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FF9B" w14:textId="77777777" w:rsidR="005D480D" w:rsidRPr="00157843" w:rsidRDefault="005D480D" w:rsidP="00157843">
      <w:pPr>
        <w:pStyle w:val="NoSpacing"/>
        <w:rPr>
          <w:rFonts w:ascii="Arial" w:hAnsi="Arial" w:cs="Arial"/>
          <w:b/>
          <w:bCs/>
          <w:sz w:val="28"/>
          <w:szCs w:val="28"/>
        </w:rPr>
      </w:pPr>
      <w:r w:rsidRPr="00157843">
        <w:rPr>
          <w:rFonts w:ascii="Arial" w:hAnsi="Arial" w:cs="Arial"/>
          <w:b/>
          <w:bCs/>
          <w:sz w:val="28"/>
          <w:szCs w:val="28"/>
        </w:rPr>
        <w:t>PUBLIC ASSEMBLY AND FIRST AMENDMENT ACTIVITY</w:t>
      </w:r>
    </w:p>
    <w:p w14:paraId="45609043" w14:textId="77777777" w:rsidR="005D480D" w:rsidRDefault="005D480D" w:rsidP="00157843">
      <w:pPr>
        <w:pStyle w:val="NoSpacing"/>
        <w:rPr>
          <w:rFonts w:ascii="Arial" w:hAnsi="Arial" w:cs="Arial"/>
          <w:b/>
          <w:bCs/>
          <w:sz w:val="28"/>
          <w:szCs w:val="28"/>
        </w:rPr>
      </w:pPr>
      <w:r w:rsidRPr="00157843">
        <w:rPr>
          <w:rFonts w:ascii="Arial" w:hAnsi="Arial" w:cs="Arial"/>
          <w:b/>
          <w:bCs/>
          <w:sz w:val="28"/>
          <w:szCs w:val="28"/>
        </w:rPr>
        <w:t>[MODEL POLICY]</w:t>
      </w:r>
    </w:p>
    <w:p w14:paraId="16AC6C4F" w14:textId="77777777" w:rsidR="00157843" w:rsidRPr="00157843" w:rsidRDefault="00157843" w:rsidP="00157843">
      <w:pPr>
        <w:pStyle w:val="NoSpacing"/>
        <w:rPr>
          <w:rFonts w:ascii="Arial" w:hAnsi="Arial" w:cs="Arial"/>
          <w:b/>
          <w:bCs/>
          <w:sz w:val="28"/>
          <w:szCs w:val="28"/>
        </w:rPr>
      </w:pPr>
    </w:p>
    <w:p w14:paraId="2E360735" w14:textId="3F07CC86" w:rsidR="005D480D" w:rsidRPr="005D480D" w:rsidRDefault="005D480D" w:rsidP="005D480D">
      <w:pPr>
        <w:rPr>
          <w:rFonts w:ascii="Arial" w:hAnsi="Arial" w:cs="Arial"/>
          <w:b/>
          <w:bCs/>
          <w:color w:val="000000" w:themeColor="text1"/>
          <w:sz w:val="24"/>
          <w:szCs w:val="24"/>
        </w:rPr>
      </w:pPr>
      <w:r w:rsidRPr="005D480D">
        <w:rPr>
          <w:rFonts w:ascii="Arial" w:hAnsi="Arial" w:cs="Arial"/>
          <w:b/>
          <w:bCs/>
          <w:color w:val="000000" w:themeColor="text1"/>
          <w:sz w:val="24"/>
          <w:szCs w:val="24"/>
        </w:rPr>
        <w:t>PURPOSE</w:t>
      </w:r>
    </w:p>
    <w:p w14:paraId="560E6ACC" w14:textId="57936090" w:rsidR="005D480D" w:rsidRPr="005D480D" w:rsidRDefault="005D480D" w:rsidP="005D480D">
      <w:pPr>
        <w:jc w:val="both"/>
        <w:rPr>
          <w:rFonts w:ascii="Arial" w:hAnsi="Arial" w:cs="Arial"/>
          <w:color w:val="000000" w:themeColor="text1"/>
          <w:sz w:val="24"/>
          <w:szCs w:val="24"/>
        </w:rPr>
      </w:pPr>
      <w:r w:rsidRPr="005D480D">
        <w:rPr>
          <w:rFonts w:ascii="Arial" w:eastAsia="Times New Roman" w:hAnsi="Arial" w:cs="Arial"/>
          <w:color w:val="000000" w:themeColor="text1"/>
          <w:sz w:val="24"/>
          <w:szCs w:val="24"/>
        </w:rPr>
        <w:t xml:space="preserve">The purpose of this policy is to provide </w:t>
      </w:r>
      <w:r w:rsidRPr="005D480D">
        <w:rPr>
          <w:rFonts w:ascii="Arial" w:eastAsia="Arial" w:hAnsi="Arial" w:cs="Arial"/>
          <w:color w:val="000000" w:themeColor="text1"/>
          <w:sz w:val="24"/>
          <w:szCs w:val="24"/>
          <w:lang w:bidi="en-US"/>
        </w:rPr>
        <w:t>(</w:t>
      </w:r>
      <w:r w:rsidRPr="005D480D">
        <w:rPr>
          <w:rFonts w:ascii="Arial" w:eastAsia="Arial" w:hAnsi="Arial" w:cs="Arial"/>
          <w:i/>
          <w:iCs/>
          <w:color w:val="000000" w:themeColor="text1"/>
          <w:sz w:val="24"/>
          <w:szCs w:val="24"/>
          <w:u w:val="single"/>
          <w:lang w:bidi="en-US"/>
        </w:rPr>
        <w:t>name of law enforcement agency</w:t>
      </w:r>
      <w:r w:rsidRPr="005D480D">
        <w:rPr>
          <w:rFonts w:ascii="Arial" w:eastAsia="Arial" w:hAnsi="Arial" w:cs="Arial"/>
          <w:i/>
          <w:iCs/>
          <w:color w:val="000000" w:themeColor="text1"/>
          <w:sz w:val="24"/>
          <w:szCs w:val="24"/>
          <w:lang w:bidi="en-US"/>
        </w:rPr>
        <w:t>)</w:t>
      </w:r>
      <w:r w:rsidRPr="005D480D">
        <w:rPr>
          <w:rFonts w:ascii="Arial" w:eastAsia="Arial" w:hAnsi="Arial" w:cs="Arial"/>
          <w:color w:val="000000" w:themeColor="text1"/>
          <w:sz w:val="24"/>
          <w:szCs w:val="24"/>
          <w:lang w:bidi="en-US"/>
        </w:rPr>
        <w:t xml:space="preserve"> </w:t>
      </w:r>
      <w:r w:rsidRPr="005D480D">
        <w:rPr>
          <w:rFonts w:ascii="Arial" w:eastAsia="Times New Roman" w:hAnsi="Arial" w:cs="Arial"/>
          <w:color w:val="000000" w:themeColor="text1"/>
          <w:sz w:val="24"/>
          <w:szCs w:val="24"/>
        </w:rPr>
        <w:t>personnel</w:t>
      </w:r>
      <w:r w:rsidRPr="005D480D">
        <w:rPr>
          <w:rFonts w:ascii="Arial" w:eastAsia="Times New Roman" w:hAnsi="Arial" w:cs="Arial"/>
          <w:color w:val="000000" w:themeColor="text1"/>
          <w:spacing w:val="-1"/>
          <w:sz w:val="24"/>
          <w:szCs w:val="24"/>
        </w:rPr>
        <w:t xml:space="preserve"> written guidelines </w:t>
      </w:r>
      <w:r w:rsidRPr="005D480D">
        <w:rPr>
          <w:rFonts w:ascii="Arial" w:eastAsia="Times New Roman" w:hAnsi="Arial" w:cs="Arial"/>
          <w:color w:val="000000" w:themeColor="text1"/>
          <w:sz w:val="24"/>
          <w:szCs w:val="24"/>
        </w:rPr>
        <w:t>regarding</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the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application</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and</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operation</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of</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acceptable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 xml:space="preserve">law enforcement actions addressing public assemblies and First Amendment activity. </w:t>
      </w:r>
      <w:r w:rsidRPr="005D480D">
        <w:rPr>
          <w:rFonts w:ascii="Arial" w:hAnsi="Arial" w:cs="Arial"/>
          <w:color w:val="000000" w:themeColor="text1"/>
          <w:sz w:val="24"/>
          <w:szCs w:val="24"/>
        </w:rPr>
        <w:t>The (</w:t>
      </w:r>
      <w:r w:rsidRPr="005D480D">
        <w:rPr>
          <w:rFonts w:ascii="Arial" w:hAnsi="Arial" w:cs="Arial"/>
          <w:i/>
          <w:iCs/>
          <w:color w:val="000000" w:themeColor="text1"/>
          <w:sz w:val="24"/>
          <w:szCs w:val="24"/>
          <w:u w:val="single"/>
        </w:rPr>
        <w:t>name of law enforcement agency</w:t>
      </w:r>
      <w:r w:rsidRPr="005D480D">
        <w:rPr>
          <w:rFonts w:ascii="Arial" w:hAnsi="Arial" w:cs="Arial"/>
          <w:color w:val="000000" w:themeColor="text1"/>
          <w:sz w:val="24"/>
          <w:szCs w:val="24"/>
        </w:rPr>
        <w:t>) supports the individual rights of freedom of speech, expression, and peaceful assembly, which are protected by the United States Constitution and the Minnesota State Constitution. However, neither constitution protect</w:t>
      </w:r>
      <w:r w:rsidR="002D2325">
        <w:rPr>
          <w:rFonts w:ascii="Arial" w:hAnsi="Arial" w:cs="Arial"/>
          <w:color w:val="000000" w:themeColor="text1"/>
          <w:sz w:val="24"/>
          <w:szCs w:val="24"/>
        </w:rPr>
        <w:t>s</w:t>
      </w:r>
      <w:r w:rsidRPr="005D480D">
        <w:rPr>
          <w:rFonts w:ascii="Arial" w:hAnsi="Arial" w:cs="Arial"/>
          <w:color w:val="000000" w:themeColor="text1"/>
          <w:sz w:val="24"/>
          <w:szCs w:val="24"/>
        </w:rPr>
        <w:t xml:space="preserve"> criminal activity or threats against citizens, businesses, or critical infrastructure.  </w:t>
      </w:r>
    </w:p>
    <w:p w14:paraId="0223E82F" w14:textId="77777777" w:rsidR="005D480D" w:rsidRPr="005D480D" w:rsidRDefault="005D480D" w:rsidP="005D480D">
      <w:pPr>
        <w:jc w:val="both"/>
        <w:rPr>
          <w:rFonts w:ascii="Arial" w:eastAsia="Times New Roman" w:hAnsi="Arial" w:cs="Arial"/>
          <w:color w:val="000000" w:themeColor="text1"/>
          <w:sz w:val="24"/>
          <w:szCs w:val="24"/>
        </w:rPr>
      </w:pPr>
      <w:r w:rsidRPr="005D480D">
        <w:rPr>
          <w:rFonts w:ascii="Arial" w:eastAsia="Times New Roman" w:hAnsi="Arial" w:cs="Arial"/>
          <w:color w:val="000000" w:themeColor="text1"/>
          <w:sz w:val="24"/>
          <w:szCs w:val="24"/>
        </w:rPr>
        <w:t>When dealing with First Amendment activity, [</w:t>
      </w:r>
      <w:r w:rsidRPr="00BF1635">
        <w:rPr>
          <w:rFonts w:ascii="Arial" w:eastAsia="Times New Roman" w:hAnsi="Arial" w:cs="Arial"/>
          <w:i/>
          <w:iCs/>
          <w:color w:val="000000" w:themeColor="text1"/>
          <w:sz w:val="24"/>
          <w:szCs w:val="24"/>
        </w:rPr>
        <w:t>officers</w:t>
      </w:r>
      <w:r w:rsidRPr="005D480D">
        <w:rPr>
          <w:rFonts w:ascii="Arial" w:eastAsia="Times New Roman" w:hAnsi="Arial" w:cs="Arial"/>
          <w:color w:val="000000" w:themeColor="text1"/>
          <w:sz w:val="24"/>
          <w:szCs w:val="24"/>
        </w:rPr>
        <w:t xml:space="preserve">] shall ensure their actions are within the scope of the constitutions. </w:t>
      </w:r>
    </w:p>
    <w:p w14:paraId="797C6077" w14:textId="150715CD" w:rsid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7" w:history="1">
        <w:r w:rsidRPr="006459E6">
          <w:rPr>
            <w:rStyle w:val="Hyperlink"/>
            <w:rFonts w:ascii="Arial" w:hAnsi="Arial" w:cs="Arial"/>
            <w:sz w:val="24"/>
            <w:szCs w:val="24"/>
          </w:rPr>
          <w:t>First Amendment</w:t>
        </w:r>
      </w:hyperlink>
      <w:r w:rsidRPr="005D480D">
        <w:rPr>
          <w:rFonts w:ascii="Arial" w:hAnsi="Arial" w:cs="Arial"/>
          <w:color w:val="000000" w:themeColor="text1"/>
          <w:sz w:val="24"/>
          <w:szCs w:val="24"/>
        </w:rPr>
        <w:t xml:space="preserve"> to the Constitution of the United States of America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00D21CDC">
        <w:rPr>
          <w:rFonts w:ascii="Arial" w:hAnsi="Arial" w:cs="Arial"/>
          <w:color w:val="000000" w:themeColor="text1"/>
          <w:sz w:val="24"/>
          <w:szCs w:val="24"/>
        </w:rPr>
        <w:t>”</w:t>
      </w:r>
    </w:p>
    <w:p w14:paraId="26D5EE17" w14:textId="4B40BA23" w:rsidR="005D480D" w:rsidRP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8" w:anchor="article_1" w:history="1">
        <w:r w:rsidRPr="005817C0">
          <w:rPr>
            <w:rStyle w:val="Hyperlink"/>
            <w:rFonts w:ascii="Arial" w:hAnsi="Arial" w:cs="Arial"/>
            <w:sz w:val="24"/>
            <w:szCs w:val="24"/>
          </w:rPr>
          <w:t>Bill of Rights in Article 1</w:t>
        </w:r>
      </w:hyperlink>
      <w:r w:rsidRPr="005D480D">
        <w:rPr>
          <w:rFonts w:ascii="Arial" w:hAnsi="Arial" w:cs="Arial"/>
          <w:color w:val="000000" w:themeColor="text1"/>
          <w:sz w:val="24"/>
          <w:szCs w:val="24"/>
        </w:rPr>
        <w:t xml:space="preserve"> of the </w:t>
      </w:r>
      <w:hyperlink r:id="rId9" w:anchor="article_1" w:history="1">
        <w:r w:rsidRPr="005D480D">
          <w:rPr>
            <w:rFonts w:ascii="Arial" w:hAnsi="Arial" w:cs="Arial"/>
            <w:color w:val="000000" w:themeColor="text1"/>
            <w:sz w:val="24"/>
            <w:szCs w:val="24"/>
          </w:rPr>
          <w:t>Minnesota Constitution</w:t>
        </w:r>
      </w:hyperlink>
      <w:r w:rsidRPr="005D480D">
        <w:rPr>
          <w:rFonts w:ascii="Arial" w:hAnsi="Arial" w:cs="Arial"/>
          <w:color w:val="000000" w:themeColor="text1"/>
          <w:sz w:val="24"/>
          <w:szCs w:val="24"/>
        </w:rPr>
        <w:t xml:space="preserve"> addresses the rights of free speech and the liberty of the press.</w:t>
      </w:r>
    </w:p>
    <w:p w14:paraId="55AABC23" w14:textId="33C83123" w:rsidR="005D480D" w:rsidRPr="005D480D" w:rsidRDefault="005D480D" w:rsidP="005D480D">
      <w:pPr>
        <w:jc w:val="both"/>
        <w:rPr>
          <w:rFonts w:ascii="Arial" w:hAnsi="Arial" w:cs="Arial"/>
          <w:b/>
          <w:bCs/>
          <w:sz w:val="24"/>
          <w:szCs w:val="24"/>
        </w:rPr>
      </w:pPr>
      <w:r w:rsidRPr="005D480D">
        <w:rPr>
          <w:rFonts w:ascii="Arial" w:hAnsi="Arial" w:cs="Arial"/>
          <w:b/>
          <w:bCs/>
          <w:sz w:val="24"/>
          <w:szCs w:val="24"/>
        </w:rPr>
        <w:t>POLICY</w:t>
      </w:r>
    </w:p>
    <w:p w14:paraId="24D71061" w14:textId="194FED69" w:rsidR="005D480D" w:rsidRDefault="005D480D" w:rsidP="005D480D">
      <w:pPr>
        <w:jc w:val="both"/>
        <w:rPr>
          <w:rFonts w:ascii="Arial" w:hAnsi="Arial" w:cs="Arial"/>
          <w:sz w:val="24"/>
          <w:szCs w:val="24"/>
        </w:rPr>
      </w:pPr>
      <w:r w:rsidRPr="005D480D">
        <w:rPr>
          <w:rFonts w:ascii="Arial" w:hAnsi="Arial" w:cs="Arial"/>
          <w:sz w:val="24"/>
          <w:szCs w:val="24"/>
        </w:rPr>
        <w:t>The (</w:t>
      </w:r>
      <w:r w:rsidRPr="005D480D">
        <w:rPr>
          <w:rFonts w:ascii="Arial" w:hAnsi="Arial" w:cs="Arial"/>
          <w:i/>
          <w:iCs/>
          <w:sz w:val="24"/>
          <w:szCs w:val="24"/>
          <w:u w:val="single"/>
        </w:rPr>
        <w:t>name of law enforcement agency</w:t>
      </w:r>
      <w:r w:rsidRPr="005D480D">
        <w:rPr>
          <w:rFonts w:ascii="Arial" w:hAnsi="Arial" w:cs="Arial"/>
          <w:sz w:val="24"/>
          <w:szCs w:val="24"/>
        </w:rPr>
        <w:t>) will uphold the constitutional rights of free speech and assembly while using the minimum use of physical force and authority reasonably required to address a crowd management or crowd control issue. The policy of the (</w:t>
      </w:r>
      <w:r w:rsidRPr="005D480D">
        <w:rPr>
          <w:rFonts w:ascii="Arial" w:hAnsi="Arial" w:cs="Arial"/>
          <w:i/>
          <w:iCs/>
          <w:sz w:val="24"/>
          <w:szCs w:val="24"/>
          <w:u w:val="single"/>
        </w:rPr>
        <w:t>name of law enforcement agency</w:t>
      </w:r>
      <w:r w:rsidRPr="005D480D">
        <w:rPr>
          <w:rFonts w:ascii="Arial" w:hAnsi="Arial" w:cs="Arial"/>
          <w:sz w:val="24"/>
          <w:szCs w:val="24"/>
        </w:rPr>
        <w:t xml:space="preserve">) regarding crowd management and crowd control is to apply the appropriate level of direction and control to protect life, property, and vital facilities while maintaining public peace and order during a public assembly or First Amendment activity. </w:t>
      </w:r>
      <w:r w:rsidR="00ED4890">
        <w:rPr>
          <w:rFonts w:ascii="Arial" w:hAnsi="Arial" w:cs="Arial"/>
          <w:sz w:val="24"/>
          <w:szCs w:val="24"/>
        </w:rPr>
        <w:t>Agency</w:t>
      </w:r>
      <w:r w:rsidRPr="005D480D">
        <w:rPr>
          <w:rFonts w:ascii="Arial" w:hAnsi="Arial" w:cs="Arial"/>
          <w:sz w:val="24"/>
          <w:szCs w:val="24"/>
        </w:rPr>
        <w:t xml:space="preserve"> personnel must not harass,</w:t>
      </w:r>
      <w:r w:rsidR="00A82D73">
        <w:rPr>
          <w:rFonts w:ascii="Arial" w:hAnsi="Arial" w:cs="Arial"/>
          <w:sz w:val="24"/>
          <w:szCs w:val="24"/>
        </w:rPr>
        <w:t xml:space="preserve"> </w:t>
      </w:r>
      <w:r w:rsidRPr="005D480D">
        <w:rPr>
          <w:rFonts w:ascii="Arial" w:hAnsi="Arial" w:cs="Arial"/>
          <w:sz w:val="24"/>
          <w:szCs w:val="24"/>
        </w:rPr>
        <w:t>intimidate, or discriminate against or unreasonably interfere with persons engaged in the lawful exercise of their rights. This policy concerning crowd management, crowd</w:t>
      </w:r>
      <w:r w:rsidR="00A82D73">
        <w:rPr>
          <w:rFonts w:ascii="Arial" w:hAnsi="Arial" w:cs="Arial"/>
          <w:sz w:val="24"/>
          <w:szCs w:val="24"/>
        </w:rPr>
        <w:t xml:space="preserve"> </w:t>
      </w:r>
      <w:r w:rsidRPr="005D480D">
        <w:rPr>
          <w:rFonts w:ascii="Arial" w:hAnsi="Arial" w:cs="Arial"/>
          <w:sz w:val="24"/>
          <w:szCs w:val="24"/>
        </w:rPr>
        <w:t>control, crowd dispersal, and [</w:t>
      </w:r>
      <w:r w:rsidRPr="00BF1635">
        <w:rPr>
          <w:rFonts w:ascii="Arial" w:hAnsi="Arial" w:cs="Arial"/>
          <w:i/>
          <w:iCs/>
          <w:sz w:val="24"/>
          <w:szCs w:val="24"/>
        </w:rPr>
        <w:t>police</w:t>
      </w:r>
      <w:r w:rsidRPr="005D480D">
        <w:rPr>
          <w:rFonts w:ascii="Arial" w:hAnsi="Arial" w:cs="Arial"/>
          <w:sz w:val="24"/>
          <w:szCs w:val="24"/>
        </w:rPr>
        <w:t>] responses to violence and disorder applies to spontaneous demonstrations, crowd</w:t>
      </w:r>
      <w:r>
        <w:rPr>
          <w:rFonts w:ascii="Arial" w:hAnsi="Arial" w:cs="Arial"/>
          <w:sz w:val="24"/>
          <w:szCs w:val="24"/>
        </w:rPr>
        <w:t xml:space="preserve"> </w:t>
      </w:r>
      <w:r w:rsidRPr="005D480D">
        <w:rPr>
          <w:rFonts w:ascii="Arial" w:hAnsi="Arial" w:cs="Arial"/>
          <w:sz w:val="24"/>
          <w:szCs w:val="24"/>
        </w:rPr>
        <w:t>event situations, and planned demonstration</w:t>
      </w:r>
      <w:r w:rsidR="001A05A6">
        <w:rPr>
          <w:rFonts w:ascii="Arial" w:hAnsi="Arial" w:cs="Arial"/>
          <w:sz w:val="24"/>
          <w:szCs w:val="24"/>
        </w:rPr>
        <w:t>s</w:t>
      </w:r>
      <w:r w:rsidRPr="005D480D">
        <w:rPr>
          <w:rFonts w:ascii="Arial" w:hAnsi="Arial" w:cs="Arial"/>
          <w:sz w:val="24"/>
          <w:szCs w:val="24"/>
        </w:rPr>
        <w:t xml:space="preserve"> or crowd events regardless of the permit status of the event. This </w:t>
      </w:r>
      <w:r>
        <w:rPr>
          <w:rFonts w:ascii="Arial" w:hAnsi="Arial" w:cs="Arial"/>
          <w:sz w:val="24"/>
          <w:szCs w:val="24"/>
        </w:rPr>
        <w:t xml:space="preserve">policy </w:t>
      </w:r>
      <w:r w:rsidRPr="005D480D">
        <w:rPr>
          <w:rFonts w:ascii="Arial" w:hAnsi="Arial" w:cs="Arial"/>
          <w:sz w:val="24"/>
          <w:szCs w:val="24"/>
        </w:rPr>
        <w:t>shall be reviewed annually by all personnel.</w:t>
      </w:r>
    </w:p>
    <w:p w14:paraId="2B91D712" w14:textId="699C2B6F" w:rsidR="005D480D" w:rsidRPr="00657752" w:rsidRDefault="005D480D" w:rsidP="005D480D">
      <w:pPr>
        <w:jc w:val="both"/>
        <w:rPr>
          <w:rFonts w:ascii="Arial" w:hAnsi="Arial" w:cs="Arial"/>
          <w:sz w:val="24"/>
          <w:szCs w:val="24"/>
        </w:rPr>
      </w:pPr>
      <w:r w:rsidRPr="00657752">
        <w:rPr>
          <w:rFonts w:ascii="Arial" w:eastAsia="Arial" w:hAnsi="Arial" w:cs="Arial"/>
          <w:b/>
          <w:bCs/>
          <w:sz w:val="24"/>
          <w:szCs w:val="24"/>
          <w:lang w:bidi="en-US"/>
        </w:rPr>
        <w:t xml:space="preserve">DEFINITIONS </w:t>
      </w:r>
    </w:p>
    <w:p w14:paraId="14F49F4A" w14:textId="7DAFD6FE" w:rsidR="005D480D" w:rsidRPr="00657752" w:rsidRDefault="005D480D" w:rsidP="005D480D">
      <w:pPr>
        <w:widowControl w:val="0"/>
        <w:autoSpaceDE w:val="0"/>
        <w:autoSpaceDN w:val="0"/>
        <w:spacing w:after="0" w:line="240" w:lineRule="auto"/>
        <w:ind w:right="408"/>
        <w:jc w:val="both"/>
        <w:rPr>
          <w:rFonts w:ascii="Arial" w:hAnsi="Arial" w:cs="Arial"/>
          <w:sz w:val="24"/>
          <w:szCs w:val="24"/>
        </w:rPr>
      </w:pPr>
      <w:r w:rsidRPr="00657752">
        <w:rPr>
          <w:rFonts w:ascii="Arial" w:hAnsi="Arial" w:cs="Arial"/>
          <w:b/>
          <w:bCs/>
          <w:sz w:val="24"/>
          <w:szCs w:val="24"/>
          <w:u w:val="single"/>
        </w:rPr>
        <w:t>Chemical Agent Munitions:</w:t>
      </w:r>
      <w:r w:rsidRPr="00657752">
        <w:rPr>
          <w:rFonts w:ascii="Arial" w:hAnsi="Arial" w:cs="Arial"/>
          <w:sz w:val="24"/>
          <w:szCs w:val="24"/>
        </w:rPr>
        <w:t xml:space="preserve"> </w:t>
      </w:r>
      <w:r w:rsidRPr="005D480D">
        <w:rPr>
          <w:rFonts w:ascii="Arial" w:hAnsi="Arial" w:cs="Arial"/>
          <w:sz w:val="24"/>
          <w:szCs w:val="24"/>
        </w:rPr>
        <w:t xml:space="preserve">refers to munitions </w:t>
      </w:r>
      <w:r w:rsidRPr="00657752">
        <w:rPr>
          <w:rFonts w:ascii="Arial" w:hAnsi="Arial" w:cs="Arial"/>
          <w:sz w:val="24"/>
          <w:szCs w:val="24"/>
        </w:rPr>
        <w:t>designed to deliver chemical agents from a launcher or</w:t>
      </w:r>
      <w:r w:rsidR="00BF1635">
        <w:rPr>
          <w:rFonts w:ascii="Arial" w:hAnsi="Arial" w:cs="Arial"/>
          <w:sz w:val="24"/>
          <w:szCs w:val="24"/>
        </w:rPr>
        <w:t xml:space="preserve"> when</w:t>
      </w:r>
      <w:r w:rsidRPr="00657752">
        <w:rPr>
          <w:rFonts w:ascii="Arial" w:hAnsi="Arial" w:cs="Arial"/>
          <w:sz w:val="24"/>
          <w:szCs w:val="24"/>
        </w:rPr>
        <w:t xml:space="preserve"> hand thrown. </w:t>
      </w:r>
    </w:p>
    <w:p w14:paraId="078F93E2"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u w:val="single"/>
          <w:lang w:bidi="en-US"/>
        </w:rPr>
      </w:pPr>
    </w:p>
    <w:p w14:paraId="2A28E8D8" w14:textId="739AC369"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r w:rsidRPr="00657752">
        <w:rPr>
          <w:rFonts w:ascii="Arial" w:eastAsia="Arial" w:hAnsi="Arial" w:cs="Arial"/>
          <w:b/>
          <w:bCs/>
          <w:sz w:val="24"/>
          <w:szCs w:val="24"/>
          <w:u w:val="single"/>
          <w:lang w:bidi="en-US"/>
        </w:rPr>
        <w:t>Control Holds:</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refers to</w:t>
      </w:r>
      <w:r w:rsidRPr="005664AB">
        <w:rPr>
          <w:rFonts w:ascii="Arial" w:eastAsia="Arial" w:hAnsi="Arial" w:cs="Arial"/>
          <w:sz w:val="24"/>
          <w:szCs w:val="24"/>
          <w:lang w:bidi="en-US"/>
        </w:rPr>
        <w:t xml:space="preserve"> </w:t>
      </w:r>
      <w:r w:rsidRPr="00657752">
        <w:rPr>
          <w:rFonts w:ascii="Arial" w:eastAsia="Arial" w:hAnsi="Arial" w:cs="Arial"/>
          <w:sz w:val="24"/>
          <w:szCs w:val="24"/>
          <w:lang w:bidi="en-US"/>
        </w:rPr>
        <w:t xml:space="preserve">soft empty hand control techniques </w:t>
      </w:r>
      <w:r w:rsidRPr="005D480D">
        <w:rPr>
          <w:rFonts w:ascii="Arial" w:eastAsia="Arial" w:hAnsi="Arial" w:cs="Arial"/>
          <w:sz w:val="24"/>
          <w:szCs w:val="24"/>
          <w:lang w:bidi="en-US"/>
        </w:rPr>
        <w:t>that do</w:t>
      </w:r>
      <w:r w:rsidRPr="00657752">
        <w:rPr>
          <w:rFonts w:ascii="Arial" w:eastAsia="Arial" w:hAnsi="Arial" w:cs="Arial"/>
          <w:sz w:val="24"/>
          <w:szCs w:val="24"/>
          <w:lang w:bidi="en-US"/>
        </w:rPr>
        <w:t xml:space="preserve"> not involve striking. </w:t>
      </w:r>
    </w:p>
    <w:p w14:paraId="7E797298"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p>
    <w:p w14:paraId="142E200A"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 xml:space="preserve">Crowd </w:t>
      </w:r>
      <w:proofErr w:type="gramStart"/>
      <w:r w:rsidRPr="00657752">
        <w:rPr>
          <w:rFonts w:ascii="Arial" w:eastAsia="Arial" w:hAnsi="Arial" w:cs="Arial"/>
          <w:b/>
          <w:bCs/>
          <w:sz w:val="24"/>
          <w:szCs w:val="24"/>
          <w:u w:val="single"/>
          <w:lang w:bidi="en-US"/>
        </w:rPr>
        <w:t>Management</w:t>
      </w:r>
      <w:r w:rsidRPr="00245BBF">
        <w:rPr>
          <w:rFonts w:ascii="Arial" w:eastAsia="Arial" w:hAnsi="Arial" w:cs="Arial"/>
          <w:b/>
          <w:bCs/>
          <w:sz w:val="24"/>
          <w:szCs w:val="24"/>
          <w:u w:val="single"/>
          <w:lang w:bidi="en-US"/>
        </w:rPr>
        <w:t>:</w:t>
      </w:r>
      <w:proofErr w:type="gramEnd"/>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used to manage lawful public assemblies before,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during, and after an event. Crowd management can be accomplished in part through coordination with event planners 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group</w:t>
      </w:r>
      <w:r w:rsidRPr="00657752">
        <w:rPr>
          <w:rFonts w:ascii="Arial" w:eastAsia="Arial" w:hAnsi="Arial" w:cs="Arial"/>
          <w:spacing w:val="-2"/>
          <w:sz w:val="24"/>
          <w:szCs w:val="24"/>
          <w:lang w:bidi="en-US"/>
        </w:rPr>
        <w:t xml:space="preserve"> </w:t>
      </w:r>
      <w:r w:rsidRPr="00657752">
        <w:rPr>
          <w:rFonts w:ascii="Arial" w:eastAsia="Arial" w:hAnsi="Arial" w:cs="Arial"/>
          <w:sz w:val="24"/>
          <w:szCs w:val="24"/>
          <w:lang w:bidi="en-US"/>
        </w:rPr>
        <w:t>leaders, permit monitoring, and past event critiques.</w:t>
      </w:r>
    </w:p>
    <w:p w14:paraId="488FEBFC"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45CFFE8"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 xml:space="preserve">Crowd </w:t>
      </w:r>
      <w:proofErr w:type="gramStart"/>
      <w:r w:rsidRPr="00657752">
        <w:rPr>
          <w:rFonts w:ascii="Arial" w:eastAsia="Arial" w:hAnsi="Arial" w:cs="Arial"/>
          <w:b/>
          <w:bCs/>
          <w:sz w:val="24"/>
          <w:szCs w:val="24"/>
          <w:u w:val="single"/>
          <w:lang w:bidi="en-US"/>
        </w:rPr>
        <w:t>Control</w:t>
      </w:r>
      <w:r w:rsidRPr="00245BBF">
        <w:rPr>
          <w:rFonts w:ascii="Arial" w:eastAsia="Arial" w:hAnsi="Arial" w:cs="Arial"/>
          <w:b/>
          <w:bCs/>
          <w:sz w:val="24"/>
          <w:szCs w:val="24"/>
          <w:u w:val="single"/>
          <w:lang w:bidi="en-US"/>
        </w:rPr>
        <w:t>:</w:t>
      </w:r>
      <w:proofErr w:type="gramEnd"/>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 xml:space="preserve">used to address unlawful public assemblies. </w:t>
      </w:r>
    </w:p>
    <w:p w14:paraId="0ED24D9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65C73B10" w14:textId="2B34FA5A" w:rsidR="005D480D" w:rsidRPr="00657752" w:rsidRDefault="005D480D" w:rsidP="00280D77">
      <w:pPr>
        <w:widowControl w:val="0"/>
        <w:autoSpaceDE w:val="0"/>
        <w:autoSpaceDN w:val="0"/>
        <w:spacing w:after="0" w:line="240" w:lineRule="auto"/>
        <w:jc w:val="both"/>
        <w:rPr>
          <w:rFonts w:ascii="Arial" w:eastAsia="Arial" w:hAnsi="Arial" w:cs="Arial"/>
          <w:strike/>
          <w:color w:val="FF0000"/>
          <w:sz w:val="24"/>
          <w:szCs w:val="24"/>
          <w:lang w:bidi="en-US"/>
        </w:rPr>
      </w:pPr>
      <w:r w:rsidRPr="00657752">
        <w:rPr>
          <w:rFonts w:ascii="Arial" w:eastAsia="Arial" w:hAnsi="Arial" w:cs="Arial"/>
          <w:b/>
          <w:bCs/>
          <w:sz w:val="24"/>
          <w:szCs w:val="24"/>
          <w:u w:val="single"/>
          <w:lang w:bidi="en-US"/>
        </w:rPr>
        <w:t>Deadly Force</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has the meaning given to it in </w:t>
      </w:r>
      <w:hyperlink r:id="rId10" w:history="1">
        <w:r w:rsidRPr="00F40C2F">
          <w:rPr>
            <w:rStyle w:val="Hyperlink"/>
            <w:rFonts w:ascii="Arial" w:eastAsia="Arial" w:hAnsi="Arial" w:cs="Arial"/>
            <w:sz w:val="24"/>
            <w:szCs w:val="24"/>
            <w:lang w:bidi="en-US"/>
          </w:rPr>
          <w:t>MN Statute 609.066</w:t>
        </w:r>
      </w:hyperlink>
      <w:r w:rsidRPr="005D480D">
        <w:rPr>
          <w:rFonts w:ascii="Arial" w:eastAsia="Arial" w:hAnsi="Arial" w:cs="Arial"/>
          <w:sz w:val="24"/>
          <w:szCs w:val="24"/>
          <w:lang w:bidi="en-US"/>
        </w:rPr>
        <w:t xml:space="preserve">, subdivision 1. </w:t>
      </w:r>
    </w:p>
    <w:p w14:paraId="2731BADE" w14:textId="77777777" w:rsidR="005D480D" w:rsidRPr="00657752" w:rsidRDefault="005D480D" w:rsidP="00280D77">
      <w:pPr>
        <w:widowControl w:val="0"/>
        <w:autoSpaceDE w:val="0"/>
        <w:autoSpaceDN w:val="0"/>
        <w:spacing w:after="0" w:line="240" w:lineRule="auto"/>
        <w:ind w:left="720"/>
        <w:jc w:val="both"/>
        <w:rPr>
          <w:rFonts w:ascii="Arial" w:eastAsia="Arial" w:hAnsi="Arial" w:cs="Arial"/>
          <w:color w:val="FF0000"/>
          <w:sz w:val="24"/>
          <w:szCs w:val="24"/>
          <w:lang w:bidi="en-US"/>
        </w:rPr>
      </w:pPr>
    </w:p>
    <w:p w14:paraId="6C3685E3" w14:textId="77777777" w:rsidR="003F7F17"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
          <w:bCs/>
          <w:sz w:val="24"/>
          <w:szCs w:val="24"/>
          <w:u w:val="single"/>
        </w:rPr>
        <w:t xml:space="preserve">Direct Fired </w:t>
      </w:r>
      <w:proofErr w:type="gramStart"/>
      <w:r w:rsidRPr="00657752">
        <w:rPr>
          <w:rFonts w:ascii="Arial" w:eastAsia="Times New Roman" w:hAnsi="Arial" w:cs="Arial"/>
          <w:b/>
          <w:bCs/>
          <w:sz w:val="24"/>
          <w:szCs w:val="24"/>
          <w:u w:val="single"/>
        </w:rPr>
        <w:t>Munitions</w:t>
      </w:r>
      <w:r w:rsidRPr="00245BBF">
        <w:rPr>
          <w:rFonts w:ascii="Arial" w:eastAsia="Times New Roman" w:hAnsi="Arial" w:cs="Arial"/>
          <w:b/>
          <w:bCs/>
          <w:sz w:val="24"/>
          <w:szCs w:val="24"/>
          <w:u w:val="single"/>
        </w:rPr>
        <w:t>:</w:t>
      </w:r>
      <w:proofErr w:type="gramEnd"/>
      <w:r w:rsidRPr="00657752">
        <w:rPr>
          <w:rFonts w:ascii="Arial" w:eastAsia="Times New Roman" w:hAnsi="Arial" w:cs="Arial"/>
          <w:b/>
          <w:bCs/>
          <w:sz w:val="24"/>
          <w:szCs w:val="24"/>
        </w:rPr>
        <w:t xml:space="preserve"> </w:t>
      </w:r>
      <w:r w:rsidRPr="005D480D">
        <w:rPr>
          <w:rFonts w:ascii="Arial" w:eastAsia="Times New Roman" w:hAnsi="Arial" w:cs="Arial"/>
          <w:sz w:val="24"/>
          <w:szCs w:val="24"/>
        </w:rPr>
        <w:t>refers to l</w:t>
      </w:r>
      <w:r w:rsidRPr="00657752">
        <w:rPr>
          <w:rFonts w:ascii="Arial" w:eastAsia="Times New Roman" w:hAnsi="Arial" w:cs="Arial"/>
          <w:sz w:val="24"/>
          <w:szCs w:val="24"/>
        </w:rPr>
        <w:t>ess-lethal munitions designed to be fired at a specific target.</w:t>
      </w:r>
    </w:p>
    <w:p w14:paraId="65069325" w14:textId="77777777" w:rsidR="003F7F17" w:rsidRDefault="003F7F17" w:rsidP="00280D77">
      <w:pPr>
        <w:widowControl w:val="0"/>
        <w:autoSpaceDE w:val="0"/>
        <w:autoSpaceDN w:val="0"/>
        <w:spacing w:after="0" w:line="240" w:lineRule="auto"/>
        <w:jc w:val="both"/>
        <w:rPr>
          <w:rFonts w:ascii="Arial" w:eastAsia="Arial" w:hAnsi="Arial" w:cs="Arial"/>
          <w:strike/>
          <w:sz w:val="24"/>
          <w:szCs w:val="24"/>
          <w:lang w:bidi="en-US"/>
        </w:rPr>
      </w:pPr>
    </w:p>
    <w:p w14:paraId="1E13FBC6" w14:textId="77777777" w:rsidR="00280D77" w:rsidRDefault="005D480D" w:rsidP="00280D77">
      <w:pPr>
        <w:widowControl w:val="0"/>
        <w:autoSpaceDE w:val="0"/>
        <w:autoSpaceDN w:val="0"/>
        <w:spacing w:after="0" w:line="240" w:lineRule="auto"/>
        <w:jc w:val="both"/>
        <w:rPr>
          <w:rFonts w:ascii="Arial" w:eastAsia="Arial" w:hAnsi="Arial" w:cs="Arial"/>
          <w:bCs/>
          <w:sz w:val="24"/>
          <w:szCs w:val="24"/>
          <w:lang w:bidi="en-US"/>
        </w:rPr>
      </w:pPr>
      <w:r w:rsidRPr="00657752">
        <w:rPr>
          <w:rFonts w:ascii="Arial" w:eastAsia="Arial" w:hAnsi="Arial" w:cs="Arial"/>
          <w:b/>
          <w:sz w:val="24"/>
          <w:szCs w:val="24"/>
          <w:u w:val="single"/>
          <w:lang w:bidi="en-US"/>
        </w:rPr>
        <w:t>First Amendment Activities</w:t>
      </w:r>
      <w:r w:rsidRPr="00245BBF">
        <w:rPr>
          <w:rFonts w:ascii="Arial" w:eastAsia="Arial" w:hAnsi="Arial" w:cs="Arial"/>
          <w:b/>
          <w:sz w:val="24"/>
          <w:szCs w:val="24"/>
          <w:u w:val="single"/>
          <w:lang w:bidi="en-US"/>
        </w:rPr>
        <w:t>:</w:t>
      </w:r>
      <w:r w:rsidRPr="00657752">
        <w:rPr>
          <w:rFonts w:ascii="Arial" w:eastAsia="Times New Roman" w:hAnsi="Arial" w:cs="Arial"/>
          <w:b/>
          <w:bCs/>
          <w:sz w:val="24"/>
          <w:szCs w:val="24"/>
        </w:rPr>
        <w:t xml:space="preserve"> </w:t>
      </w:r>
      <w:r w:rsidRPr="00657752">
        <w:rPr>
          <w:rFonts w:ascii="Arial" w:eastAsia="Arial" w:hAnsi="Arial" w:cs="Arial"/>
          <w:bCs/>
          <w:sz w:val="24"/>
          <w:szCs w:val="24"/>
          <w:lang w:bidi="en-US"/>
        </w:rPr>
        <w:t>First Amendment activities include all forms of speech and</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expressive conduct used to convey ideas and/or information, express grievances, or</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otherwise communicate with others and include both verbal and non-verbal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Common First Amendment activities include, but are not limited to, speeches,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demonstrations, vigils, picketing, distribution of literature, displaying banners or signs,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street theater, and other artistic forms of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 xml:space="preserve">All these activities involve the freedom of speech, association, and assembly and the right </w:t>
      </w:r>
      <w:r w:rsidRPr="00657752">
        <w:rPr>
          <w:rFonts w:ascii="Arial" w:eastAsia="Arial" w:hAnsi="Arial" w:cs="Arial"/>
          <w:bCs/>
          <w:spacing w:val="-57"/>
          <w:sz w:val="24"/>
          <w:szCs w:val="24"/>
          <w:lang w:bidi="en-US"/>
        </w:rPr>
        <w:t xml:space="preserve">  </w:t>
      </w:r>
      <w:r w:rsidRPr="00657752">
        <w:rPr>
          <w:rFonts w:ascii="Arial" w:eastAsia="Arial" w:hAnsi="Arial" w:cs="Arial"/>
          <w:bCs/>
          <w:sz w:val="24"/>
          <w:szCs w:val="24"/>
          <w:lang w:bidi="en-US"/>
        </w:rPr>
        <w:t>to</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petition the</w:t>
      </w:r>
      <w:r w:rsidRPr="00657752">
        <w:rPr>
          <w:rFonts w:ascii="Arial" w:eastAsia="Arial" w:hAnsi="Arial" w:cs="Arial"/>
          <w:bCs/>
          <w:spacing w:val="-2"/>
          <w:sz w:val="24"/>
          <w:szCs w:val="24"/>
          <w:lang w:bidi="en-US"/>
        </w:rPr>
        <w:t xml:space="preserve"> </w:t>
      </w:r>
      <w:r w:rsidRPr="00657752">
        <w:rPr>
          <w:rFonts w:ascii="Arial" w:eastAsia="Arial" w:hAnsi="Arial" w:cs="Arial"/>
          <w:bCs/>
          <w:sz w:val="24"/>
          <w:szCs w:val="24"/>
          <w:lang w:bidi="en-US"/>
        </w:rPr>
        <w:t>government, as guaranteed by the United States Constitution and the Minnesota State Constitution.</w:t>
      </w:r>
    </w:p>
    <w:p w14:paraId="684C09EC" w14:textId="77777777" w:rsidR="00280D77" w:rsidRDefault="00280D77" w:rsidP="00280D77">
      <w:pPr>
        <w:widowControl w:val="0"/>
        <w:autoSpaceDE w:val="0"/>
        <w:autoSpaceDN w:val="0"/>
        <w:spacing w:after="0" w:line="240" w:lineRule="auto"/>
        <w:jc w:val="both"/>
        <w:rPr>
          <w:rFonts w:ascii="Arial" w:eastAsia="Arial" w:hAnsi="Arial" w:cs="Arial"/>
          <w:bCs/>
          <w:sz w:val="24"/>
          <w:szCs w:val="24"/>
          <w:lang w:bidi="en-US"/>
        </w:rPr>
      </w:pPr>
    </w:p>
    <w:p w14:paraId="4BD42DEA" w14:textId="084ED15D" w:rsidR="005D480D" w:rsidRPr="00157DA2"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Cs/>
          <w:sz w:val="24"/>
          <w:szCs w:val="24"/>
        </w:rPr>
        <w:t xml:space="preserve">The government may impose reasonable restrictions on the </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time, place, or manner of protected speech, provided the restrictions are justified without</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reference to the content of the regulated speech, that they are narrowly tailored to serve a significant governmental interest, and that</w:t>
      </w:r>
      <w:r w:rsidR="00510A76">
        <w:rPr>
          <w:rFonts w:ascii="Arial" w:eastAsia="Times New Roman" w:hAnsi="Arial" w:cs="Arial"/>
          <w:bCs/>
          <w:sz w:val="24"/>
          <w:szCs w:val="24"/>
        </w:rPr>
        <w:t xml:space="preserve"> </w:t>
      </w:r>
      <w:r w:rsidRPr="00657752">
        <w:rPr>
          <w:rFonts w:ascii="Arial" w:eastAsia="Times New Roman" w:hAnsi="Arial" w:cs="Arial"/>
          <w:bCs/>
          <w:sz w:val="24"/>
          <w:szCs w:val="24"/>
        </w:rPr>
        <w:t>they leave open ample alternative channels for</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communication</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of</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the information.</w:t>
      </w:r>
    </w:p>
    <w:p w14:paraId="25F2373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83BE35C" w14:textId="53053E48" w:rsidR="005D480D" w:rsidRPr="00657752" w:rsidRDefault="005D480D" w:rsidP="00280D77">
      <w:pPr>
        <w:jc w:val="both"/>
        <w:rPr>
          <w:rFonts w:ascii="Arial" w:eastAsia="Arial" w:hAnsi="Arial" w:cs="Arial"/>
          <w:sz w:val="24"/>
          <w:szCs w:val="24"/>
        </w:rPr>
      </w:pPr>
      <w:r w:rsidRPr="00657752">
        <w:rPr>
          <w:rFonts w:ascii="Arial" w:eastAsia="Arial" w:hAnsi="Arial" w:cs="Arial"/>
          <w:b/>
          <w:bCs/>
          <w:sz w:val="24"/>
          <w:szCs w:val="24"/>
          <w:u w:val="single"/>
        </w:rPr>
        <w:t>Great Bodily Harm:</w:t>
      </w:r>
      <w:r w:rsidRPr="00657752">
        <w:rPr>
          <w:rFonts w:ascii="Arial" w:eastAsia="Arial" w:hAnsi="Arial" w:cs="Arial"/>
          <w:sz w:val="24"/>
          <w:szCs w:val="24"/>
        </w:rPr>
        <w:t xml:space="preserve"> </w:t>
      </w:r>
      <w:r w:rsidRPr="005D480D">
        <w:rPr>
          <w:rFonts w:ascii="Arial" w:hAnsi="Arial" w:cs="Arial"/>
          <w:iCs/>
          <w:sz w:val="24"/>
          <w:szCs w:val="24"/>
          <w:lang w:bidi="en-US"/>
        </w:rPr>
        <w:t xml:space="preserve">has the same meaning given to it in </w:t>
      </w:r>
      <w:hyperlink r:id="rId11" w:history="1">
        <w:r w:rsidR="00E6467F" w:rsidRPr="00AC563D">
          <w:rPr>
            <w:rStyle w:val="Hyperlink"/>
            <w:rFonts w:ascii="Arial" w:hAnsi="Arial" w:cs="Arial"/>
            <w:iCs/>
            <w:sz w:val="24"/>
            <w:szCs w:val="24"/>
            <w:lang w:bidi="en-US"/>
          </w:rPr>
          <w:t>MN</w:t>
        </w:r>
        <w:r w:rsidRPr="00AC563D">
          <w:rPr>
            <w:rStyle w:val="Hyperlink"/>
            <w:rFonts w:ascii="Arial" w:hAnsi="Arial" w:cs="Arial"/>
            <w:iCs/>
            <w:sz w:val="24"/>
            <w:szCs w:val="24"/>
            <w:lang w:bidi="en-US"/>
          </w:rPr>
          <w:t xml:space="preserve"> Statute 609.02</w:t>
        </w:r>
      </w:hyperlink>
      <w:r w:rsidRPr="005D480D">
        <w:rPr>
          <w:rFonts w:ascii="Arial" w:hAnsi="Arial" w:cs="Arial"/>
          <w:iCs/>
          <w:sz w:val="24"/>
          <w:szCs w:val="24"/>
          <w:lang w:bidi="en-US"/>
        </w:rPr>
        <w:t xml:space="preserve">, subdivision 8. </w:t>
      </w:r>
    </w:p>
    <w:p w14:paraId="0C8E1FBC" w14:textId="7A06848C"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r w:rsidRPr="00657752">
        <w:rPr>
          <w:rFonts w:ascii="Arial" w:eastAsia="Arial" w:hAnsi="Arial" w:cs="Arial"/>
          <w:b/>
          <w:sz w:val="24"/>
          <w:szCs w:val="24"/>
          <w:u w:val="single"/>
        </w:rPr>
        <w:t>Legal Observers</w:t>
      </w:r>
      <w:r w:rsidRPr="005D480D">
        <w:rPr>
          <w:rFonts w:ascii="Arial" w:eastAsia="Arial" w:hAnsi="Arial" w:cs="Arial"/>
          <w:b/>
          <w:bCs/>
          <w:sz w:val="24"/>
          <w:szCs w:val="24"/>
          <w:u w:val="single"/>
        </w:rPr>
        <w:t>:</w:t>
      </w:r>
      <w:r w:rsidRPr="005D480D">
        <w:rPr>
          <w:rFonts w:ascii="Arial" w:eastAsia="Arial" w:hAnsi="Arial" w:cs="Arial"/>
          <w:sz w:val="24"/>
          <w:szCs w:val="24"/>
        </w:rPr>
        <w:t xml:space="preserve"> refers to</w:t>
      </w:r>
      <w:r w:rsidRPr="001558DB">
        <w:rPr>
          <w:rFonts w:ascii="Arial" w:eastAsia="Arial" w:hAnsi="Arial" w:cs="Arial"/>
          <w:sz w:val="24"/>
          <w:szCs w:val="24"/>
        </w:rPr>
        <w:t xml:space="preserve"> individuals</w:t>
      </w:r>
      <w:r w:rsidRPr="00657752">
        <w:rPr>
          <w:rFonts w:ascii="Arial" w:eastAsia="Arial" w:hAnsi="Arial" w:cs="Arial"/>
          <w:sz w:val="24"/>
          <w:szCs w:val="24"/>
        </w:rPr>
        <w:t>, usually representatives of civilian human rights agencies, who attend public demonstrations, protests</w:t>
      </w:r>
      <w:r w:rsidR="001558DB">
        <w:rPr>
          <w:rFonts w:ascii="Arial" w:eastAsia="Arial" w:hAnsi="Arial" w:cs="Arial"/>
          <w:sz w:val="24"/>
          <w:szCs w:val="24"/>
        </w:rPr>
        <w:t>,</w:t>
      </w:r>
      <w:r w:rsidRPr="00657752">
        <w:rPr>
          <w:rFonts w:ascii="Arial" w:eastAsia="Arial" w:hAnsi="Arial" w:cs="Arial"/>
          <w:sz w:val="24"/>
          <w:szCs w:val="24"/>
        </w:rPr>
        <w:t xml:space="preserve"> and other activities. The following may be indicia of a legal observer: </w:t>
      </w:r>
      <w:r w:rsidR="00471975">
        <w:rPr>
          <w:rFonts w:ascii="Arial" w:eastAsia="Arial" w:hAnsi="Arial" w:cs="Arial"/>
          <w:sz w:val="24"/>
          <w:szCs w:val="24"/>
        </w:rPr>
        <w:t>w</w:t>
      </w:r>
      <w:r w:rsidRPr="00657752">
        <w:rPr>
          <w:rFonts w:ascii="Arial" w:eastAsia="Arial" w:hAnsi="Arial" w:cs="Arial"/>
          <w:sz w:val="24"/>
          <w:szCs w:val="24"/>
        </w:rPr>
        <w:t>earing a green National Lawyers’ Guild issued or authorized Legal Observer hat and/or vest (a green NLG hat and/or black vest with green labels)</w:t>
      </w:r>
      <w:r w:rsidR="00CC5869">
        <w:rPr>
          <w:rFonts w:ascii="Arial" w:eastAsia="Arial" w:hAnsi="Arial" w:cs="Arial"/>
          <w:sz w:val="24"/>
          <w:szCs w:val="24"/>
        </w:rPr>
        <w:t xml:space="preserve"> or </w:t>
      </w:r>
      <w:r w:rsidRPr="00657752">
        <w:rPr>
          <w:rFonts w:ascii="Arial" w:eastAsia="Arial" w:hAnsi="Arial" w:cs="Arial"/>
          <w:sz w:val="24"/>
          <w:szCs w:val="24"/>
        </w:rPr>
        <w:t xml:space="preserve">wearing a blue ACLU issued or authorized legal observer vest. </w:t>
      </w:r>
    </w:p>
    <w:p w14:paraId="43642492"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p>
    <w:p w14:paraId="5373F5B6" w14:textId="0B6D5584" w:rsidR="005D480D" w:rsidRPr="005D480D" w:rsidRDefault="005D480D" w:rsidP="00280D77">
      <w:pPr>
        <w:widowControl w:val="0"/>
        <w:autoSpaceDE w:val="0"/>
        <w:autoSpaceDN w:val="0"/>
        <w:spacing w:after="0" w:line="240" w:lineRule="auto"/>
        <w:jc w:val="both"/>
        <w:rPr>
          <w:rFonts w:ascii="Arial" w:hAnsi="Arial" w:cs="Arial"/>
          <w:strike/>
          <w:sz w:val="24"/>
          <w:szCs w:val="24"/>
        </w:rPr>
      </w:pPr>
      <w:proofErr w:type="gramStart"/>
      <w:r w:rsidRPr="00657752">
        <w:rPr>
          <w:rFonts w:ascii="Arial" w:hAnsi="Arial" w:cs="Arial"/>
          <w:b/>
          <w:bCs/>
          <w:sz w:val="24"/>
          <w:szCs w:val="24"/>
          <w:u w:val="single"/>
        </w:rPr>
        <w:t>Less-lethal</w:t>
      </w:r>
      <w:proofErr w:type="gramEnd"/>
      <w:r>
        <w:rPr>
          <w:rFonts w:ascii="Arial" w:hAnsi="Arial" w:cs="Arial"/>
          <w:b/>
          <w:bCs/>
          <w:sz w:val="24"/>
          <w:szCs w:val="24"/>
          <w:u w:val="single"/>
        </w:rPr>
        <w:t xml:space="preserve"> </w:t>
      </w:r>
      <w:r w:rsidRPr="00657752">
        <w:rPr>
          <w:rFonts w:ascii="Arial" w:hAnsi="Arial" w:cs="Arial"/>
          <w:b/>
          <w:bCs/>
          <w:sz w:val="24"/>
          <w:szCs w:val="24"/>
          <w:u w:val="single"/>
        </w:rPr>
        <w:t>Munitions</w:t>
      </w:r>
      <w:r w:rsidRPr="005D480D">
        <w:rPr>
          <w:rFonts w:ascii="Arial" w:hAnsi="Arial" w:cs="Arial"/>
          <w:b/>
          <w:bCs/>
          <w:sz w:val="24"/>
          <w:szCs w:val="24"/>
          <w:u w:val="single"/>
        </w:rPr>
        <w:t>:</w:t>
      </w:r>
      <w:r w:rsidRPr="005D480D">
        <w:rPr>
          <w:rFonts w:ascii="Arial" w:hAnsi="Arial" w:cs="Arial"/>
          <w:sz w:val="24"/>
          <w:szCs w:val="24"/>
        </w:rPr>
        <w:t xml:space="preserve"> has the same meaning given to it in </w:t>
      </w:r>
      <w:hyperlink r:id="rId12" w:history="1">
        <w:r w:rsidR="00E6467F" w:rsidRPr="00F40C2F">
          <w:rPr>
            <w:rStyle w:val="Hyperlink"/>
            <w:rFonts w:ascii="Arial" w:hAnsi="Arial" w:cs="Arial"/>
            <w:sz w:val="24"/>
            <w:szCs w:val="24"/>
          </w:rPr>
          <w:t>MN</w:t>
        </w:r>
        <w:r w:rsidRPr="00F40C2F">
          <w:rPr>
            <w:rStyle w:val="Hyperlink"/>
            <w:rFonts w:ascii="Arial" w:hAnsi="Arial" w:cs="Arial"/>
            <w:sz w:val="24"/>
            <w:szCs w:val="24"/>
          </w:rPr>
          <w:t xml:space="preserve"> Statute 609.066</w:t>
        </w:r>
      </w:hyperlink>
      <w:r w:rsidRPr="005D480D">
        <w:rPr>
          <w:rFonts w:ascii="Arial" w:hAnsi="Arial" w:cs="Arial"/>
          <w:sz w:val="24"/>
          <w:szCs w:val="24"/>
        </w:rPr>
        <w:t>, subdivision 1.</w:t>
      </w:r>
      <w:r w:rsidRPr="005D480D">
        <w:rPr>
          <w:rFonts w:ascii="Arial" w:hAnsi="Arial" w:cs="Arial"/>
          <w:strike/>
          <w:sz w:val="24"/>
          <w:szCs w:val="24"/>
        </w:rPr>
        <w:t xml:space="preserve"> </w:t>
      </w:r>
    </w:p>
    <w:p w14:paraId="5D550794" w14:textId="77777777" w:rsidR="005D480D" w:rsidRPr="00657752" w:rsidRDefault="005D480D" w:rsidP="00280D77">
      <w:pPr>
        <w:widowControl w:val="0"/>
        <w:autoSpaceDE w:val="0"/>
        <w:autoSpaceDN w:val="0"/>
        <w:spacing w:after="0" w:line="240" w:lineRule="auto"/>
        <w:jc w:val="both"/>
        <w:rPr>
          <w:rFonts w:ascii="Arial" w:hAnsi="Arial" w:cs="Arial"/>
          <w:sz w:val="24"/>
          <w:szCs w:val="24"/>
        </w:rPr>
      </w:pPr>
    </w:p>
    <w:p w14:paraId="79E5FB72" w14:textId="4419A96B" w:rsidR="005D480D" w:rsidRDefault="005D480D" w:rsidP="00280D77">
      <w:pPr>
        <w:widowControl w:val="0"/>
        <w:autoSpaceDE w:val="0"/>
        <w:autoSpaceDN w:val="0"/>
        <w:spacing w:after="0" w:line="240" w:lineRule="auto"/>
        <w:jc w:val="both"/>
        <w:rPr>
          <w:rFonts w:ascii="Arial" w:hAnsi="Arial" w:cs="Arial"/>
          <w:sz w:val="24"/>
          <w:szCs w:val="24"/>
        </w:rPr>
      </w:pPr>
      <w:r w:rsidRPr="00657752">
        <w:rPr>
          <w:rFonts w:ascii="Arial" w:eastAsia="Arial" w:hAnsi="Arial" w:cs="Arial"/>
          <w:b/>
          <w:bCs/>
          <w:sz w:val="24"/>
          <w:szCs w:val="24"/>
          <w:u w:val="single"/>
          <w:lang w:bidi="en-US"/>
        </w:rPr>
        <w:t>Media:</w:t>
      </w:r>
      <w:r w:rsidRPr="00657752">
        <w:rPr>
          <w:rFonts w:ascii="Arial" w:eastAsia="Arial" w:hAnsi="Arial" w:cs="Arial"/>
          <w:sz w:val="24"/>
          <w:szCs w:val="24"/>
          <w:lang w:bidi="en-US"/>
        </w:rPr>
        <w:t xml:space="preserve"> </w:t>
      </w:r>
      <w:r w:rsidRPr="00657752">
        <w:rPr>
          <w:rFonts w:ascii="Arial" w:hAnsi="Arial" w:cs="Arial"/>
          <w:sz w:val="24"/>
          <w:szCs w:val="24"/>
        </w:rPr>
        <w:t xml:space="preserve">means any person who is an employee, agent, or independent contractor of any newspaper, magazine or other periodical, book publisher, news agency, wire service, radio or television station or network, cable or satellite station or network, or audio or audiovisual production company, or any entity that is in the regular business of news gathering and disseminating news or information to the public by any means, including, but not limited to, print, broadcast, photographic, mechanical, internet, or electronic distribution. For purposes of this policy, the following are indicia of being a member of the </w:t>
      </w:r>
      <w:r w:rsidRPr="00657752">
        <w:rPr>
          <w:rFonts w:ascii="Arial" w:hAnsi="Arial" w:cs="Arial"/>
          <w:sz w:val="24"/>
          <w:szCs w:val="24"/>
        </w:rPr>
        <w:lastRenderedPageBreak/>
        <w:t>media: visual identification as a member of the press, such as by displaying a professional or authorized press pass or wearing a professional or authorized press badge</w:t>
      </w:r>
      <w:r w:rsidR="00ED34D0">
        <w:rPr>
          <w:rFonts w:ascii="Arial" w:hAnsi="Arial" w:cs="Arial"/>
          <w:sz w:val="24"/>
          <w:szCs w:val="24"/>
        </w:rPr>
        <w:t>,</w:t>
      </w:r>
      <w:r w:rsidRPr="00657752">
        <w:rPr>
          <w:rFonts w:ascii="Arial" w:hAnsi="Arial" w:cs="Arial"/>
          <w:sz w:val="24"/>
          <w:szCs w:val="24"/>
        </w:rPr>
        <w:t xml:space="preserve"> or some distinctive clothing that identifies the wearer as a member of the press.</w:t>
      </w:r>
    </w:p>
    <w:p w14:paraId="1E0583C4" w14:textId="77777777" w:rsidR="005D480D" w:rsidRDefault="005D480D" w:rsidP="005D480D">
      <w:pPr>
        <w:widowControl w:val="0"/>
        <w:autoSpaceDE w:val="0"/>
        <w:autoSpaceDN w:val="0"/>
        <w:spacing w:after="0" w:line="240" w:lineRule="auto"/>
        <w:ind w:right="237"/>
        <w:jc w:val="both"/>
        <w:rPr>
          <w:rFonts w:ascii="Arial" w:hAnsi="Arial" w:cs="Arial"/>
          <w:sz w:val="24"/>
          <w:szCs w:val="24"/>
        </w:rPr>
      </w:pPr>
    </w:p>
    <w:p w14:paraId="5D87CE26" w14:textId="0378A304" w:rsidR="005D480D" w:rsidRDefault="005D480D" w:rsidP="005D480D">
      <w:pPr>
        <w:jc w:val="both"/>
        <w:rPr>
          <w:rFonts w:ascii="Arial" w:hAnsi="Arial" w:cs="Arial"/>
          <w:b/>
          <w:bCs/>
          <w:sz w:val="24"/>
          <w:szCs w:val="24"/>
        </w:rPr>
      </w:pPr>
      <w:r w:rsidRPr="005D480D">
        <w:rPr>
          <w:rFonts w:ascii="Arial" w:hAnsi="Arial" w:cs="Arial"/>
          <w:b/>
          <w:bCs/>
          <w:sz w:val="24"/>
          <w:szCs w:val="24"/>
        </w:rPr>
        <w:t>PROCEDURES</w:t>
      </w:r>
    </w:p>
    <w:p w14:paraId="2245E80F" w14:textId="77777777" w:rsidR="00673CDE" w:rsidRPr="00657752" w:rsidRDefault="00673CDE" w:rsidP="005C0D36">
      <w:pPr>
        <w:widowControl w:val="0"/>
        <w:tabs>
          <w:tab w:val="left" w:pos="2041"/>
        </w:tabs>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sz w:val="24"/>
          <w:szCs w:val="24"/>
          <w:lang w:bidi="en-US"/>
        </w:rPr>
        <w:t>This policy does not preclude [officers] from taking appropriate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action to direct crowd and vehicular movement; enforce ordinances</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 statutes; and to maintain the safety of the crowd, the general public, law enforcement personnel,</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emergency personnel.</w:t>
      </w:r>
    </w:p>
    <w:p w14:paraId="1F50FC6D" w14:textId="77777777" w:rsidR="004F1DF9" w:rsidRDefault="004F1DF9" w:rsidP="00854A63">
      <w:pPr>
        <w:spacing w:after="0"/>
        <w:jc w:val="center"/>
        <w:rPr>
          <w:rFonts w:ascii="Arial" w:hAnsi="Arial" w:cs="Arial"/>
          <w:b/>
          <w:bCs/>
          <w:sz w:val="24"/>
          <w:szCs w:val="24"/>
        </w:rPr>
      </w:pPr>
    </w:p>
    <w:p w14:paraId="11A19A21" w14:textId="4D5DB762" w:rsidR="005D480D" w:rsidRDefault="005D480D" w:rsidP="005D480D">
      <w:pPr>
        <w:jc w:val="center"/>
        <w:rPr>
          <w:rFonts w:ascii="Arial" w:hAnsi="Arial" w:cs="Arial"/>
          <w:b/>
          <w:bCs/>
          <w:sz w:val="24"/>
          <w:szCs w:val="24"/>
        </w:rPr>
      </w:pPr>
      <w:r>
        <w:rPr>
          <w:rFonts w:ascii="Arial" w:hAnsi="Arial" w:cs="Arial"/>
          <w:b/>
          <w:bCs/>
          <w:sz w:val="24"/>
          <w:szCs w:val="24"/>
        </w:rPr>
        <w:t>RESPONSE TO CROWD SITUATIONS</w:t>
      </w:r>
    </w:p>
    <w:p w14:paraId="00CBC28C" w14:textId="394E3DE7" w:rsidR="005D480D" w:rsidRPr="005D480D" w:rsidRDefault="005D480D" w:rsidP="005D480D">
      <w:pPr>
        <w:jc w:val="both"/>
        <w:rPr>
          <w:rFonts w:ascii="Arial" w:hAnsi="Arial" w:cs="Arial"/>
          <w:sz w:val="24"/>
          <w:szCs w:val="24"/>
        </w:rPr>
      </w:pPr>
      <w:r w:rsidRPr="005D480D">
        <w:rPr>
          <w:rFonts w:ascii="Arial" w:hAnsi="Arial" w:cs="Arial"/>
          <w:b/>
          <w:bCs/>
          <w:sz w:val="24"/>
          <w:szCs w:val="24"/>
        </w:rPr>
        <w:t xml:space="preserve">Operational Planning. </w:t>
      </w:r>
      <w:r w:rsidRPr="005D480D">
        <w:rPr>
          <w:rFonts w:ascii="Arial" w:hAnsi="Arial" w:cs="Arial"/>
          <w:sz w:val="24"/>
          <w:szCs w:val="24"/>
        </w:rPr>
        <w:t xml:space="preserve">For preplanned First Amendment events within this agency’s jurisdiction, supervisory/command staff shall develop an operational plan. The plan shall be communicated to and should be followed by personnel involved in the operation. The operational plan, at a minimum, should include the following information: </w:t>
      </w:r>
    </w:p>
    <w:p w14:paraId="23F31EF9"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the event date, time, and location, </w:t>
      </w:r>
    </w:p>
    <w:p w14:paraId="40F7ED15" w14:textId="30D2F206"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the type of event and the groups involved (organizer information may be included</w:t>
      </w:r>
      <w:r w:rsidR="004A6767">
        <w:rPr>
          <w:rFonts w:ascii="Arial" w:hAnsi="Arial" w:cs="Arial"/>
          <w:sz w:val="24"/>
          <w:szCs w:val="24"/>
        </w:rPr>
        <w:t>,</w:t>
      </w:r>
      <w:r w:rsidRPr="005D480D">
        <w:rPr>
          <w:rFonts w:ascii="Arial" w:hAnsi="Arial" w:cs="Arial"/>
          <w:sz w:val="24"/>
          <w:szCs w:val="24"/>
        </w:rPr>
        <w:t xml:space="preserve"> if available), </w:t>
      </w:r>
    </w:p>
    <w:p w14:paraId="024F0D92"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 description of the anticipated weather conditions, </w:t>
      </w:r>
    </w:p>
    <w:p w14:paraId="2DC8480C"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agency personnel assignments, </w:t>
      </w:r>
    </w:p>
    <w:p w14:paraId="7780BC11"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details regarding the equipment and additional resources available (including mutual support agencies), and   </w:t>
      </w:r>
    </w:p>
    <w:p w14:paraId="20BBC280" w14:textId="5BD20A8E"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any other operational information that would be helpful to </w:t>
      </w:r>
      <w:proofErr w:type="gramStart"/>
      <w:r w:rsidRPr="005D480D">
        <w:rPr>
          <w:rFonts w:ascii="Arial" w:hAnsi="Arial" w:cs="Arial"/>
          <w:sz w:val="24"/>
          <w:szCs w:val="24"/>
        </w:rPr>
        <w:t>involved</w:t>
      </w:r>
      <w:proofErr w:type="gramEnd"/>
      <w:r w:rsidRPr="005D480D">
        <w:rPr>
          <w:rFonts w:ascii="Arial" w:hAnsi="Arial" w:cs="Arial"/>
          <w:sz w:val="24"/>
          <w:szCs w:val="24"/>
        </w:rPr>
        <w:t xml:space="preserve"> personnel. </w:t>
      </w:r>
    </w:p>
    <w:p w14:paraId="5E2178BF" w14:textId="77777777" w:rsidR="005D480D" w:rsidRPr="005D480D" w:rsidRDefault="005D480D" w:rsidP="005D480D">
      <w:pPr>
        <w:jc w:val="both"/>
        <w:rPr>
          <w:rFonts w:ascii="Arial" w:hAnsi="Arial" w:cs="Arial"/>
          <w:sz w:val="24"/>
          <w:szCs w:val="24"/>
        </w:rPr>
      </w:pPr>
      <w:r w:rsidRPr="005D480D">
        <w:rPr>
          <w:rFonts w:ascii="Arial" w:hAnsi="Arial" w:cs="Arial"/>
          <w:sz w:val="24"/>
          <w:szCs w:val="24"/>
        </w:rPr>
        <w:t>For unplanned First Amendment events, the first responding [</w:t>
      </w:r>
      <w:r w:rsidRPr="007A307C">
        <w:rPr>
          <w:rFonts w:ascii="Arial" w:hAnsi="Arial" w:cs="Arial"/>
          <w:i/>
          <w:iCs/>
          <w:sz w:val="24"/>
          <w:szCs w:val="24"/>
        </w:rPr>
        <w:t>officer</w:t>
      </w:r>
      <w:r w:rsidRPr="005D480D">
        <w:rPr>
          <w:rFonts w:ascii="Arial" w:hAnsi="Arial" w:cs="Arial"/>
          <w:sz w:val="24"/>
          <w:szCs w:val="24"/>
        </w:rPr>
        <w:t>] should assess the event without interfering with attendees. From the assessment, the [</w:t>
      </w:r>
      <w:r w:rsidRPr="007A307C">
        <w:rPr>
          <w:rFonts w:ascii="Arial" w:hAnsi="Arial" w:cs="Arial"/>
          <w:i/>
          <w:iCs/>
          <w:sz w:val="24"/>
          <w:szCs w:val="24"/>
        </w:rPr>
        <w:t>officer</w:t>
      </w:r>
      <w:r w:rsidRPr="005D480D">
        <w:rPr>
          <w:rFonts w:ascii="Arial" w:hAnsi="Arial" w:cs="Arial"/>
          <w:sz w:val="24"/>
          <w:szCs w:val="24"/>
        </w:rPr>
        <w:t xml:space="preserve">] shall relay the following information, if it is known, to dispatch and command staff: </w:t>
      </w:r>
    </w:p>
    <w:p w14:paraId="452225D5"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location of the event, </w:t>
      </w:r>
    </w:p>
    <w:p w14:paraId="4A122C2D" w14:textId="26A2856F"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the approximate</w:t>
      </w:r>
      <w:r w:rsidR="005E1D3B">
        <w:rPr>
          <w:rFonts w:ascii="Arial" w:hAnsi="Arial" w:cs="Arial"/>
          <w:sz w:val="24"/>
          <w:szCs w:val="24"/>
        </w:rPr>
        <w:t xml:space="preserve"> </w:t>
      </w:r>
      <w:r w:rsidRPr="005D480D">
        <w:rPr>
          <w:rFonts w:ascii="Arial" w:hAnsi="Arial" w:cs="Arial"/>
          <w:sz w:val="24"/>
          <w:szCs w:val="24"/>
        </w:rPr>
        <w:t xml:space="preserve">number of attendees, </w:t>
      </w:r>
    </w:p>
    <w:p w14:paraId="3635A559"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purpose of the event, </w:t>
      </w:r>
    </w:p>
    <w:p w14:paraId="4315097E" w14:textId="2A25FBB4"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whether any indicators o</w:t>
      </w:r>
      <w:r w:rsidR="005E1D3B">
        <w:rPr>
          <w:rFonts w:ascii="Arial" w:hAnsi="Arial" w:cs="Arial"/>
          <w:sz w:val="24"/>
          <w:szCs w:val="24"/>
        </w:rPr>
        <w:t>f</w:t>
      </w:r>
      <w:r w:rsidRPr="005D480D">
        <w:rPr>
          <w:rFonts w:ascii="Arial" w:hAnsi="Arial" w:cs="Arial"/>
          <w:sz w:val="24"/>
          <w:szCs w:val="24"/>
        </w:rPr>
        <w:t xml:space="preserve"> unlawful activity </w:t>
      </w:r>
      <w:r w:rsidR="00EB3011" w:rsidRPr="005D480D">
        <w:rPr>
          <w:rFonts w:ascii="Arial" w:hAnsi="Arial" w:cs="Arial"/>
          <w:sz w:val="24"/>
          <w:szCs w:val="24"/>
        </w:rPr>
        <w:t>are</w:t>
      </w:r>
      <w:r w:rsidRPr="005D480D">
        <w:rPr>
          <w:rFonts w:ascii="Arial" w:hAnsi="Arial" w:cs="Arial"/>
          <w:sz w:val="24"/>
          <w:szCs w:val="24"/>
        </w:rPr>
        <w:t xml:space="preserve"> present, and</w:t>
      </w:r>
    </w:p>
    <w:p w14:paraId="10D3D2CB" w14:textId="77777777" w:rsidR="00673CDE" w:rsidRDefault="005D480D" w:rsidP="00673CDE">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[officer’s] predicted ability/need to continue monitoring the event. </w:t>
      </w:r>
    </w:p>
    <w:p w14:paraId="1DF5D207" w14:textId="77777777" w:rsidR="00673CDE" w:rsidRDefault="005D480D" w:rsidP="00673CDE">
      <w:pPr>
        <w:spacing w:line="278" w:lineRule="auto"/>
        <w:jc w:val="both"/>
        <w:rPr>
          <w:rFonts w:ascii="Arial" w:eastAsia="Arial" w:hAnsi="Arial" w:cs="Arial"/>
          <w:sz w:val="24"/>
          <w:szCs w:val="24"/>
          <w:lang w:bidi="en-US"/>
        </w:rPr>
      </w:pPr>
      <w:r w:rsidRPr="00673CDE">
        <w:rPr>
          <w:rFonts w:ascii="Arial" w:eastAsia="Arial" w:hAnsi="Arial" w:cs="Arial"/>
          <w:b/>
          <w:bCs/>
          <w:sz w:val="24"/>
          <w:szCs w:val="24"/>
          <w:lang w:bidi="en-US"/>
        </w:rPr>
        <w:t xml:space="preserve">Uniform. </w:t>
      </w:r>
      <w:r w:rsidRPr="00673CDE">
        <w:rPr>
          <w:rFonts w:ascii="Arial" w:eastAsia="Arial" w:hAnsi="Arial" w:cs="Arial"/>
          <w:sz w:val="24"/>
          <w:szCs w:val="24"/>
          <w:lang w:bidi="en-US"/>
        </w:rPr>
        <w:t>All [</w:t>
      </w:r>
      <w:r w:rsidRPr="007A307C">
        <w:rPr>
          <w:rFonts w:ascii="Arial" w:eastAsia="Arial" w:hAnsi="Arial" w:cs="Arial"/>
          <w:i/>
          <w:iCs/>
          <w:sz w:val="24"/>
          <w:szCs w:val="24"/>
          <w:lang w:bidi="en-US"/>
        </w:rPr>
        <w:t>officers</w:t>
      </w:r>
      <w:r w:rsidRPr="00673CDE">
        <w:rPr>
          <w:rFonts w:ascii="Arial" w:eastAsia="Arial" w:hAnsi="Arial" w:cs="Arial"/>
          <w:sz w:val="24"/>
          <w:szCs w:val="24"/>
          <w:lang w:bidi="en-US"/>
        </w:rPr>
        <w:t>] responding to</w:t>
      </w:r>
      <w:r w:rsidRPr="00673CDE">
        <w:rPr>
          <w:rFonts w:ascii="Arial" w:eastAsia="Arial" w:hAnsi="Arial" w:cs="Arial"/>
          <w:color w:val="3A7C22" w:themeColor="accent6" w:themeShade="BF"/>
          <w:sz w:val="24"/>
          <w:szCs w:val="24"/>
          <w:lang w:bidi="en-US"/>
        </w:rPr>
        <w:t xml:space="preserve"> </w:t>
      </w:r>
      <w:r w:rsidRPr="00673CDE">
        <w:rPr>
          <w:rFonts w:ascii="Arial" w:eastAsia="Arial" w:hAnsi="Arial" w:cs="Arial"/>
          <w:sz w:val="24"/>
          <w:szCs w:val="24"/>
          <w:lang w:bidi="en-US"/>
        </w:rPr>
        <w:t>First Amendment assemblies must at all times, including when wearing protective gear, display their agency name and a unique personal identifier in compliance with this department’s uniform policy. The chief law enforcement officer must maintain a record of any peace</w:t>
      </w:r>
      <w:r w:rsidRPr="00EB3011">
        <w:rPr>
          <w:rFonts w:ascii="Arial" w:eastAsia="Arial" w:hAnsi="Arial" w:cs="Arial"/>
          <w:sz w:val="24"/>
          <w:szCs w:val="24"/>
          <w:lang w:bidi="en-US"/>
        </w:rPr>
        <w:t xml:space="preserve"> officer</w:t>
      </w:r>
      <w:r w:rsidRPr="00673CDE">
        <w:rPr>
          <w:rFonts w:ascii="Arial" w:eastAsia="Arial" w:hAnsi="Arial" w:cs="Arial"/>
          <w:sz w:val="24"/>
          <w:szCs w:val="24"/>
          <w:lang w:bidi="en-US"/>
        </w:rPr>
        <w:t xml:space="preserve"> at the scene who is</w:t>
      </w:r>
      <w:r w:rsidRPr="00673CDE">
        <w:rPr>
          <w:rFonts w:ascii="Arial" w:eastAsia="Arial" w:hAnsi="Arial" w:cs="Arial"/>
          <w:color w:val="C00000"/>
          <w:sz w:val="24"/>
          <w:szCs w:val="24"/>
          <w:lang w:bidi="en-US"/>
        </w:rPr>
        <w:t xml:space="preserve"> </w:t>
      </w:r>
      <w:r w:rsidRPr="00673CDE">
        <w:rPr>
          <w:rFonts w:ascii="Arial" w:eastAsia="Arial" w:hAnsi="Arial" w:cs="Arial"/>
          <w:sz w:val="24"/>
          <w:szCs w:val="24"/>
          <w:lang w:bidi="en-US"/>
        </w:rPr>
        <w:t>not in compliance with this requirement due to exigent circumstances.</w:t>
      </w:r>
    </w:p>
    <w:p w14:paraId="6609A1B0" w14:textId="7ADB68A3" w:rsidR="005D480D" w:rsidRPr="00673CDE" w:rsidRDefault="005D480D" w:rsidP="00673CDE">
      <w:pPr>
        <w:spacing w:line="278" w:lineRule="auto"/>
        <w:jc w:val="both"/>
        <w:rPr>
          <w:rFonts w:ascii="Arial" w:hAnsi="Arial" w:cs="Arial"/>
          <w:sz w:val="24"/>
          <w:szCs w:val="24"/>
        </w:rPr>
      </w:pPr>
      <w:r w:rsidRPr="00673CDE">
        <w:rPr>
          <w:rFonts w:ascii="Arial" w:eastAsia="Arial" w:hAnsi="Arial" w:cs="Arial"/>
          <w:b/>
          <w:bCs/>
          <w:sz w:val="24"/>
          <w:szCs w:val="24"/>
          <w:lang w:bidi="en-US"/>
        </w:rPr>
        <w:t xml:space="preserve">Officer </w:t>
      </w:r>
      <w:r w:rsidR="000A021D">
        <w:rPr>
          <w:rFonts w:ascii="Arial" w:eastAsia="Arial" w:hAnsi="Arial" w:cs="Arial"/>
          <w:b/>
          <w:bCs/>
          <w:sz w:val="24"/>
          <w:szCs w:val="24"/>
          <w:lang w:bidi="en-US"/>
        </w:rPr>
        <w:t>C</w:t>
      </w:r>
      <w:r w:rsidRPr="00673CDE">
        <w:rPr>
          <w:rFonts w:ascii="Arial" w:eastAsia="Arial" w:hAnsi="Arial" w:cs="Arial"/>
          <w:b/>
          <w:bCs/>
          <w:sz w:val="24"/>
          <w:szCs w:val="24"/>
          <w:lang w:bidi="en-US"/>
        </w:rPr>
        <w:t>onduct</w:t>
      </w:r>
      <w:r w:rsidR="00673CDE" w:rsidRPr="00673CDE">
        <w:rPr>
          <w:rFonts w:ascii="Arial" w:eastAsia="Arial" w:hAnsi="Arial" w:cs="Arial"/>
          <w:b/>
          <w:bCs/>
          <w:sz w:val="24"/>
          <w:szCs w:val="24"/>
          <w:lang w:bidi="en-US"/>
        </w:rPr>
        <w:t>.</w:t>
      </w:r>
      <w:r w:rsidRPr="00673CDE">
        <w:rPr>
          <w:rFonts w:ascii="Arial" w:eastAsia="Arial" w:hAnsi="Arial" w:cs="Arial"/>
          <w:b/>
          <w:bCs/>
          <w:color w:val="C00000"/>
          <w:sz w:val="24"/>
          <w:szCs w:val="24"/>
          <w:lang w:bidi="en-US"/>
        </w:rPr>
        <w:t xml:space="preserve"> </w:t>
      </w:r>
      <w:r w:rsidRPr="00673CDE">
        <w:rPr>
          <w:rFonts w:ascii="Arial" w:hAnsi="Arial" w:cs="Arial"/>
          <w:sz w:val="24"/>
          <w:szCs w:val="24"/>
          <w:lang w:bidi="en-US"/>
        </w:rPr>
        <w:t>All peace officers responding to public assemblies must be mindful of their personal conduct and remain professional.</w:t>
      </w:r>
    </w:p>
    <w:p w14:paraId="1A8CD8B9" w14:textId="348B6F3D" w:rsidR="005D480D" w:rsidRPr="00657752"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lastRenderedPageBreak/>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w:t>
      </w:r>
      <w:r w:rsidRPr="00657752">
        <w:rPr>
          <w:rFonts w:ascii="Arial" w:eastAsia="Arial" w:hAnsi="Arial" w:cs="Arial"/>
          <w:sz w:val="24"/>
          <w:szCs w:val="24"/>
          <w:lang w:bidi="en-US"/>
        </w:rPr>
        <w:t>shall avoid negative verbal engagement with members of the crowd.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 xml:space="preserve">Verbal abuse against </w:t>
      </w:r>
      <w:r w:rsidR="00A10943">
        <w:rPr>
          <w:rFonts w:ascii="Arial" w:eastAsia="Arial" w:hAnsi="Arial" w:cs="Arial"/>
          <w:sz w:val="24"/>
          <w:szCs w:val="24"/>
          <w:lang w:bidi="en-US"/>
        </w:rPr>
        <w:t xml:space="preserve">peace </w:t>
      </w:r>
      <w:r w:rsidRPr="00657752">
        <w:rPr>
          <w:rFonts w:ascii="Arial" w:eastAsia="Arial" w:hAnsi="Arial" w:cs="Arial"/>
          <w:sz w:val="24"/>
          <w:szCs w:val="24"/>
          <w:lang w:bidi="en-US"/>
        </w:rPr>
        <w:t>officers does not constitute a reason for an arrest or for</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any use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of force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against such</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individuals.</w:t>
      </w:r>
    </w:p>
    <w:p w14:paraId="2862E762" w14:textId="77777777" w:rsidR="005D480D" w:rsidRPr="00673CDE"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maintain professional demeanor and remain neutral in</w:t>
      </w:r>
      <w:r w:rsidRPr="00673CDE">
        <w:rPr>
          <w:rFonts w:ascii="Arial" w:eastAsia="Arial" w:hAnsi="Arial" w:cs="Arial"/>
          <w:spacing w:val="1"/>
          <w:sz w:val="24"/>
          <w:szCs w:val="24"/>
          <w:lang w:bidi="en-US"/>
        </w:rPr>
        <w:t xml:space="preserve"> </w:t>
      </w:r>
      <w:r w:rsidRPr="00673CDE">
        <w:rPr>
          <w:rFonts w:ascii="Arial" w:eastAsia="Arial" w:hAnsi="Arial" w:cs="Arial"/>
          <w:sz w:val="24"/>
          <w:szCs w:val="24"/>
          <w:lang w:bidi="en-US"/>
        </w:rPr>
        <w:t xml:space="preserve">word and deed despite unlawful or anti-social behavior on the part of crowd members. </w:t>
      </w:r>
    </w:p>
    <w:p w14:paraId="75535A96" w14:textId="7A0CF681" w:rsidR="005D480D" w:rsidRPr="00673CDE" w:rsidRDefault="005D480D" w:rsidP="00673CDE">
      <w:pPr>
        <w:widowControl w:val="0"/>
        <w:numPr>
          <w:ilvl w:val="3"/>
          <w:numId w:val="5"/>
        </w:numPr>
        <w:tabs>
          <w:tab w:val="left" w:pos="2041"/>
        </w:tabs>
        <w:autoSpaceDE w:val="0"/>
        <w:autoSpaceDN w:val="0"/>
        <w:spacing w:after="0" w:line="240" w:lineRule="auto"/>
        <w:ind w:left="1080" w:right="39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not act or fail to act based on the opinions being expressed.</w:t>
      </w:r>
    </w:p>
    <w:p w14:paraId="336B0DA9" w14:textId="40F97319" w:rsidR="00673CDE" w:rsidRPr="00EC377F"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must not interfere with the rights of members of the public to observe and document police conduct via video, photographs, or other methods unless doing so interferes with on-going police activity. </w:t>
      </w:r>
      <w:r w:rsidRPr="00EC377F">
        <w:rPr>
          <w:rFonts w:ascii="Arial" w:hAnsi="Arial" w:cs="Arial"/>
          <w:sz w:val="24"/>
          <w:szCs w:val="24"/>
        </w:rPr>
        <w:t xml:space="preserve"> </w:t>
      </w:r>
    </w:p>
    <w:p w14:paraId="3C7F2686" w14:textId="77777777" w:rsidR="00673CDE" w:rsidRDefault="00673CDE" w:rsidP="00673CDE">
      <w:pPr>
        <w:widowControl w:val="0"/>
        <w:tabs>
          <w:tab w:val="left" w:pos="2041"/>
        </w:tabs>
        <w:autoSpaceDE w:val="0"/>
        <w:autoSpaceDN w:val="0"/>
        <w:spacing w:after="0" w:line="240" w:lineRule="auto"/>
        <w:ind w:right="390"/>
        <w:jc w:val="both"/>
        <w:rPr>
          <w:rFonts w:ascii="Arial" w:eastAsia="Arial" w:hAnsi="Arial" w:cs="Arial"/>
          <w:i/>
          <w:sz w:val="24"/>
          <w:szCs w:val="24"/>
          <w:lang w:bidi="en-US"/>
        </w:rPr>
      </w:pPr>
    </w:p>
    <w:p w14:paraId="5E3C0293" w14:textId="0CB01D03" w:rsidR="00673CDE" w:rsidRDefault="00673CDE" w:rsidP="005C0D36">
      <w:pPr>
        <w:widowControl w:val="0"/>
        <w:tabs>
          <w:tab w:val="left" w:pos="2041"/>
        </w:tabs>
        <w:autoSpaceDE w:val="0"/>
        <w:autoSpaceDN w:val="0"/>
        <w:spacing w:after="0" w:line="240" w:lineRule="auto"/>
        <w:jc w:val="both"/>
        <w:rPr>
          <w:rFonts w:ascii="Arial" w:eastAsia="Arial" w:hAnsi="Arial" w:cs="Arial"/>
          <w:bCs/>
          <w:sz w:val="24"/>
          <w:szCs w:val="24"/>
          <w:lang w:bidi="en-US"/>
        </w:rPr>
      </w:pPr>
      <w:r w:rsidRPr="00673CDE">
        <w:rPr>
          <w:rFonts w:ascii="Arial" w:eastAsia="Arial" w:hAnsi="Arial" w:cs="Arial"/>
          <w:b/>
          <w:bCs/>
          <w:sz w:val="24"/>
          <w:szCs w:val="24"/>
          <w:lang w:bidi="en-US"/>
        </w:rPr>
        <w:t xml:space="preserve">Lawful </w:t>
      </w:r>
      <w:r w:rsidR="000A021D">
        <w:rPr>
          <w:rFonts w:ascii="Arial" w:eastAsia="Arial" w:hAnsi="Arial" w:cs="Arial"/>
          <w:b/>
          <w:bCs/>
          <w:sz w:val="24"/>
          <w:szCs w:val="24"/>
          <w:lang w:bidi="en-US"/>
        </w:rPr>
        <w:t>A</w:t>
      </w:r>
      <w:r w:rsidRPr="00673CDE">
        <w:rPr>
          <w:rFonts w:ascii="Arial" w:eastAsia="Arial" w:hAnsi="Arial" w:cs="Arial"/>
          <w:b/>
          <w:bCs/>
          <w:sz w:val="24"/>
          <w:szCs w:val="24"/>
          <w:lang w:bidi="en-US"/>
        </w:rPr>
        <w:t>ssembly.</w:t>
      </w:r>
      <w:r w:rsidRPr="00673CDE">
        <w:rPr>
          <w:rFonts w:ascii="Arial" w:eastAsia="Arial" w:hAnsi="Arial" w:cs="Arial"/>
          <w:bCs/>
          <w:sz w:val="24"/>
          <w:szCs w:val="24"/>
          <w:lang w:bidi="en-US"/>
        </w:rPr>
        <w:t xml:space="preserve"> Individuals or groups present on the public way, such as public facilities, streets or walkways, generally have the right to assemble, rally, demonstrate, protest, or otherwise express their views and opinions through varying forms of communication including the distribution of printed matter. These rights may be limited by laws or ordinances regulating such matters as the obstruction of individual or vehicle access or egress, trespass, noise, picketing, distribution of handbills, leafleting</w:t>
      </w:r>
      <w:r w:rsidR="00753E49">
        <w:rPr>
          <w:rFonts w:ascii="Arial" w:eastAsia="Arial" w:hAnsi="Arial" w:cs="Arial"/>
          <w:bCs/>
          <w:sz w:val="24"/>
          <w:szCs w:val="24"/>
          <w:lang w:bidi="en-US"/>
        </w:rPr>
        <w:t>,</w:t>
      </w:r>
      <w:r w:rsidRPr="00673CDE">
        <w:rPr>
          <w:rFonts w:ascii="Arial" w:eastAsia="Arial" w:hAnsi="Arial" w:cs="Arial"/>
          <w:bCs/>
          <w:sz w:val="24"/>
          <w:szCs w:val="24"/>
          <w:lang w:bidi="en-US"/>
        </w:rPr>
        <w:t xml:space="preserve"> and loitering. </w:t>
      </w:r>
    </w:p>
    <w:p w14:paraId="3443CD09" w14:textId="77777777" w:rsidR="00673CDE" w:rsidRDefault="00673CDE" w:rsidP="00673CDE">
      <w:pPr>
        <w:widowControl w:val="0"/>
        <w:autoSpaceDE w:val="0"/>
        <w:autoSpaceDN w:val="0"/>
        <w:spacing w:after="0" w:line="240" w:lineRule="auto"/>
        <w:jc w:val="both"/>
        <w:rPr>
          <w:rFonts w:ascii="Arial" w:eastAsia="Arial" w:hAnsi="Arial" w:cs="Arial"/>
          <w:b/>
          <w:sz w:val="24"/>
          <w:szCs w:val="24"/>
          <w:lang w:bidi="en-US"/>
        </w:rPr>
      </w:pPr>
    </w:p>
    <w:p w14:paraId="388BF316" w14:textId="7FDB8F40"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r w:rsidRPr="00657752">
        <w:rPr>
          <w:rFonts w:ascii="Arial" w:eastAsia="Arial" w:hAnsi="Arial" w:cs="Arial"/>
          <w:b/>
          <w:sz w:val="24"/>
          <w:szCs w:val="24"/>
          <w:lang w:bidi="en-US"/>
        </w:rPr>
        <w:t xml:space="preserve">Unlawful </w:t>
      </w:r>
      <w:r w:rsidR="000A021D">
        <w:rPr>
          <w:rFonts w:ascii="Arial" w:eastAsia="Arial" w:hAnsi="Arial" w:cs="Arial"/>
          <w:b/>
          <w:sz w:val="24"/>
          <w:szCs w:val="24"/>
          <w:lang w:bidi="en-US"/>
        </w:rPr>
        <w:t>A</w:t>
      </w:r>
      <w:r w:rsidRPr="00657752">
        <w:rPr>
          <w:rFonts w:ascii="Arial" w:eastAsia="Arial" w:hAnsi="Arial" w:cs="Arial"/>
          <w:b/>
          <w:sz w:val="24"/>
          <w:szCs w:val="24"/>
          <w:lang w:bidi="en-US"/>
        </w:rPr>
        <w:t xml:space="preserve">ssembly. </w:t>
      </w:r>
      <w:r w:rsidRPr="00673CDE">
        <w:rPr>
          <w:rFonts w:ascii="Arial" w:eastAsia="Arial" w:hAnsi="Arial" w:cs="Arial"/>
          <w:bCs/>
          <w:sz w:val="24"/>
          <w:szCs w:val="24"/>
          <w:lang w:bidi="en-US"/>
        </w:rPr>
        <w:t xml:space="preserve">According to </w:t>
      </w:r>
      <w:hyperlink r:id="rId13" w:history="1">
        <w:r w:rsidRPr="004151C0">
          <w:rPr>
            <w:rStyle w:val="Hyperlink"/>
            <w:rFonts w:ascii="Arial" w:eastAsia="Arial" w:hAnsi="Arial" w:cs="Arial"/>
            <w:bCs/>
            <w:sz w:val="24"/>
            <w:szCs w:val="24"/>
            <w:lang w:bidi="en-US"/>
          </w:rPr>
          <w:t>MN Statute 609.705</w:t>
        </w:r>
      </w:hyperlink>
      <w:r w:rsidRPr="00673CDE">
        <w:rPr>
          <w:rFonts w:ascii="Arial" w:eastAsia="Arial" w:hAnsi="Arial" w:cs="Arial"/>
          <w:bCs/>
          <w:sz w:val="24"/>
          <w:szCs w:val="24"/>
          <w:lang w:bidi="en-US"/>
        </w:rPr>
        <w:t xml:space="preserve">, an assembly is considered unlawful when three or more persons assemble 1) with the intent to commit an unlawful act by force; 2) with intent to carry out any purpose in a manner that will disturb or threaten the public peace; or 3) without an unlawful purpose, but the participants so conduct themselves in a disorderly manner as to disturb or threaten the public peace. It is a misdemeanor for an individual to participate in an unlawful assembly. </w:t>
      </w:r>
    </w:p>
    <w:p w14:paraId="6E1458FE" w14:textId="77777777"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p>
    <w:p w14:paraId="0D31F291"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mere failure to obtain a permit, such as a parade permit or sound</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permit, is not a sufficient basis to declare an unlawful assembly</w:t>
      </w:r>
      <w:r w:rsidRPr="00673CDE">
        <w:rPr>
          <w:rFonts w:ascii="Arial" w:eastAsia="Arial" w:hAnsi="Arial" w:cs="Arial"/>
          <w:bCs/>
          <w:sz w:val="24"/>
          <w:szCs w:val="24"/>
          <w:lang w:bidi="en-US"/>
        </w:rPr>
        <w:t xml:space="preserve">. </w:t>
      </w:r>
    </w:p>
    <w:p w14:paraId="5F3685E7"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fact that some of the demonstrators or organizing groups have</w:t>
      </w:r>
      <w:r w:rsidRPr="00673CDE">
        <w:rPr>
          <w:rFonts w:ascii="Arial" w:eastAsia="Times New Roman" w:hAnsi="Arial" w:cs="Arial"/>
          <w:bCs/>
          <w:spacing w:val="-57"/>
          <w:sz w:val="24"/>
          <w:szCs w:val="24"/>
        </w:rPr>
        <w:t xml:space="preserve">             </w:t>
      </w:r>
      <w:r w:rsidRPr="00673CDE">
        <w:rPr>
          <w:rFonts w:ascii="Arial" w:eastAsia="Times New Roman" w:hAnsi="Arial" w:cs="Arial"/>
          <w:bCs/>
          <w:sz w:val="24"/>
          <w:szCs w:val="24"/>
        </w:rPr>
        <w:t>engaged in violent or unlawful acts on prior occasions or</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demonstrations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is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not</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grounds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for</w:t>
      </w:r>
      <w:r w:rsidRPr="00673CDE">
        <w:rPr>
          <w:rFonts w:ascii="Arial" w:eastAsia="Times New Roman" w:hAnsi="Arial" w:cs="Arial"/>
          <w:bCs/>
          <w:spacing w:val="-2"/>
          <w:sz w:val="24"/>
          <w:szCs w:val="24"/>
        </w:rPr>
        <w:t xml:space="preserve"> </w:t>
      </w:r>
      <w:r w:rsidRPr="00673CDE">
        <w:rPr>
          <w:rFonts w:ascii="Arial" w:eastAsia="Times New Roman" w:hAnsi="Arial" w:cs="Arial"/>
          <w:bCs/>
          <w:sz w:val="24"/>
          <w:szCs w:val="24"/>
        </w:rPr>
        <w:t>declaring</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an</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assembly</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 xml:space="preserve">unlawful. </w:t>
      </w:r>
    </w:p>
    <w:p w14:paraId="48951829" w14:textId="3AD5A3F1"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 xml:space="preserve">Whenever possible, the unlawful behavior of a few participants must not result in the majority of peaceful protestors being deprived of their First Amendment rights, unless other participants or </w:t>
      </w:r>
      <w:r w:rsidR="00FE4D56">
        <w:rPr>
          <w:rFonts w:ascii="Arial" w:eastAsia="Times New Roman" w:hAnsi="Arial" w:cs="Arial"/>
          <w:bCs/>
          <w:sz w:val="24"/>
          <w:szCs w:val="24"/>
        </w:rPr>
        <w:t>[</w:t>
      </w:r>
      <w:r w:rsidRPr="00FE4D56">
        <w:rPr>
          <w:rFonts w:ascii="Arial" w:eastAsia="Times New Roman" w:hAnsi="Arial" w:cs="Arial"/>
          <w:bCs/>
          <w:i/>
          <w:iCs/>
          <w:sz w:val="24"/>
          <w:szCs w:val="24"/>
        </w:rPr>
        <w:t>officers</w:t>
      </w:r>
      <w:r w:rsidR="00FE4D56">
        <w:rPr>
          <w:rFonts w:ascii="Arial" w:eastAsia="Times New Roman" w:hAnsi="Arial" w:cs="Arial"/>
          <w:bCs/>
          <w:sz w:val="24"/>
          <w:szCs w:val="24"/>
        </w:rPr>
        <w:t>]</w:t>
      </w:r>
      <w:r w:rsidRPr="00673CDE">
        <w:rPr>
          <w:rFonts w:ascii="Arial" w:eastAsia="Times New Roman" w:hAnsi="Arial" w:cs="Arial"/>
          <w:bCs/>
          <w:sz w:val="24"/>
          <w:szCs w:val="24"/>
        </w:rPr>
        <w:t xml:space="preserve"> are threatened with dangerous circumstances.</w:t>
      </w:r>
      <w:r w:rsidRPr="00673CDE">
        <w:rPr>
          <w:rFonts w:ascii="Arial" w:eastAsia="Times New Roman" w:hAnsi="Arial" w:cs="Arial"/>
          <w:bCs/>
          <w:i/>
          <w:color w:val="FF0000"/>
          <w:sz w:val="24"/>
          <w:szCs w:val="24"/>
        </w:rPr>
        <w:t xml:space="preserve"> </w:t>
      </w:r>
    </w:p>
    <w:p w14:paraId="62AFFCEF" w14:textId="396BA8E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Arial" w:hAnsi="Arial" w:cs="Arial"/>
          <w:bCs/>
          <w:sz w:val="24"/>
          <w:szCs w:val="24"/>
        </w:rPr>
        <w:t>Unless emergency or</w:t>
      </w:r>
      <w:r>
        <w:rPr>
          <w:rFonts w:ascii="Arial" w:eastAsia="Arial" w:hAnsi="Arial" w:cs="Arial"/>
          <w:bCs/>
          <w:sz w:val="24"/>
          <w:szCs w:val="24"/>
        </w:rPr>
        <w:t xml:space="preserve"> </w:t>
      </w:r>
      <w:r w:rsidRPr="00673CDE">
        <w:rPr>
          <w:rFonts w:ascii="Arial" w:eastAsia="Arial" w:hAnsi="Arial" w:cs="Arial"/>
          <w:bCs/>
          <w:sz w:val="24"/>
          <w:szCs w:val="24"/>
        </w:rPr>
        <w:t>dangerous circumstances prevent negotiation,</w:t>
      </w:r>
      <w:r w:rsidRPr="00673CDE">
        <w:rPr>
          <w:rFonts w:ascii="Arial" w:eastAsia="Arial" w:hAnsi="Arial" w:cs="Arial"/>
          <w:bCs/>
          <w:spacing w:val="1"/>
          <w:sz w:val="24"/>
          <w:szCs w:val="24"/>
        </w:rPr>
        <w:t xml:space="preserve"> </w:t>
      </w:r>
      <w:r w:rsidRPr="00673CDE">
        <w:rPr>
          <w:rFonts w:ascii="Arial" w:eastAsia="Arial" w:hAnsi="Arial" w:cs="Arial"/>
          <w:bCs/>
          <w:sz w:val="24"/>
          <w:szCs w:val="24"/>
        </w:rPr>
        <w:t>crowd dispersal techniques must not be initiated until after attempts</w:t>
      </w:r>
      <w:r w:rsidRPr="00673CDE">
        <w:rPr>
          <w:rFonts w:ascii="Arial" w:eastAsia="Arial" w:hAnsi="Arial" w:cs="Arial"/>
          <w:bCs/>
          <w:spacing w:val="1"/>
          <w:sz w:val="24"/>
          <w:szCs w:val="24"/>
        </w:rPr>
        <w:t xml:space="preserve"> </w:t>
      </w:r>
      <w:r w:rsidRPr="00673CDE">
        <w:rPr>
          <w:rFonts w:ascii="Arial" w:eastAsia="Arial" w:hAnsi="Arial" w:cs="Arial"/>
          <w:bCs/>
          <w:sz w:val="24"/>
          <w:szCs w:val="24"/>
        </w:rPr>
        <w:t>have been made through contacts with the police liaisons and</w:t>
      </w:r>
      <w:r w:rsidRPr="00673CDE">
        <w:rPr>
          <w:rFonts w:ascii="Arial" w:eastAsia="Arial" w:hAnsi="Arial" w:cs="Arial"/>
          <w:bCs/>
          <w:spacing w:val="1"/>
          <w:sz w:val="24"/>
          <w:szCs w:val="24"/>
        </w:rPr>
        <w:t xml:space="preserve"> </w:t>
      </w:r>
      <w:r w:rsidRPr="00673CDE">
        <w:rPr>
          <w:rFonts w:ascii="Arial" w:eastAsia="Arial" w:hAnsi="Arial" w:cs="Arial"/>
          <w:bCs/>
          <w:sz w:val="24"/>
          <w:szCs w:val="24"/>
        </w:rPr>
        <w:t>demonstration or crowd event leaders to negotiate a resolution of the</w:t>
      </w:r>
      <w:r w:rsidRPr="00673CDE">
        <w:rPr>
          <w:rFonts w:ascii="Arial" w:eastAsia="Arial" w:hAnsi="Arial" w:cs="Arial"/>
          <w:bCs/>
          <w:spacing w:val="-58"/>
          <w:sz w:val="24"/>
          <w:szCs w:val="24"/>
        </w:rPr>
        <w:t xml:space="preserve">              </w:t>
      </w:r>
      <w:r w:rsidRPr="00673CDE">
        <w:rPr>
          <w:rFonts w:ascii="Arial" w:eastAsia="Arial" w:hAnsi="Arial" w:cs="Arial"/>
          <w:bCs/>
          <w:sz w:val="24"/>
          <w:szCs w:val="24"/>
        </w:rPr>
        <w:t>situation so that the unlawful activity will cease, and the First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Amendment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activity can</w:t>
      </w:r>
      <w:r w:rsidRPr="00673CDE">
        <w:rPr>
          <w:rFonts w:ascii="Arial" w:eastAsia="Arial" w:hAnsi="Arial" w:cs="Arial"/>
          <w:bCs/>
          <w:spacing w:val="2"/>
          <w:sz w:val="24"/>
          <w:szCs w:val="24"/>
        </w:rPr>
        <w:t xml:space="preserve"> </w:t>
      </w:r>
      <w:r w:rsidRPr="00673CDE">
        <w:rPr>
          <w:rFonts w:ascii="Arial" w:eastAsia="Arial" w:hAnsi="Arial" w:cs="Arial"/>
          <w:bCs/>
          <w:sz w:val="24"/>
          <w:szCs w:val="24"/>
        </w:rPr>
        <w:t>continue.</w:t>
      </w:r>
      <w:r w:rsidRPr="00673CDE">
        <w:rPr>
          <w:rFonts w:ascii="Arial" w:eastAsia="Times New Roman" w:hAnsi="Arial" w:cs="Arial"/>
          <w:bCs/>
          <w:sz w:val="24"/>
          <w:szCs w:val="24"/>
        </w:rPr>
        <w:t xml:space="preserve"> </w:t>
      </w:r>
    </w:p>
    <w:p w14:paraId="3DEF13DE" w14:textId="77777777" w:rsidR="00673CDE" w:rsidRPr="00673CDE" w:rsidRDefault="00673CDE" w:rsidP="00673CDE">
      <w:pPr>
        <w:pStyle w:val="ListParagraph"/>
        <w:widowControl w:val="0"/>
        <w:autoSpaceDE w:val="0"/>
        <w:autoSpaceDN w:val="0"/>
        <w:spacing w:after="0" w:line="240" w:lineRule="auto"/>
        <w:jc w:val="both"/>
        <w:rPr>
          <w:rFonts w:ascii="Arial" w:eastAsia="Arial" w:hAnsi="Arial" w:cs="Arial"/>
          <w:bCs/>
          <w:color w:val="C00000"/>
          <w:sz w:val="24"/>
          <w:szCs w:val="24"/>
          <w:u w:val="single"/>
          <w:lang w:bidi="en-US"/>
        </w:rPr>
      </w:pPr>
    </w:p>
    <w:p w14:paraId="4F1F2EE9" w14:textId="4F5C1FDE" w:rsidR="00673CDE" w:rsidRDefault="00673CDE" w:rsidP="00673CDE">
      <w:pPr>
        <w:widowControl w:val="0"/>
        <w:autoSpaceDE w:val="0"/>
        <w:autoSpaceDN w:val="0"/>
        <w:spacing w:after="0" w:line="240" w:lineRule="auto"/>
        <w:jc w:val="both"/>
        <w:rPr>
          <w:rFonts w:ascii="Arial" w:eastAsia="Times New Roman" w:hAnsi="Arial" w:cs="Arial"/>
          <w:sz w:val="24"/>
          <w:szCs w:val="24"/>
        </w:rPr>
      </w:pPr>
      <w:r w:rsidRPr="00673CDE">
        <w:rPr>
          <w:rFonts w:ascii="Arial" w:eastAsia="Arial" w:hAnsi="Arial" w:cs="Arial"/>
          <w:b/>
          <w:sz w:val="24"/>
          <w:szCs w:val="24"/>
          <w:lang w:bidi="en-US"/>
        </w:rPr>
        <w:t>Declaration(s) of Unlawful Assembly.</w:t>
      </w:r>
      <w:r w:rsidRPr="00673CDE">
        <w:rPr>
          <w:rFonts w:ascii="Arial" w:eastAsia="Arial" w:hAnsi="Arial" w:cs="Arial"/>
          <w:sz w:val="24"/>
          <w:szCs w:val="24"/>
        </w:rPr>
        <w:t xml:space="preserve"> </w:t>
      </w:r>
      <w:r w:rsidRPr="00673CDE">
        <w:rPr>
          <w:rFonts w:ascii="Arial" w:eastAsia="Arial" w:hAnsi="Arial" w:cs="Arial"/>
          <w:bCs/>
          <w:sz w:val="24"/>
          <w:szCs w:val="24"/>
          <w:lang w:bidi="en-US"/>
        </w:rPr>
        <w:t>If the on-scene supervisor/incident commander has declared an unlawful assembly, the reasons for the declaration and the names of the decision maker(s) must be recorded.</w:t>
      </w:r>
      <w:r>
        <w:rPr>
          <w:rFonts w:ascii="Arial" w:eastAsia="Arial" w:hAnsi="Arial" w:cs="Arial"/>
          <w:bCs/>
          <w:sz w:val="24"/>
          <w:szCs w:val="24"/>
          <w:lang w:bidi="en-US"/>
        </w:rPr>
        <w:t xml:space="preserve"> </w:t>
      </w:r>
      <w:r w:rsidRPr="00673CDE">
        <w:rPr>
          <w:rFonts w:ascii="Arial" w:eastAsia="Arial" w:hAnsi="Arial" w:cs="Arial"/>
          <w:bCs/>
          <w:sz w:val="24"/>
          <w:szCs w:val="24"/>
          <w:lang w:bidi="en-US"/>
        </w:rPr>
        <w:t xml:space="preserve">The declaration and dispersal order must be announced to the assembly. The name(s) of the </w:t>
      </w:r>
      <w:r w:rsidR="00FE4D56">
        <w:rPr>
          <w:rFonts w:ascii="Arial" w:eastAsia="Arial" w:hAnsi="Arial" w:cs="Arial"/>
          <w:bCs/>
          <w:sz w:val="24"/>
          <w:szCs w:val="24"/>
          <w:lang w:bidi="en-US"/>
        </w:rPr>
        <w:t>[</w:t>
      </w:r>
      <w:r w:rsidRPr="00FE4D56">
        <w:rPr>
          <w:rFonts w:ascii="Arial" w:eastAsia="Arial" w:hAnsi="Arial" w:cs="Arial"/>
          <w:bCs/>
          <w:i/>
          <w:iCs/>
          <w:sz w:val="24"/>
          <w:szCs w:val="24"/>
          <w:lang w:bidi="en-US"/>
        </w:rPr>
        <w:t>officers</w:t>
      </w:r>
      <w:r w:rsidR="00FE4D56">
        <w:rPr>
          <w:rFonts w:ascii="Arial" w:eastAsia="Arial" w:hAnsi="Arial" w:cs="Arial"/>
          <w:bCs/>
          <w:sz w:val="24"/>
          <w:szCs w:val="24"/>
          <w:lang w:bidi="en-US"/>
        </w:rPr>
        <w:t>]</w:t>
      </w:r>
      <w:r w:rsidRPr="00673CDE">
        <w:rPr>
          <w:rFonts w:ascii="Arial" w:eastAsia="Arial" w:hAnsi="Arial" w:cs="Arial"/>
          <w:bCs/>
          <w:sz w:val="24"/>
          <w:szCs w:val="24"/>
          <w:lang w:bidi="en-US"/>
        </w:rPr>
        <w:t xml:space="preserve"> announcing the dispersal order should be recorded, with the time(s) and date(s) documented.</w:t>
      </w:r>
      <w:r w:rsidRPr="00673CDE">
        <w:rPr>
          <w:rFonts w:ascii="Arial" w:eastAsia="Times New Roman" w:hAnsi="Arial" w:cs="Arial"/>
          <w:sz w:val="24"/>
          <w:szCs w:val="24"/>
        </w:rPr>
        <w:t xml:space="preserve"> The dispersal order must include:</w:t>
      </w:r>
    </w:p>
    <w:p w14:paraId="5DFDF33B" w14:textId="77777777" w:rsidR="00C648AF" w:rsidRDefault="00C648AF" w:rsidP="00673CDE">
      <w:pPr>
        <w:widowControl w:val="0"/>
        <w:autoSpaceDE w:val="0"/>
        <w:autoSpaceDN w:val="0"/>
        <w:spacing w:after="0" w:line="240" w:lineRule="auto"/>
        <w:jc w:val="both"/>
        <w:rPr>
          <w:rFonts w:ascii="Arial" w:eastAsia="Times New Roman" w:hAnsi="Arial" w:cs="Arial"/>
          <w:sz w:val="24"/>
          <w:szCs w:val="24"/>
        </w:rPr>
      </w:pPr>
    </w:p>
    <w:p w14:paraId="5E33AC73"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rial" w:hAnsi="Arial" w:cs="Arial"/>
          <w:sz w:val="24"/>
          <w:szCs w:val="24"/>
          <w:lang w:bidi="en-US"/>
        </w:rPr>
        <w:t>the name and rank of the person and agency giving the order,</w:t>
      </w:r>
    </w:p>
    <w:p w14:paraId="671C9C2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a declaration of “unlawful assembly” and the reason(s) for the declaration, </w:t>
      </w:r>
    </w:p>
    <w:p w14:paraId="1E4B799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information regarding egress or escape routes that may be used by individuals to disperse,</w:t>
      </w:r>
    </w:p>
    <w:p w14:paraId="4F8ACB79"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ptos" w:hAnsi="Arial" w:cs="Arial"/>
          <w:kern w:val="2"/>
          <w:sz w:val="24"/>
          <w:szCs w:val="24"/>
          <w14:ligatures w14:val="standardContextual"/>
        </w:rPr>
        <w:t xml:space="preserve">the specific consequences that will result due to a failure to comply with the dispersal order, and </w:t>
      </w:r>
    </w:p>
    <w:p w14:paraId="162CEB7C" w14:textId="7CDD441B"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how long individuals have to comply with the dispersal order. </w:t>
      </w:r>
    </w:p>
    <w:p w14:paraId="64C5A731" w14:textId="77777777" w:rsidR="00673CDE" w:rsidRDefault="00673CDE" w:rsidP="00673CDE">
      <w:pPr>
        <w:pStyle w:val="ListParagraph"/>
        <w:widowControl w:val="0"/>
        <w:tabs>
          <w:tab w:val="left" w:pos="1260"/>
          <w:tab w:val="left" w:pos="1710"/>
          <w:tab w:val="left" w:pos="1890"/>
        </w:tabs>
        <w:autoSpaceDE w:val="0"/>
        <w:autoSpaceDN w:val="0"/>
        <w:spacing w:after="0" w:line="240" w:lineRule="auto"/>
        <w:ind w:left="1170"/>
        <w:jc w:val="both"/>
        <w:rPr>
          <w:rFonts w:ascii="Arial" w:hAnsi="Arial" w:cs="Arial"/>
          <w:sz w:val="24"/>
          <w:szCs w:val="24"/>
        </w:rPr>
      </w:pPr>
    </w:p>
    <w:p w14:paraId="1E4E8841" w14:textId="2AFF7AB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Times New Roman" w:hAnsi="Arial" w:cs="Arial"/>
          <w:sz w:val="24"/>
          <w:szCs w:val="24"/>
        </w:rPr>
        <w:t>Dispersal announcements must be made in a manner that will ensure that they are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audible over a sufficient 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must be made from</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different locations when the demonstration is large and noisy.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should be repeated after commencement of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operation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so</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that </w:t>
      </w:r>
      <w:r w:rsidRPr="00673CDE">
        <w:rPr>
          <w:rFonts w:ascii="Arial" w:eastAsia="Times New Roman" w:hAnsi="Arial" w:cs="Arial"/>
          <w:spacing w:val="-1"/>
          <w:sz w:val="24"/>
          <w:szCs w:val="24"/>
        </w:rPr>
        <w:t xml:space="preserve">individuals who were </w:t>
      </w:r>
      <w:r w:rsidRPr="00673CDE">
        <w:rPr>
          <w:rFonts w:ascii="Arial" w:eastAsia="Times New Roman" w:hAnsi="Arial" w:cs="Arial"/>
          <w:sz w:val="24"/>
          <w:szCs w:val="24"/>
        </w:rPr>
        <w:t>not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present</w:t>
      </w:r>
      <w:r w:rsidRPr="00673CDE">
        <w:rPr>
          <w:rFonts w:ascii="Arial" w:eastAsia="Times New Roman" w:hAnsi="Arial" w:cs="Arial"/>
          <w:color w:val="C00000"/>
          <w:spacing w:val="-1"/>
          <w:sz w:val="24"/>
          <w:szCs w:val="24"/>
        </w:rPr>
        <w:t xml:space="preserve"> </w:t>
      </w:r>
      <w:r w:rsidRPr="00673CDE">
        <w:rPr>
          <w:rFonts w:ascii="Arial" w:eastAsia="Times New Roman" w:hAnsi="Arial" w:cs="Arial"/>
          <w:sz w:val="24"/>
          <w:szCs w:val="24"/>
        </w:rPr>
        <w:t>for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original broadcast will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understand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that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leave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announcements</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specify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adequate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egress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escape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routes.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Whenever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possible, a minimum of two escape/egress routes shall be identified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announced. </w:t>
      </w:r>
      <w:r w:rsidRPr="00673CDE">
        <w:rPr>
          <w:rFonts w:ascii="Arial" w:eastAsia="Arial" w:hAnsi="Arial" w:cs="Arial"/>
          <w:sz w:val="24"/>
          <w:szCs w:val="24"/>
          <w:lang w:bidi="en-US"/>
        </w:rPr>
        <w:t xml:space="preserve">Whenever possible, dispersal orders should also be given in other languages that are appropriate for the audience. </w:t>
      </w:r>
      <w:r w:rsidR="00D8461B">
        <w:rPr>
          <w:rFonts w:ascii="Arial" w:eastAsia="Arial" w:hAnsi="Arial" w:cs="Arial"/>
          <w:sz w:val="24"/>
          <w:szCs w:val="24"/>
          <w:lang w:bidi="en-US"/>
        </w:rPr>
        <w:t>[</w:t>
      </w:r>
      <w:r w:rsidRPr="00D8461B">
        <w:rPr>
          <w:rFonts w:ascii="Arial" w:eastAsia="Arial" w:hAnsi="Arial" w:cs="Arial"/>
          <w:i/>
          <w:iCs/>
          <w:sz w:val="24"/>
          <w:szCs w:val="24"/>
          <w:lang w:bidi="en-US"/>
        </w:rPr>
        <w:t>Officers</w:t>
      </w:r>
      <w:r w:rsidR="00D8461B">
        <w:rPr>
          <w:rFonts w:ascii="Arial" w:eastAsia="Arial" w:hAnsi="Arial" w:cs="Arial"/>
          <w:sz w:val="24"/>
          <w:szCs w:val="24"/>
          <w:lang w:bidi="en-US"/>
        </w:rPr>
        <w:t>]</w:t>
      </w:r>
      <w:r w:rsidRPr="00673CDE">
        <w:rPr>
          <w:rFonts w:ascii="Arial" w:eastAsia="Arial" w:hAnsi="Arial" w:cs="Arial"/>
          <w:sz w:val="24"/>
          <w:szCs w:val="24"/>
          <w:lang w:bidi="en-US"/>
        </w:rPr>
        <w:t xml:space="preserve"> must recognize that not all crowd members may be fluent in the language(s) used in the dispersal order.</w:t>
      </w:r>
    </w:p>
    <w:p w14:paraId="05759460" w14:textId="7777777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34B914C3" w14:textId="1FE7F419"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Arial" w:hAnsi="Arial" w:cs="Arial"/>
          <w:b/>
          <w:sz w:val="24"/>
          <w:szCs w:val="24"/>
        </w:rPr>
        <w:t xml:space="preserve">Crowd Dispersal. </w:t>
      </w:r>
      <w:r w:rsidRPr="00673CDE">
        <w:rPr>
          <w:rFonts w:ascii="Arial" w:eastAsia="Arial" w:hAnsi="Arial" w:cs="Arial"/>
          <w:bCs/>
          <w:sz w:val="24"/>
          <w:szCs w:val="24"/>
        </w:rPr>
        <w:t xml:space="preserve">Crowd dispersal techniques should not be initiated until </w:t>
      </w:r>
      <w:r w:rsidR="00D8461B">
        <w:rPr>
          <w:rFonts w:ascii="Arial" w:eastAsia="Arial" w:hAnsi="Arial" w:cs="Arial"/>
          <w:bCs/>
          <w:sz w:val="24"/>
          <w:szCs w:val="24"/>
        </w:rPr>
        <w:t>[</w:t>
      </w:r>
      <w:r w:rsidRPr="00D8461B">
        <w:rPr>
          <w:rFonts w:ascii="Arial" w:eastAsia="Arial" w:hAnsi="Arial" w:cs="Arial"/>
          <w:bCs/>
          <w:i/>
          <w:iCs/>
          <w:sz w:val="24"/>
          <w:szCs w:val="24"/>
        </w:rPr>
        <w:t>officers</w:t>
      </w:r>
      <w:r w:rsidR="00D8461B">
        <w:rPr>
          <w:rFonts w:ascii="Arial" w:eastAsia="Arial" w:hAnsi="Arial" w:cs="Arial"/>
          <w:bCs/>
          <w:sz w:val="24"/>
          <w:szCs w:val="24"/>
        </w:rPr>
        <w:t>]</w:t>
      </w:r>
      <w:r w:rsidRPr="00673CDE">
        <w:rPr>
          <w:rFonts w:ascii="Arial" w:eastAsia="Arial" w:hAnsi="Arial" w:cs="Arial"/>
          <w:bCs/>
          <w:sz w:val="24"/>
          <w:szCs w:val="24"/>
        </w:rPr>
        <w:t xml:space="preserve"> have made repeated announcements to the crowd, or are aware that repeated announcements have been made, asking members of the crowd to voluntarily disperse. The dispersal orders should have also informed individuals in the crowd of the specific consequences that will result due to a failure to disperse (i.e.</w:t>
      </w:r>
      <w:r w:rsidR="00D8461B">
        <w:rPr>
          <w:rFonts w:ascii="Arial" w:eastAsia="Arial" w:hAnsi="Arial" w:cs="Arial"/>
          <w:bCs/>
          <w:sz w:val="24"/>
          <w:szCs w:val="24"/>
        </w:rPr>
        <w:t>,</w:t>
      </w:r>
      <w:r w:rsidRPr="00673CDE">
        <w:rPr>
          <w:rFonts w:ascii="Arial" w:eastAsia="Arial" w:hAnsi="Arial" w:cs="Arial"/>
          <w:bCs/>
          <w:sz w:val="24"/>
          <w:szCs w:val="24"/>
        </w:rPr>
        <w:t xml:space="preserve"> arrest). Unless an immediate risk to public safety exists or significant property damage is occurring, sufficient time will be allowed for a </w:t>
      </w:r>
      <w:r w:rsidR="007470F5">
        <w:rPr>
          <w:rFonts w:ascii="Arial" w:eastAsia="Arial" w:hAnsi="Arial" w:cs="Arial"/>
          <w:bCs/>
          <w:sz w:val="24"/>
          <w:szCs w:val="24"/>
        </w:rPr>
        <w:t>crowd</w:t>
      </w:r>
      <w:r w:rsidRPr="00673CDE">
        <w:rPr>
          <w:rFonts w:ascii="Arial" w:eastAsia="Arial" w:hAnsi="Arial" w:cs="Arial"/>
          <w:bCs/>
          <w:sz w:val="24"/>
          <w:szCs w:val="24"/>
        </w:rPr>
        <w:t xml:space="preserve"> to comply with a peace officer</w:t>
      </w:r>
      <w:r w:rsidR="00EA7A15">
        <w:rPr>
          <w:rFonts w:ascii="Arial" w:eastAsia="Arial" w:hAnsi="Arial" w:cs="Arial"/>
          <w:bCs/>
          <w:sz w:val="24"/>
          <w:szCs w:val="24"/>
        </w:rPr>
        <w:t>’</w:t>
      </w:r>
      <w:r w:rsidRPr="00673CDE">
        <w:rPr>
          <w:rFonts w:ascii="Arial" w:eastAsia="Arial" w:hAnsi="Arial" w:cs="Arial"/>
          <w:bCs/>
          <w:sz w:val="24"/>
          <w:szCs w:val="24"/>
        </w:rPr>
        <w:t>s commands before action is taken. If verbal announcements to disperse do not result in voluntary movement by the crowd,</w:t>
      </w:r>
      <w:r w:rsidR="007470F5">
        <w:rPr>
          <w:rFonts w:ascii="Arial" w:eastAsia="Arial" w:hAnsi="Arial" w:cs="Arial"/>
          <w:bCs/>
          <w:sz w:val="24"/>
          <w:szCs w:val="24"/>
        </w:rPr>
        <w:t xml:space="preserve"> peace</w:t>
      </w:r>
      <w:r w:rsidRPr="00673CDE">
        <w:rPr>
          <w:rFonts w:ascii="Arial" w:eastAsia="Arial" w:hAnsi="Arial" w:cs="Arial"/>
          <w:bCs/>
          <w:sz w:val="24"/>
          <w:szCs w:val="24"/>
        </w:rPr>
        <w:t xml:space="preserve"> officers may utilize additional crowd dispersal tactics. Additional crowd dispersal tactics must be approved and ordered by the on-scene supervisor/incident commander before agency staff may deploy additional crowd dispersal tactics/tools. The use of these crowd dispersal tactics shall be consistent with department policy. Peace officers must use the minimal amount of intervention reasonably necessary to address a crowd management or control issue. </w:t>
      </w:r>
    </w:p>
    <w:p w14:paraId="2930D0ED" w14:textId="77777777"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23F18924" w14:textId="3B5E3C01" w:rsidR="00673CDE" w:rsidRDefault="00673CDE" w:rsidP="00673CDE">
      <w:pPr>
        <w:widowControl w:val="0"/>
        <w:autoSpaceDE w:val="0"/>
        <w:autoSpaceDN w:val="0"/>
        <w:spacing w:after="0" w:line="240" w:lineRule="auto"/>
        <w:jc w:val="both"/>
        <w:rPr>
          <w:rFonts w:ascii="Arial" w:eastAsia="Arial" w:hAnsi="Arial" w:cs="Arial"/>
          <w:bCs/>
          <w:sz w:val="24"/>
          <w:szCs w:val="24"/>
        </w:rPr>
      </w:pPr>
      <w:r w:rsidRPr="00673CDE">
        <w:rPr>
          <w:rFonts w:ascii="Arial" w:eastAsia="Arial" w:hAnsi="Arial" w:cs="Arial"/>
          <w:bCs/>
          <w:sz w:val="24"/>
          <w:szCs w:val="24"/>
        </w:rPr>
        <w:t xml:space="preserve">If a group or crowd subsequently participates in another assembly at a different geographical location after receiving a dispersal order, so the participants are not engaged in unlawful activity, the assembly cannot be dispersed. A secondary assembly may only be dispersed after a determination of unlawful assembly and new declarations and dispersal orders have been issued. </w:t>
      </w:r>
    </w:p>
    <w:p w14:paraId="360754D1" w14:textId="77777777" w:rsidR="00673CDE" w:rsidRDefault="00673CDE" w:rsidP="00673CDE">
      <w:pPr>
        <w:widowControl w:val="0"/>
        <w:autoSpaceDE w:val="0"/>
        <w:autoSpaceDN w:val="0"/>
        <w:spacing w:after="0" w:line="240" w:lineRule="auto"/>
        <w:jc w:val="both"/>
        <w:rPr>
          <w:rFonts w:ascii="Arial" w:eastAsia="Arial" w:hAnsi="Arial" w:cs="Arial"/>
          <w:bCs/>
          <w:sz w:val="24"/>
          <w:szCs w:val="24"/>
        </w:rPr>
      </w:pPr>
    </w:p>
    <w:p w14:paraId="0568F167" w14:textId="3695DC9A" w:rsidR="00673CDE" w:rsidRDefault="00673CDE" w:rsidP="00673CDE">
      <w:pPr>
        <w:widowControl w:val="0"/>
        <w:autoSpaceDE w:val="0"/>
        <w:autoSpaceDN w:val="0"/>
        <w:spacing w:after="0" w:line="240" w:lineRule="auto"/>
        <w:jc w:val="center"/>
        <w:rPr>
          <w:rFonts w:ascii="Arial" w:eastAsia="Arial" w:hAnsi="Arial" w:cs="Arial"/>
          <w:b/>
          <w:sz w:val="24"/>
          <w:szCs w:val="24"/>
        </w:rPr>
      </w:pPr>
      <w:r>
        <w:rPr>
          <w:rFonts w:ascii="Arial" w:eastAsia="Arial" w:hAnsi="Arial" w:cs="Arial"/>
          <w:b/>
          <w:sz w:val="24"/>
          <w:szCs w:val="24"/>
        </w:rPr>
        <w:t>TACTICS AND WEAPONS TO DISPERSE OR CONTROL A NON-COMPLIANT CROWD</w:t>
      </w:r>
    </w:p>
    <w:p w14:paraId="6E3CBF82" w14:textId="77777777" w:rsidR="00673CDE" w:rsidRDefault="00673CDE" w:rsidP="00673CDE">
      <w:pPr>
        <w:widowControl w:val="0"/>
        <w:autoSpaceDE w:val="0"/>
        <w:autoSpaceDN w:val="0"/>
        <w:spacing w:after="0" w:line="240" w:lineRule="auto"/>
        <w:jc w:val="center"/>
        <w:rPr>
          <w:rFonts w:ascii="Arial" w:eastAsia="Arial" w:hAnsi="Arial" w:cs="Arial"/>
          <w:b/>
          <w:sz w:val="24"/>
          <w:szCs w:val="24"/>
        </w:rPr>
      </w:pPr>
    </w:p>
    <w:p w14:paraId="2E2C075E" w14:textId="6B4F4ED1"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hAnsi="Arial" w:cs="Arial"/>
          <w:sz w:val="24"/>
          <w:szCs w:val="24"/>
        </w:rPr>
        <w:t>The purpose of this section is to provide [</w:t>
      </w:r>
      <w:r w:rsidRPr="00596964">
        <w:rPr>
          <w:rFonts w:ascii="Arial" w:hAnsi="Arial" w:cs="Arial"/>
          <w:i/>
          <w:iCs/>
          <w:sz w:val="24"/>
          <w:szCs w:val="24"/>
        </w:rPr>
        <w:t>officers</w:t>
      </w:r>
      <w:r w:rsidRPr="00673CDE">
        <w:rPr>
          <w:rFonts w:ascii="Arial" w:hAnsi="Arial" w:cs="Arial"/>
          <w:sz w:val="24"/>
          <w:szCs w:val="24"/>
        </w:rPr>
        <w:t xml:space="preserve">] guidance on use of force determinations when dealing with non-compliant crowds and/or crowd dispersals. Nothing in this policy </w:t>
      </w:r>
      <w:r w:rsidRPr="00673CDE">
        <w:rPr>
          <w:rFonts w:ascii="Arial" w:hAnsi="Arial" w:cs="Arial"/>
          <w:sz w:val="24"/>
          <w:szCs w:val="24"/>
        </w:rPr>
        <w:lastRenderedPageBreak/>
        <w:t>prohibits an [</w:t>
      </w:r>
      <w:r w:rsidRPr="00596964">
        <w:rPr>
          <w:rFonts w:ascii="Arial" w:hAnsi="Arial" w:cs="Arial"/>
          <w:i/>
          <w:iCs/>
          <w:sz w:val="24"/>
          <w:szCs w:val="24"/>
        </w:rPr>
        <w:t>officer</w:t>
      </w:r>
      <w:r w:rsidRPr="00673CDE">
        <w:rPr>
          <w:rFonts w:ascii="Arial" w:hAnsi="Arial" w:cs="Arial"/>
          <w:sz w:val="24"/>
          <w:szCs w:val="24"/>
        </w:rPr>
        <w:t>] from using appropriate force in order to defend themselves or others as outlined by this agency’s Use of Force policy or MN Statute.</w:t>
      </w:r>
    </w:p>
    <w:p w14:paraId="25E9B176"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31CF8B14" w14:textId="3D0DBA73"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eastAsia="Times New Roman" w:hAnsi="Arial" w:cs="Arial"/>
          <w:b/>
          <w:sz w:val="24"/>
          <w:szCs w:val="24"/>
        </w:rPr>
        <w:t>Contact Weapons.</w:t>
      </w:r>
      <w:r w:rsidRPr="00673CDE">
        <w:rPr>
          <w:rFonts w:ascii="Arial" w:hAnsi="Arial" w:cs="Arial"/>
          <w:sz w:val="24"/>
          <w:szCs w:val="24"/>
        </w:rPr>
        <w:t xml:space="preserve"> Contact weapons shall be used only when soft and hard empty hand controls have failed to bring the subject or situation under control, and it reasonably appears other such methods would be ineffective. Contact weapons may only be used in </w:t>
      </w:r>
      <w:r w:rsidR="008A0757">
        <w:rPr>
          <w:rFonts w:ascii="Arial" w:hAnsi="Arial" w:cs="Arial"/>
          <w:sz w:val="24"/>
          <w:szCs w:val="24"/>
        </w:rPr>
        <w:t xml:space="preserve">the </w:t>
      </w:r>
      <w:r w:rsidRPr="00673CDE">
        <w:rPr>
          <w:rFonts w:ascii="Arial" w:hAnsi="Arial" w:cs="Arial"/>
          <w:sz w:val="24"/>
          <w:szCs w:val="24"/>
        </w:rPr>
        <w:t xml:space="preserve">manner described herein, unless the use of deadly force is warranted. </w:t>
      </w:r>
    </w:p>
    <w:p w14:paraId="3A841C9E"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26D8383B" w14:textId="77777777"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Batons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may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be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visibly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displayed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held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in</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ready position during squad or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platoon formations.</w:t>
      </w:r>
    </w:p>
    <w:p w14:paraId="1640F52D" w14:textId="05AA5B5B"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When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reasonably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necessary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for</w:t>
      </w:r>
      <w:r w:rsidRPr="00673CDE">
        <w:rPr>
          <w:rFonts w:ascii="Arial" w:eastAsia="Times New Roman" w:hAnsi="Arial" w:cs="Arial"/>
          <w:spacing w:val="4"/>
          <w:sz w:val="24"/>
          <w:szCs w:val="24"/>
        </w:rPr>
        <w:t xml:space="preserve"> </w:t>
      </w:r>
      <w:r w:rsidR="00626489">
        <w:rPr>
          <w:rFonts w:ascii="Arial" w:eastAsia="Times New Roman" w:hAnsi="Arial" w:cs="Arial"/>
          <w:spacing w:val="4"/>
          <w:sz w:val="24"/>
          <w:szCs w:val="24"/>
        </w:rPr>
        <w:t xml:space="preserve">the </w:t>
      </w:r>
      <w:r w:rsidRPr="00673CDE">
        <w:rPr>
          <w:rFonts w:ascii="Arial" w:eastAsia="Times New Roman" w:hAnsi="Arial" w:cs="Arial"/>
          <w:sz w:val="24"/>
          <w:szCs w:val="24"/>
        </w:rPr>
        <w:t>protection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of</w:t>
      </w:r>
      <w:r w:rsidRPr="00673CDE">
        <w:rPr>
          <w:rFonts w:ascii="Arial" w:eastAsia="Times New Roman" w:hAnsi="Arial" w:cs="Arial"/>
          <w:spacing w:val="2"/>
          <w:sz w:val="24"/>
          <w:szCs w:val="24"/>
        </w:rPr>
        <w:t xml:space="preserve"> </w:t>
      </w:r>
      <w:r w:rsidR="00596964">
        <w:rPr>
          <w:rFonts w:ascii="Arial" w:eastAsia="Times New Roman" w:hAnsi="Arial" w:cs="Arial"/>
          <w:spacing w:val="1"/>
          <w:sz w:val="24"/>
          <w:szCs w:val="24"/>
        </w:rPr>
        <w:t xml:space="preserve">peace </w:t>
      </w:r>
      <w:r w:rsidRPr="00673CDE">
        <w:rPr>
          <w:rFonts w:ascii="Arial" w:eastAsia="Times New Roman" w:hAnsi="Arial" w:cs="Arial"/>
          <w:sz w:val="24"/>
          <w:szCs w:val="24"/>
        </w:rPr>
        <w:t>officers or to disperse individuals in the crowd pursuant to the procedures of this policy, batons or other contact weapons may be used in a pushing, pulling, or jabbing motion.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Baton jabs must not be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used indiscriminately against a crowd or group of</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persons but only against individuals who are physically</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aggressive or actively resisting arrest. Baton jabs should not be used in a crowd control situation against an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individual who is attempting to comply but is physically unable to disperse or move</w:t>
      </w:r>
      <w:r w:rsidRPr="00673CDE">
        <w:rPr>
          <w:rFonts w:ascii="Arial" w:eastAsia="Times New Roman" w:hAnsi="Arial" w:cs="Arial"/>
          <w:spacing w:val="-57"/>
          <w:sz w:val="24"/>
          <w:szCs w:val="24"/>
        </w:rPr>
        <w:t xml:space="preserve">          </w:t>
      </w:r>
      <w:r w:rsidRPr="00673CDE">
        <w:rPr>
          <w:rFonts w:ascii="Arial" w:eastAsia="Times New Roman" w:hAnsi="Arial" w:cs="Arial"/>
          <w:sz w:val="24"/>
          <w:szCs w:val="24"/>
        </w:rPr>
        <w:t>because of the press of the crowd or some other fixed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obstacle.</w:t>
      </w:r>
    </w:p>
    <w:p w14:paraId="44BFB956" w14:textId="77777777" w:rsid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Contact weapons may be used to defend [</w:t>
      </w:r>
      <w:r w:rsidRPr="00626489">
        <w:rPr>
          <w:rFonts w:ascii="Arial" w:hAnsi="Arial" w:cs="Arial"/>
          <w:i/>
          <w:iCs/>
          <w:sz w:val="24"/>
          <w:szCs w:val="24"/>
        </w:rPr>
        <w:t>officers</w:t>
      </w:r>
      <w:r w:rsidRPr="00673CDE">
        <w:rPr>
          <w:rFonts w:ascii="Arial" w:hAnsi="Arial" w:cs="Arial"/>
          <w:sz w:val="24"/>
          <w:szCs w:val="24"/>
        </w:rPr>
        <w:t xml:space="preserve">] from an actively aggressive suspect. </w:t>
      </w:r>
    </w:p>
    <w:p w14:paraId="36D51B0E" w14:textId="17D11542" w:rsidR="00673CDE" w:rsidRPr="00110134" w:rsidRDefault="00673CDE"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Contact weapons may be used to strike an actively aggressive suspect for the purpose of rendering that person temporarily </w:t>
      </w:r>
      <w:r w:rsidR="00CF6510">
        <w:rPr>
          <w:rFonts w:ascii="Arial" w:hAnsi="Arial" w:cs="Arial"/>
          <w:sz w:val="24"/>
          <w:szCs w:val="24"/>
        </w:rPr>
        <w:t>incapacitated</w:t>
      </w:r>
      <w:r w:rsidRPr="00673CDE">
        <w:rPr>
          <w:rFonts w:ascii="Arial" w:hAnsi="Arial" w:cs="Arial"/>
          <w:sz w:val="24"/>
          <w:szCs w:val="24"/>
        </w:rPr>
        <w:t xml:space="preserve"> in order to </w:t>
      </w:r>
      <w:r w:rsidR="00490D8F">
        <w:rPr>
          <w:rFonts w:ascii="Arial" w:hAnsi="Arial" w:cs="Arial"/>
          <w:sz w:val="24"/>
          <w:szCs w:val="24"/>
        </w:rPr>
        <w:t>bring</w:t>
      </w:r>
      <w:r w:rsidRPr="00673CDE">
        <w:rPr>
          <w:rFonts w:ascii="Arial" w:hAnsi="Arial" w:cs="Arial"/>
          <w:sz w:val="24"/>
          <w:szCs w:val="24"/>
        </w:rPr>
        <w:t xml:space="preserve"> the situation under control. [</w:t>
      </w:r>
      <w:r w:rsidRPr="00596964">
        <w:rPr>
          <w:rFonts w:ascii="Arial" w:hAnsi="Arial" w:cs="Arial"/>
          <w:i/>
          <w:iCs/>
          <w:sz w:val="24"/>
          <w:szCs w:val="24"/>
        </w:rPr>
        <w:t>Officers</w:t>
      </w:r>
      <w:r w:rsidR="00CF6510">
        <w:rPr>
          <w:rFonts w:ascii="Arial" w:hAnsi="Arial" w:cs="Arial"/>
          <w:sz w:val="24"/>
          <w:szCs w:val="24"/>
        </w:rPr>
        <w:t>]</w:t>
      </w:r>
      <w:r w:rsidRPr="00673CDE">
        <w:rPr>
          <w:rFonts w:ascii="Arial" w:hAnsi="Arial" w:cs="Arial"/>
          <w:sz w:val="24"/>
          <w:szCs w:val="24"/>
        </w:rPr>
        <w:t xml:space="preserve"> may only strike </w:t>
      </w:r>
      <w:r w:rsidR="003F7156">
        <w:rPr>
          <w:rFonts w:ascii="Arial" w:hAnsi="Arial" w:cs="Arial"/>
          <w:sz w:val="24"/>
          <w:szCs w:val="24"/>
        </w:rPr>
        <w:t>areas of the body</w:t>
      </w:r>
      <w:r w:rsidRPr="00673CDE">
        <w:rPr>
          <w:rFonts w:ascii="Arial" w:hAnsi="Arial" w:cs="Arial"/>
          <w:sz w:val="24"/>
          <w:szCs w:val="24"/>
        </w:rPr>
        <w:t xml:space="preserve"> identified in their training that result only in incapacitation. </w:t>
      </w:r>
    </w:p>
    <w:p w14:paraId="24AB338C" w14:textId="6AC230C0"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Intentionally striking an individual in the head or neck with a contact weapon is only justified in the use of deadly force. </w:t>
      </w:r>
    </w:p>
    <w:p w14:paraId="368262B7" w14:textId="3C55A075" w:rsidR="00673CDE" w:rsidRDefault="00110134"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110134">
        <w:rPr>
          <w:rFonts w:ascii="Arial" w:hAnsi="Arial" w:cs="Arial"/>
          <w:sz w:val="24"/>
          <w:szCs w:val="24"/>
        </w:rPr>
        <w:t>Indiscriminately swinging or striking individuals in a crowd is prohibited.</w:t>
      </w:r>
    </w:p>
    <w:p w14:paraId="25F78204" w14:textId="77777777" w:rsidR="00110134" w:rsidRPr="00110134" w:rsidRDefault="00110134" w:rsidP="00110134">
      <w:pPr>
        <w:pStyle w:val="ListParagraph"/>
        <w:widowControl w:val="0"/>
        <w:autoSpaceDE w:val="0"/>
        <w:autoSpaceDN w:val="0"/>
        <w:spacing w:after="0" w:line="240" w:lineRule="auto"/>
        <w:jc w:val="both"/>
        <w:rPr>
          <w:rFonts w:ascii="Arial" w:hAnsi="Arial" w:cs="Arial"/>
          <w:sz w:val="24"/>
          <w:szCs w:val="24"/>
        </w:rPr>
      </w:pPr>
    </w:p>
    <w:p w14:paraId="24FAFA9F" w14:textId="77777777" w:rsidR="00673CDE" w:rsidRPr="00657752" w:rsidRDefault="00673CDE" w:rsidP="001575EE">
      <w:pPr>
        <w:widowControl w:val="0"/>
        <w:tabs>
          <w:tab w:val="left" w:pos="2160"/>
          <w:tab w:val="left" w:pos="3481"/>
        </w:tabs>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b/>
          <w:bCs/>
          <w:sz w:val="24"/>
          <w:szCs w:val="24"/>
        </w:rPr>
        <w:t>Direct Fired Munitions.</w:t>
      </w:r>
      <w:r w:rsidRPr="00657752">
        <w:rPr>
          <w:rFonts w:ascii="Arial" w:eastAsia="Times New Roman" w:hAnsi="Arial" w:cs="Arial"/>
          <w:sz w:val="24"/>
          <w:szCs w:val="24"/>
        </w:rPr>
        <w:t xml:space="preserve"> Direct fired munitions may never be used indiscriminately against a group or crowd even if some individuals are involved in violent or disruptive behavior/criminal activity. A(n) [</w:t>
      </w:r>
      <w:r w:rsidRPr="00596964">
        <w:rPr>
          <w:rFonts w:ascii="Arial" w:eastAsia="Times New Roman" w:hAnsi="Arial" w:cs="Arial"/>
          <w:i/>
          <w:iCs/>
          <w:sz w:val="24"/>
          <w:szCs w:val="24"/>
        </w:rPr>
        <w:t>officers</w:t>
      </w:r>
      <w:r w:rsidRPr="00657752">
        <w:rPr>
          <w:rFonts w:ascii="Arial" w:eastAsia="Times New Roman" w:hAnsi="Arial" w:cs="Arial"/>
          <w:sz w:val="24"/>
          <w:szCs w:val="24"/>
        </w:rPr>
        <w:t xml:space="preserve">] use of direct fired munitions must be in alignment with this policy. </w:t>
      </w:r>
    </w:p>
    <w:p w14:paraId="4B6D6573" w14:textId="77777777" w:rsidR="00673CDE" w:rsidRPr="00657752" w:rsidRDefault="00673CDE" w:rsidP="00673CDE">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3ED9D5C1" w14:textId="350DF7D7" w:rsidR="00673CDE" w:rsidRPr="00C648AF" w:rsidRDefault="00673CDE" w:rsidP="00673CDE">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 xml:space="preserve">Except for exigent circumstances, the on-scene supervisor/incident commander must authorize the deployment of direct fired munitions. </w:t>
      </w:r>
    </w:p>
    <w:p w14:paraId="573F327C" w14:textId="77777777" w:rsidR="00BB69C3" w:rsidRPr="00E01206" w:rsidRDefault="00BB69C3" w:rsidP="00BB69C3">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B40944">
        <w:rPr>
          <w:rFonts w:ascii="Arial" w:eastAsia="Times New Roman" w:hAnsi="Arial" w:cs="Arial"/>
          <w:i/>
          <w:iCs/>
          <w:sz w:val="24"/>
          <w:szCs w:val="24"/>
        </w:rPr>
        <w:t>Officers</w:t>
      </w:r>
      <w:r>
        <w:rPr>
          <w:rFonts w:ascii="Arial" w:eastAsia="Times New Roman" w:hAnsi="Arial" w:cs="Arial"/>
          <w:sz w:val="24"/>
          <w:szCs w:val="24"/>
        </w:rPr>
        <w:t xml:space="preserve">] using munitions must be trained and qualified in their use per department policy. </w:t>
      </w:r>
    </w:p>
    <w:p w14:paraId="56C8ED81" w14:textId="5CBA50E7" w:rsidR="00E01206" w:rsidRDefault="00673CDE" w:rsidP="00E01206">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w:t>
      </w:r>
      <w:r w:rsidRPr="00B40944">
        <w:rPr>
          <w:rFonts w:ascii="Arial" w:eastAsia="Times New Roman" w:hAnsi="Arial" w:cs="Arial"/>
          <w:i/>
          <w:iCs/>
          <w:sz w:val="24"/>
          <w:szCs w:val="24"/>
        </w:rPr>
        <w:t>Officers</w:t>
      </w:r>
      <w:r w:rsidRPr="00C648AF">
        <w:rPr>
          <w:rFonts w:ascii="Arial" w:eastAsia="Times New Roman" w:hAnsi="Arial" w:cs="Arial"/>
          <w:sz w:val="24"/>
          <w:szCs w:val="24"/>
        </w:rPr>
        <w:t>] are authorized to deploy direct fire munitions in accordance with their training and manufacture</w:t>
      </w:r>
      <w:r w:rsidR="00EA06B8">
        <w:rPr>
          <w:rFonts w:ascii="Arial" w:eastAsia="Times New Roman" w:hAnsi="Arial" w:cs="Arial"/>
          <w:sz w:val="24"/>
          <w:szCs w:val="24"/>
        </w:rPr>
        <w:t>r</w:t>
      </w:r>
      <w:r w:rsidRPr="00C648AF">
        <w:rPr>
          <w:rFonts w:ascii="Arial" w:eastAsia="Times New Roman" w:hAnsi="Arial" w:cs="Arial"/>
          <w:sz w:val="24"/>
          <w:szCs w:val="24"/>
        </w:rPr>
        <w:t xml:space="preserve"> specifications. </w:t>
      </w:r>
    </w:p>
    <w:p w14:paraId="3FE5B2D8" w14:textId="77777777" w:rsidR="00673CDE" w:rsidRPr="00657752" w:rsidRDefault="00673CDE" w:rsidP="00673CD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t>
      </w:r>
      <w:r w:rsidRPr="00B40944">
        <w:rPr>
          <w:rFonts w:ascii="Arial" w:eastAsia="Times New Roman" w:hAnsi="Arial" w:cs="Arial"/>
          <w:i/>
          <w:iCs/>
          <w:sz w:val="24"/>
          <w:szCs w:val="24"/>
        </w:rPr>
        <w:t>Officers</w:t>
      </w:r>
      <w:r w:rsidRPr="00657752">
        <w:rPr>
          <w:rFonts w:ascii="Arial" w:eastAsia="Times New Roman" w:hAnsi="Arial" w:cs="Arial"/>
          <w:sz w:val="24"/>
          <w:szCs w:val="24"/>
        </w:rPr>
        <w:t>]</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shall</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not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discharge</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direct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fired munitions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person’s head, neck, throat, face, left armpit, spine, kidneys, or groin</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unless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deadly force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is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justified.</w:t>
      </w:r>
    </w:p>
    <w:p w14:paraId="6A0AD5A5" w14:textId="1FE6BEDF" w:rsidR="00673CDE" w:rsidRDefault="00673CDE" w:rsidP="00F2567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When circumstances permit,</w:t>
      </w:r>
      <w:r w:rsidRPr="00657752">
        <w:rPr>
          <w:rFonts w:ascii="Arial" w:eastAsia="Arial" w:hAnsi="Arial" w:cs="Arial"/>
          <w:sz w:val="24"/>
          <w:szCs w:val="24"/>
        </w:rPr>
        <w:t xml:space="preserve"> the on-scene supervisor/incident commander must</w:t>
      </w:r>
      <w:r w:rsidRPr="00657752">
        <w:rPr>
          <w:rFonts w:ascii="Arial" w:eastAsia="Times New Roman" w:hAnsi="Arial" w:cs="Arial"/>
          <w:sz w:val="24"/>
          <w:szCs w:val="24"/>
        </w:rPr>
        <w:t xml:space="preserve"> attempt to accomplish the policing goal without the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use of direct fired munitions as described above, and, if practical,</w:t>
      </w:r>
      <w:r w:rsidR="007A0637">
        <w:rPr>
          <w:rFonts w:ascii="Arial" w:eastAsia="Times New Roman" w:hAnsi="Arial" w:cs="Arial"/>
          <w:spacing w:val="-58"/>
          <w:sz w:val="24"/>
          <w:szCs w:val="24"/>
        </w:rPr>
        <w:t xml:space="preserve"> </w:t>
      </w:r>
      <w:r w:rsidR="00F2567E">
        <w:rPr>
          <w:rFonts w:ascii="Arial" w:eastAsia="Times New Roman" w:hAnsi="Arial" w:cs="Arial"/>
          <w:spacing w:val="-58"/>
          <w:sz w:val="24"/>
          <w:szCs w:val="24"/>
        </w:rPr>
        <w:t xml:space="preserve">    </w:t>
      </w:r>
      <w:r w:rsidRPr="00657752">
        <w:rPr>
          <w:rFonts w:ascii="Arial" w:eastAsia="Times New Roman" w:hAnsi="Arial" w:cs="Arial"/>
          <w:sz w:val="24"/>
          <w:szCs w:val="24"/>
        </w:rPr>
        <w:t>an audible warning shall be given to a subject before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deployment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of the weapon.</w:t>
      </w:r>
    </w:p>
    <w:p w14:paraId="18137CDC" w14:textId="77777777" w:rsidR="00C648AF" w:rsidRDefault="00C648AF" w:rsidP="00C648AF">
      <w:pPr>
        <w:widowControl w:val="0"/>
        <w:autoSpaceDE w:val="0"/>
        <w:autoSpaceDN w:val="0"/>
        <w:spacing w:after="0" w:line="240" w:lineRule="auto"/>
        <w:jc w:val="both"/>
        <w:rPr>
          <w:rFonts w:ascii="Arial" w:eastAsia="Times New Roman" w:hAnsi="Arial" w:cs="Arial"/>
          <w:sz w:val="24"/>
          <w:szCs w:val="24"/>
        </w:rPr>
      </w:pPr>
    </w:p>
    <w:p w14:paraId="62FAD40D" w14:textId="1B8FE6C5" w:rsidR="00C648AF" w:rsidRPr="00657752" w:rsidRDefault="00C648AF" w:rsidP="00C648AF">
      <w:pPr>
        <w:jc w:val="both"/>
        <w:rPr>
          <w:rFonts w:ascii="Arial" w:hAnsi="Arial" w:cs="Arial"/>
          <w:sz w:val="24"/>
          <w:szCs w:val="24"/>
        </w:rPr>
      </w:pPr>
      <w:r w:rsidRPr="00657752">
        <w:rPr>
          <w:rFonts w:ascii="Arial" w:hAnsi="Arial" w:cs="Arial"/>
          <w:b/>
          <w:bCs/>
          <w:sz w:val="24"/>
          <w:szCs w:val="24"/>
        </w:rPr>
        <w:lastRenderedPageBreak/>
        <w:t>Aerosol Chemical Agents.</w:t>
      </w:r>
      <w:r w:rsidRPr="00657752">
        <w:rPr>
          <w:rFonts w:ascii="Arial" w:hAnsi="Arial" w:cs="Arial"/>
          <w:sz w:val="24"/>
          <w:szCs w:val="24"/>
        </w:rPr>
        <w:t xml:space="preserve"> Aerosol chemical agents must </w:t>
      </w:r>
      <w:r w:rsidRPr="00C648AF">
        <w:rPr>
          <w:rFonts w:ascii="Arial" w:hAnsi="Arial" w:cs="Arial"/>
          <w:sz w:val="24"/>
          <w:szCs w:val="24"/>
        </w:rPr>
        <w:t xml:space="preserve">be used during a crowd event in accordance with this agency’s policies. </w:t>
      </w:r>
    </w:p>
    <w:p w14:paraId="4A4B0B49" w14:textId="3C554FDA"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shall be used in accordance with the [</w:t>
      </w:r>
      <w:r w:rsidRPr="00550109">
        <w:rPr>
          <w:rFonts w:ascii="Arial" w:eastAsia="Times New Roman" w:hAnsi="Arial" w:cs="Arial"/>
          <w:i/>
          <w:iCs/>
          <w:sz w:val="24"/>
          <w:szCs w:val="24"/>
        </w:rPr>
        <w:t>officer</w:t>
      </w:r>
      <w:r w:rsidR="00B17F16" w:rsidRPr="00550109">
        <w:rPr>
          <w:rFonts w:ascii="Arial" w:eastAsia="Times New Roman" w:hAnsi="Arial" w:cs="Arial"/>
          <w:i/>
          <w:iCs/>
          <w:sz w:val="24"/>
          <w:szCs w:val="24"/>
        </w:rPr>
        <w:t>’</w:t>
      </w:r>
      <w:r w:rsidRPr="00550109">
        <w:rPr>
          <w:rFonts w:ascii="Arial" w:eastAsia="Times New Roman" w:hAnsi="Arial" w:cs="Arial"/>
          <w:i/>
          <w:iCs/>
          <w:sz w:val="24"/>
          <w:szCs w:val="24"/>
        </w:rPr>
        <w:t>s</w:t>
      </w:r>
      <w:r w:rsidRPr="001511A6">
        <w:rPr>
          <w:rFonts w:ascii="Arial" w:eastAsia="Times New Roman" w:hAnsi="Arial" w:cs="Arial"/>
          <w:sz w:val="24"/>
          <w:szCs w:val="24"/>
        </w:rPr>
        <w:t xml:space="preserve">] training and manufacturer specifications. </w:t>
      </w:r>
    </w:p>
    <w:p w14:paraId="3BFCC995" w14:textId="3DFC1B2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High volume OC deliver</w:t>
      </w:r>
      <w:r w:rsidR="009254E6" w:rsidRPr="001511A6">
        <w:rPr>
          <w:rFonts w:ascii="Arial" w:eastAsia="Times New Roman" w:hAnsi="Arial" w:cs="Arial"/>
          <w:sz w:val="24"/>
          <w:szCs w:val="24"/>
        </w:rPr>
        <w:t>y</w:t>
      </w:r>
      <w:r w:rsidRPr="001511A6">
        <w:rPr>
          <w:rFonts w:ascii="Arial" w:eastAsia="Times New Roman" w:hAnsi="Arial" w:cs="Arial"/>
          <w:sz w:val="24"/>
          <w:szCs w:val="24"/>
        </w:rPr>
        <w:t xml:space="preserve"> systems, such as a MK9, are designed for and may be used during a crowd event against individuals and/or groups of individual</w:t>
      </w:r>
      <w:r w:rsidR="009254E6" w:rsidRPr="001511A6">
        <w:rPr>
          <w:rFonts w:ascii="Arial" w:eastAsia="Times New Roman" w:hAnsi="Arial" w:cs="Arial"/>
          <w:sz w:val="24"/>
          <w:szCs w:val="24"/>
        </w:rPr>
        <w:t>s</w:t>
      </w:r>
      <w:r w:rsidRPr="001511A6">
        <w:rPr>
          <w:rFonts w:ascii="Arial" w:eastAsia="Times New Roman" w:hAnsi="Arial" w:cs="Arial"/>
          <w:sz w:val="24"/>
          <w:szCs w:val="24"/>
        </w:rPr>
        <w:t xml:space="preserve"> engaged in unlawful acts or endangering public safety and/or security. </w:t>
      </w:r>
    </w:p>
    <w:p w14:paraId="6BCE3FB4"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may not be used indiscriminately against a crowd or group of persons, but only against specific individuals who are engaged in specific acts of serious unlawful conduct or who are actively resisting arrest.</w:t>
      </w:r>
    </w:p>
    <w:p w14:paraId="626ECFC7" w14:textId="16EF1E71" w:rsidR="00C648AF" w:rsidRPr="001511A6" w:rsidRDefault="00B83B88"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w:t>
      </w:r>
      <w:r w:rsidR="00C648AF" w:rsidRPr="00550109">
        <w:rPr>
          <w:rFonts w:ascii="Arial" w:eastAsia="Times New Roman" w:hAnsi="Arial" w:cs="Arial"/>
          <w:i/>
          <w:iCs/>
          <w:sz w:val="24"/>
          <w:szCs w:val="24"/>
        </w:rPr>
        <w:t>Officers</w:t>
      </w:r>
      <w:r w:rsidRPr="001511A6">
        <w:rPr>
          <w:rFonts w:ascii="Arial" w:eastAsia="Times New Roman" w:hAnsi="Arial" w:cs="Arial"/>
          <w:sz w:val="24"/>
          <w:szCs w:val="24"/>
        </w:rPr>
        <w:t>]</w:t>
      </w:r>
      <w:r w:rsidR="00C648AF" w:rsidRPr="001511A6">
        <w:rPr>
          <w:rFonts w:ascii="Arial" w:eastAsia="Times New Roman" w:hAnsi="Arial" w:cs="Arial"/>
          <w:sz w:val="24"/>
          <w:szCs w:val="24"/>
        </w:rPr>
        <w:t xml:space="preserve"> shall use the minimum amount of the chemical agent necessary to overcome the subject's resistance. </w:t>
      </w:r>
    </w:p>
    <w:p w14:paraId="5025FB01" w14:textId="717F3873"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When possible, persons should be removed quickly from any area where chemical agents have been used. </w:t>
      </w:r>
      <w:r w:rsidR="00027636" w:rsidRPr="001511A6">
        <w:rPr>
          <w:rFonts w:ascii="Arial" w:eastAsia="Times New Roman" w:hAnsi="Arial" w:cs="Arial"/>
          <w:sz w:val="24"/>
          <w:szCs w:val="24"/>
        </w:rPr>
        <w:t>[</w:t>
      </w:r>
      <w:r w:rsidRPr="00550109">
        <w:rPr>
          <w:rFonts w:ascii="Arial" w:eastAsia="Times New Roman" w:hAnsi="Arial" w:cs="Arial"/>
          <w:i/>
          <w:iCs/>
          <w:sz w:val="24"/>
          <w:szCs w:val="24"/>
        </w:rPr>
        <w:t>Officers</w:t>
      </w:r>
      <w:r w:rsidR="00027636" w:rsidRPr="001511A6">
        <w:rPr>
          <w:rFonts w:ascii="Arial" w:eastAsia="Times New Roman" w:hAnsi="Arial" w:cs="Arial"/>
          <w:sz w:val="24"/>
          <w:szCs w:val="24"/>
        </w:rPr>
        <w:t>]</w:t>
      </w:r>
      <w:r w:rsidRPr="001511A6">
        <w:rPr>
          <w:rFonts w:ascii="Arial" w:eastAsia="Times New Roman" w:hAnsi="Arial" w:cs="Arial"/>
          <w:sz w:val="24"/>
          <w:szCs w:val="24"/>
        </w:rPr>
        <w:t xml:space="preserve"> must monitor the subject and pay particular attention to the subject’s ability to breathe following the application of a chemical agent. If/when possible, decontamination efforts must be made. </w:t>
      </w:r>
    </w:p>
    <w:p w14:paraId="5C1B3CEA"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Subjects who have been affected by chemical agents shall be placed in the recovery position if a seated or standing position cannot be achieved. </w:t>
      </w:r>
    </w:p>
    <w:p w14:paraId="64E2BFD6" w14:textId="77777777" w:rsidR="006D26E3" w:rsidRPr="001511A6" w:rsidRDefault="006D26E3" w:rsidP="001511A6">
      <w:pPr>
        <w:widowControl w:val="0"/>
        <w:numPr>
          <w:ilvl w:val="0"/>
          <w:numId w:val="12"/>
        </w:numPr>
        <w:autoSpaceDE w:val="0"/>
        <w:autoSpaceDN w:val="0"/>
        <w:spacing w:after="0" w:line="240" w:lineRule="auto"/>
        <w:jc w:val="both"/>
        <w:rPr>
          <w:rFonts w:ascii="Arial" w:eastAsia="Times New Roman" w:hAnsi="Arial" w:cs="Arial"/>
          <w:sz w:val="24"/>
          <w:szCs w:val="24"/>
        </w:rPr>
      </w:pPr>
    </w:p>
    <w:p w14:paraId="1BFCB7E6" w14:textId="1B0AE036" w:rsidR="00C648AF" w:rsidRPr="00657752" w:rsidRDefault="00C648AF" w:rsidP="00C648AF">
      <w:pPr>
        <w:jc w:val="both"/>
        <w:rPr>
          <w:rFonts w:ascii="Arial" w:hAnsi="Arial" w:cs="Arial"/>
          <w:sz w:val="24"/>
          <w:szCs w:val="24"/>
        </w:rPr>
      </w:pPr>
      <w:r w:rsidRPr="00657752">
        <w:rPr>
          <w:rFonts w:ascii="Arial" w:hAnsi="Arial" w:cs="Arial"/>
          <w:b/>
          <w:bCs/>
          <w:sz w:val="24"/>
          <w:szCs w:val="24"/>
        </w:rPr>
        <w:t>Chemical Munitions.</w:t>
      </w:r>
      <w:r w:rsidRPr="00657752">
        <w:rPr>
          <w:rFonts w:ascii="Arial" w:hAnsi="Arial" w:cs="Arial"/>
          <w:sz w:val="24"/>
          <w:szCs w:val="24"/>
        </w:rPr>
        <w:t xml:space="preserve"> Chemical munitions may be used for crowd control and dispersal when: </w:t>
      </w:r>
    </w:p>
    <w:p w14:paraId="4927B2B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a threat of imminent harm or serious property damage is present, or other crowd dispersal techniques have failed or did not accomplish the policing goal as determined by the incident commander, </w:t>
      </w:r>
    </w:p>
    <w:p w14:paraId="12FF1CBA" w14:textId="4EA715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sufficient egress</w:t>
      </w:r>
      <w:r w:rsidR="00B40944">
        <w:rPr>
          <w:rFonts w:ascii="Arial" w:eastAsia="Times New Roman" w:hAnsi="Arial" w:cs="Arial"/>
          <w:sz w:val="24"/>
          <w:szCs w:val="24"/>
        </w:rPr>
        <w:t xml:space="preserve"> exists</w:t>
      </w:r>
      <w:r w:rsidRPr="001511A6">
        <w:rPr>
          <w:rFonts w:ascii="Arial" w:eastAsia="Times New Roman" w:hAnsi="Arial" w:cs="Arial"/>
          <w:sz w:val="24"/>
          <w:szCs w:val="24"/>
        </w:rPr>
        <w:t xml:space="preserve"> to safely allow the crowd to disperse, and </w:t>
      </w:r>
    </w:p>
    <w:p w14:paraId="5FFDB8AD"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use of chemical munitions is approved by the on-scene supervisor/incident commander. </w:t>
      </w:r>
    </w:p>
    <w:p w14:paraId="3B2F21B8" w14:textId="77777777" w:rsidR="001511A6" w:rsidRPr="001511A6" w:rsidRDefault="001511A6" w:rsidP="001511A6">
      <w:pPr>
        <w:widowControl w:val="0"/>
        <w:autoSpaceDE w:val="0"/>
        <w:autoSpaceDN w:val="0"/>
        <w:spacing w:after="0" w:line="240" w:lineRule="auto"/>
        <w:ind w:left="720"/>
        <w:jc w:val="both"/>
        <w:rPr>
          <w:rFonts w:ascii="Arial" w:eastAsia="Times New Roman" w:hAnsi="Arial" w:cs="Arial"/>
          <w:sz w:val="24"/>
          <w:szCs w:val="24"/>
        </w:rPr>
      </w:pPr>
    </w:p>
    <w:p w14:paraId="23A2AC07" w14:textId="77F07F22" w:rsidR="00C648AF" w:rsidRPr="00657752" w:rsidRDefault="00C648AF" w:rsidP="00C648AF">
      <w:pPr>
        <w:jc w:val="both"/>
        <w:rPr>
          <w:rFonts w:ascii="Arial" w:hAnsi="Arial" w:cs="Arial"/>
          <w:sz w:val="24"/>
          <w:szCs w:val="24"/>
        </w:rPr>
      </w:pPr>
      <w:r w:rsidRPr="00657752">
        <w:rPr>
          <w:rFonts w:ascii="Arial" w:hAnsi="Arial" w:cs="Arial"/>
          <w:sz w:val="24"/>
          <w:szCs w:val="24"/>
        </w:rPr>
        <w:t xml:space="preserve">When feasible, additional announcements should be made prior to the use of chemical munitions in a crowd situation warning of the imminent use of chemical munitions. Additionally, each chemical munition round deployed must be recorded. The information </w:t>
      </w:r>
      <w:r w:rsidR="002C3FE3">
        <w:rPr>
          <w:rFonts w:ascii="Arial" w:hAnsi="Arial" w:cs="Arial"/>
          <w:sz w:val="24"/>
          <w:szCs w:val="24"/>
        </w:rPr>
        <w:t xml:space="preserve">that shall </w:t>
      </w:r>
      <w:r w:rsidRPr="00657752">
        <w:rPr>
          <w:rFonts w:ascii="Arial" w:hAnsi="Arial" w:cs="Arial"/>
          <w:sz w:val="24"/>
          <w:szCs w:val="24"/>
        </w:rPr>
        <w:t xml:space="preserve">be recorded for each chemical munition round deployed </w:t>
      </w:r>
      <w:r w:rsidR="00B40944">
        <w:rPr>
          <w:rFonts w:ascii="Arial" w:hAnsi="Arial" w:cs="Arial"/>
          <w:sz w:val="24"/>
          <w:szCs w:val="24"/>
        </w:rPr>
        <w:t>and</w:t>
      </w:r>
      <w:r w:rsidRPr="00657752">
        <w:rPr>
          <w:rFonts w:ascii="Arial" w:hAnsi="Arial" w:cs="Arial"/>
          <w:sz w:val="24"/>
          <w:szCs w:val="24"/>
        </w:rPr>
        <w:t xml:space="preserve"> be available to the public upon request includes: </w:t>
      </w:r>
    </w:p>
    <w:p w14:paraId="32AE4097"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name the chemical munition used, </w:t>
      </w:r>
    </w:p>
    <w:p w14:paraId="61F0B599"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location the munition was deployed, </w:t>
      </w:r>
    </w:p>
    <w:p w14:paraId="6A73992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time the munition was deployed, and </w:t>
      </w:r>
    </w:p>
    <w:p w14:paraId="6FC66C10"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safety data sheets (SDS) for the type of chemical agent used. </w:t>
      </w:r>
    </w:p>
    <w:p w14:paraId="48E4DC4D" w14:textId="77777777" w:rsidR="006D26E3" w:rsidRPr="001511A6" w:rsidRDefault="006D26E3" w:rsidP="006D26E3">
      <w:pPr>
        <w:widowControl w:val="0"/>
        <w:autoSpaceDE w:val="0"/>
        <w:autoSpaceDN w:val="0"/>
        <w:spacing w:after="0" w:line="240" w:lineRule="auto"/>
        <w:ind w:left="720"/>
        <w:jc w:val="both"/>
        <w:rPr>
          <w:rFonts w:ascii="Arial" w:eastAsia="Times New Roman" w:hAnsi="Arial" w:cs="Arial"/>
          <w:sz w:val="24"/>
          <w:szCs w:val="24"/>
        </w:rPr>
      </w:pPr>
    </w:p>
    <w:p w14:paraId="2E25BE28" w14:textId="215215A6"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r w:rsidRPr="00657752">
        <w:rPr>
          <w:rFonts w:ascii="Arial" w:hAnsi="Arial" w:cs="Arial"/>
          <w:sz w:val="24"/>
          <w:szCs w:val="24"/>
        </w:rPr>
        <w:t>When chemical munitions are used</w:t>
      </w:r>
      <w:r w:rsidR="00E96F42">
        <w:rPr>
          <w:rFonts w:ascii="Arial" w:hAnsi="Arial" w:cs="Arial"/>
          <w:sz w:val="24"/>
          <w:szCs w:val="24"/>
        </w:rPr>
        <w:t xml:space="preserve"> and when feasible,</w:t>
      </w:r>
      <w:r w:rsidRPr="00657752">
        <w:rPr>
          <w:rFonts w:ascii="Arial" w:hAnsi="Arial" w:cs="Arial"/>
          <w:sz w:val="24"/>
          <w:szCs w:val="24"/>
        </w:rPr>
        <w:t xml:space="preserve"> an emergency responder will be on standby at a safe distance near the target area.</w:t>
      </w:r>
      <w:r>
        <w:rPr>
          <w:rFonts w:ascii="Arial" w:hAnsi="Arial" w:cs="Arial"/>
          <w:sz w:val="24"/>
          <w:szCs w:val="24"/>
        </w:rPr>
        <w:t xml:space="preserve"> </w:t>
      </w:r>
      <w:r w:rsidRPr="00657752">
        <w:rPr>
          <w:rFonts w:ascii="Arial" w:eastAsia="Times New Roman" w:hAnsi="Arial" w:cs="Arial"/>
          <w:sz w:val="24"/>
          <w:szCs w:val="24"/>
        </w:rPr>
        <w:t xml:space="preserve">Chloroacetophenone (CN) chemical munitions are prohibited. </w:t>
      </w:r>
    </w:p>
    <w:p w14:paraId="3439A91E" w14:textId="77777777"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p>
    <w:p w14:paraId="117B93ED" w14:textId="18B8CCCB" w:rsidR="00C648AF" w:rsidRDefault="002C3FE3"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r>
        <w:rPr>
          <w:rFonts w:ascii="Arial" w:eastAsia="Times New Roman" w:hAnsi="Arial" w:cs="Arial"/>
          <w:b/>
          <w:bCs/>
          <w:sz w:val="24"/>
          <w:szCs w:val="24"/>
        </w:rPr>
        <w:t>Conducted Energy</w:t>
      </w:r>
      <w:r w:rsidR="00C648AF" w:rsidRPr="00657752">
        <w:rPr>
          <w:rFonts w:ascii="Arial" w:eastAsia="Times New Roman" w:hAnsi="Arial" w:cs="Arial"/>
          <w:b/>
          <w:bCs/>
          <w:sz w:val="24"/>
          <w:szCs w:val="24"/>
        </w:rPr>
        <w:t xml:space="preserve"> Weapons (</w:t>
      </w:r>
      <w:r>
        <w:rPr>
          <w:rFonts w:ascii="Arial" w:eastAsia="Times New Roman" w:hAnsi="Arial" w:cs="Arial"/>
          <w:b/>
          <w:bCs/>
          <w:sz w:val="24"/>
          <w:szCs w:val="24"/>
        </w:rPr>
        <w:t>CEWs</w:t>
      </w:r>
      <w:r w:rsidR="00C648AF" w:rsidRPr="00657752">
        <w:rPr>
          <w:rFonts w:ascii="Arial" w:eastAsia="Times New Roman" w:hAnsi="Arial" w:cs="Arial"/>
          <w:b/>
          <w:bCs/>
          <w:sz w:val="24"/>
          <w:szCs w:val="24"/>
        </w:rPr>
        <w:t>).</w:t>
      </w:r>
      <w:r w:rsidR="00C648AF" w:rsidRPr="00657752">
        <w:rPr>
          <w:rFonts w:ascii="Arial" w:eastAsia="Times New Roman" w:hAnsi="Arial" w:cs="Arial"/>
          <w:sz w:val="24"/>
          <w:szCs w:val="24"/>
        </w:rPr>
        <w:t xml:space="preserve"> </w:t>
      </w:r>
      <w:r>
        <w:rPr>
          <w:rFonts w:ascii="Arial" w:eastAsia="Times New Roman" w:hAnsi="Arial" w:cs="Arial"/>
          <w:sz w:val="24"/>
          <w:szCs w:val="24"/>
        </w:rPr>
        <w:t>CE</w:t>
      </w:r>
      <w:r w:rsidR="00C648AF" w:rsidRPr="00657752">
        <w:rPr>
          <w:rFonts w:ascii="Arial" w:eastAsia="Times New Roman" w:hAnsi="Arial" w:cs="Arial"/>
          <w:sz w:val="24"/>
          <w:szCs w:val="24"/>
        </w:rPr>
        <w:t xml:space="preserve">Ws must not be used for </w:t>
      </w:r>
      <w:r w:rsidR="00C648AF" w:rsidRPr="00C648AF">
        <w:rPr>
          <w:rFonts w:ascii="Arial" w:eastAsia="Times New Roman" w:hAnsi="Arial" w:cs="Arial"/>
          <w:sz w:val="24"/>
          <w:szCs w:val="24"/>
        </w:rPr>
        <w:t xml:space="preserve">the purposes of </w:t>
      </w:r>
      <w:r w:rsidR="00C648AF" w:rsidRPr="00657752">
        <w:rPr>
          <w:rFonts w:ascii="Arial" w:eastAsia="Times New Roman" w:hAnsi="Arial" w:cs="Arial"/>
          <w:sz w:val="24"/>
          <w:szCs w:val="24"/>
        </w:rPr>
        <w:lastRenderedPageBreak/>
        <w:t xml:space="preserve">crowd control, crowd containment, or crowd dispersal. </w:t>
      </w:r>
    </w:p>
    <w:p w14:paraId="3EA85EEE" w14:textId="77777777" w:rsidR="00C648AF" w:rsidRDefault="00C648AF"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648EFBD1" w14:textId="77777777" w:rsidR="00C648AF" w:rsidRPr="002025F9" w:rsidRDefault="00C648AF" w:rsidP="00C648AF">
      <w:pPr>
        <w:spacing w:before="11"/>
        <w:jc w:val="both"/>
        <w:rPr>
          <w:rFonts w:ascii="Arial" w:eastAsia="Times New Roman" w:hAnsi="Arial" w:cs="Arial"/>
          <w:b/>
          <w:color w:val="000000" w:themeColor="text1"/>
          <w:sz w:val="24"/>
          <w:szCs w:val="24"/>
        </w:rPr>
      </w:pPr>
      <w:r w:rsidRPr="002025F9">
        <w:rPr>
          <w:rFonts w:ascii="Arial" w:eastAsia="Times New Roman" w:hAnsi="Arial" w:cs="Arial"/>
          <w:b/>
          <w:color w:val="000000" w:themeColor="text1"/>
          <w:sz w:val="24"/>
          <w:szCs w:val="24"/>
        </w:rPr>
        <w:t>MEDIA</w:t>
      </w:r>
    </w:p>
    <w:p w14:paraId="5C5F7CB5" w14:textId="180655AB" w:rsidR="00C648AF" w:rsidRPr="002025F9" w:rsidRDefault="00C648AF" w:rsidP="00C648AF">
      <w:pPr>
        <w:widowControl w:val="0"/>
        <w:autoSpaceDE w:val="0"/>
        <w:autoSpaceDN w:val="0"/>
        <w:spacing w:after="0" w:line="240" w:lineRule="auto"/>
        <w:jc w:val="both"/>
        <w:rPr>
          <w:rFonts w:ascii="Arial" w:eastAsia="Arial" w:hAnsi="Arial" w:cs="Arial"/>
          <w:color w:val="000000" w:themeColor="text1"/>
          <w:sz w:val="24"/>
          <w:szCs w:val="24"/>
        </w:rPr>
      </w:pPr>
      <w:r w:rsidRPr="002025F9">
        <w:rPr>
          <w:rFonts w:ascii="Arial" w:eastAsia="Arial" w:hAnsi="Arial" w:cs="Arial"/>
          <w:color w:val="000000" w:themeColor="text1"/>
          <w:sz w:val="24"/>
          <w:szCs w:val="24"/>
        </w:rPr>
        <w:t xml:space="preserve">The media have a First Amendment right to cover public activity, including the right to record video or film, livestream, photograph, or use other mediums. The media must not be restricted to an identified area, and must be permitted to observe and must be permitted close enough access to view the crowd event and any arrests. An onsite supervisor/incident commander may identify an area where media may choose to assemble. </w:t>
      </w:r>
      <w:r w:rsidR="005052A4">
        <w:rPr>
          <w:rFonts w:ascii="Arial" w:eastAsia="Arial" w:hAnsi="Arial" w:cs="Arial"/>
          <w:color w:val="000000" w:themeColor="text1"/>
          <w:sz w:val="24"/>
          <w:szCs w:val="24"/>
        </w:rPr>
        <w:t>[</w:t>
      </w:r>
      <w:r w:rsidRPr="005052A4">
        <w:rPr>
          <w:rFonts w:ascii="Arial" w:eastAsia="Arial" w:hAnsi="Arial" w:cs="Arial"/>
          <w:i/>
          <w:iCs/>
          <w:color w:val="000000" w:themeColor="text1"/>
          <w:sz w:val="24"/>
          <w:szCs w:val="24"/>
        </w:rPr>
        <w:t>Officers</w:t>
      </w:r>
      <w:r w:rsidR="005052A4">
        <w:rPr>
          <w:rFonts w:ascii="Arial" w:eastAsia="Arial" w:hAnsi="Arial" w:cs="Arial"/>
          <w:color w:val="000000" w:themeColor="text1"/>
          <w:sz w:val="24"/>
          <w:szCs w:val="24"/>
        </w:rPr>
        <w:t>]</w:t>
      </w:r>
      <w:r w:rsidRPr="002025F9">
        <w:rPr>
          <w:rFonts w:ascii="Arial" w:eastAsia="Arial" w:hAnsi="Arial" w:cs="Arial"/>
          <w:color w:val="000000" w:themeColor="text1"/>
          <w:sz w:val="24"/>
          <w:szCs w:val="24"/>
        </w:rPr>
        <w:t xml:space="preserve"> will not arrest members of the media unless they are physically obstructing lawful efforts to disperse the crowd, or efforts to arrest participants, or engaged in criminal activity. </w:t>
      </w:r>
      <w:r w:rsidRPr="002025F9">
        <w:rPr>
          <w:rFonts w:ascii="Arial" w:eastAsia="Arial" w:hAnsi="Arial" w:cs="Arial"/>
          <w:color w:val="000000" w:themeColor="text1"/>
          <w:sz w:val="24"/>
          <w:szCs w:val="24"/>
          <w:lang w:bidi="en-US"/>
        </w:rPr>
        <w:t>The media must not be targeted for dispersal or enforcement action because of their media status.</w:t>
      </w:r>
      <w:r w:rsidRPr="002025F9">
        <w:rPr>
          <w:rFonts w:ascii="Arial" w:eastAsia="Arial" w:hAnsi="Arial" w:cs="Arial"/>
          <w:color w:val="000000" w:themeColor="text1"/>
          <w:sz w:val="24"/>
          <w:szCs w:val="24"/>
        </w:rPr>
        <w:t xml:space="preserve"> </w:t>
      </w:r>
      <w:r w:rsidRPr="002025F9">
        <w:rPr>
          <w:rFonts w:ascii="Arial" w:eastAsia="Arial" w:hAnsi="Arial" w:cs="Arial"/>
          <w:color w:val="000000" w:themeColor="text1"/>
          <w:sz w:val="24"/>
          <w:szCs w:val="24"/>
          <w:lang w:bidi="en-US"/>
        </w:rPr>
        <w:t>Even after a dispersal order has been given, clearly identified media must be permitted to carry out their professional duties unless their presence would unduly interfere with the enforcement action.</w:t>
      </w:r>
    </w:p>
    <w:p w14:paraId="5640084A" w14:textId="77777777" w:rsidR="00C648AF" w:rsidRPr="00657752" w:rsidRDefault="00C648AF" w:rsidP="00C648AF">
      <w:pPr>
        <w:widowControl w:val="0"/>
        <w:autoSpaceDE w:val="0"/>
        <w:autoSpaceDN w:val="0"/>
        <w:spacing w:after="0" w:line="240" w:lineRule="auto"/>
        <w:ind w:left="720"/>
        <w:jc w:val="both"/>
        <w:rPr>
          <w:rFonts w:ascii="Arial" w:eastAsia="Arial" w:hAnsi="Arial" w:cs="Arial"/>
          <w:sz w:val="24"/>
          <w:szCs w:val="24"/>
        </w:rPr>
      </w:pPr>
    </w:p>
    <w:p w14:paraId="718AE53B" w14:textId="77777777" w:rsidR="00C648AF" w:rsidRPr="00657752" w:rsidRDefault="00C648AF" w:rsidP="00C648AF">
      <w:pPr>
        <w:jc w:val="both"/>
        <w:rPr>
          <w:rFonts w:ascii="Arial" w:hAnsi="Arial" w:cs="Arial"/>
          <w:b/>
          <w:sz w:val="24"/>
          <w:szCs w:val="24"/>
        </w:rPr>
      </w:pPr>
      <w:r w:rsidRPr="00657752">
        <w:rPr>
          <w:rFonts w:ascii="Arial" w:hAnsi="Arial" w:cs="Arial"/>
          <w:b/>
          <w:sz w:val="24"/>
          <w:szCs w:val="24"/>
        </w:rPr>
        <w:t>LEGAL OBSERVERS</w:t>
      </w:r>
    </w:p>
    <w:p w14:paraId="78890D47" w14:textId="027838C2" w:rsidR="00C648AF" w:rsidRDefault="00C648AF" w:rsidP="00C648AF">
      <w:pPr>
        <w:jc w:val="both"/>
        <w:rPr>
          <w:rFonts w:ascii="Arial" w:eastAsia="Arial" w:hAnsi="Arial" w:cs="Arial"/>
          <w:sz w:val="24"/>
          <w:szCs w:val="24"/>
        </w:rPr>
      </w:pPr>
      <w:r w:rsidRPr="00657752">
        <w:rPr>
          <w:rFonts w:ascii="Arial" w:eastAsia="Arial" w:hAnsi="Arial" w:cs="Arial"/>
          <w:sz w:val="24"/>
          <w:szCs w:val="24"/>
        </w:rPr>
        <w:t>Legal observers, including unaffiliated self-identified legal observers and crowd monitors, do not have the same legal status as the media, and are subject to laws and orders similar to any other person or citizen. Legal observers and monitors must comply with all dispersal orders unless the on-site supervisor/incident commander chooses to allow individual legal observers and monitors to remain in an area after a dispersal order. Legal observers and crowd monitors must not be targeted for dispersal or enforcement action because of their status.</w:t>
      </w:r>
    </w:p>
    <w:p w14:paraId="1052BA8E" w14:textId="77777777" w:rsidR="00C648AF" w:rsidRPr="00F94187" w:rsidRDefault="00C648AF" w:rsidP="00C648AF">
      <w:pPr>
        <w:rPr>
          <w:rFonts w:ascii="Arial" w:hAnsi="Arial" w:cs="Arial"/>
          <w:b/>
          <w:bCs/>
          <w:sz w:val="24"/>
          <w:szCs w:val="24"/>
        </w:rPr>
      </w:pPr>
      <w:r w:rsidRPr="00F94187">
        <w:rPr>
          <w:rFonts w:ascii="Arial" w:hAnsi="Arial" w:cs="Arial"/>
          <w:b/>
          <w:bCs/>
          <w:sz w:val="24"/>
          <w:szCs w:val="24"/>
        </w:rPr>
        <w:t>STATUTORY REFERENCES</w:t>
      </w:r>
    </w:p>
    <w:p w14:paraId="50CB8C50" w14:textId="0E8702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4" w:history="1">
        <w:r w:rsidRPr="0023557D">
          <w:rPr>
            <w:rStyle w:val="Hyperlink"/>
            <w:rFonts w:ascii="Arial" w:eastAsia="Times New Roman" w:hAnsi="Arial" w:cs="Arial"/>
            <w:sz w:val="24"/>
            <w:szCs w:val="24"/>
          </w:rPr>
          <w:t>FIRST AMENDMENT OF THE US CONSTITUTION</w:t>
        </w:r>
      </w:hyperlink>
    </w:p>
    <w:p w14:paraId="2BD2B1C7" w14:textId="76C58EAE"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5" w:history="1">
        <w:r w:rsidRPr="006A7926">
          <w:rPr>
            <w:rStyle w:val="Hyperlink"/>
            <w:rFonts w:ascii="Arial" w:eastAsia="Times New Roman" w:hAnsi="Arial" w:cs="Arial"/>
            <w:sz w:val="24"/>
            <w:szCs w:val="24"/>
          </w:rPr>
          <w:t>MINNE</w:t>
        </w:r>
        <w:r w:rsidR="005052A4">
          <w:rPr>
            <w:rStyle w:val="Hyperlink"/>
            <w:rFonts w:ascii="Arial" w:eastAsia="Times New Roman" w:hAnsi="Arial" w:cs="Arial"/>
            <w:sz w:val="24"/>
            <w:szCs w:val="24"/>
          </w:rPr>
          <w:t>S</w:t>
        </w:r>
        <w:r w:rsidRPr="006A7926">
          <w:rPr>
            <w:rStyle w:val="Hyperlink"/>
            <w:rFonts w:ascii="Arial" w:eastAsia="Times New Roman" w:hAnsi="Arial" w:cs="Arial"/>
            <w:sz w:val="24"/>
            <w:szCs w:val="24"/>
          </w:rPr>
          <w:t>OTA CONSTITUTION</w:t>
        </w:r>
      </w:hyperlink>
    </w:p>
    <w:p w14:paraId="4CFAFB87" w14:textId="1CE7648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6" w:history="1">
        <w:r w:rsidRPr="00511CFA">
          <w:rPr>
            <w:rStyle w:val="Hyperlink"/>
            <w:rFonts w:ascii="Arial" w:eastAsia="Times New Roman" w:hAnsi="Arial" w:cs="Arial"/>
            <w:sz w:val="24"/>
            <w:szCs w:val="24"/>
          </w:rPr>
          <w:t>MN STATUTE 609.06</w:t>
        </w:r>
      </w:hyperlink>
      <w:r w:rsidRPr="001511A6">
        <w:rPr>
          <w:rFonts w:ascii="Arial" w:eastAsia="Times New Roman" w:hAnsi="Arial" w:cs="Arial"/>
          <w:sz w:val="24"/>
          <w:szCs w:val="24"/>
        </w:rPr>
        <w:t xml:space="preserve"> – Authorized Use of Force</w:t>
      </w:r>
    </w:p>
    <w:p w14:paraId="53905AE2" w14:textId="789ED98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7" w:history="1">
        <w:r w:rsidRPr="00511CFA">
          <w:rPr>
            <w:rStyle w:val="Hyperlink"/>
            <w:rFonts w:ascii="Arial" w:eastAsia="Times New Roman" w:hAnsi="Arial" w:cs="Arial"/>
            <w:sz w:val="24"/>
            <w:szCs w:val="24"/>
          </w:rPr>
          <w:t>MN STATUTE 609.066</w:t>
        </w:r>
      </w:hyperlink>
      <w:r w:rsidRPr="001511A6">
        <w:rPr>
          <w:rFonts w:ascii="Arial" w:eastAsia="Times New Roman" w:hAnsi="Arial" w:cs="Arial"/>
          <w:sz w:val="24"/>
          <w:szCs w:val="24"/>
        </w:rPr>
        <w:t xml:space="preserve"> – Authorized Use of Deadly Force by Peace Officers</w:t>
      </w:r>
    </w:p>
    <w:p w14:paraId="63FB7F12" w14:textId="49D4334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8" w:history="1">
        <w:r w:rsidRPr="0023557D">
          <w:rPr>
            <w:rStyle w:val="Hyperlink"/>
            <w:rFonts w:ascii="Arial" w:eastAsia="Times New Roman" w:hAnsi="Arial" w:cs="Arial"/>
            <w:sz w:val="24"/>
            <w:szCs w:val="24"/>
          </w:rPr>
          <w:t>MN STATUTE 609.705</w:t>
        </w:r>
      </w:hyperlink>
      <w:r w:rsidRPr="001511A6">
        <w:rPr>
          <w:rFonts w:ascii="Arial" w:eastAsia="Times New Roman" w:hAnsi="Arial" w:cs="Arial"/>
          <w:sz w:val="24"/>
          <w:szCs w:val="24"/>
        </w:rPr>
        <w:t xml:space="preserve"> – Unlawful Assembly</w:t>
      </w:r>
    </w:p>
    <w:p w14:paraId="4246AFC1" w14:textId="67F827D2"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9" w:history="1">
        <w:r w:rsidRPr="004305D0">
          <w:rPr>
            <w:rStyle w:val="Hyperlink"/>
            <w:rFonts w:ascii="Arial" w:eastAsia="Times New Roman" w:hAnsi="Arial" w:cs="Arial"/>
            <w:sz w:val="24"/>
            <w:szCs w:val="24"/>
          </w:rPr>
          <w:t>MN STATUTE 609.71</w:t>
        </w:r>
      </w:hyperlink>
      <w:r w:rsidRPr="001511A6">
        <w:rPr>
          <w:rFonts w:ascii="Arial" w:eastAsia="Times New Roman" w:hAnsi="Arial" w:cs="Arial"/>
          <w:sz w:val="24"/>
          <w:szCs w:val="24"/>
        </w:rPr>
        <w:t xml:space="preserve"> – Riot</w:t>
      </w:r>
    </w:p>
    <w:p w14:paraId="2CD14D44" w14:textId="0693E9E8"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20" w:history="1">
        <w:r w:rsidRPr="00122359">
          <w:rPr>
            <w:rStyle w:val="Hyperlink"/>
            <w:rFonts w:ascii="Arial" w:eastAsia="Times New Roman" w:hAnsi="Arial" w:cs="Arial"/>
            <w:sz w:val="24"/>
            <w:szCs w:val="24"/>
          </w:rPr>
          <w:t>ADMINISTRATIVE RULE 6700.1615</w:t>
        </w:r>
      </w:hyperlink>
      <w:r w:rsidRPr="001511A6">
        <w:rPr>
          <w:rFonts w:ascii="Arial" w:eastAsia="Times New Roman" w:hAnsi="Arial" w:cs="Arial"/>
          <w:sz w:val="24"/>
          <w:szCs w:val="24"/>
        </w:rPr>
        <w:t xml:space="preserve"> – Required Agency Policies </w:t>
      </w:r>
    </w:p>
    <w:p w14:paraId="1B130CDE" w14:textId="77777777" w:rsidR="00854A63" w:rsidRDefault="00854A63" w:rsidP="00C648AF">
      <w:pPr>
        <w:jc w:val="both"/>
        <w:rPr>
          <w:rFonts w:ascii="Arial" w:hAnsi="Arial" w:cs="Arial"/>
          <w:sz w:val="24"/>
          <w:szCs w:val="24"/>
        </w:rPr>
      </w:pPr>
    </w:p>
    <w:p w14:paraId="04030183" w14:textId="04281779" w:rsidR="00C648AF" w:rsidRPr="00F94187" w:rsidRDefault="00C648AF" w:rsidP="00C648AF">
      <w:pPr>
        <w:jc w:val="both"/>
        <w:rPr>
          <w:rFonts w:ascii="Arial" w:hAnsi="Arial" w:cs="Arial"/>
          <w:sz w:val="24"/>
          <w:szCs w:val="24"/>
        </w:rPr>
      </w:pPr>
      <w:r w:rsidRPr="00F94187">
        <w:rPr>
          <w:rFonts w:ascii="Arial" w:hAnsi="Arial" w:cs="Arial"/>
          <w:sz w:val="24"/>
          <w:szCs w:val="24"/>
        </w:rPr>
        <w:t xml:space="preserve">Revision approved by the POST Board on </w:t>
      </w:r>
      <w:r w:rsidR="000C2B6A">
        <w:rPr>
          <w:rFonts w:ascii="Arial" w:hAnsi="Arial" w:cs="Arial"/>
          <w:sz w:val="24"/>
          <w:szCs w:val="24"/>
        </w:rPr>
        <w:t>October 23, 2025</w:t>
      </w:r>
      <w:r w:rsidRPr="00F94187">
        <w:rPr>
          <w:rFonts w:ascii="Arial" w:hAnsi="Arial" w:cs="Arial"/>
          <w:sz w:val="24"/>
          <w:szCs w:val="24"/>
        </w:rPr>
        <w:t>.</w:t>
      </w:r>
    </w:p>
    <w:sectPr w:rsidR="00C648AF" w:rsidRPr="00F9418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F2F0" w14:textId="77777777" w:rsidR="00685A12" w:rsidRDefault="00685A12" w:rsidP="003F7F17">
      <w:pPr>
        <w:spacing w:after="0" w:line="240" w:lineRule="auto"/>
      </w:pPr>
      <w:r>
        <w:separator/>
      </w:r>
    </w:p>
  </w:endnote>
  <w:endnote w:type="continuationSeparator" w:id="0">
    <w:p w14:paraId="117B0B5A" w14:textId="77777777" w:rsidR="00685A12" w:rsidRDefault="00685A12" w:rsidP="003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56010"/>
      <w:docPartObj>
        <w:docPartGallery w:val="Page Numbers (Bottom of Page)"/>
        <w:docPartUnique/>
      </w:docPartObj>
    </w:sdtPr>
    <w:sdtContent>
      <w:sdt>
        <w:sdtPr>
          <w:id w:val="1728636285"/>
          <w:docPartObj>
            <w:docPartGallery w:val="Page Numbers (Top of Page)"/>
            <w:docPartUnique/>
          </w:docPartObj>
        </w:sdtPr>
        <w:sdtContent>
          <w:p w14:paraId="6DED9D74" w14:textId="0D30CD5A" w:rsidR="00122359" w:rsidRDefault="00122359">
            <w:pPr>
              <w:pStyle w:val="Footer"/>
              <w:jc w:val="center"/>
            </w:pPr>
            <w:r w:rsidRPr="00122359">
              <w:rPr>
                <w:rFonts w:ascii="Arial" w:hAnsi="Arial" w:cs="Arial"/>
                <w:sz w:val="24"/>
                <w:szCs w:val="24"/>
              </w:rPr>
              <w:t xml:space="preserve">Page </w:t>
            </w:r>
            <w:r w:rsidRPr="00122359">
              <w:rPr>
                <w:rFonts w:ascii="Arial" w:hAnsi="Arial" w:cs="Arial"/>
                <w:sz w:val="24"/>
                <w:szCs w:val="24"/>
              </w:rPr>
              <w:fldChar w:fldCharType="begin"/>
            </w:r>
            <w:r w:rsidRPr="00122359">
              <w:rPr>
                <w:rFonts w:ascii="Arial" w:hAnsi="Arial" w:cs="Arial"/>
                <w:sz w:val="24"/>
                <w:szCs w:val="24"/>
              </w:rPr>
              <w:instrText xml:space="preserve"> PAGE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r w:rsidRPr="00122359">
              <w:rPr>
                <w:rFonts w:ascii="Arial" w:hAnsi="Arial" w:cs="Arial"/>
                <w:sz w:val="24"/>
                <w:szCs w:val="24"/>
              </w:rPr>
              <w:t xml:space="preserve"> of </w:t>
            </w:r>
            <w:r w:rsidRPr="00122359">
              <w:rPr>
                <w:rFonts w:ascii="Arial" w:hAnsi="Arial" w:cs="Arial"/>
                <w:sz w:val="24"/>
                <w:szCs w:val="24"/>
              </w:rPr>
              <w:fldChar w:fldCharType="begin"/>
            </w:r>
            <w:r w:rsidRPr="00122359">
              <w:rPr>
                <w:rFonts w:ascii="Arial" w:hAnsi="Arial" w:cs="Arial"/>
                <w:sz w:val="24"/>
                <w:szCs w:val="24"/>
              </w:rPr>
              <w:instrText xml:space="preserve"> NUMPAGES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p>
        </w:sdtContent>
      </w:sdt>
    </w:sdtContent>
  </w:sdt>
  <w:p w14:paraId="4FEC0766" w14:textId="77777777" w:rsidR="003F7F17" w:rsidRDefault="003F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6D11" w14:textId="77777777" w:rsidR="00685A12" w:rsidRDefault="00685A12" w:rsidP="003F7F17">
      <w:pPr>
        <w:spacing w:after="0" w:line="240" w:lineRule="auto"/>
      </w:pPr>
      <w:r>
        <w:separator/>
      </w:r>
    </w:p>
  </w:footnote>
  <w:footnote w:type="continuationSeparator" w:id="0">
    <w:p w14:paraId="7F6EE388" w14:textId="77777777" w:rsidR="00685A12" w:rsidRDefault="00685A12" w:rsidP="003F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F60D" w14:textId="63F5A931" w:rsidR="003F7F17" w:rsidRDefault="003F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5B"/>
    <w:multiLevelType w:val="hybridMultilevel"/>
    <w:tmpl w:val="23167656"/>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C18"/>
    <w:multiLevelType w:val="multilevel"/>
    <w:tmpl w:val="AC1E9F7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FB4F48"/>
    <w:multiLevelType w:val="hybridMultilevel"/>
    <w:tmpl w:val="918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C7B40"/>
    <w:multiLevelType w:val="hybridMultilevel"/>
    <w:tmpl w:val="2930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0BE2"/>
    <w:multiLevelType w:val="multilevel"/>
    <w:tmpl w:val="9D0444B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bullet"/>
      <w:lvlText w:val=""/>
      <w:lvlJc w:val="left"/>
      <w:pPr>
        <w:ind w:left="1170" w:hanging="360"/>
      </w:pPr>
      <w:rPr>
        <w:rFonts w:ascii="Symbol" w:hAnsi="Symbol" w:hint="default"/>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EE6619"/>
    <w:multiLevelType w:val="hybridMultilevel"/>
    <w:tmpl w:val="30B4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B1EB2"/>
    <w:multiLevelType w:val="hybridMultilevel"/>
    <w:tmpl w:val="94D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C259E"/>
    <w:multiLevelType w:val="hybridMultilevel"/>
    <w:tmpl w:val="9F3C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22141"/>
    <w:multiLevelType w:val="multilevel"/>
    <w:tmpl w:val="386CE7D0"/>
    <w:lvl w:ilvl="0">
      <w:start w:val="1"/>
      <w:numFmt w:val="decimal"/>
      <w:lvlText w:val="%1)"/>
      <w:lvlJc w:val="left"/>
      <w:pPr>
        <w:ind w:left="360" w:hanging="360"/>
      </w:pPr>
      <w:rPr>
        <w:rFonts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155627"/>
    <w:multiLevelType w:val="hybridMultilevel"/>
    <w:tmpl w:val="D26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91"/>
    <w:multiLevelType w:val="hybridMultilevel"/>
    <w:tmpl w:val="10B4175A"/>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29549BC"/>
    <w:multiLevelType w:val="hybridMultilevel"/>
    <w:tmpl w:val="497ED030"/>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BB6"/>
    <w:multiLevelType w:val="hybridMultilevel"/>
    <w:tmpl w:val="725A86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90816E2"/>
    <w:multiLevelType w:val="hybridMultilevel"/>
    <w:tmpl w:val="39C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4572C"/>
    <w:multiLevelType w:val="hybridMultilevel"/>
    <w:tmpl w:val="8ABE0A32"/>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3B2C"/>
    <w:multiLevelType w:val="hybridMultilevel"/>
    <w:tmpl w:val="6F9A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772057">
    <w:abstractNumId w:val="12"/>
  </w:num>
  <w:num w:numId="2" w16cid:durableId="1448815347">
    <w:abstractNumId w:val="13"/>
  </w:num>
  <w:num w:numId="3" w16cid:durableId="1395158633">
    <w:abstractNumId w:val="15"/>
  </w:num>
  <w:num w:numId="4" w16cid:durableId="315181743">
    <w:abstractNumId w:val="9"/>
  </w:num>
  <w:num w:numId="5" w16cid:durableId="986589234">
    <w:abstractNumId w:val="8"/>
  </w:num>
  <w:num w:numId="6" w16cid:durableId="1363553828">
    <w:abstractNumId w:val="1"/>
  </w:num>
  <w:num w:numId="7" w16cid:durableId="973948374">
    <w:abstractNumId w:val="14"/>
  </w:num>
  <w:num w:numId="8" w16cid:durableId="2081902345">
    <w:abstractNumId w:val="4"/>
  </w:num>
  <w:num w:numId="9" w16cid:durableId="2104184104">
    <w:abstractNumId w:val="10"/>
  </w:num>
  <w:num w:numId="10" w16cid:durableId="1611277599">
    <w:abstractNumId w:val="11"/>
  </w:num>
  <w:num w:numId="11" w16cid:durableId="264776105">
    <w:abstractNumId w:val="0"/>
  </w:num>
  <w:num w:numId="12" w16cid:durableId="51084329">
    <w:abstractNumId w:val="2"/>
  </w:num>
  <w:num w:numId="13" w16cid:durableId="1893227209">
    <w:abstractNumId w:val="3"/>
  </w:num>
  <w:num w:numId="14" w16cid:durableId="132257113">
    <w:abstractNumId w:val="6"/>
  </w:num>
  <w:num w:numId="15" w16cid:durableId="915671858">
    <w:abstractNumId w:val="7"/>
  </w:num>
  <w:num w:numId="16" w16cid:durableId="180034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0D"/>
    <w:rsid w:val="00027636"/>
    <w:rsid w:val="000A021D"/>
    <w:rsid w:val="000C2B6A"/>
    <w:rsid w:val="000D1DF1"/>
    <w:rsid w:val="00110134"/>
    <w:rsid w:val="00122359"/>
    <w:rsid w:val="001511A6"/>
    <w:rsid w:val="001558DB"/>
    <w:rsid w:val="001575EE"/>
    <w:rsid w:val="00157843"/>
    <w:rsid w:val="00157DA2"/>
    <w:rsid w:val="001A05A6"/>
    <w:rsid w:val="002029D0"/>
    <w:rsid w:val="0023557D"/>
    <w:rsid w:val="00245BBF"/>
    <w:rsid w:val="00280D77"/>
    <w:rsid w:val="002C3FE3"/>
    <w:rsid w:val="002C5354"/>
    <w:rsid w:val="002D2325"/>
    <w:rsid w:val="003357FC"/>
    <w:rsid w:val="003F7156"/>
    <w:rsid w:val="003F7F17"/>
    <w:rsid w:val="004151C0"/>
    <w:rsid w:val="004305D0"/>
    <w:rsid w:val="00471975"/>
    <w:rsid w:val="00490D8F"/>
    <w:rsid w:val="004A6767"/>
    <w:rsid w:val="004B39FD"/>
    <w:rsid w:val="004F1DF9"/>
    <w:rsid w:val="005052A4"/>
    <w:rsid w:val="00510A76"/>
    <w:rsid w:val="00511CFA"/>
    <w:rsid w:val="00550109"/>
    <w:rsid w:val="005545E7"/>
    <w:rsid w:val="005664AB"/>
    <w:rsid w:val="005817C0"/>
    <w:rsid w:val="00596964"/>
    <w:rsid w:val="005C0D36"/>
    <w:rsid w:val="005C38A4"/>
    <w:rsid w:val="005D480D"/>
    <w:rsid w:val="005E1D3B"/>
    <w:rsid w:val="00626489"/>
    <w:rsid w:val="006459E6"/>
    <w:rsid w:val="00673CDE"/>
    <w:rsid w:val="00685A12"/>
    <w:rsid w:val="00686BB7"/>
    <w:rsid w:val="006A7926"/>
    <w:rsid w:val="006D26E3"/>
    <w:rsid w:val="0074686A"/>
    <w:rsid w:val="007470F5"/>
    <w:rsid w:val="00753E49"/>
    <w:rsid w:val="00775F06"/>
    <w:rsid w:val="00794765"/>
    <w:rsid w:val="007A0637"/>
    <w:rsid w:val="007A2A31"/>
    <w:rsid w:val="007A307C"/>
    <w:rsid w:val="00854A63"/>
    <w:rsid w:val="008A0757"/>
    <w:rsid w:val="009254E6"/>
    <w:rsid w:val="00942E30"/>
    <w:rsid w:val="00973246"/>
    <w:rsid w:val="00A10943"/>
    <w:rsid w:val="00A6223B"/>
    <w:rsid w:val="00A82D73"/>
    <w:rsid w:val="00A9590E"/>
    <w:rsid w:val="00AC563D"/>
    <w:rsid w:val="00B17F16"/>
    <w:rsid w:val="00B40944"/>
    <w:rsid w:val="00B83B88"/>
    <w:rsid w:val="00BB69C3"/>
    <w:rsid w:val="00BF1635"/>
    <w:rsid w:val="00BF3D55"/>
    <w:rsid w:val="00C54A3B"/>
    <w:rsid w:val="00C648AF"/>
    <w:rsid w:val="00C81A48"/>
    <w:rsid w:val="00C86942"/>
    <w:rsid w:val="00CC5869"/>
    <w:rsid w:val="00CF6510"/>
    <w:rsid w:val="00D21CDC"/>
    <w:rsid w:val="00D2249C"/>
    <w:rsid w:val="00D75518"/>
    <w:rsid w:val="00D8461B"/>
    <w:rsid w:val="00E01206"/>
    <w:rsid w:val="00E6467F"/>
    <w:rsid w:val="00E96F42"/>
    <w:rsid w:val="00EA06B8"/>
    <w:rsid w:val="00EA7A15"/>
    <w:rsid w:val="00EB3011"/>
    <w:rsid w:val="00EC377F"/>
    <w:rsid w:val="00ED34D0"/>
    <w:rsid w:val="00ED4890"/>
    <w:rsid w:val="00F2567E"/>
    <w:rsid w:val="00F40C2F"/>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6398"/>
  <w15:chartTrackingRefBased/>
  <w15:docId w15:val="{1C97D248-99AD-4470-AD81-EC06CDE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0D"/>
    <w:rPr>
      <w:rFonts w:eastAsiaTheme="majorEastAsia" w:cstheme="majorBidi"/>
      <w:color w:val="272727" w:themeColor="text1" w:themeTint="D8"/>
    </w:rPr>
  </w:style>
  <w:style w:type="paragraph" w:styleId="Title">
    <w:name w:val="Title"/>
    <w:basedOn w:val="Normal"/>
    <w:next w:val="Normal"/>
    <w:link w:val="TitleChar"/>
    <w:uiPriority w:val="10"/>
    <w:qFormat/>
    <w:rsid w:val="005D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0D"/>
    <w:pPr>
      <w:spacing w:before="160"/>
      <w:jc w:val="center"/>
    </w:pPr>
    <w:rPr>
      <w:i/>
      <w:iCs/>
      <w:color w:val="404040" w:themeColor="text1" w:themeTint="BF"/>
    </w:rPr>
  </w:style>
  <w:style w:type="character" w:customStyle="1" w:styleId="QuoteChar">
    <w:name w:val="Quote Char"/>
    <w:basedOn w:val="DefaultParagraphFont"/>
    <w:link w:val="Quote"/>
    <w:uiPriority w:val="29"/>
    <w:rsid w:val="005D480D"/>
    <w:rPr>
      <w:i/>
      <w:iCs/>
      <w:color w:val="404040" w:themeColor="text1" w:themeTint="BF"/>
    </w:rPr>
  </w:style>
  <w:style w:type="paragraph" w:styleId="ListParagraph">
    <w:name w:val="List Paragraph"/>
    <w:basedOn w:val="Normal"/>
    <w:uiPriority w:val="34"/>
    <w:qFormat/>
    <w:rsid w:val="005D480D"/>
    <w:pPr>
      <w:ind w:left="720"/>
      <w:contextualSpacing/>
    </w:pPr>
  </w:style>
  <w:style w:type="character" w:styleId="IntenseEmphasis">
    <w:name w:val="Intense Emphasis"/>
    <w:basedOn w:val="DefaultParagraphFont"/>
    <w:uiPriority w:val="21"/>
    <w:qFormat/>
    <w:rsid w:val="005D480D"/>
    <w:rPr>
      <w:i/>
      <w:iCs/>
      <w:color w:val="0F4761" w:themeColor="accent1" w:themeShade="BF"/>
    </w:rPr>
  </w:style>
  <w:style w:type="paragraph" w:styleId="IntenseQuote">
    <w:name w:val="Intense Quote"/>
    <w:basedOn w:val="Normal"/>
    <w:next w:val="Normal"/>
    <w:link w:val="IntenseQuoteChar"/>
    <w:uiPriority w:val="30"/>
    <w:qFormat/>
    <w:rsid w:val="005D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0D"/>
    <w:rPr>
      <w:i/>
      <w:iCs/>
      <w:color w:val="0F4761" w:themeColor="accent1" w:themeShade="BF"/>
    </w:rPr>
  </w:style>
  <w:style w:type="character" w:styleId="IntenseReference">
    <w:name w:val="Intense Reference"/>
    <w:basedOn w:val="DefaultParagraphFont"/>
    <w:uiPriority w:val="32"/>
    <w:qFormat/>
    <w:rsid w:val="005D480D"/>
    <w:rPr>
      <w:b/>
      <w:bCs/>
      <w:smallCaps/>
      <w:color w:val="0F4761" w:themeColor="accent1" w:themeShade="BF"/>
      <w:spacing w:val="5"/>
    </w:rPr>
  </w:style>
  <w:style w:type="character" w:styleId="CommentReference">
    <w:name w:val="annotation reference"/>
    <w:basedOn w:val="DefaultParagraphFont"/>
    <w:uiPriority w:val="99"/>
    <w:semiHidden/>
    <w:unhideWhenUsed/>
    <w:rsid w:val="005D480D"/>
    <w:rPr>
      <w:sz w:val="16"/>
      <w:szCs w:val="16"/>
    </w:rPr>
  </w:style>
  <w:style w:type="paragraph" w:styleId="CommentText">
    <w:name w:val="annotation text"/>
    <w:basedOn w:val="Normal"/>
    <w:link w:val="CommentTextChar"/>
    <w:uiPriority w:val="99"/>
    <w:unhideWhenUsed/>
    <w:rsid w:val="005D480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5D480D"/>
    <w:rPr>
      <w:rFonts w:ascii="Arial" w:eastAsia="Arial" w:hAnsi="Arial" w:cs="Arial"/>
      <w:kern w:val="0"/>
      <w:sz w:val="20"/>
      <w:szCs w:val="20"/>
      <w:lang w:bidi="en-US"/>
      <w14:ligatures w14:val="none"/>
    </w:rPr>
  </w:style>
  <w:style w:type="paragraph" w:customStyle="1" w:styleId="Default">
    <w:name w:val="Default"/>
    <w:rsid w:val="005D480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3F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7"/>
    <w:rPr>
      <w:kern w:val="0"/>
      <w:sz w:val="22"/>
      <w:szCs w:val="22"/>
      <w14:ligatures w14:val="none"/>
    </w:rPr>
  </w:style>
  <w:style w:type="paragraph" w:styleId="Footer">
    <w:name w:val="footer"/>
    <w:basedOn w:val="Normal"/>
    <w:link w:val="FooterChar"/>
    <w:uiPriority w:val="99"/>
    <w:unhideWhenUsed/>
    <w:rsid w:val="003F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7"/>
    <w:rPr>
      <w:kern w:val="0"/>
      <w:sz w:val="22"/>
      <w:szCs w:val="22"/>
      <w14:ligatures w14:val="none"/>
    </w:rPr>
  </w:style>
  <w:style w:type="paragraph" w:styleId="NoSpacing">
    <w:name w:val="No Spacing"/>
    <w:uiPriority w:val="1"/>
    <w:qFormat/>
    <w:rsid w:val="00157843"/>
    <w:pPr>
      <w:spacing w:after="0" w:line="240" w:lineRule="auto"/>
    </w:pPr>
    <w:rPr>
      <w:kern w:val="0"/>
      <w:sz w:val="22"/>
      <w:szCs w:val="22"/>
      <w14:ligatures w14:val="none"/>
    </w:rPr>
  </w:style>
  <w:style w:type="character" w:styleId="Hyperlink">
    <w:name w:val="Hyperlink"/>
    <w:basedOn w:val="DefaultParagraphFont"/>
    <w:uiPriority w:val="99"/>
    <w:unhideWhenUsed/>
    <w:rsid w:val="006459E6"/>
    <w:rPr>
      <w:color w:val="467886" w:themeColor="hyperlink"/>
      <w:u w:val="single"/>
    </w:rPr>
  </w:style>
  <w:style w:type="character" w:styleId="UnresolvedMention">
    <w:name w:val="Unresolved Mention"/>
    <w:basedOn w:val="DefaultParagraphFont"/>
    <w:uiPriority w:val="99"/>
    <w:semiHidden/>
    <w:unhideWhenUsed/>
    <w:rsid w:val="0064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constitution/" TargetMode="External"/><Relationship Id="rId13" Type="http://schemas.openxmlformats.org/officeDocument/2006/relationships/hyperlink" Target="https://www.revisor.mn.gov/statutes/cite/609.705" TargetMode="External"/><Relationship Id="rId18" Type="http://schemas.openxmlformats.org/officeDocument/2006/relationships/hyperlink" Target="https://www.revisor.mn.gov/statutes/cite/609.70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stitution.congress.gov/constitution/amendment-1/"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09.066" TargetMode="External"/><Relationship Id="rId2" Type="http://schemas.openxmlformats.org/officeDocument/2006/relationships/styles" Target="styles.xml"/><Relationship Id="rId16" Type="http://schemas.openxmlformats.org/officeDocument/2006/relationships/hyperlink" Target="https://www.revisor.mn.gov/statutes/cite/609.06" TargetMode="External"/><Relationship Id="rId20" Type="http://schemas.openxmlformats.org/officeDocument/2006/relationships/hyperlink" Target="https://www.revisor.mn.gov/rules/6700.1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visor.mn.gov/constitution/" TargetMode="External"/><Relationship Id="rId23" Type="http://schemas.openxmlformats.org/officeDocument/2006/relationships/fontTable" Target="fontTable.xml"/><Relationship Id="rId10" Type="http://schemas.openxmlformats.org/officeDocument/2006/relationships/hyperlink" Target="https://www.revisor.mn.gov/statutes/cite/609.066" TargetMode="External"/><Relationship Id="rId19" Type="http://schemas.openxmlformats.org/officeDocument/2006/relationships/hyperlink" Target="https://www.revisor.mn.gov/statutes/cite/609.71" TargetMode="External"/><Relationship Id="rId4" Type="http://schemas.openxmlformats.org/officeDocument/2006/relationships/webSettings" Target="webSettings.xml"/><Relationship Id="rId9" Type="http://schemas.openxmlformats.org/officeDocument/2006/relationships/hyperlink" Target="https://www.revisor.mn.gov/constitution/" TargetMode="External"/><Relationship Id="rId14" Type="http://schemas.openxmlformats.org/officeDocument/2006/relationships/hyperlink" Target="https://constitution.congress.gov/constitution/amendment-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1312</TotalTime>
  <Pages>8</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32</cp:revision>
  <cp:lastPrinted>2025-05-15T13:21:00Z</cp:lastPrinted>
  <dcterms:created xsi:type="dcterms:W3CDTF">2025-05-15T14:02:00Z</dcterms:created>
  <dcterms:modified xsi:type="dcterms:W3CDTF">2025-10-29T20:28:00Z</dcterms:modified>
</cp:coreProperties>
</file>