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2F097" w14:textId="77777777" w:rsidR="00460DB6" w:rsidRPr="00460DB6" w:rsidRDefault="00460DB6" w:rsidP="00460DB6">
      <w:pPr>
        <w:pStyle w:val="NoSpacing"/>
        <w:rPr>
          <w:rFonts w:ascii="Arial" w:hAnsi="Arial" w:cs="Arial"/>
          <w:b/>
          <w:bCs/>
          <w:sz w:val="28"/>
          <w:szCs w:val="28"/>
        </w:rPr>
      </w:pPr>
      <w:r w:rsidRPr="00460DB6">
        <w:rPr>
          <w:rFonts w:ascii="Arial" w:hAnsi="Arial" w:cs="Arial"/>
          <w:b/>
          <w:bCs/>
          <w:sz w:val="28"/>
          <w:szCs w:val="28"/>
        </w:rPr>
        <w:t>DOMESTIC ABUSE RESPONSE AND ARREST</w:t>
      </w:r>
    </w:p>
    <w:p w14:paraId="3A048395" w14:textId="77777777" w:rsidR="00460DB6" w:rsidRPr="00460DB6" w:rsidRDefault="00460DB6" w:rsidP="00460DB6">
      <w:pPr>
        <w:pStyle w:val="NoSpacing"/>
        <w:rPr>
          <w:rFonts w:ascii="Arial" w:hAnsi="Arial" w:cs="Arial"/>
          <w:b/>
          <w:bCs/>
          <w:sz w:val="28"/>
          <w:szCs w:val="28"/>
        </w:rPr>
      </w:pPr>
      <w:r w:rsidRPr="00460DB6">
        <w:rPr>
          <w:rFonts w:ascii="Arial" w:hAnsi="Arial" w:cs="Arial"/>
          <w:b/>
          <w:bCs/>
          <w:sz w:val="28"/>
          <w:szCs w:val="28"/>
        </w:rPr>
        <w:t>[MODEL POLICY]</w:t>
      </w:r>
    </w:p>
    <w:p w14:paraId="5A38C3D8" w14:textId="77777777" w:rsidR="00460DB6" w:rsidRPr="0048465F" w:rsidRDefault="00460DB6" w:rsidP="0048465F">
      <w:pPr>
        <w:pStyle w:val="NoSpacing"/>
        <w:rPr>
          <w:rFonts w:ascii="Arial" w:hAnsi="Arial" w:cs="Arial"/>
        </w:rPr>
      </w:pPr>
    </w:p>
    <w:p w14:paraId="4EBE11B4" w14:textId="77777777" w:rsidR="00460DB6" w:rsidRPr="0048465F" w:rsidRDefault="00460DB6" w:rsidP="0048465F">
      <w:pPr>
        <w:pStyle w:val="NoSpacing"/>
        <w:rPr>
          <w:rFonts w:ascii="Arial" w:hAnsi="Arial" w:cs="Arial"/>
          <w:b/>
          <w:bCs/>
        </w:rPr>
      </w:pPr>
      <w:r w:rsidRPr="0048465F">
        <w:rPr>
          <w:rFonts w:ascii="Arial" w:hAnsi="Arial" w:cs="Arial"/>
          <w:b/>
          <w:bCs/>
        </w:rPr>
        <w:t>POLICY</w:t>
      </w:r>
    </w:p>
    <w:p w14:paraId="6CBA173B" w14:textId="77777777" w:rsidR="00460DB6" w:rsidRPr="0048465F" w:rsidRDefault="00460DB6" w:rsidP="0048465F">
      <w:pPr>
        <w:pStyle w:val="NoSpacing"/>
        <w:rPr>
          <w:rFonts w:ascii="Arial" w:hAnsi="Arial" w:cs="Arial"/>
        </w:rPr>
      </w:pPr>
    </w:p>
    <w:p w14:paraId="2F2562E0" w14:textId="0A86FBCF" w:rsidR="00460DB6" w:rsidRPr="0048465F" w:rsidRDefault="00460DB6" w:rsidP="00A7477E">
      <w:pPr>
        <w:pStyle w:val="NoSpacing"/>
        <w:jc w:val="both"/>
        <w:rPr>
          <w:rFonts w:ascii="Arial" w:hAnsi="Arial" w:cs="Arial"/>
        </w:rPr>
      </w:pPr>
      <w:r w:rsidRPr="0048465F">
        <w:rPr>
          <w:rFonts w:ascii="Arial" w:hAnsi="Arial" w:cs="Arial"/>
        </w:rPr>
        <w:t>The (</w:t>
      </w:r>
      <w:r w:rsidRPr="0048465F">
        <w:rPr>
          <w:rFonts w:ascii="Arial" w:hAnsi="Arial" w:cs="Arial"/>
          <w:i/>
          <w:iCs/>
          <w:u w:val="single"/>
        </w:rPr>
        <w:t>name of law enforcement agency</w:t>
      </w:r>
      <w:r w:rsidRPr="0048465F">
        <w:rPr>
          <w:rFonts w:ascii="Arial" w:hAnsi="Arial" w:cs="Arial"/>
        </w:rPr>
        <w:t xml:space="preserve">) recognizes domestic abuse as a serious problem in society. This agency aims to protect victims of domestic abuse by ensuring its peace officers </w:t>
      </w:r>
      <w:r w:rsidR="00D8162E">
        <w:rPr>
          <w:rFonts w:ascii="Arial" w:hAnsi="Arial" w:cs="Arial"/>
        </w:rPr>
        <w:t xml:space="preserve">understand domestic </w:t>
      </w:r>
      <w:r w:rsidR="00E1164F">
        <w:rPr>
          <w:rFonts w:ascii="Arial" w:hAnsi="Arial" w:cs="Arial"/>
        </w:rPr>
        <w:t>abuse</w:t>
      </w:r>
      <w:r w:rsidR="00D8162E">
        <w:rPr>
          <w:rFonts w:ascii="Arial" w:hAnsi="Arial" w:cs="Arial"/>
        </w:rPr>
        <w:t xml:space="preserve"> </w:t>
      </w:r>
      <w:r w:rsidR="0001238D">
        <w:rPr>
          <w:rFonts w:ascii="Arial" w:hAnsi="Arial" w:cs="Arial"/>
        </w:rPr>
        <w:t xml:space="preserve">statutes and </w:t>
      </w:r>
      <w:r w:rsidRPr="0048465F">
        <w:rPr>
          <w:rFonts w:ascii="Arial" w:hAnsi="Arial" w:cs="Arial"/>
        </w:rPr>
        <w:t xml:space="preserve">approach domestic </w:t>
      </w:r>
      <w:r w:rsidR="00A64867">
        <w:rPr>
          <w:rFonts w:ascii="Arial" w:hAnsi="Arial" w:cs="Arial"/>
        </w:rPr>
        <w:t>abuse</w:t>
      </w:r>
      <w:r w:rsidRPr="0048465F">
        <w:rPr>
          <w:rFonts w:ascii="Arial" w:hAnsi="Arial" w:cs="Arial"/>
        </w:rPr>
        <w:t xml:space="preserve"> situations with sensitivity and understand</w:t>
      </w:r>
      <w:r w:rsidR="0001238D">
        <w:rPr>
          <w:rFonts w:ascii="Arial" w:hAnsi="Arial" w:cs="Arial"/>
        </w:rPr>
        <w:t>ing.</w:t>
      </w:r>
      <w:r w:rsidR="00402BD6">
        <w:rPr>
          <w:rFonts w:ascii="Arial" w:hAnsi="Arial" w:cs="Arial"/>
        </w:rPr>
        <w:t xml:space="preserve"> </w:t>
      </w:r>
      <w:r w:rsidRPr="0048465F">
        <w:rPr>
          <w:rFonts w:ascii="Arial" w:hAnsi="Arial" w:cs="Arial"/>
        </w:rPr>
        <w:t xml:space="preserve">Peace officers will utilize this policy when responding to incidents of domestic abuse. This agency will aggressively enforce the laws without bias </w:t>
      </w:r>
      <w:r w:rsidR="0001238D">
        <w:rPr>
          <w:rFonts w:ascii="Arial" w:hAnsi="Arial" w:cs="Arial"/>
        </w:rPr>
        <w:t>or</w:t>
      </w:r>
      <w:r w:rsidRPr="0048465F">
        <w:rPr>
          <w:rFonts w:ascii="Arial" w:hAnsi="Arial" w:cs="Arial"/>
        </w:rPr>
        <w:t xml:space="preserve"> prejudice</w:t>
      </w:r>
      <w:r w:rsidR="00402BD6">
        <w:rPr>
          <w:rFonts w:ascii="Arial" w:hAnsi="Arial" w:cs="Arial"/>
        </w:rPr>
        <w:t>.</w:t>
      </w:r>
    </w:p>
    <w:p w14:paraId="484EEC0A" w14:textId="77777777" w:rsidR="00460DB6" w:rsidRPr="0048465F" w:rsidRDefault="00460DB6" w:rsidP="00A7477E">
      <w:pPr>
        <w:pStyle w:val="NoSpacing"/>
        <w:jc w:val="both"/>
        <w:rPr>
          <w:rFonts w:ascii="Arial" w:hAnsi="Arial" w:cs="Arial"/>
          <w:b/>
        </w:rPr>
      </w:pPr>
    </w:p>
    <w:p w14:paraId="16C20C1C" w14:textId="77777777" w:rsidR="00460DB6" w:rsidRPr="0048465F" w:rsidRDefault="00460DB6" w:rsidP="00A7477E">
      <w:pPr>
        <w:pStyle w:val="NoSpacing"/>
        <w:jc w:val="both"/>
        <w:rPr>
          <w:rFonts w:ascii="Arial" w:hAnsi="Arial" w:cs="Arial"/>
          <w:b/>
        </w:rPr>
      </w:pPr>
      <w:r w:rsidRPr="0048465F">
        <w:rPr>
          <w:rFonts w:ascii="Arial" w:hAnsi="Arial" w:cs="Arial"/>
          <w:b/>
        </w:rPr>
        <w:t>DEFINITIONS</w:t>
      </w:r>
    </w:p>
    <w:p w14:paraId="2D5744CC" w14:textId="77777777" w:rsidR="00460DB6" w:rsidRPr="0048465F" w:rsidRDefault="00460DB6" w:rsidP="00A7477E">
      <w:pPr>
        <w:pStyle w:val="NoSpacing"/>
        <w:jc w:val="both"/>
        <w:rPr>
          <w:rFonts w:ascii="Arial" w:hAnsi="Arial" w:cs="Arial"/>
        </w:rPr>
      </w:pPr>
    </w:p>
    <w:p w14:paraId="07F7098C" w14:textId="2AC2CE10" w:rsidR="00460DB6" w:rsidRPr="0048465F" w:rsidRDefault="00460DB6" w:rsidP="00A7477E">
      <w:pPr>
        <w:pStyle w:val="NoSpacing"/>
        <w:jc w:val="both"/>
        <w:rPr>
          <w:rFonts w:ascii="Arial" w:hAnsi="Arial" w:cs="Arial"/>
        </w:rPr>
      </w:pPr>
      <w:r w:rsidRPr="0048465F">
        <w:rPr>
          <w:rFonts w:ascii="Arial" w:hAnsi="Arial" w:cs="Arial"/>
          <w:b/>
          <w:u w:val="single"/>
        </w:rPr>
        <w:t>Child</w:t>
      </w:r>
      <w:r w:rsidRPr="00F245AE">
        <w:rPr>
          <w:rFonts w:ascii="Arial" w:hAnsi="Arial" w:cs="Arial"/>
          <w:b/>
          <w:u w:val="single"/>
        </w:rPr>
        <w:t>:</w:t>
      </w:r>
      <w:r w:rsidRPr="00F245AE">
        <w:rPr>
          <w:rFonts w:ascii="Arial" w:hAnsi="Arial" w:cs="Arial"/>
          <w:b/>
          <w:i/>
          <w:iCs/>
        </w:rPr>
        <w:t xml:space="preserve"> </w:t>
      </w:r>
      <w:r w:rsidRPr="0048465F">
        <w:rPr>
          <w:rFonts w:ascii="Arial" w:hAnsi="Arial" w:cs="Arial"/>
        </w:rPr>
        <w:t xml:space="preserve">has the meaning given to it in </w:t>
      </w:r>
      <w:hyperlink r:id="rId7" w:history="1">
        <w:r w:rsidRPr="00067035">
          <w:rPr>
            <w:rStyle w:val="Hyperlink"/>
            <w:rFonts w:ascii="Arial" w:hAnsi="Arial" w:cs="Arial"/>
          </w:rPr>
          <w:t>MN Statute 260C.007, subdivision 4</w:t>
        </w:r>
      </w:hyperlink>
      <w:r w:rsidRPr="0048465F">
        <w:rPr>
          <w:rFonts w:ascii="Arial" w:hAnsi="Arial" w:cs="Arial"/>
        </w:rPr>
        <w:t xml:space="preserve">. </w:t>
      </w:r>
    </w:p>
    <w:p w14:paraId="2B36059F" w14:textId="77777777" w:rsidR="00460DB6" w:rsidRPr="0048465F" w:rsidRDefault="00460DB6" w:rsidP="00A7477E">
      <w:pPr>
        <w:pStyle w:val="NoSpacing"/>
        <w:jc w:val="both"/>
        <w:rPr>
          <w:rFonts w:ascii="Arial" w:hAnsi="Arial" w:cs="Arial"/>
        </w:rPr>
      </w:pPr>
    </w:p>
    <w:p w14:paraId="52825C5C" w14:textId="62962FD4" w:rsidR="00460DB6" w:rsidRPr="0048465F" w:rsidRDefault="00460DB6" w:rsidP="00A7477E">
      <w:pPr>
        <w:pStyle w:val="NoSpacing"/>
        <w:jc w:val="both"/>
        <w:rPr>
          <w:rFonts w:ascii="Arial" w:hAnsi="Arial" w:cs="Arial"/>
        </w:rPr>
      </w:pPr>
      <w:r w:rsidRPr="0048465F">
        <w:rPr>
          <w:rFonts w:ascii="Arial" w:hAnsi="Arial" w:cs="Arial"/>
          <w:b/>
          <w:u w:val="single"/>
        </w:rPr>
        <w:t>Complainant</w:t>
      </w:r>
      <w:r w:rsidRPr="00F245AE">
        <w:rPr>
          <w:rFonts w:ascii="Arial" w:hAnsi="Arial" w:cs="Arial"/>
          <w:b/>
          <w:u w:val="single"/>
        </w:rPr>
        <w:t>:</w:t>
      </w:r>
      <w:r w:rsidRPr="0048465F">
        <w:rPr>
          <w:rFonts w:ascii="Arial" w:hAnsi="Arial" w:cs="Arial"/>
        </w:rPr>
        <w:t xml:space="preserve"> refers to </w:t>
      </w:r>
      <w:r w:rsidR="0001238D">
        <w:rPr>
          <w:rFonts w:ascii="Arial" w:hAnsi="Arial" w:cs="Arial"/>
        </w:rPr>
        <w:t>an</w:t>
      </w:r>
      <w:r w:rsidRPr="0048465F">
        <w:rPr>
          <w:rFonts w:ascii="Arial" w:hAnsi="Arial" w:cs="Arial"/>
        </w:rPr>
        <w:t xml:space="preserve"> individual making a complaint or reporting a crime. </w:t>
      </w:r>
    </w:p>
    <w:p w14:paraId="6E1E06B7" w14:textId="77777777" w:rsidR="00460DB6" w:rsidRPr="0048465F" w:rsidRDefault="00460DB6" w:rsidP="00A7477E">
      <w:pPr>
        <w:pStyle w:val="NoSpacing"/>
        <w:jc w:val="both"/>
        <w:rPr>
          <w:rFonts w:ascii="Arial" w:hAnsi="Arial" w:cs="Arial"/>
        </w:rPr>
      </w:pPr>
    </w:p>
    <w:p w14:paraId="10F49DC2" w14:textId="7CD6FF43" w:rsidR="00460DB6" w:rsidRPr="0048465F" w:rsidRDefault="00460DB6" w:rsidP="00A7477E">
      <w:pPr>
        <w:pStyle w:val="NoSpacing"/>
        <w:jc w:val="both"/>
        <w:rPr>
          <w:rFonts w:ascii="Arial" w:hAnsi="Arial" w:cs="Arial"/>
        </w:rPr>
      </w:pPr>
      <w:r w:rsidRPr="0048465F">
        <w:rPr>
          <w:rFonts w:ascii="Arial" w:hAnsi="Arial" w:cs="Arial"/>
          <w:b/>
          <w:u w:val="single"/>
        </w:rPr>
        <w:t>Domestic Abuse:</w:t>
      </w:r>
      <w:r w:rsidRPr="0048465F">
        <w:rPr>
          <w:rFonts w:ascii="Arial" w:hAnsi="Arial" w:cs="Arial"/>
        </w:rPr>
        <w:t xml:space="preserve"> has the meaning given to it in </w:t>
      </w:r>
      <w:hyperlink r:id="rId8" w:history="1">
        <w:r w:rsidRPr="002478AC">
          <w:rPr>
            <w:rStyle w:val="Hyperlink"/>
            <w:rFonts w:ascii="Arial" w:hAnsi="Arial" w:cs="Arial"/>
          </w:rPr>
          <w:t>MN Statute 518B.01, subdivision 2(a)</w:t>
        </w:r>
      </w:hyperlink>
      <w:r w:rsidRPr="0048465F">
        <w:rPr>
          <w:rFonts w:ascii="Arial" w:hAnsi="Arial" w:cs="Arial"/>
        </w:rPr>
        <w:t>.</w:t>
      </w:r>
    </w:p>
    <w:p w14:paraId="1354D7F2" w14:textId="77777777" w:rsidR="00460DB6" w:rsidRPr="0048465F" w:rsidRDefault="00460DB6" w:rsidP="00A7477E">
      <w:pPr>
        <w:pStyle w:val="NoSpacing"/>
        <w:jc w:val="both"/>
        <w:rPr>
          <w:rFonts w:ascii="Arial" w:hAnsi="Arial" w:cs="Arial"/>
        </w:rPr>
      </w:pPr>
    </w:p>
    <w:p w14:paraId="38ED28CB" w14:textId="5EEBB869" w:rsidR="00460DB6" w:rsidRPr="0048465F" w:rsidRDefault="00460DB6" w:rsidP="00A7477E">
      <w:pPr>
        <w:pStyle w:val="NoSpacing"/>
        <w:jc w:val="both"/>
        <w:rPr>
          <w:rFonts w:ascii="Arial" w:hAnsi="Arial" w:cs="Arial"/>
        </w:rPr>
      </w:pPr>
      <w:r w:rsidRPr="0048465F">
        <w:rPr>
          <w:rFonts w:ascii="Arial" w:hAnsi="Arial" w:cs="Arial"/>
          <w:b/>
          <w:bCs/>
          <w:iCs/>
          <w:u w:val="single"/>
        </w:rPr>
        <w:t>Domestic Abuse No Contact Order (DANCO):</w:t>
      </w:r>
      <w:r w:rsidRPr="0048465F">
        <w:rPr>
          <w:rFonts w:ascii="Arial" w:hAnsi="Arial" w:cs="Arial"/>
        </w:rPr>
        <w:t xml:space="preserve"> refers to an order issued by a judge under </w:t>
      </w:r>
      <w:hyperlink r:id="rId9" w:history="1">
        <w:r w:rsidRPr="00CE476E">
          <w:rPr>
            <w:rStyle w:val="Hyperlink"/>
            <w:rFonts w:ascii="Arial" w:hAnsi="Arial" w:cs="Arial"/>
          </w:rPr>
          <w:t>MN Statute 629.75</w:t>
        </w:r>
      </w:hyperlink>
      <w:r w:rsidRPr="0048465F">
        <w:rPr>
          <w:rFonts w:ascii="Arial" w:hAnsi="Arial" w:cs="Arial"/>
        </w:rPr>
        <w:t xml:space="preserve"> in criminal court. DANCOs may be issued as a pretrial condition of release and/or as a condition of probation. Violating a DANCO is a crime. </w:t>
      </w:r>
    </w:p>
    <w:p w14:paraId="7D42D154" w14:textId="77777777" w:rsidR="00460DB6" w:rsidRPr="0048465F" w:rsidRDefault="00460DB6" w:rsidP="00A7477E">
      <w:pPr>
        <w:pStyle w:val="NoSpacing"/>
        <w:jc w:val="both"/>
        <w:rPr>
          <w:rFonts w:ascii="Arial" w:hAnsi="Arial" w:cs="Arial"/>
        </w:rPr>
      </w:pPr>
    </w:p>
    <w:p w14:paraId="07657EB4" w14:textId="77777777" w:rsidR="00460DB6" w:rsidRDefault="00460DB6" w:rsidP="00A7477E">
      <w:pPr>
        <w:pStyle w:val="NoSpacing"/>
        <w:jc w:val="both"/>
        <w:rPr>
          <w:rFonts w:ascii="Arial" w:hAnsi="Arial" w:cs="Arial"/>
        </w:rPr>
      </w:pPr>
      <w:r w:rsidRPr="0048465F">
        <w:rPr>
          <w:rFonts w:ascii="Arial" w:hAnsi="Arial" w:cs="Arial"/>
          <w:b/>
          <w:u w:val="single"/>
        </w:rPr>
        <w:t>Domestic Abuse Program:</w:t>
      </w:r>
      <w:r w:rsidRPr="0048465F">
        <w:rPr>
          <w:rFonts w:ascii="Arial" w:hAnsi="Arial" w:cs="Arial"/>
        </w:rPr>
        <w:t xml:space="preserve"> means a public or private intervention project or advocacy program which provides support and assistance to the victims of domestic abuse.</w:t>
      </w:r>
    </w:p>
    <w:p w14:paraId="067F2F86" w14:textId="77777777" w:rsidR="0048465F" w:rsidRPr="0048465F" w:rsidRDefault="0048465F" w:rsidP="00A7477E">
      <w:pPr>
        <w:pStyle w:val="NoSpacing"/>
        <w:jc w:val="both"/>
        <w:rPr>
          <w:rFonts w:ascii="Arial" w:hAnsi="Arial" w:cs="Arial"/>
        </w:rPr>
      </w:pPr>
    </w:p>
    <w:p w14:paraId="5BBA642E" w14:textId="3D12744A" w:rsidR="00460DB6" w:rsidRDefault="00460DB6" w:rsidP="00A7477E">
      <w:pPr>
        <w:pStyle w:val="NoSpacing"/>
        <w:jc w:val="both"/>
        <w:rPr>
          <w:rFonts w:ascii="Arial" w:hAnsi="Arial" w:cs="Arial"/>
        </w:rPr>
      </w:pPr>
      <w:r w:rsidRPr="0048465F">
        <w:rPr>
          <w:rFonts w:ascii="Arial" w:hAnsi="Arial" w:cs="Arial"/>
          <w:b/>
          <w:u w:val="single"/>
        </w:rPr>
        <w:t>Domestic Call:</w:t>
      </w:r>
      <w:r w:rsidRPr="0048465F">
        <w:rPr>
          <w:rFonts w:ascii="Arial" w:hAnsi="Arial" w:cs="Arial"/>
          <w:bCs/>
        </w:rPr>
        <w:t xml:space="preserve"> </w:t>
      </w:r>
      <w:r w:rsidRPr="0048465F">
        <w:rPr>
          <w:rFonts w:ascii="Arial" w:hAnsi="Arial" w:cs="Arial"/>
        </w:rPr>
        <w:t xml:space="preserve">refers to a </w:t>
      </w:r>
      <w:r w:rsidR="00736FB9">
        <w:rPr>
          <w:rFonts w:ascii="Arial" w:hAnsi="Arial" w:cs="Arial"/>
        </w:rPr>
        <w:t>call</w:t>
      </w:r>
      <w:r w:rsidRPr="0048465F">
        <w:rPr>
          <w:rFonts w:ascii="Arial" w:hAnsi="Arial" w:cs="Arial"/>
        </w:rPr>
        <w:t xml:space="preserve"> for service or a request for </w:t>
      </w:r>
      <w:r w:rsidR="00736FB9">
        <w:rPr>
          <w:rFonts w:ascii="Arial" w:hAnsi="Arial" w:cs="Arial"/>
        </w:rPr>
        <w:t>service</w:t>
      </w:r>
      <w:r w:rsidRPr="0048465F">
        <w:rPr>
          <w:rFonts w:ascii="Arial" w:hAnsi="Arial" w:cs="Arial"/>
        </w:rPr>
        <w:t xml:space="preserve"> made to a law enforcement agency regarding </w:t>
      </w:r>
      <w:r w:rsidR="0086249A">
        <w:rPr>
          <w:rFonts w:ascii="Arial" w:hAnsi="Arial" w:cs="Arial"/>
        </w:rPr>
        <w:t>a domestic disturbance</w:t>
      </w:r>
      <w:r w:rsidRPr="0048465F">
        <w:rPr>
          <w:rFonts w:ascii="Arial" w:hAnsi="Arial" w:cs="Arial"/>
        </w:rPr>
        <w:t>.</w:t>
      </w:r>
    </w:p>
    <w:p w14:paraId="62269720" w14:textId="77777777" w:rsidR="0048465F" w:rsidRPr="0048465F" w:rsidRDefault="0048465F" w:rsidP="00A7477E">
      <w:pPr>
        <w:pStyle w:val="NoSpacing"/>
        <w:jc w:val="both"/>
        <w:rPr>
          <w:rFonts w:ascii="Arial" w:hAnsi="Arial" w:cs="Arial"/>
        </w:rPr>
      </w:pPr>
    </w:p>
    <w:p w14:paraId="18A219AC" w14:textId="0600D4DA" w:rsidR="00460DB6" w:rsidRPr="0048465F" w:rsidRDefault="00460DB6" w:rsidP="00A7477E">
      <w:pPr>
        <w:pStyle w:val="NoSpacing"/>
        <w:jc w:val="both"/>
        <w:rPr>
          <w:rFonts w:ascii="Arial" w:hAnsi="Arial" w:cs="Arial"/>
        </w:rPr>
      </w:pPr>
      <w:r w:rsidRPr="0048465F">
        <w:rPr>
          <w:rFonts w:ascii="Arial" w:hAnsi="Arial" w:cs="Arial"/>
          <w:b/>
          <w:u w:val="single"/>
        </w:rPr>
        <w:t>Family or Household Member(s):</w:t>
      </w:r>
      <w:r w:rsidRPr="0048465F">
        <w:rPr>
          <w:rFonts w:ascii="Arial" w:hAnsi="Arial" w:cs="Arial"/>
        </w:rPr>
        <w:t xml:space="preserve"> has the meaning given to it in </w:t>
      </w:r>
      <w:hyperlink r:id="rId10" w:history="1">
        <w:r w:rsidRPr="00CF79E9">
          <w:rPr>
            <w:rStyle w:val="Hyperlink"/>
            <w:rFonts w:ascii="Arial" w:hAnsi="Arial" w:cs="Arial"/>
          </w:rPr>
          <w:t>MN Statute 518B.01, subdivision 2(b)</w:t>
        </w:r>
      </w:hyperlink>
      <w:r w:rsidRPr="0048465F">
        <w:rPr>
          <w:rFonts w:ascii="Arial" w:hAnsi="Arial" w:cs="Arial"/>
        </w:rPr>
        <w:t>.</w:t>
      </w:r>
    </w:p>
    <w:p w14:paraId="1DBF909C" w14:textId="77777777" w:rsidR="00460DB6" w:rsidRPr="0048465F" w:rsidRDefault="00460DB6" w:rsidP="00A7477E">
      <w:pPr>
        <w:pStyle w:val="NoSpacing"/>
        <w:jc w:val="both"/>
        <w:rPr>
          <w:rFonts w:ascii="Arial" w:hAnsi="Arial" w:cs="Arial"/>
        </w:rPr>
      </w:pPr>
    </w:p>
    <w:p w14:paraId="591B8231" w14:textId="1E1BC527" w:rsidR="00460DB6" w:rsidRPr="0048465F" w:rsidRDefault="00460DB6" w:rsidP="00A7477E">
      <w:pPr>
        <w:pStyle w:val="NoSpacing"/>
        <w:jc w:val="both"/>
        <w:rPr>
          <w:rFonts w:ascii="Arial" w:hAnsi="Arial" w:cs="Arial"/>
        </w:rPr>
      </w:pPr>
      <w:r w:rsidRPr="0048465F">
        <w:rPr>
          <w:rFonts w:ascii="Arial" w:hAnsi="Arial" w:cs="Arial"/>
          <w:b/>
          <w:bCs/>
          <w:iCs/>
          <w:u w:val="single"/>
        </w:rPr>
        <w:t>Harassment:</w:t>
      </w:r>
      <w:r w:rsidRPr="0048465F">
        <w:rPr>
          <w:rFonts w:ascii="Arial" w:hAnsi="Arial" w:cs="Arial"/>
          <w:i/>
        </w:rPr>
        <w:t xml:space="preserve"> </w:t>
      </w:r>
      <w:r w:rsidRPr="0048465F">
        <w:rPr>
          <w:rFonts w:ascii="Arial" w:hAnsi="Arial" w:cs="Arial"/>
        </w:rPr>
        <w:t xml:space="preserve">has the meaning given to it in </w:t>
      </w:r>
      <w:hyperlink r:id="rId11" w:history="1">
        <w:r w:rsidRPr="00CF79E9">
          <w:rPr>
            <w:rStyle w:val="Hyperlink"/>
            <w:rFonts w:ascii="Arial" w:hAnsi="Arial" w:cs="Arial"/>
          </w:rPr>
          <w:t>MN Statute 609.749, subdivision 2(c)</w:t>
        </w:r>
      </w:hyperlink>
      <w:r w:rsidRPr="0048465F">
        <w:rPr>
          <w:rFonts w:ascii="Arial" w:hAnsi="Arial" w:cs="Arial"/>
        </w:rPr>
        <w:t>.</w:t>
      </w:r>
    </w:p>
    <w:p w14:paraId="0F5E839F" w14:textId="77777777" w:rsidR="00460DB6" w:rsidRPr="0048465F" w:rsidRDefault="00460DB6" w:rsidP="00A7477E">
      <w:pPr>
        <w:pStyle w:val="NoSpacing"/>
        <w:jc w:val="both"/>
        <w:rPr>
          <w:rFonts w:ascii="Arial" w:hAnsi="Arial" w:cs="Arial"/>
          <w:b/>
          <w:bCs/>
        </w:rPr>
      </w:pPr>
    </w:p>
    <w:p w14:paraId="37EC1ADE" w14:textId="17DFE08C" w:rsidR="00460DB6" w:rsidRPr="0048465F" w:rsidRDefault="00460DB6" w:rsidP="00A7477E">
      <w:pPr>
        <w:pStyle w:val="NoSpacing"/>
        <w:jc w:val="both"/>
        <w:rPr>
          <w:rFonts w:ascii="Arial" w:hAnsi="Arial" w:cs="Arial"/>
        </w:rPr>
      </w:pPr>
      <w:r w:rsidRPr="0048465F">
        <w:rPr>
          <w:rFonts w:ascii="Arial" w:hAnsi="Arial" w:cs="Arial"/>
          <w:b/>
          <w:bCs/>
          <w:iCs/>
          <w:u w:val="single"/>
        </w:rPr>
        <w:t>Harassment Restraining Order (HRO):</w:t>
      </w:r>
      <w:r w:rsidRPr="0048465F">
        <w:rPr>
          <w:rFonts w:ascii="Arial" w:hAnsi="Arial" w:cs="Arial"/>
        </w:rPr>
        <w:t xml:space="preserve"> refers to an order issued by a judge under </w:t>
      </w:r>
      <w:hyperlink r:id="rId12" w:history="1">
        <w:r w:rsidRPr="006E0C29">
          <w:rPr>
            <w:rStyle w:val="Hyperlink"/>
            <w:rFonts w:ascii="Arial" w:hAnsi="Arial" w:cs="Arial"/>
          </w:rPr>
          <w:t>MN Statute 609.748</w:t>
        </w:r>
      </w:hyperlink>
      <w:r w:rsidRPr="0048465F">
        <w:rPr>
          <w:rFonts w:ascii="Arial" w:hAnsi="Arial" w:cs="Arial"/>
        </w:rPr>
        <w:t xml:space="preserve"> in civil court </w:t>
      </w:r>
      <w:r w:rsidR="00A64867">
        <w:rPr>
          <w:rFonts w:ascii="Arial" w:hAnsi="Arial" w:cs="Arial"/>
        </w:rPr>
        <w:t>where</w:t>
      </w:r>
      <w:r w:rsidRPr="0048465F">
        <w:rPr>
          <w:rFonts w:ascii="Arial" w:hAnsi="Arial" w:cs="Arial"/>
        </w:rPr>
        <w:t xml:space="preserve"> a petitioner requests a court order </w:t>
      </w:r>
      <w:r w:rsidR="0086249A">
        <w:rPr>
          <w:rFonts w:ascii="Arial" w:hAnsi="Arial" w:cs="Arial"/>
        </w:rPr>
        <w:t>prohibiting</w:t>
      </w:r>
      <w:r w:rsidRPr="0048465F">
        <w:rPr>
          <w:rFonts w:ascii="Arial" w:hAnsi="Arial" w:cs="Arial"/>
        </w:rPr>
        <w:t xml:space="preserve"> another person from having contact with </w:t>
      </w:r>
      <w:r w:rsidR="0000671F">
        <w:rPr>
          <w:rFonts w:ascii="Arial" w:hAnsi="Arial" w:cs="Arial"/>
        </w:rPr>
        <w:t>them</w:t>
      </w:r>
      <w:r w:rsidRPr="0048465F">
        <w:rPr>
          <w:rFonts w:ascii="Arial" w:hAnsi="Arial" w:cs="Arial"/>
        </w:rPr>
        <w:t xml:space="preserve">. </w:t>
      </w:r>
      <w:r w:rsidR="0001238D">
        <w:rPr>
          <w:rFonts w:ascii="Arial" w:hAnsi="Arial" w:cs="Arial"/>
        </w:rPr>
        <w:t xml:space="preserve">The petitioner </w:t>
      </w:r>
      <w:r w:rsidR="00AC5B88">
        <w:rPr>
          <w:rFonts w:ascii="Arial" w:hAnsi="Arial" w:cs="Arial"/>
        </w:rPr>
        <w:t>of</w:t>
      </w:r>
      <w:r w:rsidR="0001238D">
        <w:rPr>
          <w:rFonts w:ascii="Arial" w:hAnsi="Arial" w:cs="Arial"/>
        </w:rPr>
        <w:t xml:space="preserve"> an HRO does not have to be a</w:t>
      </w:r>
      <w:r w:rsidR="00AC5B88">
        <w:rPr>
          <w:rFonts w:ascii="Arial" w:hAnsi="Arial" w:cs="Arial"/>
        </w:rPr>
        <w:t xml:space="preserve"> </w:t>
      </w:r>
      <w:r w:rsidR="0001238D">
        <w:rPr>
          <w:rFonts w:ascii="Arial" w:hAnsi="Arial" w:cs="Arial"/>
        </w:rPr>
        <w:t>family</w:t>
      </w:r>
      <w:r w:rsidR="00AC5B88">
        <w:rPr>
          <w:rFonts w:ascii="Arial" w:hAnsi="Arial" w:cs="Arial"/>
        </w:rPr>
        <w:t xml:space="preserve"> or household member to the respondent</w:t>
      </w:r>
      <w:r w:rsidRPr="0048465F">
        <w:rPr>
          <w:rFonts w:ascii="Arial" w:hAnsi="Arial" w:cs="Arial"/>
        </w:rPr>
        <w:t>.</w:t>
      </w:r>
      <w:r w:rsidR="00AC5B88">
        <w:rPr>
          <w:rFonts w:ascii="Arial" w:hAnsi="Arial" w:cs="Arial"/>
        </w:rPr>
        <w:t xml:space="preserve"> </w:t>
      </w:r>
      <w:r w:rsidRPr="0048465F">
        <w:rPr>
          <w:rFonts w:ascii="Arial" w:hAnsi="Arial" w:cs="Arial"/>
        </w:rPr>
        <w:t>Violating an HRO is a crime.</w:t>
      </w:r>
    </w:p>
    <w:p w14:paraId="77CF81A6" w14:textId="77777777" w:rsidR="00460DB6" w:rsidRPr="0048465F" w:rsidRDefault="00460DB6" w:rsidP="00A7477E">
      <w:pPr>
        <w:pStyle w:val="NoSpacing"/>
        <w:jc w:val="both"/>
        <w:rPr>
          <w:rFonts w:ascii="Arial" w:hAnsi="Arial" w:cs="Arial"/>
          <w:b/>
          <w:bCs/>
        </w:rPr>
      </w:pPr>
    </w:p>
    <w:p w14:paraId="6EADB6B0" w14:textId="68ADB325" w:rsidR="00460DB6" w:rsidRDefault="00460DB6" w:rsidP="00A7477E">
      <w:pPr>
        <w:pStyle w:val="NoSpacing"/>
        <w:jc w:val="both"/>
        <w:rPr>
          <w:rFonts w:ascii="Arial" w:hAnsi="Arial" w:cs="Arial"/>
          <w:bCs/>
          <w:iCs/>
        </w:rPr>
      </w:pPr>
      <w:r w:rsidRPr="0048465F">
        <w:rPr>
          <w:rFonts w:ascii="Arial" w:hAnsi="Arial" w:cs="Arial"/>
          <w:b/>
          <w:bCs/>
          <w:iCs/>
          <w:u w:val="single"/>
        </w:rPr>
        <w:t>Order for Protection (OFP):</w:t>
      </w:r>
      <w:r w:rsidRPr="0048465F">
        <w:rPr>
          <w:rFonts w:ascii="Arial" w:hAnsi="Arial" w:cs="Arial"/>
          <w:i/>
        </w:rPr>
        <w:t xml:space="preserve"> </w:t>
      </w:r>
      <w:r w:rsidRPr="0048465F">
        <w:rPr>
          <w:rFonts w:ascii="Arial" w:hAnsi="Arial" w:cs="Arial"/>
          <w:bCs/>
          <w:iCs/>
        </w:rPr>
        <w:t xml:space="preserve">refers to an order issued by a judge under </w:t>
      </w:r>
      <w:hyperlink r:id="rId13" w:history="1">
        <w:r w:rsidRPr="006E0C29">
          <w:rPr>
            <w:rStyle w:val="Hyperlink"/>
            <w:rFonts w:ascii="Arial" w:hAnsi="Arial" w:cs="Arial"/>
            <w:bCs/>
            <w:iCs/>
          </w:rPr>
          <w:t>MN Statute 518B.01, subdivision 5</w:t>
        </w:r>
      </w:hyperlink>
      <w:r w:rsidRPr="0048465F">
        <w:rPr>
          <w:rFonts w:ascii="Arial" w:hAnsi="Arial" w:cs="Arial"/>
          <w:bCs/>
          <w:iCs/>
        </w:rPr>
        <w:t xml:space="preserve">, in </w:t>
      </w:r>
      <w:r w:rsidR="0000671F">
        <w:rPr>
          <w:rFonts w:ascii="Arial" w:hAnsi="Arial" w:cs="Arial"/>
          <w:bCs/>
          <w:iCs/>
        </w:rPr>
        <w:t xml:space="preserve">civil court. </w:t>
      </w:r>
      <w:r w:rsidRPr="0048465F">
        <w:rPr>
          <w:rFonts w:ascii="Arial" w:hAnsi="Arial" w:cs="Arial"/>
          <w:bCs/>
          <w:iCs/>
        </w:rPr>
        <w:t xml:space="preserve">Violating an OFP is a crime. </w:t>
      </w:r>
    </w:p>
    <w:p w14:paraId="7E1C0D48" w14:textId="77777777" w:rsidR="0000671F" w:rsidRPr="0048465F" w:rsidRDefault="0000671F" w:rsidP="00A7477E">
      <w:pPr>
        <w:pStyle w:val="NoSpacing"/>
        <w:jc w:val="both"/>
        <w:rPr>
          <w:rFonts w:ascii="Arial" w:hAnsi="Arial" w:cs="Arial"/>
          <w:bCs/>
          <w:iCs/>
        </w:rPr>
      </w:pPr>
    </w:p>
    <w:p w14:paraId="194661AB" w14:textId="0B585215" w:rsidR="00460DB6" w:rsidRDefault="00460DB6" w:rsidP="00A7477E">
      <w:pPr>
        <w:pStyle w:val="NoSpacing"/>
        <w:jc w:val="both"/>
        <w:rPr>
          <w:rFonts w:ascii="Arial" w:hAnsi="Arial" w:cs="Arial"/>
        </w:rPr>
      </w:pPr>
      <w:r w:rsidRPr="0048465F">
        <w:rPr>
          <w:rFonts w:ascii="Arial" w:hAnsi="Arial" w:cs="Arial"/>
          <w:b/>
          <w:u w:val="single"/>
        </w:rPr>
        <w:t>Petitioner:</w:t>
      </w:r>
      <w:r w:rsidRPr="0048465F">
        <w:rPr>
          <w:rFonts w:ascii="Arial" w:hAnsi="Arial" w:cs="Arial"/>
        </w:rPr>
        <w:t xml:space="preserve"> refers to </w:t>
      </w:r>
      <w:r w:rsidR="00AC5B88">
        <w:rPr>
          <w:rFonts w:ascii="Arial" w:hAnsi="Arial" w:cs="Arial"/>
        </w:rPr>
        <w:t>an</w:t>
      </w:r>
      <w:r w:rsidRPr="0048465F">
        <w:rPr>
          <w:rFonts w:ascii="Arial" w:hAnsi="Arial" w:cs="Arial"/>
        </w:rPr>
        <w:t xml:space="preserve"> individual who initiates </w:t>
      </w:r>
      <w:r w:rsidR="0021373C" w:rsidRPr="0048465F">
        <w:rPr>
          <w:rFonts w:ascii="Arial" w:hAnsi="Arial" w:cs="Arial"/>
        </w:rPr>
        <w:t>legal proceedings</w:t>
      </w:r>
      <w:r w:rsidRPr="0048465F">
        <w:rPr>
          <w:rFonts w:ascii="Arial" w:hAnsi="Arial" w:cs="Arial"/>
        </w:rPr>
        <w:t xml:space="preserve"> by filing a petition with the court. </w:t>
      </w:r>
    </w:p>
    <w:p w14:paraId="0B94A4CB" w14:textId="77777777" w:rsidR="00524299" w:rsidRDefault="00524299" w:rsidP="00A7477E">
      <w:pPr>
        <w:pStyle w:val="NoSpacing"/>
        <w:jc w:val="both"/>
        <w:rPr>
          <w:rFonts w:ascii="Arial" w:hAnsi="Arial" w:cs="Arial"/>
        </w:rPr>
      </w:pPr>
    </w:p>
    <w:p w14:paraId="140AE1E3" w14:textId="6541EABD" w:rsidR="00524299" w:rsidRPr="00935549" w:rsidRDefault="00D93451" w:rsidP="00A7477E">
      <w:pPr>
        <w:pStyle w:val="NoSpacing"/>
        <w:jc w:val="both"/>
        <w:rPr>
          <w:rFonts w:ascii="Arial" w:hAnsi="Arial" w:cs="Arial"/>
          <w:bCs/>
          <w:color w:val="000000" w:themeColor="text1"/>
        </w:rPr>
      </w:pPr>
      <w:r w:rsidRPr="00935549">
        <w:rPr>
          <w:rFonts w:ascii="Arial" w:hAnsi="Arial" w:cs="Arial"/>
          <w:b/>
          <w:color w:val="000000" w:themeColor="text1"/>
          <w:u w:val="single"/>
        </w:rPr>
        <w:t>Primary</w:t>
      </w:r>
      <w:r w:rsidR="00524299" w:rsidRPr="00935549">
        <w:rPr>
          <w:rFonts w:ascii="Arial" w:hAnsi="Arial" w:cs="Arial"/>
          <w:b/>
          <w:color w:val="000000" w:themeColor="text1"/>
          <w:u w:val="single"/>
        </w:rPr>
        <w:t xml:space="preserve"> Aggressor</w:t>
      </w:r>
      <w:r w:rsidR="003E044B" w:rsidRPr="00935549">
        <w:rPr>
          <w:rFonts w:ascii="Arial" w:hAnsi="Arial" w:cs="Arial"/>
          <w:b/>
          <w:color w:val="000000" w:themeColor="text1"/>
          <w:u w:val="single"/>
        </w:rPr>
        <w:t>:</w:t>
      </w:r>
      <w:r w:rsidR="007510BC" w:rsidRPr="00935549">
        <w:rPr>
          <w:rFonts w:ascii="Arial" w:hAnsi="Arial" w:cs="Arial"/>
          <w:bCs/>
          <w:color w:val="000000" w:themeColor="text1"/>
        </w:rPr>
        <w:t xml:space="preserve"> </w:t>
      </w:r>
      <w:r w:rsidR="00534210" w:rsidRPr="00935549">
        <w:rPr>
          <w:rFonts w:ascii="Arial" w:hAnsi="Arial" w:cs="Arial"/>
          <w:bCs/>
          <w:color w:val="000000" w:themeColor="text1"/>
        </w:rPr>
        <w:t xml:space="preserve">refers to the person who, based on the totality of the circumstances, </w:t>
      </w:r>
      <w:r w:rsidR="000909D5" w:rsidRPr="00935549">
        <w:rPr>
          <w:rFonts w:ascii="Arial" w:hAnsi="Arial" w:cs="Arial"/>
          <w:bCs/>
          <w:color w:val="000000" w:themeColor="text1"/>
        </w:rPr>
        <w:t>is determined to be the primary perpe</w:t>
      </w:r>
      <w:r w:rsidRPr="00935549">
        <w:rPr>
          <w:rFonts w:ascii="Arial" w:hAnsi="Arial" w:cs="Arial"/>
          <w:bCs/>
          <w:color w:val="000000" w:themeColor="text1"/>
        </w:rPr>
        <w:t xml:space="preserve">trator of domestic abuse, as opposed to a person who used force in self-defense or who has been primarily subject to abuse. </w:t>
      </w:r>
    </w:p>
    <w:p w14:paraId="4AC0CDDF" w14:textId="77777777" w:rsidR="0048465F" w:rsidRPr="0048465F" w:rsidRDefault="0048465F" w:rsidP="00A7477E">
      <w:pPr>
        <w:pStyle w:val="NoSpacing"/>
        <w:jc w:val="both"/>
        <w:rPr>
          <w:rFonts w:ascii="Arial" w:hAnsi="Arial" w:cs="Arial"/>
        </w:rPr>
      </w:pPr>
    </w:p>
    <w:p w14:paraId="3C1DADF8" w14:textId="3ED0837E" w:rsidR="00460DB6" w:rsidRDefault="00460DB6" w:rsidP="00A7477E">
      <w:pPr>
        <w:pStyle w:val="NoSpacing"/>
        <w:jc w:val="both"/>
        <w:rPr>
          <w:rFonts w:ascii="Arial" w:hAnsi="Arial" w:cs="Arial"/>
          <w:lang w:val="en"/>
        </w:rPr>
      </w:pPr>
      <w:r w:rsidRPr="0048465F">
        <w:rPr>
          <w:rFonts w:ascii="Arial" w:hAnsi="Arial" w:cs="Arial"/>
          <w:b/>
          <w:u w:val="single"/>
        </w:rPr>
        <w:t xml:space="preserve">Qualified </w:t>
      </w:r>
      <w:r w:rsidR="009D515C">
        <w:rPr>
          <w:rFonts w:ascii="Arial" w:hAnsi="Arial" w:cs="Arial"/>
          <w:b/>
          <w:u w:val="single"/>
        </w:rPr>
        <w:t>D</w:t>
      </w:r>
      <w:r w:rsidRPr="0048465F">
        <w:rPr>
          <w:rFonts w:ascii="Arial" w:hAnsi="Arial" w:cs="Arial"/>
          <w:b/>
          <w:u w:val="single"/>
        </w:rPr>
        <w:t xml:space="preserve">omestic </w:t>
      </w:r>
      <w:r w:rsidR="009D515C">
        <w:rPr>
          <w:rFonts w:ascii="Arial" w:hAnsi="Arial" w:cs="Arial"/>
          <w:b/>
          <w:u w:val="single"/>
        </w:rPr>
        <w:t>V</w:t>
      </w:r>
      <w:r w:rsidRPr="0048465F">
        <w:rPr>
          <w:rFonts w:ascii="Arial" w:hAnsi="Arial" w:cs="Arial"/>
          <w:b/>
          <w:u w:val="single"/>
        </w:rPr>
        <w:t>iolence-</w:t>
      </w:r>
      <w:r w:rsidR="009D515C">
        <w:rPr>
          <w:rFonts w:ascii="Arial" w:hAnsi="Arial" w:cs="Arial"/>
          <w:b/>
          <w:u w:val="single"/>
        </w:rPr>
        <w:t>R</w:t>
      </w:r>
      <w:r w:rsidRPr="0048465F">
        <w:rPr>
          <w:rFonts w:ascii="Arial" w:hAnsi="Arial" w:cs="Arial"/>
          <w:b/>
          <w:u w:val="single"/>
        </w:rPr>
        <w:t xml:space="preserve">elated </w:t>
      </w:r>
      <w:r w:rsidR="009D515C">
        <w:rPr>
          <w:rFonts w:ascii="Arial" w:hAnsi="Arial" w:cs="Arial"/>
          <w:b/>
          <w:u w:val="single"/>
        </w:rPr>
        <w:t>O</w:t>
      </w:r>
      <w:r w:rsidRPr="0048465F">
        <w:rPr>
          <w:rFonts w:ascii="Arial" w:hAnsi="Arial" w:cs="Arial"/>
          <w:b/>
          <w:u w:val="single"/>
        </w:rPr>
        <w:t>ffense (QDVRO</w:t>
      </w:r>
      <w:r w:rsidRPr="00F60921">
        <w:rPr>
          <w:rFonts w:ascii="Arial" w:hAnsi="Arial" w:cs="Arial"/>
          <w:b/>
          <w:u w:val="single"/>
        </w:rPr>
        <w:t>):</w:t>
      </w:r>
      <w:r w:rsidRPr="0048465F">
        <w:rPr>
          <w:rFonts w:ascii="Arial" w:hAnsi="Arial" w:cs="Arial"/>
        </w:rPr>
        <w:t xml:space="preserve"> has the meaning given to it in </w:t>
      </w:r>
      <w:hyperlink r:id="rId14" w:history="1">
        <w:r w:rsidRPr="00392F85">
          <w:rPr>
            <w:rStyle w:val="Hyperlink"/>
            <w:rFonts w:ascii="Arial" w:hAnsi="Arial" w:cs="Arial"/>
          </w:rPr>
          <w:t>MN Statute 609.02, subdivision 16</w:t>
        </w:r>
      </w:hyperlink>
      <w:r w:rsidRPr="0048465F">
        <w:rPr>
          <w:rFonts w:ascii="Arial" w:hAnsi="Arial" w:cs="Arial"/>
        </w:rPr>
        <w:t>.</w:t>
      </w:r>
      <w:r w:rsidRPr="0048465F">
        <w:rPr>
          <w:rFonts w:ascii="Arial" w:hAnsi="Arial" w:cs="Arial"/>
          <w:lang w:val="en"/>
        </w:rPr>
        <w:t xml:space="preserve"> </w:t>
      </w:r>
    </w:p>
    <w:p w14:paraId="529ABF37" w14:textId="77777777" w:rsidR="0048465F" w:rsidRPr="0048465F" w:rsidRDefault="0048465F" w:rsidP="00A7477E">
      <w:pPr>
        <w:pStyle w:val="NoSpacing"/>
        <w:jc w:val="both"/>
        <w:rPr>
          <w:rFonts w:ascii="Arial" w:hAnsi="Arial" w:cs="Arial"/>
          <w:lang w:val="en"/>
        </w:rPr>
      </w:pPr>
    </w:p>
    <w:p w14:paraId="59A7DC8F" w14:textId="1C143684" w:rsidR="00460DB6" w:rsidRDefault="00460DB6" w:rsidP="00A7477E">
      <w:pPr>
        <w:pStyle w:val="NoSpacing"/>
        <w:jc w:val="both"/>
        <w:rPr>
          <w:rFonts w:ascii="Arial" w:hAnsi="Arial" w:cs="Arial"/>
        </w:rPr>
      </w:pPr>
      <w:r w:rsidRPr="0048465F">
        <w:rPr>
          <w:rFonts w:ascii="Arial" w:hAnsi="Arial" w:cs="Arial"/>
          <w:b/>
          <w:u w:val="single"/>
        </w:rPr>
        <w:t>Respondent:</w:t>
      </w:r>
      <w:r w:rsidRPr="0048465F">
        <w:rPr>
          <w:rFonts w:ascii="Arial" w:hAnsi="Arial" w:cs="Arial"/>
        </w:rPr>
        <w:t xml:space="preserve"> </w:t>
      </w:r>
      <w:r w:rsidR="0021373C" w:rsidRPr="0048465F">
        <w:rPr>
          <w:rFonts w:ascii="Arial" w:hAnsi="Arial" w:cs="Arial"/>
        </w:rPr>
        <w:t>refers to</w:t>
      </w:r>
      <w:r w:rsidRPr="0048465F">
        <w:rPr>
          <w:rFonts w:ascii="Arial" w:hAnsi="Arial" w:cs="Arial"/>
        </w:rPr>
        <w:t xml:space="preserve"> the person against whom a court action or protective order is sought. </w:t>
      </w:r>
    </w:p>
    <w:p w14:paraId="2F01D91E" w14:textId="77777777" w:rsidR="0048465F" w:rsidRPr="0048465F" w:rsidRDefault="0048465F" w:rsidP="00A7477E">
      <w:pPr>
        <w:pStyle w:val="NoSpacing"/>
        <w:jc w:val="both"/>
        <w:rPr>
          <w:rFonts w:ascii="Arial" w:hAnsi="Arial" w:cs="Arial"/>
        </w:rPr>
      </w:pPr>
    </w:p>
    <w:p w14:paraId="17C52F25" w14:textId="79ED4BB7" w:rsidR="00460DB6" w:rsidRDefault="00460DB6" w:rsidP="00A7477E">
      <w:pPr>
        <w:pStyle w:val="NoSpacing"/>
        <w:jc w:val="both"/>
        <w:rPr>
          <w:rFonts w:ascii="Arial" w:hAnsi="Arial" w:cs="Arial"/>
        </w:rPr>
      </w:pPr>
      <w:r w:rsidRPr="0048465F">
        <w:rPr>
          <w:rFonts w:ascii="Arial" w:hAnsi="Arial" w:cs="Arial"/>
          <w:b/>
          <w:bCs/>
          <w:iCs/>
          <w:u w:val="single"/>
        </w:rPr>
        <w:t>Stalking:</w:t>
      </w:r>
      <w:r w:rsidRPr="0048465F">
        <w:rPr>
          <w:rFonts w:ascii="Arial" w:hAnsi="Arial" w:cs="Arial"/>
          <w:i/>
        </w:rPr>
        <w:t xml:space="preserve"> </w:t>
      </w:r>
      <w:r w:rsidRPr="0048465F">
        <w:rPr>
          <w:rFonts w:ascii="Arial" w:hAnsi="Arial" w:cs="Arial"/>
        </w:rPr>
        <w:t xml:space="preserve">has the meaning given to it in </w:t>
      </w:r>
      <w:hyperlink r:id="rId15" w:history="1">
        <w:r w:rsidRPr="003F59F4">
          <w:rPr>
            <w:rStyle w:val="Hyperlink"/>
            <w:rFonts w:ascii="Arial" w:hAnsi="Arial" w:cs="Arial"/>
          </w:rPr>
          <w:t>MN Statute 609.749, subdivision 5</w:t>
        </w:r>
      </w:hyperlink>
      <w:r w:rsidRPr="0048465F">
        <w:rPr>
          <w:rFonts w:ascii="Arial" w:hAnsi="Arial" w:cs="Arial"/>
        </w:rPr>
        <w:t xml:space="preserve">. </w:t>
      </w:r>
    </w:p>
    <w:p w14:paraId="2E06962A" w14:textId="77777777" w:rsidR="0048465F" w:rsidRPr="000274EE" w:rsidRDefault="0048465F" w:rsidP="0048465F">
      <w:pPr>
        <w:pStyle w:val="NoSpacing"/>
        <w:rPr>
          <w:rFonts w:ascii="Arial" w:hAnsi="Arial" w:cs="Arial"/>
          <w:b/>
          <w:bCs/>
        </w:rPr>
      </w:pPr>
    </w:p>
    <w:p w14:paraId="02AE6614" w14:textId="77777777" w:rsidR="00460DB6" w:rsidRDefault="00460DB6" w:rsidP="000274EE">
      <w:pPr>
        <w:pStyle w:val="NoSpacing"/>
        <w:rPr>
          <w:rFonts w:ascii="Arial" w:hAnsi="Arial" w:cs="Arial"/>
          <w:b/>
          <w:bCs/>
        </w:rPr>
      </w:pPr>
      <w:r w:rsidRPr="000274EE">
        <w:rPr>
          <w:rFonts w:ascii="Arial" w:hAnsi="Arial" w:cs="Arial"/>
          <w:b/>
          <w:bCs/>
        </w:rPr>
        <w:t>PROCEDURE</w:t>
      </w:r>
    </w:p>
    <w:p w14:paraId="72EA45E6" w14:textId="77777777" w:rsidR="000274EE" w:rsidRPr="00935549" w:rsidRDefault="000274EE" w:rsidP="000274EE">
      <w:pPr>
        <w:pStyle w:val="NoSpacing"/>
        <w:rPr>
          <w:rFonts w:ascii="Arial" w:hAnsi="Arial" w:cs="Arial"/>
          <w:b/>
          <w:bCs/>
          <w:color w:val="000000" w:themeColor="text1"/>
        </w:rPr>
      </w:pPr>
    </w:p>
    <w:p w14:paraId="778EB340" w14:textId="6AB146C3" w:rsidR="00460DB6" w:rsidRPr="00935549" w:rsidRDefault="00460DB6" w:rsidP="000274EE">
      <w:pPr>
        <w:pStyle w:val="NoSpacing"/>
        <w:jc w:val="center"/>
        <w:rPr>
          <w:rFonts w:ascii="Arial" w:hAnsi="Arial" w:cs="Arial"/>
          <w:b/>
          <w:bCs/>
          <w:color w:val="000000" w:themeColor="text1"/>
        </w:rPr>
      </w:pPr>
      <w:r w:rsidRPr="00935549">
        <w:rPr>
          <w:rFonts w:ascii="Arial" w:hAnsi="Arial" w:cs="Arial"/>
          <w:b/>
          <w:bCs/>
          <w:color w:val="000000" w:themeColor="text1"/>
        </w:rPr>
        <w:t xml:space="preserve">RECEIVING A DOMESTIC </w:t>
      </w:r>
      <w:r w:rsidR="009202E8" w:rsidRPr="00935549">
        <w:rPr>
          <w:rFonts w:ascii="Arial" w:hAnsi="Arial" w:cs="Arial"/>
          <w:b/>
          <w:bCs/>
          <w:color w:val="000000" w:themeColor="text1"/>
        </w:rPr>
        <w:t>REQUEST FOR SERVICE</w:t>
      </w:r>
    </w:p>
    <w:p w14:paraId="2FDF58A4" w14:textId="77777777" w:rsidR="000274EE" w:rsidRPr="000274EE" w:rsidRDefault="000274EE" w:rsidP="000274EE">
      <w:pPr>
        <w:pStyle w:val="NoSpacing"/>
        <w:jc w:val="center"/>
        <w:rPr>
          <w:rFonts w:ascii="Arial" w:hAnsi="Arial" w:cs="Arial"/>
          <w:b/>
          <w:bCs/>
        </w:rPr>
      </w:pPr>
    </w:p>
    <w:p w14:paraId="387FA1FA" w14:textId="7C504ACB" w:rsidR="00460DB6" w:rsidRDefault="00460DB6" w:rsidP="00A7477E">
      <w:pPr>
        <w:pStyle w:val="NoSpacing"/>
        <w:jc w:val="both"/>
        <w:rPr>
          <w:rFonts w:ascii="Arial" w:hAnsi="Arial" w:cs="Arial"/>
        </w:rPr>
      </w:pPr>
      <w:r w:rsidRPr="0016597F">
        <w:rPr>
          <w:rFonts w:ascii="Arial" w:hAnsi="Arial" w:cs="Arial"/>
          <w:b/>
          <w:bCs/>
        </w:rPr>
        <w:t xml:space="preserve">Receiving a Domestic </w:t>
      </w:r>
      <w:r w:rsidR="00C41007" w:rsidRPr="00935549">
        <w:rPr>
          <w:rFonts w:ascii="Arial" w:hAnsi="Arial" w:cs="Arial"/>
          <w:b/>
          <w:bCs/>
          <w:color w:val="000000" w:themeColor="text1"/>
        </w:rPr>
        <w:t>Request for Service</w:t>
      </w:r>
      <w:r w:rsidRPr="00935549">
        <w:rPr>
          <w:rFonts w:ascii="Arial" w:hAnsi="Arial" w:cs="Arial"/>
          <w:b/>
          <w:bCs/>
          <w:color w:val="000000" w:themeColor="text1"/>
        </w:rPr>
        <w:t>.</w:t>
      </w:r>
      <w:r w:rsidRPr="00935549">
        <w:rPr>
          <w:rFonts w:ascii="Arial" w:hAnsi="Arial" w:cs="Arial"/>
          <w:color w:val="000000" w:themeColor="text1"/>
        </w:rPr>
        <w:t xml:space="preserve"> </w:t>
      </w:r>
      <w:r w:rsidRPr="000274EE">
        <w:rPr>
          <w:rFonts w:ascii="Arial" w:hAnsi="Arial" w:cs="Arial"/>
        </w:rPr>
        <w:t xml:space="preserve">Domestic </w:t>
      </w:r>
      <w:r w:rsidR="009202E8">
        <w:rPr>
          <w:rFonts w:ascii="Arial" w:hAnsi="Arial" w:cs="Arial"/>
        </w:rPr>
        <w:t>requests</w:t>
      </w:r>
      <w:r w:rsidRPr="000274EE">
        <w:rPr>
          <w:rFonts w:ascii="Arial" w:hAnsi="Arial" w:cs="Arial"/>
        </w:rPr>
        <w:t xml:space="preserve"> for service are considered high priority calls and </w:t>
      </w:r>
      <w:r w:rsidR="00E94CAA">
        <w:rPr>
          <w:rFonts w:ascii="Arial" w:hAnsi="Arial" w:cs="Arial"/>
        </w:rPr>
        <w:t>must</w:t>
      </w:r>
      <w:r w:rsidRPr="000274EE">
        <w:rPr>
          <w:rFonts w:ascii="Arial" w:hAnsi="Arial" w:cs="Arial"/>
        </w:rPr>
        <w:t xml:space="preserve"> be treated accordingly by dispatchers and [officers]. Dispatchers must assign, minimally, two [officers] to a known or suspected domestic abuse call. If only one [officer] is available, reasonable attempts </w:t>
      </w:r>
      <w:r w:rsidR="00E94CAA">
        <w:rPr>
          <w:rFonts w:ascii="Arial" w:hAnsi="Arial" w:cs="Arial"/>
        </w:rPr>
        <w:t>must</w:t>
      </w:r>
      <w:r w:rsidRPr="000274EE">
        <w:rPr>
          <w:rFonts w:ascii="Arial" w:hAnsi="Arial" w:cs="Arial"/>
        </w:rPr>
        <w:t xml:space="preserve"> be made to obtain another [officer]. After receiving a domestic call, [officers] </w:t>
      </w:r>
      <w:r w:rsidR="00E94CAA">
        <w:rPr>
          <w:rFonts w:ascii="Arial" w:hAnsi="Arial" w:cs="Arial"/>
        </w:rPr>
        <w:t>must</w:t>
      </w:r>
      <w:r w:rsidRPr="000274EE">
        <w:rPr>
          <w:rFonts w:ascii="Arial" w:hAnsi="Arial" w:cs="Arial"/>
        </w:rPr>
        <w:t xml:space="preserve"> respond promptly </w:t>
      </w:r>
      <w:r w:rsidR="00E94CAA">
        <w:rPr>
          <w:rFonts w:ascii="Arial" w:hAnsi="Arial" w:cs="Arial"/>
        </w:rPr>
        <w:t>according to the information they received</w:t>
      </w:r>
      <w:r w:rsidRPr="000274EE">
        <w:rPr>
          <w:rFonts w:ascii="Arial" w:hAnsi="Arial" w:cs="Arial"/>
        </w:rPr>
        <w:t xml:space="preserve"> (</w:t>
      </w:r>
      <w:r w:rsidR="00FB01AD">
        <w:rPr>
          <w:rFonts w:ascii="Arial" w:hAnsi="Arial" w:cs="Arial"/>
        </w:rPr>
        <w:t>e.g</w:t>
      </w:r>
      <w:r w:rsidRPr="000274EE">
        <w:rPr>
          <w:rFonts w:ascii="Arial" w:hAnsi="Arial" w:cs="Arial"/>
        </w:rPr>
        <w:t>.</w:t>
      </w:r>
      <w:r w:rsidR="00970A15">
        <w:rPr>
          <w:rFonts w:ascii="Arial" w:hAnsi="Arial" w:cs="Arial"/>
        </w:rPr>
        <w:t>,</w:t>
      </w:r>
      <w:r w:rsidRPr="000274EE">
        <w:rPr>
          <w:rFonts w:ascii="Arial" w:hAnsi="Arial" w:cs="Arial"/>
        </w:rPr>
        <w:t xml:space="preserve"> is the situation active/ongoing</w:t>
      </w:r>
      <w:r w:rsidR="00953885">
        <w:rPr>
          <w:rFonts w:ascii="Arial" w:hAnsi="Arial" w:cs="Arial"/>
        </w:rPr>
        <w:t>,</w:t>
      </w:r>
      <w:r w:rsidRPr="000274EE">
        <w:rPr>
          <w:rFonts w:ascii="Arial" w:hAnsi="Arial" w:cs="Arial"/>
        </w:rPr>
        <w:t xml:space="preserve"> is the incident being reported several days after the event</w:t>
      </w:r>
      <w:r w:rsidR="00953885" w:rsidRPr="009B0AC2">
        <w:rPr>
          <w:rFonts w:ascii="Arial" w:hAnsi="Arial" w:cs="Arial"/>
        </w:rPr>
        <w:t>, or are</w:t>
      </w:r>
      <w:r w:rsidR="00C2309E" w:rsidRPr="009B0AC2">
        <w:rPr>
          <w:rFonts w:ascii="Arial" w:hAnsi="Arial" w:cs="Arial"/>
        </w:rPr>
        <w:t xml:space="preserve"> the victim(s)</w:t>
      </w:r>
      <w:r w:rsidR="00953885" w:rsidRPr="009B0AC2">
        <w:rPr>
          <w:rFonts w:ascii="Arial" w:hAnsi="Arial" w:cs="Arial"/>
        </w:rPr>
        <w:t xml:space="preserve"> in a safe location away from the suspect</w:t>
      </w:r>
      <w:r w:rsidRPr="00935549">
        <w:rPr>
          <w:rFonts w:ascii="Arial" w:hAnsi="Arial" w:cs="Arial"/>
          <w:color w:val="000000" w:themeColor="text1"/>
        </w:rPr>
        <w:t xml:space="preserve">). </w:t>
      </w:r>
      <w:r w:rsidR="009202E8" w:rsidRPr="00935549">
        <w:rPr>
          <w:rFonts w:ascii="Arial" w:hAnsi="Arial" w:cs="Arial"/>
          <w:color w:val="000000" w:themeColor="text1"/>
        </w:rPr>
        <w:t xml:space="preserve">Domestic requests for service may be received via text message to 911 or by other means. </w:t>
      </w:r>
    </w:p>
    <w:p w14:paraId="253DCDD1" w14:textId="77777777" w:rsidR="000274EE" w:rsidRPr="000274EE" w:rsidRDefault="000274EE" w:rsidP="00A7477E">
      <w:pPr>
        <w:pStyle w:val="NoSpacing"/>
        <w:jc w:val="both"/>
        <w:rPr>
          <w:rFonts w:ascii="Arial" w:hAnsi="Arial" w:cs="Arial"/>
        </w:rPr>
      </w:pPr>
    </w:p>
    <w:p w14:paraId="1375CAD1" w14:textId="31B52B17" w:rsidR="00460DB6" w:rsidRDefault="00460DB6" w:rsidP="00A7477E">
      <w:pPr>
        <w:pStyle w:val="NoSpacing"/>
        <w:jc w:val="both"/>
        <w:rPr>
          <w:rFonts w:ascii="Arial" w:hAnsi="Arial" w:cs="Arial"/>
        </w:rPr>
      </w:pPr>
      <w:r w:rsidRPr="000274EE">
        <w:rPr>
          <w:rFonts w:ascii="Arial" w:hAnsi="Arial" w:cs="Arial"/>
          <w:b/>
          <w:bCs/>
        </w:rPr>
        <w:t>Information to be Obtained.</w:t>
      </w:r>
      <w:r w:rsidRPr="000274EE">
        <w:rPr>
          <w:rFonts w:ascii="Arial" w:hAnsi="Arial" w:cs="Arial"/>
        </w:rPr>
        <w:t xml:space="preserve"> The dispatcher receiving a domestic </w:t>
      </w:r>
      <w:r w:rsidR="00736FB9">
        <w:rPr>
          <w:rFonts w:ascii="Arial" w:hAnsi="Arial" w:cs="Arial"/>
        </w:rPr>
        <w:t>request for service</w:t>
      </w:r>
      <w:r w:rsidRPr="000274EE">
        <w:rPr>
          <w:rFonts w:ascii="Arial" w:hAnsi="Arial" w:cs="Arial"/>
        </w:rPr>
        <w:t xml:space="preserve"> </w:t>
      </w:r>
      <w:r w:rsidR="00736FB9" w:rsidRPr="00935549">
        <w:rPr>
          <w:rFonts w:ascii="Arial" w:hAnsi="Arial" w:cs="Arial"/>
          <w:color w:val="000000" w:themeColor="text1"/>
        </w:rPr>
        <w:t>should</w:t>
      </w:r>
      <w:r w:rsidRPr="00935549">
        <w:rPr>
          <w:rFonts w:ascii="Arial" w:hAnsi="Arial" w:cs="Arial"/>
          <w:color w:val="000000" w:themeColor="text1"/>
        </w:rPr>
        <w:t xml:space="preserve"> attempt to collect pertinent information</w:t>
      </w:r>
      <w:r w:rsidR="00D27112" w:rsidRPr="00935549">
        <w:rPr>
          <w:rFonts w:ascii="Arial" w:hAnsi="Arial" w:cs="Arial"/>
          <w:color w:val="000000" w:themeColor="text1"/>
        </w:rPr>
        <w:t xml:space="preserve"> </w:t>
      </w:r>
      <w:r w:rsidR="009363ED" w:rsidRPr="00935549">
        <w:rPr>
          <w:rFonts w:ascii="Arial" w:hAnsi="Arial" w:cs="Arial"/>
          <w:color w:val="000000" w:themeColor="text1"/>
        </w:rPr>
        <w:t>from the</w:t>
      </w:r>
      <w:r w:rsidR="00F93EF5" w:rsidRPr="00935549">
        <w:rPr>
          <w:rFonts w:ascii="Arial" w:hAnsi="Arial" w:cs="Arial"/>
          <w:color w:val="000000" w:themeColor="text1"/>
        </w:rPr>
        <w:t xml:space="preserve"> </w:t>
      </w:r>
      <w:r w:rsidRPr="00935549">
        <w:rPr>
          <w:rFonts w:ascii="Arial" w:hAnsi="Arial" w:cs="Arial"/>
          <w:color w:val="000000" w:themeColor="text1"/>
        </w:rPr>
        <w:t xml:space="preserve">caller and relay the information to the responding </w:t>
      </w:r>
      <w:r w:rsidRPr="000274EE">
        <w:rPr>
          <w:rFonts w:ascii="Arial" w:hAnsi="Arial" w:cs="Arial"/>
        </w:rPr>
        <w:t xml:space="preserve">[officers]. </w:t>
      </w:r>
      <w:r w:rsidR="0017204C">
        <w:rPr>
          <w:rFonts w:ascii="Arial" w:hAnsi="Arial" w:cs="Arial"/>
        </w:rPr>
        <w:t xml:space="preserve">The dispatcher receiving a domestic abuse call </w:t>
      </w:r>
      <w:r w:rsidR="00EF2B7D">
        <w:rPr>
          <w:rFonts w:ascii="Arial" w:hAnsi="Arial" w:cs="Arial"/>
        </w:rPr>
        <w:t>should</w:t>
      </w:r>
      <w:r w:rsidR="0017204C">
        <w:rPr>
          <w:rFonts w:ascii="Arial" w:hAnsi="Arial" w:cs="Arial"/>
        </w:rPr>
        <w:t xml:space="preserve"> attempt to gather the following information:</w:t>
      </w:r>
    </w:p>
    <w:p w14:paraId="552A1040" w14:textId="77777777" w:rsidR="000274EE" w:rsidRPr="000274EE" w:rsidRDefault="000274EE" w:rsidP="00A7477E">
      <w:pPr>
        <w:pStyle w:val="NoSpacing"/>
        <w:jc w:val="both"/>
        <w:rPr>
          <w:rFonts w:ascii="Arial" w:hAnsi="Arial" w:cs="Arial"/>
        </w:rPr>
      </w:pPr>
    </w:p>
    <w:p w14:paraId="28F262FC" w14:textId="77777777" w:rsidR="00460DB6" w:rsidRPr="000274EE" w:rsidRDefault="00460DB6" w:rsidP="00A7477E">
      <w:pPr>
        <w:pStyle w:val="NoSpacing"/>
        <w:numPr>
          <w:ilvl w:val="0"/>
          <w:numId w:val="10"/>
        </w:numPr>
        <w:jc w:val="both"/>
        <w:rPr>
          <w:rFonts w:ascii="Arial" w:hAnsi="Arial" w:cs="Arial"/>
        </w:rPr>
      </w:pPr>
      <w:r w:rsidRPr="000274EE">
        <w:rPr>
          <w:rFonts w:ascii="Arial" w:hAnsi="Arial" w:cs="Arial"/>
        </w:rPr>
        <w:t>the nature of the incident,</w:t>
      </w:r>
    </w:p>
    <w:p w14:paraId="75CC13B8" w14:textId="77777777" w:rsidR="00460DB6" w:rsidRPr="000274EE" w:rsidRDefault="00460DB6" w:rsidP="00A7477E">
      <w:pPr>
        <w:pStyle w:val="NoSpacing"/>
        <w:numPr>
          <w:ilvl w:val="0"/>
          <w:numId w:val="10"/>
        </w:numPr>
        <w:jc w:val="both"/>
        <w:rPr>
          <w:rFonts w:ascii="Arial" w:hAnsi="Arial" w:cs="Arial"/>
        </w:rPr>
      </w:pPr>
      <w:r w:rsidRPr="000274EE">
        <w:rPr>
          <w:rFonts w:ascii="Arial" w:hAnsi="Arial" w:cs="Arial"/>
        </w:rPr>
        <w:t>the address of the incident, including apartment number (if applicable),</w:t>
      </w:r>
    </w:p>
    <w:p w14:paraId="311D6032" w14:textId="77777777" w:rsidR="00460DB6" w:rsidRPr="000274EE" w:rsidRDefault="00460DB6" w:rsidP="00A7477E">
      <w:pPr>
        <w:pStyle w:val="NoSpacing"/>
        <w:numPr>
          <w:ilvl w:val="0"/>
          <w:numId w:val="10"/>
        </w:numPr>
        <w:jc w:val="both"/>
        <w:rPr>
          <w:rFonts w:ascii="Arial" w:hAnsi="Arial" w:cs="Arial"/>
        </w:rPr>
      </w:pPr>
      <w:r w:rsidRPr="000274EE">
        <w:rPr>
          <w:rFonts w:ascii="Arial" w:hAnsi="Arial" w:cs="Arial"/>
        </w:rPr>
        <w:t>the telephone number(s) by which the caller can be reached,</w:t>
      </w:r>
    </w:p>
    <w:p w14:paraId="4F003CCC" w14:textId="77777777" w:rsidR="00460DB6" w:rsidRPr="000274EE" w:rsidRDefault="00460DB6" w:rsidP="00A7477E">
      <w:pPr>
        <w:pStyle w:val="NoSpacing"/>
        <w:numPr>
          <w:ilvl w:val="0"/>
          <w:numId w:val="10"/>
        </w:numPr>
        <w:jc w:val="both"/>
        <w:rPr>
          <w:rFonts w:ascii="Arial" w:hAnsi="Arial" w:cs="Arial"/>
        </w:rPr>
      </w:pPr>
      <w:r w:rsidRPr="000274EE">
        <w:rPr>
          <w:rFonts w:ascii="Arial" w:hAnsi="Arial" w:cs="Arial"/>
        </w:rPr>
        <w:t>whether weapons are involved or present in the dwelling,</w:t>
      </w:r>
    </w:p>
    <w:p w14:paraId="572947C2" w14:textId="2A1B13AB" w:rsidR="00460DB6" w:rsidRPr="00935549" w:rsidRDefault="00460DB6" w:rsidP="00A7477E">
      <w:pPr>
        <w:pStyle w:val="NoSpacing"/>
        <w:numPr>
          <w:ilvl w:val="0"/>
          <w:numId w:val="10"/>
        </w:numPr>
        <w:jc w:val="both"/>
        <w:rPr>
          <w:rFonts w:ascii="Arial" w:hAnsi="Arial" w:cs="Arial"/>
          <w:color w:val="000000" w:themeColor="text1"/>
        </w:rPr>
      </w:pPr>
      <w:r w:rsidRPr="00935549">
        <w:rPr>
          <w:rFonts w:ascii="Arial" w:hAnsi="Arial" w:cs="Arial"/>
          <w:color w:val="000000" w:themeColor="text1"/>
        </w:rPr>
        <w:t>whether someone is injured and the nature of the injury,</w:t>
      </w:r>
    </w:p>
    <w:p w14:paraId="2E587E71" w14:textId="717BCDA0" w:rsidR="00736FB9" w:rsidRPr="00935549" w:rsidRDefault="00736FB9" w:rsidP="00A7477E">
      <w:pPr>
        <w:pStyle w:val="NoSpacing"/>
        <w:numPr>
          <w:ilvl w:val="0"/>
          <w:numId w:val="10"/>
        </w:numPr>
        <w:jc w:val="both"/>
        <w:rPr>
          <w:rFonts w:ascii="Arial" w:hAnsi="Arial" w:cs="Arial"/>
          <w:color w:val="000000" w:themeColor="text1"/>
        </w:rPr>
      </w:pPr>
      <w:r w:rsidRPr="00935549">
        <w:rPr>
          <w:rFonts w:ascii="Arial" w:hAnsi="Arial" w:cs="Arial"/>
          <w:color w:val="000000" w:themeColor="text1"/>
        </w:rPr>
        <w:t xml:space="preserve">whether alcohol or drugs are involved, </w:t>
      </w:r>
    </w:p>
    <w:p w14:paraId="65B2BBA9" w14:textId="19D28E73" w:rsidR="00460DB6" w:rsidRPr="000274EE" w:rsidRDefault="00460DB6" w:rsidP="00A7477E">
      <w:pPr>
        <w:pStyle w:val="NoSpacing"/>
        <w:numPr>
          <w:ilvl w:val="0"/>
          <w:numId w:val="10"/>
        </w:numPr>
        <w:jc w:val="both"/>
        <w:rPr>
          <w:rFonts w:ascii="Arial" w:hAnsi="Arial" w:cs="Arial"/>
        </w:rPr>
      </w:pPr>
      <w:r w:rsidRPr="000274EE">
        <w:rPr>
          <w:rFonts w:ascii="Arial" w:hAnsi="Arial" w:cs="Arial"/>
        </w:rPr>
        <w:t>information about the suspect (</w:t>
      </w:r>
      <w:r w:rsidR="00FB01AD">
        <w:rPr>
          <w:rFonts w:ascii="Arial" w:hAnsi="Arial" w:cs="Arial"/>
        </w:rPr>
        <w:t>e.g</w:t>
      </w:r>
      <w:r w:rsidRPr="000274EE">
        <w:rPr>
          <w:rFonts w:ascii="Arial" w:hAnsi="Arial" w:cs="Arial"/>
        </w:rPr>
        <w:t>.</w:t>
      </w:r>
      <w:r w:rsidR="009B6DCD">
        <w:rPr>
          <w:rFonts w:ascii="Arial" w:hAnsi="Arial" w:cs="Arial"/>
        </w:rPr>
        <w:t>,</w:t>
      </w:r>
      <w:r w:rsidRPr="000274EE">
        <w:rPr>
          <w:rFonts w:ascii="Arial" w:hAnsi="Arial" w:cs="Arial"/>
        </w:rPr>
        <w:t xml:space="preserve"> presence, description, direction of flight, mode of travel, etc.),</w:t>
      </w:r>
    </w:p>
    <w:p w14:paraId="14D6289A" w14:textId="77777777" w:rsidR="00460DB6" w:rsidRPr="000274EE" w:rsidRDefault="00460DB6" w:rsidP="00A7477E">
      <w:pPr>
        <w:pStyle w:val="NoSpacing"/>
        <w:numPr>
          <w:ilvl w:val="0"/>
          <w:numId w:val="10"/>
        </w:numPr>
        <w:jc w:val="both"/>
        <w:rPr>
          <w:rFonts w:ascii="Arial" w:hAnsi="Arial" w:cs="Arial"/>
        </w:rPr>
      </w:pPr>
      <w:r w:rsidRPr="000274EE">
        <w:rPr>
          <w:rFonts w:ascii="Arial" w:hAnsi="Arial" w:cs="Arial"/>
        </w:rPr>
        <w:t>the relationship between the caller and the suspect,</w:t>
      </w:r>
    </w:p>
    <w:p w14:paraId="0D242E1B" w14:textId="01DF937E" w:rsidR="008B4F7C" w:rsidRPr="008B4F7C" w:rsidRDefault="00460DB6" w:rsidP="008B4F7C">
      <w:pPr>
        <w:pStyle w:val="NoSpacing"/>
        <w:numPr>
          <w:ilvl w:val="0"/>
          <w:numId w:val="10"/>
        </w:numPr>
        <w:jc w:val="both"/>
      </w:pPr>
      <w:r w:rsidRPr="00ED4AF1">
        <w:rPr>
          <w:rFonts w:ascii="Arial" w:hAnsi="Arial" w:cs="Arial"/>
        </w:rPr>
        <w:t>whether there have been previous calls involving the caller and suspect,</w:t>
      </w:r>
    </w:p>
    <w:p w14:paraId="48AB5A3E" w14:textId="70B1CF77" w:rsidR="008B4F7C" w:rsidRPr="008B4F7C" w:rsidRDefault="008B4F7C" w:rsidP="008B4F7C">
      <w:pPr>
        <w:tabs>
          <w:tab w:val="left" w:pos="5619"/>
        </w:tabs>
      </w:pPr>
      <w:r>
        <w:tab/>
      </w:r>
    </w:p>
    <w:p w14:paraId="14EF43F2" w14:textId="77777777" w:rsidR="00460DB6" w:rsidRPr="000274EE" w:rsidRDefault="00460DB6" w:rsidP="00A7477E">
      <w:pPr>
        <w:pStyle w:val="NoSpacing"/>
        <w:numPr>
          <w:ilvl w:val="0"/>
          <w:numId w:val="10"/>
        </w:numPr>
        <w:jc w:val="both"/>
        <w:rPr>
          <w:rFonts w:ascii="Arial" w:hAnsi="Arial" w:cs="Arial"/>
        </w:rPr>
      </w:pPr>
      <w:r w:rsidRPr="000274EE">
        <w:rPr>
          <w:rFonts w:ascii="Arial" w:hAnsi="Arial" w:cs="Arial"/>
        </w:rPr>
        <w:lastRenderedPageBreak/>
        <w:t>whether there is an active order for protection (OFP), harassment restraining order (HRO), or criminal pre-trial or probationary domestic abuse no contact order (DANCO),</w:t>
      </w:r>
    </w:p>
    <w:p w14:paraId="3A0E5A61" w14:textId="12281397" w:rsidR="00460DB6" w:rsidRPr="000274EE" w:rsidRDefault="00460DB6" w:rsidP="00A7477E">
      <w:pPr>
        <w:pStyle w:val="NoSpacing"/>
        <w:numPr>
          <w:ilvl w:val="0"/>
          <w:numId w:val="10"/>
        </w:numPr>
        <w:jc w:val="both"/>
        <w:rPr>
          <w:rFonts w:ascii="Arial" w:hAnsi="Arial" w:cs="Arial"/>
        </w:rPr>
      </w:pPr>
      <w:r w:rsidRPr="000274EE">
        <w:rPr>
          <w:rFonts w:ascii="Arial" w:hAnsi="Arial" w:cs="Arial"/>
        </w:rPr>
        <w:t>whether children are present, and</w:t>
      </w:r>
    </w:p>
    <w:p w14:paraId="53AE0F4F" w14:textId="1EAA8CC1" w:rsidR="00460DB6" w:rsidRPr="000274EE" w:rsidRDefault="00460DB6" w:rsidP="00A7477E">
      <w:pPr>
        <w:pStyle w:val="NoSpacing"/>
        <w:numPr>
          <w:ilvl w:val="0"/>
          <w:numId w:val="10"/>
        </w:numPr>
        <w:jc w:val="both"/>
        <w:rPr>
          <w:rFonts w:ascii="Arial" w:hAnsi="Arial" w:cs="Arial"/>
        </w:rPr>
      </w:pPr>
      <w:r w:rsidRPr="000274EE">
        <w:rPr>
          <w:rFonts w:ascii="Arial" w:hAnsi="Arial" w:cs="Arial"/>
        </w:rPr>
        <w:t>whether</w:t>
      </w:r>
      <w:r w:rsidR="006C21DE">
        <w:rPr>
          <w:rFonts w:ascii="Arial" w:hAnsi="Arial" w:cs="Arial"/>
        </w:rPr>
        <w:t xml:space="preserve"> </w:t>
      </w:r>
      <w:r w:rsidRPr="000274EE">
        <w:rPr>
          <w:rFonts w:ascii="Arial" w:hAnsi="Arial" w:cs="Arial"/>
        </w:rPr>
        <w:t xml:space="preserve">there </w:t>
      </w:r>
      <w:proofErr w:type="gramStart"/>
      <w:r w:rsidRPr="000274EE">
        <w:rPr>
          <w:rFonts w:ascii="Arial" w:hAnsi="Arial" w:cs="Arial"/>
        </w:rPr>
        <w:t>are</w:t>
      </w:r>
      <w:proofErr w:type="gramEnd"/>
      <w:r w:rsidRPr="000274EE">
        <w:rPr>
          <w:rFonts w:ascii="Arial" w:hAnsi="Arial" w:cs="Arial"/>
        </w:rPr>
        <w:t xml:space="preserve"> non-English speaking</w:t>
      </w:r>
      <w:r w:rsidR="008F1C6D">
        <w:rPr>
          <w:rFonts w:ascii="Arial" w:hAnsi="Arial" w:cs="Arial"/>
        </w:rPr>
        <w:t xml:space="preserve">, mobility impaired, or </w:t>
      </w:r>
      <w:r w:rsidR="006329E3">
        <w:rPr>
          <w:rFonts w:ascii="Arial" w:hAnsi="Arial" w:cs="Arial"/>
        </w:rPr>
        <w:t>hearing-impaired</w:t>
      </w:r>
      <w:r w:rsidR="008F1C6D">
        <w:rPr>
          <w:rFonts w:ascii="Arial" w:hAnsi="Arial" w:cs="Arial"/>
        </w:rPr>
        <w:t xml:space="preserve"> individuals present.</w:t>
      </w:r>
      <w:r w:rsidR="00AC5B88">
        <w:rPr>
          <w:rFonts w:ascii="Arial" w:hAnsi="Arial" w:cs="Arial"/>
        </w:rPr>
        <w:t xml:space="preserve"> </w:t>
      </w:r>
    </w:p>
    <w:p w14:paraId="578E1BE5" w14:textId="77777777" w:rsidR="00460DB6" w:rsidRPr="000274EE" w:rsidRDefault="00460DB6" w:rsidP="00A7477E">
      <w:pPr>
        <w:pStyle w:val="NoSpacing"/>
        <w:jc w:val="both"/>
        <w:rPr>
          <w:rFonts w:ascii="Arial" w:hAnsi="Arial" w:cs="Arial"/>
        </w:rPr>
      </w:pPr>
    </w:p>
    <w:p w14:paraId="01D10400" w14:textId="34660BAD" w:rsidR="00460DB6" w:rsidRPr="000274EE" w:rsidRDefault="00460DB6" w:rsidP="00A7477E">
      <w:pPr>
        <w:pStyle w:val="NoSpacing"/>
        <w:jc w:val="both"/>
        <w:rPr>
          <w:rFonts w:ascii="Arial" w:hAnsi="Arial" w:cs="Arial"/>
        </w:rPr>
      </w:pPr>
      <w:r w:rsidRPr="000274EE">
        <w:rPr>
          <w:rFonts w:ascii="Arial" w:hAnsi="Arial" w:cs="Arial"/>
        </w:rPr>
        <w:t>If the caller is the victim, the dispatcher should attempt to keep the caller on the telephone</w:t>
      </w:r>
      <w:r w:rsidR="00054AFC">
        <w:rPr>
          <w:rFonts w:ascii="Arial" w:hAnsi="Arial" w:cs="Arial"/>
        </w:rPr>
        <w:t xml:space="preserve"> for</w:t>
      </w:r>
      <w:r w:rsidRPr="000274EE">
        <w:rPr>
          <w:rFonts w:ascii="Arial" w:hAnsi="Arial" w:cs="Arial"/>
        </w:rPr>
        <w:t xml:space="preserve"> as long as possible and tell the caller when they can expect the peace officers to arrive. If the caller is a witness to an incident in progress, the dispatcher should attempt to keep the caller on the phone and should relay ongoing information provided by the caller to the responding </w:t>
      </w:r>
      <w:r w:rsidR="00943C45">
        <w:rPr>
          <w:rFonts w:ascii="Arial" w:hAnsi="Arial" w:cs="Arial"/>
        </w:rPr>
        <w:t>[</w:t>
      </w:r>
      <w:r w:rsidRPr="000274EE">
        <w:rPr>
          <w:rFonts w:ascii="Arial" w:hAnsi="Arial" w:cs="Arial"/>
        </w:rPr>
        <w:t>off</w:t>
      </w:r>
      <w:r w:rsidRPr="00935549">
        <w:rPr>
          <w:rFonts w:ascii="Arial" w:hAnsi="Arial" w:cs="Arial"/>
          <w:color w:val="000000" w:themeColor="text1"/>
        </w:rPr>
        <w:t>icers</w:t>
      </w:r>
      <w:r w:rsidR="00943C45" w:rsidRPr="00935549">
        <w:rPr>
          <w:rFonts w:ascii="Arial" w:hAnsi="Arial" w:cs="Arial"/>
          <w:color w:val="000000" w:themeColor="text1"/>
        </w:rPr>
        <w:t>]</w:t>
      </w:r>
      <w:r w:rsidRPr="00935549">
        <w:rPr>
          <w:rFonts w:ascii="Arial" w:hAnsi="Arial" w:cs="Arial"/>
          <w:color w:val="000000" w:themeColor="text1"/>
        </w:rPr>
        <w:t>.</w:t>
      </w:r>
      <w:r w:rsidR="00DE149D" w:rsidRPr="00935549">
        <w:rPr>
          <w:rFonts w:ascii="Arial" w:hAnsi="Arial" w:cs="Arial"/>
          <w:color w:val="000000" w:themeColor="text1"/>
        </w:rPr>
        <w:t xml:space="preserve"> Dispatchers should ask </w:t>
      </w:r>
      <w:r w:rsidR="0076605C" w:rsidRPr="00935549">
        <w:rPr>
          <w:rFonts w:ascii="Arial" w:hAnsi="Arial" w:cs="Arial"/>
          <w:color w:val="000000" w:themeColor="text1"/>
        </w:rPr>
        <w:t xml:space="preserve">callers </w:t>
      </w:r>
      <w:r w:rsidR="00DE149D" w:rsidRPr="00935549">
        <w:rPr>
          <w:rFonts w:ascii="Arial" w:hAnsi="Arial" w:cs="Arial"/>
          <w:color w:val="000000" w:themeColor="text1"/>
        </w:rPr>
        <w:t xml:space="preserve">if it is safe </w:t>
      </w:r>
      <w:r w:rsidR="0076605C" w:rsidRPr="00935549">
        <w:rPr>
          <w:rFonts w:ascii="Arial" w:hAnsi="Arial" w:cs="Arial"/>
          <w:color w:val="000000" w:themeColor="text1"/>
        </w:rPr>
        <w:t>for them</w:t>
      </w:r>
      <w:r w:rsidR="00DE149D" w:rsidRPr="00935549">
        <w:rPr>
          <w:rFonts w:ascii="Arial" w:hAnsi="Arial" w:cs="Arial"/>
          <w:color w:val="000000" w:themeColor="text1"/>
        </w:rPr>
        <w:t xml:space="preserve"> t</w:t>
      </w:r>
      <w:r w:rsidR="00DF4E6D" w:rsidRPr="00935549">
        <w:rPr>
          <w:rFonts w:ascii="Arial" w:hAnsi="Arial" w:cs="Arial"/>
          <w:color w:val="000000" w:themeColor="text1"/>
        </w:rPr>
        <w:t xml:space="preserve">o talk and if so, for how long. </w:t>
      </w:r>
    </w:p>
    <w:p w14:paraId="4A932561" w14:textId="77777777" w:rsidR="00460DB6" w:rsidRPr="000274EE" w:rsidRDefault="00460DB6" w:rsidP="00A7477E">
      <w:pPr>
        <w:pStyle w:val="NoSpacing"/>
        <w:jc w:val="both"/>
        <w:rPr>
          <w:rFonts w:ascii="Arial" w:hAnsi="Arial" w:cs="Arial"/>
        </w:rPr>
      </w:pPr>
    </w:p>
    <w:p w14:paraId="0A0DC89F" w14:textId="352926F7" w:rsidR="00460DB6" w:rsidRPr="000274EE" w:rsidRDefault="00460DB6" w:rsidP="00A7477E">
      <w:pPr>
        <w:pStyle w:val="NoSpacing"/>
        <w:jc w:val="both"/>
        <w:rPr>
          <w:rFonts w:ascii="Arial" w:hAnsi="Arial" w:cs="Arial"/>
        </w:rPr>
      </w:pPr>
      <w:r w:rsidRPr="000274EE">
        <w:rPr>
          <w:rFonts w:ascii="Arial" w:hAnsi="Arial" w:cs="Arial"/>
        </w:rPr>
        <w:t xml:space="preserve">If, for any reason, the dispatcher is unable to remain on the line with the caller and the responding </w:t>
      </w:r>
      <w:r w:rsidR="00B953DA">
        <w:rPr>
          <w:rFonts w:ascii="Arial" w:hAnsi="Arial" w:cs="Arial"/>
        </w:rPr>
        <w:t>[</w:t>
      </w:r>
      <w:r w:rsidRPr="000274EE">
        <w:rPr>
          <w:rFonts w:ascii="Arial" w:hAnsi="Arial" w:cs="Arial"/>
        </w:rPr>
        <w:t>officers</w:t>
      </w:r>
      <w:r w:rsidR="00B953DA">
        <w:rPr>
          <w:rFonts w:ascii="Arial" w:hAnsi="Arial" w:cs="Arial"/>
        </w:rPr>
        <w:t>]</w:t>
      </w:r>
      <w:r w:rsidRPr="000274EE">
        <w:rPr>
          <w:rFonts w:ascii="Arial" w:hAnsi="Arial" w:cs="Arial"/>
        </w:rPr>
        <w:t xml:space="preserve"> are some distance away from the call location, the dispatcher should attempt to </w:t>
      </w:r>
      <w:r w:rsidR="00D124DC">
        <w:rPr>
          <w:rFonts w:ascii="Arial" w:hAnsi="Arial" w:cs="Arial"/>
        </w:rPr>
        <w:t xml:space="preserve">periodically </w:t>
      </w:r>
      <w:r w:rsidRPr="000274EE">
        <w:rPr>
          <w:rFonts w:ascii="Arial" w:hAnsi="Arial" w:cs="Arial"/>
        </w:rPr>
        <w:t xml:space="preserve">call the complainant </w:t>
      </w:r>
      <w:r w:rsidRPr="00935549">
        <w:rPr>
          <w:rFonts w:ascii="Arial" w:hAnsi="Arial" w:cs="Arial"/>
          <w:color w:val="000000" w:themeColor="text1"/>
        </w:rPr>
        <w:t>back</w:t>
      </w:r>
      <w:r w:rsidR="007B3215" w:rsidRPr="00935549">
        <w:rPr>
          <w:rFonts w:ascii="Arial" w:hAnsi="Arial" w:cs="Arial"/>
          <w:color w:val="000000" w:themeColor="text1"/>
        </w:rPr>
        <w:t>, if the caller said it is okay to do so,</w:t>
      </w:r>
      <w:r w:rsidRPr="00935549">
        <w:rPr>
          <w:rFonts w:ascii="Arial" w:hAnsi="Arial" w:cs="Arial"/>
          <w:color w:val="000000" w:themeColor="text1"/>
        </w:rPr>
        <w:t xml:space="preserve"> to </w:t>
      </w:r>
      <w:r w:rsidRPr="000274EE">
        <w:rPr>
          <w:rFonts w:ascii="Arial" w:hAnsi="Arial" w:cs="Arial"/>
        </w:rPr>
        <w:t xml:space="preserve">check on their </w:t>
      </w:r>
      <w:r w:rsidR="00B953DA">
        <w:rPr>
          <w:rFonts w:ascii="Arial" w:hAnsi="Arial" w:cs="Arial"/>
        </w:rPr>
        <w:t>well</w:t>
      </w:r>
      <w:r w:rsidR="00FB01AD">
        <w:rPr>
          <w:rFonts w:ascii="Arial" w:hAnsi="Arial" w:cs="Arial"/>
        </w:rPr>
        <w:t>-</w:t>
      </w:r>
      <w:r w:rsidR="00B953DA">
        <w:rPr>
          <w:rFonts w:ascii="Arial" w:hAnsi="Arial" w:cs="Arial"/>
        </w:rPr>
        <w:t>being</w:t>
      </w:r>
      <w:r w:rsidRPr="000274EE">
        <w:rPr>
          <w:rFonts w:ascii="Arial" w:hAnsi="Arial" w:cs="Arial"/>
        </w:rPr>
        <w:t xml:space="preserve">. If the complainant was available by telephone, but later becomes unreachable or the dispatcher encounters a persistent busy signal, that information should be relayed to the responding [officers]. </w:t>
      </w:r>
    </w:p>
    <w:p w14:paraId="4DD61FBA" w14:textId="77777777" w:rsidR="00460DB6" w:rsidRPr="000274EE" w:rsidRDefault="00460DB6" w:rsidP="000274EE">
      <w:pPr>
        <w:pStyle w:val="NoSpacing"/>
        <w:rPr>
          <w:rFonts w:ascii="Arial" w:hAnsi="Arial" w:cs="Arial"/>
        </w:rPr>
      </w:pPr>
    </w:p>
    <w:p w14:paraId="2A8C039B" w14:textId="77777777" w:rsidR="00460DB6" w:rsidRPr="000274EE" w:rsidRDefault="00460DB6" w:rsidP="000274EE">
      <w:pPr>
        <w:pStyle w:val="NoSpacing"/>
        <w:jc w:val="center"/>
        <w:rPr>
          <w:rFonts w:ascii="Arial" w:hAnsi="Arial" w:cs="Arial"/>
          <w:b/>
          <w:bCs/>
        </w:rPr>
      </w:pPr>
      <w:r w:rsidRPr="000274EE">
        <w:rPr>
          <w:rFonts w:ascii="Arial" w:hAnsi="Arial" w:cs="Arial"/>
          <w:b/>
          <w:bCs/>
        </w:rPr>
        <w:t>RESPONDING TO A DOMESTIC CALL</w:t>
      </w:r>
    </w:p>
    <w:p w14:paraId="58730D66" w14:textId="77777777" w:rsidR="00460DB6" w:rsidRPr="000274EE" w:rsidRDefault="00460DB6" w:rsidP="000274EE">
      <w:pPr>
        <w:pStyle w:val="NoSpacing"/>
        <w:rPr>
          <w:rFonts w:ascii="Arial" w:hAnsi="Arial" w:cs="Arial"/>
          <w:b/>
          <w:bCs/>
        </w:rPr>
      </w:pPr>
    </w:p>
    <w:p w14:paraId="50D5F5D1" w14:textId="256CF451" w:rsidR="00460DB6" w:rsidRPr="00935549" w:rsidRDefault="00460DB6" w:rsidP="00A7477E">
      <w:pPr>
        <w:pStyle w:val="NoSpacing"/>
        <w:jc w:val="both"/>
        <w:rPr>
          <w:rFonts w:ascii="Arial" w:hAnsi="Arial" w:cs="Arial"/>
          <w:color w:val="000000" w:themeColor="text1"/>
        </w:rPr>
      </w:pPr>
      <w:r w:rsidRPr="000274EE">
        <w:rPr>
          <w:rFonts w:ascii="Arial" w:hAnsi="Arial" w:cs="Arial"/>
          <w:b/>
          <w:bCs/>
        </w:rPr>
        <w:t xml:space="preserve">Driving to the Scene. </w:t>
      </w:r>
      <w:r w:rsidR="00AE14D7">
        <w:rPr>
          <w:rFonts w:ascii="Arial" w:hAnsi="Arial" w:cs="Arial"/>
        </w:rPr>
        <w:t>P</w:t>
      </w:r>
      <w:r w:rsidRPr="000274EE">
        <w:rPr>
          <w:rFonts w:ascii="Arial" w:hAnsi="Arial" w:cs="Arial"/>
        </w:rPr>
        <w:t xml:space="preserve">eace officers </w:t>
      </w:r>
      <w:r w:rsidR="00093D4A">
        <w:rPr>
          <w:rFonts w:ascii="Arial" w:hAnsi="Arial" w:cs="Arial"/>
        </w:rPr>
        <w:t>must</w:t>
      </w:r>
      <w:r w:rsidRPr="000274EE">
        <w:rPr>
          <w:rFonts w:ascii="Arial" w:hAnsi="Arial" w:cs="Arial"/>
        </w:rPr>
        <w:t xml:space="preserve"> respond directly and without unreasonable delay to the scen</w:t>
      </w:r>
      <w:r w:rsidRPr="00935549">
        <w:rPr>
          <w:rFonts w:ascii="Arial" w:hAnsi="Arial" w:cs="Arial"/>
          <w:color w:val="000000" w:themeColor="text1"/>
        </w:rPr>
        <w:t>e.</w:t>
      </w:r>
      <w:r w:rsidR="002606DF" w:rsidRPr="00935549">
        <w:rPr>
          <w:rFonts w:ascii="Arial" w:hAnsi="Arial" w:cs="Arial"/>
          <w:color w:val="000000" w:themeColor="text1"/>
        </w:rPr>
        <w:t xml:space="preserve"> [Officers] should evaluate tactical considerations related to the use of emergency lights and sirens when responding. </w:t>
      </w:r>
    </w:p>
    <w:p w14:paraId="3B44451E" w14:textId="77777777" w:rsidR="00460DB6" w:rsidRPr="00935549" w:rsidRDefault="00460DB6" w:rsidP="00A7477E">
      <w:pPr>
        <w:pStyle w:val="NoSpacing"/>
        <w:jc w:val="both"/>
        <w:rPr>
          <w:rFonts w:ascii="Arial" w:hAnsi="Arial" w:cs="Arial"/>
          <w:b/>
          <w:bCs/>
          <w:color w:val="000000" w:themeColor="text1"/>
        </w:rPr>
      </w:pPr>
    </w:p>
    <w:p w14:paraId="451C62D8" w14:textId="073E49EE" w:rsidR="00460DB6" w:rsidRPr="000274EE" w:rsidRDefault="00460DB6" w:rsidP="00A7477E">
      <w:pPr>
        <w:pStyle w:val="NoSpacing"/>
        <w:jc w:val="both"/>
        <w:rPr>
          <w:rFonts w:ascii="Arial" w:hAnsi="Arial" w:cs="Arial"/>
        </w:rPr>
      </w:pPr>
      <w:r w:rsidRPr="00935549">
        <w:rPr>
          <w:rFonts w:ascii="Arial" w:hAnsi="Arial" w:cs="Arial"/>
          <w:b/>
          <w:bCs/>
          <w:color w:val="000000" w:themeColor="text1"/>
        </w:rPr>
        <w:t xml:space="preserve">Initial Contact. </w:t>
      </w:r>
      <w:r w:rsidRPr="00935549">
        <w:rPr>
          <w:rFonts w:ascii="Arial" w:hAnsi="Arial" w:cs="Arial"/>
          <w:color w:val="000000" w:themeColor="text1"/>
        </w:rPr>
        <w:t>Upon arriving at the scene of a domestic</w:t>
      </w:r>
      <w:r w:rsidR="006B3D5D" w:rsidRPr="00935549">
        <w:rPr>
          <w:rFonts w:ascii="Arial" w:hAnsi="Arial" w:cs="Arial"/>
          <w:color w:val="000000" w:themeColor="text1"/>
        </w:rPr>
        <w:t xml:space="preserve"> abuse</w:t>
      </w:r>
      <w:r w:rsidRPr="00935549">
        <w:rPr>
          <w:rFonts w:ascii="Arial" w:hAnsi="Arial" w:cs="Arial"/>
          <w:color w:val="000000" w:themeColor="text1"/>
        </w:rPr>
        <w:t xml:space="preserve"> call, the responding </w:t>
      </w:r>
      <w:r w:rsidR="006B3D5D" w:rsidRPr="00935549">
        <w:rPr>
          <w:rFonts w:ascii="Arial" w:hAnsi="Arial" w:cs="Arial"/>
          <w:color w:val="000000" w:themeColor="text1"/>
        </w:rPr>
        <w:t>[</w:t>
      </w:r>
      <w:r w:rsidRPr="00935549">
        <w:rPr>
          <w:rFonts w:ascii="Arial" w:hAnsi="Arial" w:cs="Arial"/>
          <w:color w:val="000000" w:themeColor="text1"/>
        </w:rPr>
        <w:t>officers</w:t>
      </w:r>
      <w:r w:rsidR="006B3D5D" w:rsidRPr="00935549">
        <w:rPr>
          <w:rFonts w:ascii="Arial" w:hAnsi="Arial" w:cs="Arial"/>
          <w:color w:val="000000" w:themeColor="text1"/>
        </w:rPr>
        <w:t>]</w:t>
      </w:r>
      <w:r w:rsidRPr="00935549">
        <w:rPr>
          <w:rFonts w:ascii="Arial" w:hAnsi="Arial" w:cs="Arial"/>
          <w:color w:val="000000" w:themeColor="text1"/>
        </w:rPr>
        <w:t xml:space="preserve"> </w:t>
      </w:r>
      <w:r w:rsidR="00936C2A" w:rsidRPr="00935549">
        <w:rPr>
          <w:rFonts w:ascii="Arial" w:hAnsi="Arial" w:cs="Arial"/>
          <w:color w:val="000000" w:themeColor="text1"/>
        </w:rPr>
        <w:t>must</w:t>
      </w:r>
      <w:r w:rsidRPr="00935549">
        <w:rPr>
          <w:rFonts w:ascii="Arial" w:hAnsi="Arial" w:cs="Arial"/>
          <w:color w:val="000000" w:themeColor="text1"/>
        </w:rPr>
        <w:t xml:space="preserve"> identify themselves as peace officers</w:t>
      </w:r>
      <w:r w:rsidR="00F66EC0" w:rsidRPr="00935549">
        <w:rPr>
          <w:rFonts w:ascii="Arial" w:hAnsi="Arial" w:cs="Arial"/>
          <w:color w:val="000000" w:themeColor="text1"/>
        </w:rPr>
        <w:t>,</w:t>
      </w:r>
      <w:r w:rsidRPr="00935549">
        <w:rPr>
          <w:rFonts w:ascii="Arial" w:hAnsi="Arial" w:cs="Arial"/>
          <w:color w:val="000000" w:themeColor="text1"/>
        </w:rPr>
        <w:t xml:space="preserve"> explain their presence, and request entry into the home. The </w:t>
      </w:r>
      <w:r w:rsidR="006B3D5D" w:rsidRPr="00935549">
        <w:rPr>
          <w:rFonts w:ascii="Arial" w:hAnsi="Arial" w:cs="Arial"/>
          <w:color w:val="000000" w:themeColor="text1"/>
        </w:rPr>
        <w:t>[</w:t>
      </w:r>
      <w:r w:rsidRPr="00935549">
        <w:rPr>
          <w:rFonts w:ascii="Arial" w:hAnsi="Arial" w:cs="Arial"/>
          <w:color w:val="000000" w:themeColor="text1"/>
        </w:rPr>
        <w:t>officers</w:t>
      </w:r>
      <w:r w:rsidR="006B3D5D" w:rsidRPr="00935549">
        <w:rPr>
          <w:rFonts w:ascii="Arial" w:hAnsi="Arial" w:cs="Arial"/>
          <w:color w:val="000000" w:themeColor="text1"/>
        </w:rPr>
        <w:t>]</w:t>
      </w:r>
      <w:r w:rsidRPr="00935549">
        <w:rPr>
          <w:rFonts w:ascii="Arial" w:hAnsi="Arial" w:cs="Arial"/>
          <w:color w:val="000000" w:themeColor="text1"/>
        </w:rPr>
        <w:t xml:space="preserve"> </w:t>
      </w:r>
      <w:r w:rsidR="00936C2A" w:rsidRPr="00935549">
        <w:rPr>
          <w:rFonts w:ascii="Arial" w:hAnsi="Arial" w:cs="Arial"/>
          <w:color w:val="000000" w:themeColor="text1"/>
        </w:rPr>
        <w:t>must</w:t>
      </w:r>
      <w:r w:rsidRPr="00935549">
        <w:rPr>
          <w:rFonts w:ascii="Arial" w:hAnsi="Arial" w:cs="Arial"/>
          <w:color w:val="000000" w:themeColor="text1"/>
        </w:rPr>
        <w:t xml:space="preserve"> ask </w:t>
      </w:r>
      <w:r w:rsidR="00A74EC7" w:rsidRPr="00935549">
        <w:rPr>
          <w:rFonts w:ascii="Arial" w:hAnsi="Arial" w:cs="Arial"/>
          <w:color w:val="000000" w:themeColor="text1"/>
        </w:rPr>
        <w:t xml:space="preserve">to speak with </w:t>
      </w:r>
      <w:r w:rsidR="00523C7B" w:rsidRPr="00935549">
        <w:rPr>
          <w:rFonts w:ascii="Arial" w:hAnsi="Arial" w:cs="Arial"/>
          <w:color w:val="000000" w:themeColor="text1"/>
        </w:rPr>
        <w:t>the</w:t>
      </w:r>
      <w:r w:rsidR="00A74EC7" w:rsidRPr="00935549">
        <w:rPr>
          <w:rFonts w:ascii="Arial" w:hAnsi="Arial" w:cs="Arial"/>
          <w:color w:val="000000" w:themeColor="text1"/>
        </w:rPr>
        <w:t xml:space="preserve"> </w:t>
      </w:r>
      <w:r w:rsidR="00523C7B" w:rsidRPr="00935549">
        <w:rPr>
          <w:rFonts w:ascii="Arial" w:hAnsi="Arial" w:cs="Arial"/>
          <w:color w:val="000000" w:themeColor="text1"/>
        </w:rPr>
        <w:t>individuals</w:t>
      </w:r>
      <w:r w:rsidR="00A74EC7" w:rsidRPr="00935549">
        <w:rPr>
          <w:rFonts w:ascii="Arial" w:hAnsi="Arial" w:cs="Arial"/>
          <w:color w:val="000000" w:themeColor="text1"/>
        </w:rPr>
        <w:t xml:space="preserve"> involved in the situation</w:t>
      </w:r>
      <w:r w:rsidR="00A022F2" w:rsidRPr="00935549">
        <w:rPr>
          <w:rFonts w:ascii="Arial" w:hAnsi="Arial" w:cs="Arial"/>
          <w:color w:val="000000" w:themeColor="text1"/>
        </w:rPr>
        <w:t xml:space="preserve">. </w:t>
      </w:r>
      <w:r w:rsidR="00B06F6A" w:rsidRPr="00935549">
        <w:rPr>
          <w:rFonts w:ascii="Arial" w:hAnsi="Arial" w:cs="Arial"/>
          <w:color w:val="000000" w:themeColor="text1"/>
        </w:rPr>
        <w:t xml:space="preserve">When reasonable, practical, and safe to do so, </w:t>
      </w:r>
      <w:r w:rsidR="006B3D5D" w:rsidRPr="00935549">
        <w:rPr>
          <w:rFonts w:ascii="Arial" w:hAnsi="Arial" w:cs="Arial"/>
          <w:color w:val="000000" w:themeColor="text1"/>
        </w:rPr>
        <w:t>[</w:t>
      </w:r>
      <w:r w:rsidRPr="00935549">
        <w:rPr>
          <w:rFonts w:ascii="Arial" w:hAnsi="Arial" w:cs="Arial"/>
          <w:color w:val="000000" w:themeColor="text1"/>
        </w:rPr>
        <w:t>officers</w:t>
      </w:r>
      <w:r w:rsidR="006B3D5D" w:rsidRPr="00935549">
        <w:rPr>
          <w:rFonts w:ascii="Arial" w:hAnsi="Arial" w:cs="Arial"/>
          <w:color w:val="000000" w:themeColor="text1"/>
        </w:rPr>
        <w:t>]</w:t>
      </w:r>
      <w:r w:rsidRPr="00935549">
        <w:rPr>
          <w:rFonts w:ascii="Arial" w:hAnsi="Arial" w:cs="Arial"/>
          <w:color w:val="000000" w:themeColor="text1"/>
        </w:rPr>
        <w:t xml:space="preserve"> </w:t>
      </w:r>
      <w:r w:rsidR="00B06F6A" w:rsidRPr="00935549">
        <w:rPr>
          <w:rFonts w:ascii="Arial" w:hAnsi="Arial" w:cs="Arial"/>
          <w:color w:val="000000" w:themeColor="text1"/>
        </w:rPr>
        <w:t>should</w:t>
      </w:r>
      <w:r w:rsidRPr="00935549">
        <w:rPr>
          <w:rFonts w:ascii="Arial" w:hAnsi="Arial" w:cs="Arial"/>
          <w:color w:val="000000" w:themeColor="text1"/>
        </w:rPr>
        <w:t xml:space="preserve"> separate</w:t>
      </w:r>
      <w:r w:rsidR="00CB3F0D" w:rsidRPr="00935549">
        <w:rPr>
          <w:rFonts w:ascii="Arial" w:hAnsi="Arial" w:cs="Arial"/>
          <w:color w:val="000000" w:themeColor="text1"/>
        </w:rPr>
        <w:t xml:space="preserve"> (sight/sound)</w:t>
      </w:r>
      <w:r w:rsidR="00B06F6A" w:rsidRPr="00935549">
        <w:rPr>
          <w:rFonts w:ascii="Arial" w:hAnsi="Arial" w:cs="Arial"/>
          <w:color w:val="000000" w:themeColor="text1"/>
        </w:rPr>
        <w:t xml:space="preserve"> all individuals </w:t>
      </w:r>
      <w:r w:rsidR="00B06F6A">
        <w:rPr>
          <w:rFonts w:ascii="Arial" w:hAnsi="Arial" w:cs="Arial"/>
        </w:rPr>
        <w:t>involved</w:t>
      </w:r>
      <w:r w:rsidRPr="000274EE">
        <w:rPr>
          <w:rFonts w:ascii="Arial" w:hAnsi="Arial" w:cs="Arial"/>
        </w:rPr>
        <w:t xml:space="preserve"> prior to taking</w:t>
      </w:r>
      <w:r w:rsidR="00B06F6A">
        <w:rPr>
          <w:rFonts w:ascii="Arial" w:hAnsi="Arial" w:cs="Arial"/>
        </w:rPr>
        <w:t xml:space="preserve"> any</w:t>
      </w:r>
      <w:r w:rsidRPr="000274EE">
        <w:rPr>
          <w:rFonts w:ascii="Arial" w:hAnsi="Arial" w:cs="Arial"/>
        </w:rPr>
        <w:t xml:space="preserve"> statements. If the person who called the law enforcement agency is someone other than the subject of the call, the </w:t>
      </w:r>
      <w:r w:rsidR="006B3D5D">
        <w:rPr>
          <w:rFonts w:ascii="Arial" w:hAnsi="Arial" w:cs="Arial"/>
        </w:rPr>
        <w:t>[</w:t>
      </w:r>
      <w:r w:rsidRPr="000274EE">
        <w:rPr>
          <w:rFonts w:ascii="Arial" w:hAnsi="Arial" w:cs="Arial"/>
        </w:rPr>
        <w:t>officer</w:t>
      </w:r>
      <w:r w:rsidR="006B3D5D">
        <w:rPr>
          <w:rFonts w:ascii="Arial" w:hAnsi="Arial" w:cs="Arial"/>
        </w:rPr>
        <w:t>]</w:t>
      </w:r>
      <w:r w:rsidRPr="000274EE">
        <w:rPr>
          <w:rFonts w:ascii="Arial" w:hAnsi="Arial" w:cs="Arial"/>
        </w:rPr>
        <w:t xml:space="preserve"> should not reveal the caller’s name. The </w:t>
      </w:r>
      <w:r w:rsidR="006B3D5D">
        <w:rPr>
          <w:rFonts w:ascii="Arial" w:hAnsi="Arial" w:cs="Arial"/>
        </w:rPr>
        <w:t>[</w:t>
      </w:r>
      <w:r w:rsidRPr="000274EE">
        <w:rPr>
          <w:rFonts w:ascii="Arial" w:hAnsi="Arial" w:cs="Arial"/>
        </w:rPr>
        <w:t>officer</w:t>
      </w:r>
      <w:r w:rsidR="006B3D5D">
        <w:rPr>
          <w:rFonts w:ascii="Arial" w:hAnsi="Arial" w:cs="Arial"/>
        </w:rPr>
        <w:t>]</w:t>
      </w:r>
      <w:r w:rsidRPr="000274EE">
        <w:rPr>
          <w:rFonts w:ascii="Arial" w:hAnsi="Arial" w:cs="Arial"/>
        </w:rPr>
        <w:t xml:space="preserve"> </w:t>
      </w:r>
      <w:r w:rsidR="00936C2A">
        <w:rPr>
          <w:rFonts w:ascii="Arial" w:hAnsi="Arial" w:cs="Arial"/>
        </w:rPr>
        <w:t>must</w:t>
      </w:r>
      <w:r w:rsidRPr="000274EE">
        <w:rPr>
          <w:rFonts w:ascii="Arial" w:hAnsi="Arial" w:cs="Arial"/>
        </w:rPr>
        <w:t xml:space="preserve"> ensure all occupants </w:t>
      </w:r>
      <w:r w:rsidR="00F66EC0">
        <w:rPr>
          <w:rFonts w:ascii="Arial" w:hAnsi="Arial" w:cs="Arial"/>
        </w:rPr>
        <w:t xml:space="preserve">inside or at the call location </w:t>
      </w:r>
      <w:r w:rsidRPr="000274EE">
        <w:rPr>
          <w:rFonts w:ascii="Arial" w:hAnsi="Arial" w:cs="Arial"/>
        </w:rPr>
        <w:t>are safe</w:t>
      </w:r>
      <w:r w:rsidR="00936C2A">
        <w:rPr>
          <w:rFonts w:ascii="Arial" w:hAnsi="Arial" w:cs="Arial"/>
        </w:rPr>
        <w:t xml:space="preserve"> to the extent they are able. </w:t>
      </w:r>
    </w:p>
    <w:p w14:paraId="6D08D53A" w14:textId="77777777" w:rsidR="00460DB6" w:rsidRPr="000274EE" w:rsidRDefault="00460DB6" w:rsidP="00A7477E">
      <w:pPr>
        <w:pStyle w:val="NoSpacing"/>
        <w:jc w:val="both"/>
        <w:rPr>
          <w:rFonts w:ascii="Arial" w:hAnsi="Arial" w:cs="Arial"/>
        </w:rPr>
      </w:pPr>
    </w:p>
    <w:p w14:paraId="06E90D55" w14:textId="1E5E3149" w:rsidR="00460DB6" w:rsidRDefault="00460DB6" w:rsidP="00A7477E">
      <w:pPr>
        <w:pStyle w:val="NoSpacing"/>
        <w:jc w:val="both"/>
        <w:rPr>
          <w:rFonts w:ascii="Arial" w:hAnsi="Arial" w:cs="Arial"/>
        </w:rPr>
      </w:pPr>
      <w:r w:rsidRPr="000274EE">
        <w:rPr>
          <w:rFonts w:ascii="Arial" w:hAnsi="Arial" w:cs="Arial"/>
          <w:b/>
          <w:bCs/>
        </w:rPr>
        <w:t xml:space="preserve">Entry. </w:t>
      </w:r>
      <w:r w:rsidRPr="000274EE">
        <w:rPr>
          <w:rFonts w:ascii="Arial" w:hAnsi="Arial" w:cs="Arial"/>
        </w:rPr>
        <w:t xml:space="preserve">If refused entry, the </w:t>
      </w:r>
      <w:r w:rsidR="006B3D5D">
        <w:rPr>
          <w:rFonts w:ascii="Arial" w:hAnsi="Arial" w:cs="Arial"/>
        </w:rPr>
        <w:t>[</w:t>
      </w:r>
      <w:r w:rsidRPr="000274EE">
        <w:rPr>
          <w:rFonts w:ascii="Arial" w:hAnsi="Arial" w:cs="Arial"/>
        </w:rPr>
        <w:t>officers</w:t>
      </w:r>
      <w:r w:rsidR="006B3D5D">
        <w:rPr>
          <w:rFonts w:ascii="Arial" w:hAnsi="Arial" w:cs="Arial"/>
        </w:rPr>
        <w:t>]</w:t>
      </w:r>
      <w:r w:rsidRPr="000274EE">
        <w:rPr>
          <w:rFonts w:ascii="Arial" w:hAnsi="Arial" w:cs="Arial"/>
        </w:rPr>
        <w:t xml:space="preserve"> should be persistent about seeing and speaking alone with the complainant. If access to the complainant is refused the [officers] should request </w:t>
      </w:r>
      <w:r w:rsidR="00FD4BDE" w:rsidRPr="000274EE">
        <w:rPr>
          <w:rFonts w:ascii="Arial" w:hAnsi="Arial" w:cs="Arial"/>
        </w:rPr>
        <w:t>dispatch</w:t>
      </w:r>
      <w:r w:rsidR="00FD4BDE">
        <w:rPr>
          <w:rFonts w:ascii="Arial" w:hAnsi="Arial" w:cs="Arial"/>
        </w:rPr>
        <w:t xml:space="preserve"> </w:t>
      </w:r>
      <w:r w:rsidRPr="000274EE">
        <w:rPr>
          <w:rFonts w:ascii="Arial" w:hAnsi="Arial" w:cs="Arial"/>
        </w:rPr>
        <w:t>contact the caller</w:t>
      </w:r>
      <w:r w:rsidR="00591B2F">
        <w:rPr>
          <w:rFonts w:ascii="Arial" w:hAnsi="Arial" w:cs="Arial"/>
        </w:rPr>
        <w:t xml:space="preserve"> via phone</w:t>
      </w:r>
      <w:r w:rsidRPr="000274EE">
        <w:rPr>
          <w:rFonts w:ascii="Arial" w:hAnsi="Arial" w:cs="Arial"/>
        </w:rPr>
        <w:t>.</w:t>
      </w:r>
      <w:r w:rsidRPr="000274EE">
        <w:rPr>
          <w:rFonts w:ascii="Arial" w:hAnsi="Arial" w:cs="Arial"/>
          <w:b/>
          <w:bCs/>
        </w:rPr>
        <w:t xml:space="preserve"> </w:t>
      </w:r>
      <w:r w:rsidRPr="000274EE">
        <w:rPr>
          <w:rFonts w:ascii="Arial" w:hAnsi="Arial" w:cs="Arial"/>
        </w:rPr>
        <w:t xml:space="preserve">If access is still refused and the </w:t>
      </w:r>
      <w:r w:rsidR="000631BE">
        <w:rPr>
          <w:rFonts w:ascii="Arial" w:hAnsi="Arial" w:cs="Arial"/>
        </w:rPr>
        <w:t>[</w:t>
      </w:r>
      <w:r w:rsidRPr="000274EE">
        <w:rPr>
          <w:rFonts w:ascii="Arial" w:hAnsi="Arial" w:cs="Arial"/>
        </w:rPr>
        <w:t>officers</w:t>
      </w:r>
      <w:r w:rsidR="000631BE">
        <w:rPr>
          <w:rFonts w:ascii="Arial" w:hAnsi="Arial" w:cs="Arial"/>
        </w:rPr>
        <w:t>]</w:t>
      </w:r>
      <w:r w:rsidRPr="000274EE">
        <w:rPr>
          <w:rFonts w:ascii="Arial" w:hAnsi="Arial" w:cs="Arial"/>
        </w:rPr>
        <w:t xml:space="preserve"> have reason to believe someone is in imminent danger, </w:t>
      </w:r>
      <w:r w:rsidR="00FD4BDE">
        <w:rPr>
          <w:rFonts w:ascii="Arial" w:hAnsi="Arial" w:cs="Arial"/>
        </w:rPr>
        <w:t>[</w:t>
      </w:r>
      <w:r w:rsidRPr="000274EE">
        <w:rPr>
          <w:rFonts w:ascii="Arial" w:hAnsi="Arial" w:cs="Arial"/>
        </w:rPr>
        <w:t>officers</w:t>
      </w:r>
      <w:r w:rsidR="00FD4BDE">
        <w:rPr>
          <w:rFonts w:ascii="Arial" w:hAnsi="Arial" w:cs="Arial"/>
        </w:rPr>
        <w:t>]</w:t>
      </w:r>
      <w:r w:rsidRPr="000274EE">
        <w:rPr>
          <w:rFonts w:ascii="Arial" w:hAnsi="Arial" w:cs="Arial"/>
        </w:rPr>
        <w:t xml:space="preserve"> are permitted to force entry.</w:t>
      </w:r>
      <w:r w:rsidRPr="000274EE">
        <w:rPr>
          <w:rFonts w:ascii="Arial" w:hAnsi="Arial" w:cs="Arial"/>
          <w:b/>
          <w:bCs/>
        </w:rPr>
        <w:t xml:space="preserve"> </w:t>
      </w:r>
      <w:r w:rsidRPr="000274EE">
        <w:rPr>
          <w:rFonts w:ascii="Arial" w:hAnsi="Arial" w:cs="Arial"/>
        </w:rPr>
        <w:t xml:space="preserve">If the </w:t>
      </w:r>
      <w:r w:rsidR="000631BE">
        <w:rPr>
          <w:rFonts w:ascii="Arial" w:hAnsi="Arial" w:cs="Arial"/>
        </w:rPr>
        <w:t>[</w:t>
      </w:r>
      <w:r w:rsidRPr="000274EE">
        <w:rPr>
          <w:rFonts w:ascii="Arial" w:hAnsi="Arial" w:cs="Arial"/>
        </w:rPr>
        <w:t>officers</w:t>
      </w:r>
      <w:r w:rsidR="000631BE">
        <w:rPr>
          <w:rFonts w:ascii="Arial" w:hAnsi="Arial" w:cs="Arial"/>
        </w:rPr>
        <w:t>]</w:t>
      </w:r>
      <w:r w:rsidRPr="000274EE">
        <w:rPr>
          <w:rFonts w:ascii="Arial" w:hAnsi="Arial" w:cs="Arial"/>
        </w:rPr>
        <w:t xml:space="preserve"> are refused entry</w:t>
      </w:r>
      <w:r w:rsidR="00251A89">
        <w:rPr>
          <w:rFonts w:ascii="Arial" w:hAnsi="Arial" w:cs="Arial"/>
        </w:rPr>
        <w:t xml:space="preserve">, </w:t>
      </w:r>
      <w:r w:rsidR="00A87000">
        <w:rPr>
          <w:rFonts w:ascii="Arial" w:hAnsi="Arial" w:cs="Arial"/>
        </w:rPr>
        <w:t xml:space="preserve">and </w:t>
      </w:r>
      <w:r w:rsidRPr="000274EE">
        <w:rPr>
          <w:rFonts w:ascii="Arial" w:hAnsi="Arial" w:cs="Arial"/>
        </w:rPr>
        <w:t xml:space="preserve">have no legal grounds </w:t>
      </w:r>
      <w:r w:rsidR="00591B2F">
        <w:rPr>
          <w:rFonts w:ascii="Arial" w:hAnsi="Arial" w:cs="Arial"/>
        </w:rPr>
        <w:t>to</w:t>
      </w:r>
      <w:r w:rsidRPr="000274EE">
        <w:rPr>
          <w:rFonts w:ascii="Arial" w:hAnsi="Arial" w:cs="Arial"/>
        </w:rPr>
        <w:t xml:space="preserve"> force entry, but have reasonable grounds to believe a crime has been committed, the </w:t>
      </w:r>
      <w:r w:rsidR="00251A89">
        <w:rPr>
          <w:rFonts w:ascii="Arial" w:hAnsi="Arial" w:cs="Arial"/>
        </w:rPr>
        <w:t>[</w:t>
      </w:r>
      <w:r w:rsidRPr="000274EE">
        <w:rPr>
          <w:rFonts w:ascii="Arial" w:hAnsi="Arial" w:cs="Arial"/>
        </w:rPr>
        <w:t>officers</w:t>
      </w:r>
      <w:r w:rsidR="00251A89">
        <w:rPr>
          <w:rFonts w:ascii="Arial" w:hAnsi="Arial" w:cs="Arial"/>
        </w:rPr>
        <w:t>]</w:t>
      </w:r>
      <w:r w:rsidRPr="000274EE">
        <w:rPr>
          <w:rFonts w:ascii="Arial" w:hAnsi="Arial" w:cs="Arial"/>
        </w:rPr>
        <w:t xml:space="preserve"> </w:t>
      </w:r>
      <w:r w:rsidR="00824AD5">
        <w:rPr>
          <w:rFonts w:ascii="Arial" w:hAnsi="Arial" w:cs="Arial"/>
        </w:rPr>
        <w:t>may</w:t>
      </w:r>
      <w:r w:rsidRPr="000274EE">
        <w:rPr>
          <w:rFonts w:ascii="Arial" w:hAnsi="Arial" w:cs="Arial"/>
        </w:rPr>
        <w:t xml:space="preserve"> </w:t>
      </w:r>
      <w:r w:rsidR="00CD08BE">
        <w:rPr>
          <w:rFonts w:ascii="Arial" w:hAnsi="Arial" w:cs="Arial"/>
        </w:rPr>
        <w:t>apply for</w:t>
      </w:r>
      <w:r w:rsidRPr="000274EE">
        <w:rPr>
          <w:rFonts w:ascii="Arial" w:hAnsi="Arial" w:cs="Arial"/>
        </w:rPr>
        <w:t xml:space="preserve"> a search warrant.</w:t>
      </w:r>
    </w:p>
    <w:p w14:paraId="1A939031" w14:textId="77777777" w:rsidR="001B0A20" w:rsidRDefault="001B0A20" w:rsidP="00A7477E">
      <w:pPr>
        <w:pStyle w:val="NoSpacing"/>
        <w:jc w:val="both"/>
        <w:rPr>
          <w:rFonts w:ascii="Arial" w:hAnsi="Arial" w:cs="Arial"/>
        </w:rPr>
      </w:pPr>
    </w:p>
    <w:p w14:paraId="676726EB" w14:textId="4A4258D7" w:rsidR="00460DB6" w:rsidRPr="000274EE" w:rsidRDefault="00460DB6" w:rsidP="00A7477E">
      <w:pPr>
        <w:pStyle w:val="NoSpacing"/>
        <w:jc w:val="both"/>
        <w:rPr>
          <w:rFonts w:ascii="Arial" w:hAnsi="Arial" w:cs="Arial"/>
        </w:rPr>
      </w:pPr>
      <w:r w:rsidRPr="000274EE">
        <w:rPr>
          <w:rFonts w:ascii="Arial" w:hAnsi="Arial" w:cs="Arial"/>
          <w:b/>
          <w:bCs/>
        </w:rPr>
        <w:lastRenderedPageBreak/>
        <w:t>First Aid.</w:t>
      </w:r>
      <w:r w:rsidRPr="000274EE">
        <w:rPr>
          <w:rFonts w:ascii="Arial" w:hAnsi="Arial" w:cs="Arial"/>
        </w:rPr>
        <w:t xml:space="preserve"> After securing the scene, responding peace officers shall provide first aid</w:t>
      </w:r>
      <w:r w:rsidR="0022448A">
        <w:rPr>
          <w:rFonts w:ascii="Arial" w:hAnsi="Arial" w:cs="Arial"/>
        </w:rPr>
        <w:t xml:space="preserve"> and </w:t>
      </w:r>
      <w:r w:rsidR="00613FD0" w:rsidRPr="00935549">
        <w:rPr>
          <w:rFonts w:ascii="Arial" w:hAnsi="Arial" w:cs="Arial"/>
          <w:color w:val="000000" w:themeColor="text1"/>
        </w:rPr>
        <w:t>offer</w:t>
      </w:r>
      <w:r w:rsidR="0022448A" w:rsidRPr="00935549">
        <w:rPr>
          <w:rFonts w:ascii="Arial" w:hAnsi="Arial" w:cs="Arial"/>
          <w:color w:val="000000" w:themeColor="text1"/>
        </w:rPr>
        <w:t xml:space="preserve"> EMS </w:t>
      </w:r>
      <w:r w:rsidR="0022448A">
        <w:rPr>
          <w:rFonts w:ascii="Arial" w:hAnsi="Arial" w:cs="Arial"/>
        </w:rPr>
        <w:t>(as applicable)</w:t>
      </w:r>
      <w:r w:rsidRPr="000274EE">
        <w:rPr>
          <w:rFonts w:ascii="Arial" w:hAnsi="Arial" w:cs="Arial"/>
        </w:rPr>
        <w:t>.</w:t>
      </w:r>
      <w:r w:rsidR="00E60DF4">
        <w:rPr>
          <w:rFonts w:ascii="Arial" w:hAnsi="Arial" w:cs="Arial"/>
        </w:rPr>
        <w:t xml:space="preserve"> [Officers] may preemptively request EMS </w:t>
      </w:r>
      <w:r w:rsidR="00255F5E">
        <w:rPr>
          <w:rFonts w:ascii="Arial" w:hAnsi="Arial" w:cs="Arial"/>
        </w:rPr>
        <w:t xml:space="preserve">and put them on </w:t>
      </w:r>
      <w:r w:rsidR="00E60DF4">
        <w:rPr>
          <w:rFonts w:ascii="Arial" w:hAnsi="Arial" w:cs="Arial"/>
        </w:rPr>
        <w:t xml:space="preserve">standby while </w:t>
      </w:r>
      <w:r w:rsidR="00974D8B">
        <w:rPr>
          <w:rFonts w:ascii="Arial" w:hAnsi="Arial" w:cs="Arial"/>
        </w:rPr>
        <w:t>responding</w:t>
      </w:r>
      <w:r w:rsidR="00E60DF4">
        <w:rPr>
          <w:rFonts w:ascii="Arial" w:hAnsi="Arial" w:cs="Arial"/>
        </w:rPr>
        <w:t xml:space="preserve"> to the scene in an </w:t>
      </w:r>
      <w:r w:rsidR="00255F5E">
        <w:rPr>
          <w:rFonts w:ascii="Arial" w:hAnsi="Arial" w:cs="Arial"/>
        </w:rPr>
        <w:t>effort</w:t>
      </w:r>
      <w:r w:rsidR="00E60DF4">
        <w:rPr>
          <w:rFonts w:ascii="Arial" w:hAnsi="Arial" w:cs="Arial"/>
        </w:rPr>
        <w:t xml:space="preserve"> to minimize medical personnel</w:t>
      </w:r>
      <w:r w:rsidR="00255F5E">
        <w:rPr>
          <w:rFonts w:ascii="Arial" w:hAnsi="Arial" w:cs="Arial"/>
        </w:rPr>
        <w:t xml:space="preserve"> response time</w:t>
      </w:r>
      <w:r w:rsidR="00E60DF4">
        <w:rPr>
          <w:rFonts w:ascii="Arial" w:hAnsi="Arial" w:cs="Arial"/>
        </w:rPr>
        <w:t xml:space="preserve">. </w:t>
      </w:r>
    </w:p>
    <w:p w14:paraId="7A4358FD" w14:textId="77777777" w:rsidR="00D20B6D" w:rsidRPr="000274EE" w:rsidRDefault="00D20B6D" w:rsidP="000274EE">
      <w:pPr>
        <w:pStyle w:val="NoSpacing"/>
        <w:rPr>
          <w:rFonts w:ascii="Arial" w:hAnsi="Arial" w:cs="Arial"/>
        </w:rPr>
      </w:pPr>
    </w:p>
    <w:p w14:paraId="548B2DB2" w14:textId="77777777" w:rsidR="00460DB6" w:rsidRPr="000274EE" w:rsidRDefault="00460DB6" w:rsidP="000274EE">
      <w:pPr>
        <w:pStyle w:val="NoSpacing"/>
        <w:jc w:val="center"/>
        <w:rPr>
          <w:rFonts w:ascii="Arial" w:hAnsi="Arial" w:cs="Arial"/>
          <w:b/>
          <w:bCs/>
        </w:rPr>
      </w:pPr>
      <w:r w:rsidRPr="000274EE">
        <w:rPr>
          <w:rFonts w:ascii="Arial" w:hAnsi="Arial" w:cs="Arial"/>
          <w:b/>
          <w:bCs/>
        </w:rPr>
        <w:t>INVESTIGATION</w:t>
      </w:r>
    </w:p>
    <w:p w14:paraId="7A64DF80" w14:textId="77777777" w:rsidR="00460DB6" w:rsidRPr="000274EE" w:rsidRDefault="00460DB6" w:rsidP="00A7477E">
      <w:pPr>
        <w:pStyle w:val="NoSpacing"/>
        <w:jc w:val="both"/>
        <w:rPr>
          <w:rFonts w:ascii="Arial" w:hAnsi="Arial" w:cs="Arial"/>
        </w:rPr>
      </w:pPr>
    </w:p>
    <w:p w14:paraId="0ADF298A" w14:textId="6650FA16" w:rsidR="00460DB6" w:rsidRPr="000274EE" w:rsidRDefault="00460DB6" w:rsidP="00A7477E">
      <w:pPr>
        <w:pStyle w:val="NoSpacing"/>
        <w:jc w:val="both"/>
        <w:rPr>
          <w:rFonts w:ascii="Arial" w:hAnsi="Arial" w:cs="Arial"/>
        </w:rPr>
      </w:pPr>
      <w:r w:rsidRPr="000274EE">
        <w:rPr>
          <w:rFonts w:ascii="Arial" w:hAnsi="Arial" w:cs="Arial"/>
        </w:rPr>
        <w:t xml:space="preserve">After securing the scene and providing any necessary first aid, peace officers </w:t>
      </w:r>
      <w:r w:rsidR="00613FD0">
        <w:rPr>
          <w:rFonts w:ascii="Arial" w:hAnsi="Arial" w:cs="Arial"/>
        </w:rPr>
        <w:t>must</w:t>
      </w:r>
      <w:r w:rsidRPr="000274EE">
        <w:rPr>
          <w:rFonts w:ascii="Arial" w:hAnsi="Arial" w:cs="Arial"/>
        </w:rPr>
        <w:t xml:space="preserve"> begin an investigation and assess the evidence to determine if there is probable cause</w:t>
      </w:r>
      <w:r w:rsidR="001E13C4">
        <w:rPr>
          <w:rFonts w:ascii="Arial" w:hAnsi="Arial" w:cs="Arial"/>
        </w:rPr>
        <w:t xml:space="preserve"> that </w:t>
      </w:r>
      <w:proofErr w:type="gramStart"/>
      <w:r w:rsidR="001E13C4">
        <w:rPr>
          <w:rFonts w:ascii="Arial" w:hAnsi="Arial" w:cs="Arial"/>
        </w:rPr>
        <w:t>evidences</w:t>
      </w:r>
      <w:proofErr w:type="gramEnd"/>
      <w:r w:rsidRPr="000274EE">
        <w:rPr>
          <w:rFonts w:ascii="Arial" w:hAnsi="Arial" w:cs="Arial"/>
        </w:rPr>
        <w:t xml:space="preserve"> a crime has been committed. During the investigation</w:t>
      </w:r>
      <w:r w:rsidR="00D57A90">
        <w:rPr>
          <w:rFonts w:ascii="Arial" w:hAnsi="Arial" w:cs="Arial"/>
        </w:rPr>
        <w:t>,</w:t>
      </w:r>
      <w:r w:rsidR="009F3EE2">
        <w:rPr>
          <w:rFonts w:ascii="Arial" w:hAnsi="Arial" w:cs="Arial"/>
        </w:rPr>
        <w:t xml:space="preserve"> when feasible,</w:t>
      </w:r>
      <w:r w:rsidRPr="000274EE">
        <w:rPr>
          <w:rFonts w:ascii="Arial" w:hAnsi="Arial" w:cs="Arial"/>
        </w:rPr>
        <w:t xml:space="preserve"> [officers] </w:t>
      </w:r>
      <w:r w:rsidR="009F3EE2">
        <w:rPr>
          <w:rFonts w:ascii="Arial" w:hAnsi="Arial" w:cs="Arial"/>
        </w:rPr>
        <w:t>must attempt to</w:t>
      </w:r>
      <w:r w:rsidRPr="000274EE">
        <w:rPr>
          <w:rFonts w:ascii="Arial" w:hAnsi="Arial" w:cs="Arial"/>
        </w:rPr>
        <w:t xml:space="preserve"> interview the parties</w:t>
      </w:r>
      <w:r w:rsidR="00667B52">
        <w:rPr>
          <w:rFonts w:ascii="Arial" w:hAnsi="Arial" w:cs="Arial"/>
          <w:color w:val="C00000"/>
        </w:rPr>
        <w:t xml:space="preserve"> </w:t>
      </w:r>
      <w:r w:rsidR="00667B52" w:rsidRPr="00935549">
        <w:rPr>
          <w:rFonts w:ascii="Arial" w:hAnsi="Arial" w:cs="Arial"/>
          <w:color w:val="000000" w:themeColor="text1"/>
        </w:rPr>
        <w:t>directly</w:t>
      </w:r>
      <w:r w:rsidRPr="00935549">
        <w:rPr>
          <w:rFonts w:ascii="Arial" w:hAnsi="Arial" w:cs="Arial"/>
          <w:color w:val="000000" w:themeColor="text1"/>
        </w:rPr>
        <w:t xml:space="preserve"> involved as well as any witnesses to the incident</w:t>
      </w:r>
      <w:r w:rsidR="00317F1C" w:rsidRPr="00935549">
        <w:rPr>
          <w:rFonts w:ascii="Arial" w:hAnsi="Arial" w:cs="Arial"/>
          <w:color w:val="000000" w:themeColor="text1"/>
        </w:rPr>
        <w:t xml:space="preserve"> as necessary for the investigation</w:t>
      </w:r>
      <w:r w:rsidRPr="00935549">
        <w:rPr>
          <w:rFonts w:ascii="Arial" w:hAnsi="Arial" w:cs="Arial"/>
          <w:color w:val="000000" w:themeColor="text1"/>
        </w:rPr>
        <w:t>.</w:t>
      </w:r>
      <w:r w:rsidR="002544F2" w:rsidRPr="00935549">
        <w:rPr>
          <w:rFonts w:ascii="Arial" w:hAnsi="Arial" w:cs="Arial"/>
          <w:color w:val="000000" w:themeColor="text1"/>
        </w:rPr>
        <w:t xml:space="preserve"> </w:t>
      </w:r>
      <w:r w:rsidR="00C07F74" w:rsidRPr="00935549">
        <w:rPr>
          <w:rFonts w:ascii="Arial" w:hAnsi="Arial" w:cs="Arial"/>
          <w:color w:val="000000" w:themeColor="text1"/>
        </w:rPr>
        <w:t xml:space="preserve">If the witness, victim, or suspect is a child, [officers] should </w:t>
      </w:r>
      <w:r w:rsidR="00970343" w:rsidRPr="00935549">
        <w:rPr>
          <w:rFonts w:ascii="Arial" w:hAnsi="Arial" w:cs="Arial"/>
          <w:color w:val="000000" w:themeColor="text1"/>
        </w:rPr>
        <w:t xml:space="preserve">consider whether an interview should take place at another location or </w:t>
      </w:r>
      <w:r w:rsidR="007C015D" w:rsidRPr="00935549">
        <w:rPr>
          <w:rFonts w:ascii="Arial" w:hAnsi="Arial" w:cs="Arial"/>
          <w:color w:val="000000" w:themeColor="text1"/>
        </w:rPr>
        <w:t>be handled by</w:t>
      </w:r>
      <w:r w:rsidR="00970343" w:rsidRPr="00935549">
        <w:rPr>
          <w:rFonts w:ascii="Arial" w:hAnsi="Arial" w:cs="Arial"/>
          <w:color w:val="000000" w:themeColor="text1"/>
        </w:rPr>
        <w:t xml:space="preserve"> another organization. </w:t>
      </w:r>
      <w:r w:rsidRPr="000274EE">
        <w:rPr>
          <w:rFonts w:ascii="Arial" w:hAnsi="Arial" w:cs="Arial"/>
        </w:rPr>
        <w:t xml:space="preserve">[Officers] </w:t>
      </w:r>
      <w:r w:rsidR="002F38F8">
        <w:rPr>
          <w:rFonts w:ascii="Arial" w:hAnsi="Arial" w:cs="Arial"/>
        </w:rPr>
        <w:t>must</w:t>
      </w:r>
      <w:r w:rsidRPr="000274EE">
        <w:rPr>
          <w:rFonts w:ascii="Arial" w:hAnsi="Arial" w:cs="Arial"/>
        </w:rPr>
        <w:t xml:space="preserve"> collect and/or document any evidence at that scene. As part of the evidence collection process, [officers] </w:t>
      </w:r>
      <w:r w:rsidR="002F38F8">
        <w:rPr>
          <w:rFonts w:ascii="Arial" w:hAnsi="Arial" w:cs="Arial"/>
        </w:rPr>
        <w:t>must</w:t>
      </w:r>
      <w:r w:rsidRPr="000274EE">
        <w:rPr>
          <w:rFonts w:ascii="Arial" w:hAnsi="Arial" w:cs="Arial"/>
        </w:rPr>
        <w:t xml:space="preserve"> consider:</w:t>
      </w:r>
    </w:p>
    <w:p w14:paraId="2E49464F" w14:textId="77777777" w:rsidR="00460DB6" w:rsidRPr="000274EE" w:rsidRDefault="00460DB6" w:rsidP="00A7477E">
      <w:pPr>
        <w:pStyle w:val="NoSpacing"/>
        <w:jc w:val="both"/>
        <w:rPr>
          <w:rFonts w:ascii="Arial" w:hAnsi="Arial" w:cs="Arial"/>
        </w:rPr>
      </w:pPr>
    </w:p>
    <w:p w14:paraId="4C1B20DC" w14:textId="47E193C5" w:rsidR="00460DB6" w:rsidRPr="000274EE" w:rsidRDefault="00460DB6" w:rsidP="00A7477E">
      <w:pPr>
        <w:pStyle w:val="NoSpacing"/>
        <w:numPr>
          <w:ilvl w:val="0"/>
          <w:numId w:val="11"/>
        </w:numPr>
        <w:jc w:val="both"/>
        <w:rPr>
          <w:rFonts w:ascii="Arial" w:hAnsi="Arial" w:cs="Arial"/>
        </w:rPr>
      </w:pPr>
      <w:r w:rsidRPr="000274EE">
        <w:rPr>
          <w:rFonts w:ascii="Arial" w:hAnsi="Arial" w:cs="Arial"/>
        </w:rPr>
        <w:t>taking photos of the scene</w:t>
      </w:r>
      <w:r w:rsidR="005346AD">
        <w:rPr>
          <w:rFonts w:ascii="Arial" w:hAnsi="Arial" w:cs="Arial"/>
        </w:rPr>
        <w:t>,</w:t>
      </w:r>
    </w:p>
    <w:p w14:paraId="47C881CC" w14:textId="55EE0E55" w:rsidR="00460DB6" w:rsidRPr="000274EE" w:rsidRDefault="00460DB6" w:rsidP="00A7477E">
      <w:pPr>
        <w:pStyle w:val="NoSpacing"/>
        <w:numPr>
          <w:ilvl w:val="0"/>
          <w:numId w:val="11"/>
        </w:numPr>
        <w:jc w:val="both"/>
        <w:rPr>
          <w:rFonts w:ascii="Arial" w:hAnsi="Arial" w:cs="Arial"/>
        </w:rPr>
      </w:pPr>
      <w:r w:rsidRPr="000274EE">
        <w:rPr>
          <w:rFonts w:ascii="Arial" w:hAnsi="Arial" w:cs="Arial"/>
        </w:rPr>
        <w:t xml:space="preserve">photographing the condition of clothing of the </w:t>
      </w:r>
      <w:r w:rsidR="00F431A9" w:rsidRPr="000274EE">
        <w:rPr>
          <w:rFonts w:ascii="Arial" w:hAnsi="Arial" w:cs="Arial"/>
        </w:rPr>
        <w:t>individuals involved</w:t>
      </w:r>
      <w:r w:rsidRPr="000274EE">
        <w:rPr>
          <w:rFonts w:ascii="Arial" w:hAnsi="Arial" w:cs="Arial"/>
        </w:rPr>
        <w:t>,</w:t>
      </w:r>
    </w:p>
    <w:p w14:paraId="72283BD5" w14:textId="77777777" w:rsidR="00460DB6" w:rsidRPr="00935549" w:rsidRDefault="00460DB6" w:rsidP="00A7477E">
      <w:pPr>
        <w:pStyle w:val="NoSpacing"/>
        <w:numPr>
          <w:ilvl w:val="0"/>
          <w:numId w:val="11"/>
        </w:numPr>
        <w:jc w:val="both"/>
        <w:rPr>
          <w:rFonts w:ascii="Arial" w:hAnsi="Arial" w:cs="Arial"/>
          <w:color w:val="000000" w:themeColor="text1"/>
        </w:rPr>
      </w:pPr>
      <w:r w:rsidRPr="000274EE">
        <w:rPr>
          <w:rFonts w:ascii="Arial" w:hAnsi="Arial" w:cs="Arial"/>
        </w:rPr>
        <w:t>photographing any property damage</w:t>
      </w:r>
      <w:r w:rsidRPr="00935549">
        <w:rPr>
          <w:rFonts w:ascii="Arial" w:hAnsi="Arial" w:cs="Arial"/>
          <w:color w:val="000000" w:themeColor="text1"/>
        </w:rPr>
        <w:t>,</w:t>
      </w:r>
    </w:p>
    <w:p w14:paraId="0C8C5A96" w14:textId="200422DB" w:rsidR="00460DB6" w:rsidRPr="00935549" w:rsidRDefault="00BF7799" w:rsidP="00A7477E">
      <w:pPr>
        <w:pStyle w:val="NoSpacing"/>
        <w:numPr>
          <w:ilvl w:val="0"/>
          <w:numId w:val="11"/>
        </w:numPr>
        <w:jc w:val="both"/>
        <w:rPr>
          <w:rFonts w:ascii="Arial" w:hAnsi="Arial" w:cs="Arial"/>
          <w:color w:val="000000" w:themeColor="text1"/>
        </w:rPr>
      </w:pPr>
      <w:r w:rsidRPr="00935549">
        <w:rPr>
          <w:rFonts w:ascii="Arial" w:hAnsi="Arial" w:cs="Arial"/>
          <w:color w:val="000000" w:themeColor="text1"/>
        </w:rPr>
        <w:t>photographing</w:t>
      </w:r>
      <w:r w:rsidR="00460DB6" w:rsidRPr="00935549">
        <w:rPr>
          <w:rFonts w:ascii="Arial" w:hAnsi="Arial" w:cs="Arial"/>
          <w:color w:val="000000" w:themeColor="text1"/>
        </w:rPr>
        <w:t xml:space="preserve"> physical injuries or </w:t>
      </w:r>
      <w:r w:rsidR="00A9145E" w:rsidRPr="00935549">
        <w:rPr>
          <w:rFonts w:ascii="Arial" w:hAnsi="Arial" w:cs="Arial"/>
          <w:color w:val="000000" w:themeColor="text1"/>
        </w:rPr>
        <w:t xml:space="preserve">the presence of </w:t>
      </w:r>
      <w:r w:rsidR="00460DB6" w:rsidRPr="00935549">
        <w:rPr>
          <w:rFonts w:ascii="Arial" w:hAnsi="Arial" w:cs="Arial"/>
          <w:color w:val="000000" w:themeColor="text1"/>
        </w:rPr>
        <w:t>petechiae</w:t>
      </w:r>
      <w:r w:rsidR="0059002F" w:rsidRPr="00935549">
        <w:rPr>
          <w:rFonts w:ascii="Arial" w:hAnsi="Arial" w:cs="Arial"/>
          <w:color w:val="000000" w:themeColor="text1"/>
        </w:rPr>
        <w:t xml:space="preserve"> (</w:t>
      </w:r>
      <w:r w:rsidR="005B15BD">
        <w:rPr>
          <w:rFonts w:ascii="Arial" w:hAnsi="Arial" w:cs="Arial"/>
          <w:color w:val="000000" w:themeColor="text1"/>
        </w:rPr>
        <w:t xml:space="preserve">peace </w:t>
      </w:r>
      <w:r w:rsidR="0058020C" w:rsidRPr="00935549">
        <w:rPr>
          <w:rFonts w:ascii="Arial" w:hAnsi="Arial" w:cs="Arial"/>
          <w:color w:val="000000" w:themeColor="text1"/>
        </w:rPr>
        <w:t xml:space="preserve">officers should be aware that injuries appear </w:t>
      </w:r>
      <w:r w:rsidR="00D34E73" w:rsidRPr="00935549">
        <w:rPr>
          <w:rFonts w:ascii="Arial" w:hAnsi="Arial" w:cs="Arial"/>
          <w:color w:val="000000" w:themeColor="text1"/>
        </w:rPr>
        <w:t>differently</w:t>
      </w:r>
      <w:r w:rsidR="0058020C" w:rsidRPr="00935549">
        <w:rPr>
          <w:rFonts w:ascii="Arial" w:hAnsi="Arial" w:cs="Arial"/>
          <w:color w:val="000000" w:themeColor="text1"/>
        </w:rPr>
        <w:t xml:space="preserve"> </w:t>
      </w:r>
      <w:r w:rsidR="0059002F" w:rsidRPr="00935549">
        <w:rPr>
          <w:rFonts w:ascii="Arial" w:hAnsi="Arial" w:cs="Arial"/>
          <w:color w:val="000000" w:themeColor="text1"/>
        </w:rPr>
        <w:t xml:space="preserve">on </w:t>
      </w:r>
      <w:r w:rsidR="00D34E73" w:rsidRPr="00935549">
        <w:rPr>
          <w:rFonts w:ascii="Arial" w:hAnsi="Arial" w:cs="Arial"/>
          <w:color w:val="000000" w:themeColor="text1"/>
        </w:rPr>
        <w:t>different</w:t>
      </w:r>
      <w:r w:rsidR="0059002F" w:rsidRPr="00935549">
        <w:rPr>
          <w:rFonts w:ascii="Arial" w:hAnsi="Arial" w:cs="Arial"/>
          <w:color w:val="000000" w:themeColor="text1"/>
        </w:rPr>
        <w:t xml:space="preserve"> complexions and under flash photography)</w:t>
      </w:r>
      <w:r w:rsidR="00460DB6" w:rsidRPr="00935549">
        <w:rPr>
          <w:rFonts w:ascii="Arial" w:hAnsi="Arial" w:cs="Arial"/>
          <w:color w:val="000000" w:themeColor="text1"/>
        </w:rPr>
        <w:t>,</w:t>
      </w:r>
    </w:p>
    <w:p w14:paraId="2B47A4BE" w14:textId="09E3D8C5" w:rsidR="00CB5B81" w:rsidRPr="00935549" w:rsidRDefault="00CB5B81" w:rsidP="00A7477E">
      <w:pPr>
        <w:pStyle w:val="NoSpacing"/>
        <w:numPr>
          <w:ilvl w:val="0"/>
          <w:numId w:val="11"/>
        </w:numPr>
        <w:jc w:val="both"/>
        <w:rPr>
          <w:rFonts w:ascii="Arial" w:hAnsi="Arial" w:cs="Arial"/>
          <w:color w:val="000000" w:themeColor="text1"/>
        </w:rPr>
      </w:pPr>
      <w:r w:rsidRPr="00935549">
        <w:rPr>
          <w:rFonts w:ascii="Arial" w:hAnsi="Arial" w:cs="Arial"/>
          <w:color w:val="000000" w:themeColor="text1"/>
        </w:rPr>
        <w:t>completing a lethality assessment (as applicable),</w:t>
      </w:r>
    </w:p>
    <w:p w14:paraId="7F7BD7DF" w14:textId="77777777" w:rsidR="00460DB6" w:rsidRPr="000274EE" w:rsidRDefault="00460DB6" w:rsidP="00A7477E">
      <w:pPr>
        <w:pStyle w:val="NoSpacing"/>
        <w:numPr>
          <w:ilvl w:val="0"/>
          <w:numId w:val="11"/>
        </w:numPr>
        <w:jc w:val="both"/>
        <w:rPr>
          <w:rFonts w:ascii="Arial" w:hAnsi="Arial" w:cs="Arial"/>
        </w:rPr>
      </w:pPr>
      <w:r w:rsidRPr="00935549">
        <w:rPr>
          <w:rFonts w:ascii="Arial" w:hAnsi="Arial" w:cs="Arial"/>
          <w:color w:val="000000" w:themeColor="text1"/>
        </w:rPr>
        <w:t xml:space="preserve">recording and documenting excited utterances made </w:t>
      </w:r>
      <w:r w:rsidRPr="000274EE">
        <w:rPr>
          <w:rFonts w:ascii="Arial" w:hAnsi="Arial" w:cs="Arial"/>
        </w:rPr>
        <w:t>by the victim and/or the suspect,</w:t>
      </w:r>
    </w:p>
    <w:p w14:paraId="4D158CBB" w14:textId="77777777" w:rsidR="00460DB6" w:rsidRPr="000274EE" w:rsidRDefault="00460DB6" w:rsidP="00A7477E">
      <w:pPr>
        <w:pStyle w:val="NoSpacing"/>
        <w:numPr>
          <w:ilvl w:val="0"/>
          <w:numId w:val="11"/>
        </w:numPr>
        <w:jc w:val="both"/>
        <w:rPr>
          <w:rFonts w:ascii="Arial" w:hAnsi="Arial" w:cs="Arial"/>
        </w:rPr>
      </w:pPr>
      <w:r w:rsidRPr="000274EE">
        <w:rPr>
          <w:rFonts w:ascii="Arial" w:hAnsi="Arial" w:cs="Arial"/>
        </w:rPr>
        <w:t>documenting the demeanor of the victim and/or the suspect,</w:t>
      </w:r>
    </w:p>
    <w:p w14:paraId="4EC4D28D" w14:textId="77777777" w:rsidR="00460DB6" w:rsidRPr="000274EE" w:rsidRDefault="00460DB6" w:rsidP="00A7477E">
      <w:pPr>
        <w:pStyle w:val="NoSpacing"/>
        <w:numPr>
          <w:ilvl w:val="0"/>
          <w:numId w:val="11"/>
        </w:numPr>
        <w:jc w:val="both"/>
        <w:rPr>
          <w:rFonts w:ascii="Arial" w:hAnsi="Arial" w:cs="Arial"/>
        </w:rPr>
      </w:pPr>
      <w:r w:rsidRPr="000274EE">
        <w:rPr>
          <w:rFonts w:ascii="Arial" w:hAnsi="Arial" w:cs="Arial"/>
        </w:rPr>
        <w:t>collecting medical records including the victim’s statements to paramedics, nurses and doctors,</w:t>
      </w:r>
    </w:p>
    <w:p w14:paraId="6FCE4549" w14:textId="77777777" w:rsidR="00460DB6" w:rsidRPr="000274EE" w:rsidRDefault="00460DB6" w:rsidP="00A7477E">
      <w:pPr>
        <w:pStyle w:val="NoSpacing"/>
        <w:numPr>
          <w:ilvl w:val="0"/>
          <w:numId w:val="11"/>
        </w:numPr>
        <w:jc w:val="both"/>
        <w:rPr>
          <w:rFonts w:ascii="Arial" w:hAnsi="Arial" w:cs="Arial"/>
        </w:rPr>
      </w:pPr>
      <w:r w:rsidRPr="000274EE">
        <w:rPr>
          <w:rFonts w:ascii="Arial" w:hAnsi="Arial" w:cs="Arial"/>
        </w:rPr>
        <w:t>recording interviews with witnesses including children who may have been present,</w:t>
      </w:r>
    </w:p>
    <w:p w14:paraId="1F07EFC5" w14:textId="397917FA" w:rsidR="00A7477E" w:rsidRDefault="00460DB6" w:rsidP="00A7477E">
      <w:pPr>
        <w:pStyle w:val="NoSpacing"/>
        <w:numPr>
          <w:ilvl w:val="0"/>
          <w:numId w:val="11"/>
        </w:numPr>
        <w:jc w:val="both"/>
        <w:rPr>
          <w:rFonts w:ascii="Arial" w:hAnsi="Arial" w:cs="Arial"/>
        </w:rPr>
      </w:pPr>
      <w:r w:rsidRPr="000274EE">
        <w:rPr>
          <w:rFonts w:ascii="Arial" w:hAnsi="Arial" w:cs="Arial"/>
        </w:rPr>
        <w:t xml:space="preserve">documenting evidence of any prior domestic abuse related incidents, </w:t>
      </w:r>
    </w:p>
    <w:p w14:paraId="0988D430" w14:textId="4A397EEA" w:rsidR="00460DB6" w:rsidRPr="00813A09" w:rsidRDefault="00460DB6" w:rsidP="00A7477E">
      <w:pPr>
        <w:pStyle w:val="NoSpacing"/>
        <w:numPr>
          <w:ilvl w:val="0"/>
          <w:numId w:val="11"/>
        </w:numPr>
        <w:jc w:val="both"/>
        <w:rPr>
          <w:rFonts w:ascii="Arial" w:hAnsi="Arial" w:cs="Arial"/>
        </w:rPr>
      </w:pPr>
      <w:r w:rsidRPr="00813A09">
        <w:rPr>
          <w:rFonts w:ascii="Arial" w:hAnsi="Arial" w:cs="Arial"/>
        </w:rPr>
        <w:t>documenting any existing OFPs, HROs or DANCOs</w:t>
      </w:r>
      <w:r w:rsidR="0090412D" w:rsidRPr="00813A09">
        <w:rPr>
          <w:rFonts w:ascii="Arial" w:hAnsi="Arial" w:cs="Arial"/>
        </w:rPr>
        <w:t xml:space="preserve">, and </w:t>
      </w:r>
    </w:p>
    <w:p w14:paraId="54EB35F3" w14:textId="7FF85E18" w:rsidR="0090412D" w:rsidRPr="00813A09" w:rsidRDefault="0090412D" w:rsidP="00A7477E">
      <w:pPr>
        <w:pStyle w:val="NoSpacing"/>
        <w:numPr>
          <w:ilvl w:val="0"/>
          <w:numId w:val="11"/>
        </w:numPr>
        <w:jc w:val="both"/>
        <w:rPr>
          <w:rFonts w:ascii="Arial" w:hAnsi="Arial" w:cs="Arial"/>
        </w:rPr>
      </w:pPr>
      <w:r w:rsidRPr="00813A09">
        <w:rPr>
          <w:rFonts w:ascii="Arial" w:hAnsi="Arial" w:cs="Arial"/>
        </w:rPr>
        <w:t xml:space="preserve">documenting any other existing court order restricting contact between the suspect and victim. </w:t>
      </w:r>
    </w:p>
    <w:p w14:paraId="6140E564" w14:textId="77777777" w:rsidR="00460DB6" w:rsidRPr="000274EE" w:rsidRDefault="00460DB6" w:rsidP="00A7477E">
      <w:pPr>
        <w:pStyle w:val="NoSpacing"/>
        <w:jc w:val="both"/>
        <w:rPr>
          <w:rFonts w:ascii="Arial" w:hAnsi="Arial" w:cs="Arial"/>
        </w:rPr>
      </w:pPr>
    </w:p>
    <w:p w14:paraId="11AD10C3" w14:textId="568208C9" w:rsidR="00460DB6" w:rsidRDefault="00460DB6" w:rsidP="00A7477E">
      <w:pPr>
        <w:pStyle w:val="NoSpacing"/>
        <w:jc w:val="both"/>
        <w:rPr>
          <w:rFonts w:ascii="Arial" w:hAnsi="Arial" w:cs="Arial"/>
        </w:rPr>
      </w:pPr>
      <w:r w:rsidRPr="000274EE">
        <w:rPr>
          <w:rFonts w:ascii="Arial" w:hAnsi="Arial" w:cs="Arial"/>
        </w:rPr>
        <w:t xml:space="preserve">When establishing probable cause, peace officers </w:t>
      </w:r>
      <w:r w:rsidR="003136F3">
        <w:rPr>
          <w:rFonts w:ascii="Arial" w:hAnsi="Arial" w:cs="Arial"/>
        </w:rPr>
        <w:t>may</w:t>
      </w:r>
      <w:r w:rsidRPr="000274EE">
        <w:rPr>
          <w:rFonts w:ascii="Arial" w:hAnsi="Arial" w:cs="Arial"/>
        </w:rPr>
        <w:t xml:space="preserve"> consider their observations as well as any statements made </w:t>
      </w:r>
      <w:r w:rsidR="003A625D">
        <w:rPr>
          <w:rFonts w:ascii="Arial" w:hAnsi="Arial" w:cs="Arial"/>
        </w:rPr>
        <w:t xml:space="preserve">by </w:t>
      </w:r>
      <w:r w:rsidRPr="000274EE">
        <w:rPr>
          <w:rFonts w:ascii="Arial" w:hAnsi="Arial" w:cs="Arial"/>
        </w:rPr>
        <w:t>the parties</w:t>
      </w:r>
      <w:r w:rsidR="003136F3">
        <w:rPr>
          <w:rFonts w:ascii="Arial" w:hAnsi="Arial" w:cs="Arial"/>
        </w:rPr>
        <w:t>/witnesses</w:t>
      </w:r>
      <w:r w:rsidR="003136F3" w:rsidRPr="000274EE">
        <w:rPr>
          <w:rFonts w:ascii="Arial" w:hAnsi="Arial" w:cs="Arial"/>
        </w:rPr>
        <w:t xml:space="preserve"> </w:t>
      </w:r>
      <w:r w:rsidRPr="000274EE">
        <w:rPr>
          <w:rFonts w:ascii="Arial" w:hAnsi="Arial" w:cs="Arial"/>
        </w:rPr>
        <w:t xml:space="preserve">involved. </w:t>
      </w:r>
    </w:p>
    <w:p w14:paraId="6EE30E73" w14:textId="77777777" w:rsidR="0086524E" w:rsidRDefault="0086524E" w:rsidP="00A7477E">
      <w:pPr>
        <w:pStyle w:val="NoSpacing"/>
        <w:jc w:val="both"/>
        <w:rPr>
          <w:rFonts w:ascii="Arial" w:hAnsi="Arial" w:cs="Arial"/>
        </w:rPr>
      </w:pPr>
    </w:p>
    <w:p w14:paraId="3768BDBD" w14:textId="1E958A40" w:rsidR="00460DB6" w:rsidRPr="00935549" w:rsidRDefault="0086524E" w:rsidP="007219CD">
      <w:pPr>
        <w:pStyle w:val="NoSpacing"/>
        <w:jc w:val="both"/>
        <w:rPr>
          <w:rFonts w:ascii="Arial" w:hAnsi="Arial" w:cs="Arial"/>
          <w:color w:val="000000" w:themeColor="text1"/>
        </w:rPr>
      </w:pPr>
      <w:r w:rsidRPr="00935549">
        <w:rPr>
          <w:rFonts w:ascii="Arial" w:hAnsi="Arial" w:cs="Arial"/>
          <w:b/>
          <w:bCs/>
          <w:color w:val="000000" w:themeColor="text1"/>
        </w:rPr>
        <w:t xml:space="preserve">Suspect Gone on Arrival. </w:t>
      </w:r>
      <w:r w:rsidR="000D39B3" w:rsidRPr="00935549">
        <w:rPr>
          <w:rFonts w:ascii="Arial" w:hAnsi="Arial" w:cs="Arial"/>
          <w:color w:val="000000" w:themeColor="text1"/>
        </w:rPr>
        <w:t>If there is probable cause to make an arrest, [officers] should make</w:t>
      </w:r>
      <w:r w:rsidR="00A41E71" w:rsidRPr="00935549">
        <w:rPr>
          <w:rFonts w:ascii="Arial" w:hAnsi="Arial" w:cs="Arial"/>
          <w:color w:val="000000" w:themeColor="text1"/>
        </w:rPr>
        <w:t xml:space="preserve"> </w:t>
      </w:r>
      <w:r w:rsidR="000D39B3" w:rsidRPr="00935549">
        <w:rPr>
          <w:rFonts w:ascii="Arial" w:hAnsi="Arial" w:cs="Arial"/>
          <w:color w:val="000000" w:themeColor="text1"/>
        </w:rPr>
        <w:t xml:space="preserve">reasonable attempts to </w:t>
      </w:r>
      <w:r w:rsidR="00FB1698" w:rsidRPr="00935549">
        <w:rPr>
          <w:rFonts w:ascii="Arial" w:hAnsi="Arial" w:cs="Arial"/>
          <w:color w:val="000000" w:themeColor="text1"/>
        </w:rPr>
        <w:t>locate and arrest the suspect.</w:t>
      </w:r>
      <w:r w:rsidR="00A41E71" w:rsidRPr="00935549">
        <w:rPr>
          <w:rFonts w:ascii="Arial" w:hAnsi="Arial" w:cs="Arial"/>
          <w:color w:val="000000" w:themeColor="text1"/>
        </w:rPr>
        <w:t xml:space="preserve"> </w:t>
      </w:r>
      <w:r w:rsidR="005E6E3E" w:rsidRPr="00935549">
        <w:rPr>
          <w:rFonts w:ascii="Arial" w:hAnsi="Arial" w:cs="Arial"/>
          <w:color w:val="000000" w:themeColor="text1"/>
        </w:rPr>
        <w:t>[Officers] should consider checking the suspect’s place of employment</w:t>
      </w:r>
      <w:r w:rsidR="00631D7B" w:rsidRPr="00935549">
        <w:rPr>
          <w:rFonts w:ascii="Arial" w:hAnsi="Arial" w:cs="Arial"/>
          <w:color w:val="000000" w:themeColor="text1"/>
        </w:rPr>
        <w:t xml:space="preserve"> and </w:t>
      </w:r>
      <w:r w:rsidR="0046248B" w:rsidRPr="00935549">
        <w:rPr>
          <w:rFonts w:ascii="Arial" w:hAnsi="Arial" w:cs="Arial"/>
          <w:color w:val="000000" w:themeColor="text1"/>
        </w:rPr>
        <w:t xml:space="preserve">residences </w:t>
      </w:r>
      <w:r w:rsidR="00F138BE" w:rsidRPr="00935549">
        <w:rPr>
          <w:rFonts w:ascii="Arial" w:hAnsi="Arial" w:cs="Arial"/>
          <w:color w:val="000000" w:themeColor="text1"/>
        </w:rPr>
        <w:t xml:space="preserve">the suspect is </w:t>
      </w:r>
      <w:r w:rsidR="0046248B" w:rsidRPr="00935549">
        <w:rPr>
          <w:rFonts w:ascii="Arial" w:hAnsi="Arial" w:cs="Arial"/>
          <w:color w:val="000000" w:themeColor="text1"/>
        </w:rPr>
        <w:t>known</w:t>
      </w:r>
      <w:r w:rsidR="00F138BE" w:rsidRPr="00935549">
        <w:rPr>
          <w:rFonts w:ascii="Arial" w:hAnsi="Arial" w:cs="Arial"/>
          <w:color w:val="000000" w:themeColor="text1"/>
        </w:rPr>
        <w:t xml:space="preserve"> to frequent (</w:t>
      </w:r>
      <w:r w:rsidR="00C96DB8" w:rsidRPr="00935549">
        <w:rPr>
          <w:rFonts w:ascii="Arial" w:hAnsi="Arial" w:cs="Arial"/>
          <w:color w:val="000000" w:themeColor="text1"/>
        </w:rPr>
        <w:t>e.g</w:t>
      </w:r>
      <w:r w:rsidR="00F138BE" w:rsidRPr="00935549">
        <w:rPr>
          <w:rFonts w:ascii="Arial" w:hAnsi="Arial" w:cs="Arial"/>
          <w:color w:val="000000" w:themeColor="text1"/>
        </w:rPr>
        <w:t>.</w:t>
      </w:r>
      <w:r w:rsidR="00A87000">
        <w:rPr>
          <w:rFonts w:ascii="Arial" w:hAnsi="Arial" w:cs="Arial"/>
          <w:color w:val="000000" w:themeColor="text1"/>
        </w:rPr>
        <w:t>,</w:t>
      </w:r>
      <w:r w:rsidR="00F138BE" w:rsidRPr="00935549">
        <w:rPr>
          <w:rFonts w:ascii="Arial" w:hAnsi="Arial" w:cs="Arial"/>
          <w:color w:val="000000" w:themeColor="text1"/>
        </w:rPr>
        <w:t xml:space="preserve"> </w:t>
      </w:r>
      <w:r w:rsidR="007219CD" w:rsidRPr="00935549">
        <w:rPr>
          <w:rFonts w:ascii="Arial" w:hAnsi="Arial" w:cs="Arial"/>
          <w:color w:val="000000" w:themeColor="text1"/>
        </w:rPr>
        <w:t xml:space="preserve">the </w:t>
      </w:r>
      <w:r w:rsidR="0046248B" w:rsidRPr="00935549">
        <w:rPr>
          <w:rFonts w:ascii="Arial" w:hAnsi="Arial" w:cs="Arial"/>
          <w:color w:val="000000" w:themeColor="text1"/>
        </w:rPr>
        <w:t>residences of family</w:t>
      </w:r>
      <w:r w:rsidR="007219CD" w:rsidRPr="00935549">
        <w:rPr>
          <w:rFonts w:ascii="Arial" w:hAnsi="Arial" w:cs="Arial"/>
          <w:color w:val="000000" w:themeColor="text1"/>
        </w:rPr>
        <w:t>/</w:t>
      </w:r>
      <w:r w:rsidR="0046248B" w:rsidRPr="00935549">
        <w:rPr>
          <w:rFonts w:ascii="Arial" w:hAnsi="Arial" w:cs="Arial"/>
          <w:color w:val="000000" w:themeColor="text1"/>
        </w:rPr>
        <w:t>friends or other properties</w:t>
      </w:r>
      <w:r w:rsidR="007219CD" w:rsidRPr="00935549">
        <w:rPr>
          <w:rFonts w:ascii="Arial" w:hAnsi="Arial" w:cs="Arial"/>
          <w:color w:val="000000" w:themeColor="text1"/>
        </w:rPr>
        <w:t xml:space="preserve"> the suspect may own</w:t>
      </w:r>
      <w:r w:rsidR="0046248B" w:rsidRPr="00935549">
        <w:rPr>
          <w:rFonts w:ascii="Arial" w:hAnsi="Arial" w:cs="Arial"/>
          <w:color w:val="000000" w:themeColor="text1"/>
        </w:rPr>
        <w:t xml:space="preserve">). </w:t>
      </w:r>
    </w:p>
    <w:p w14:paraId="19AC7BC1" w14:textId="77777777" w:rsidR="007219CD" w:rsidRPr="007219CD" w:rsidRDefault="007219CD" w:rsidP="007219CD">
      <w:pPr>
        <w:pStyle w:val="NoSpacing"/>
        <w:jc w:val="both"/>
        <w:rPr>
          <w:rFonts w:ascii="Arial" w:hAnsi="Arial" w:cs="Arial"/>
          <w:color w:val="C00000"/>
        </w:rPr>
      </w:pPr>
    </w:p>
    <w:p w14:paraId="7446B353" w14:textId="77777777" w:rsidR="00ED4AF1" w:rsidRDefault="00ED4AF1" w:rsidP="00A7477E">
      <w:pPr>
        <w:pStyle w:val="NoSpacing"/>
        <w:jc w:val="center"/>
        <w:rPr>
          <w:rFonts w:ascii="Arial" w:hAnsi="Arial" w:cs="Arial"/>
          <w:b/>
          <w:bCs/>
        </w:rPr>
      </w:pPr>
    </w:p>
    <w:p w14:paraId="444B73AF" w14:textId="77777777" w:rsidR="00ED4AF1" w:rsidRDefault="00ED4AF1" w:rsidP="00A7477E">
      <w:pPr>
        <w:pStyle w:val="NoSpacing"/>
        <w:jc w:val="center"/>
        <w:rPr>
          <w:rFonts w:ascii="Arial" w:hAnsi="Arial" w:cs="Arial"/>
          <w:b/>
          <w:bCs/>
        </w:rPr>
      </w:pPr>
    </w:p>
    <w:p w14:paraId="6786AC2F" w14:textId="77777777" w:rsidR="00ED4AF1" w:rsidRDefault="00ED4AF1" w:rsidP="00A7477E">
      <w:pPr>
        <w:pStyle w:val="NoSpacing"/>
        <w:jc w:val="center"/>
        <w:rPr>
          <w:rFonts w:ascii="Arial" w:hAnsi="Arial" w:cs="Arial"/>
          <w:b/>
          <w:bCs/>
        </w:rPr>
      </w:pPr>
    </w:p>
    <w:p w14:paraId="4843DEA4" w14:textId="1DA1E97A" w:rsidR="00460DB6" w:rsidRPr="00A7477E" w:rsidRDefault="00460DB6" w:rsidP="00A7477E">
      <w:pPr>
        <w:pStyle w:val="NoSpacing"/>
        <w:jc w:val="center"/>
        <w:rPr>
          <w:rFonts w:ascii="Arial" w:hAnsi="Arial" w:cs="Arial"/>
          <w:b/>
          <w:bCs/>
        </w:rPr>
      </w:pPr>
      <w:r w:rsidRPr="00A7477E">
        <w:rPr>
          <w:rFonts w:ascii="Arial" w:hAnsi="Arial" w:cs="Arial"/>
          <w:b/>
          <w:bCs/>
        </w:rPr>
        <w:t>ARREST CONSIDERATIONS</w:t>
      </w:r>
    </w:p>
    <w:p w14:paraId="6EC11164" w14:textId="77777777" w:rsidR="00460DB6" w:rsidRPr="00A7477E" w:rsidRDefault="00460DB6" w:rsidP="00A7477E">
      <w:pPr>
        <w:pStyle w:val="NoSpacing"/>
        <w:rPr>
          <w:rFonts w:ascii="Arial" w:hAnsi="Arial" w:cs="Arial"/>
          <w:b/>
          <w:bCs/>
        </w:rPr>
      </w:pPr>
    </w:p>
    <w:p w14:paraId="6ED44CF5" w14:textId="2DFC8560" w:rsidR="00A7477E" w:rsidRDefault="00460DB6" w:rsidP="00A7477E">
      <w:pPr>
        <w:pStyle w:val="NoSpacing"/>
        <w:jc w:val="both"/>
        <w:rPr>
          <w:rFonts w:ascii="Arial" w:hAnsi="Arial" w:cs="Arial"/>
        </w:rPr>
      </w:pPr>
      <w:r w:rsidRPr="00A7477E">
        <w:rPr>
          <w:rFonts w:ascii="Arial" w:hAnsi="Arial" w:cs="Arial"/>
        </w:rPr>
        <w:t xml:space="preserve">Arrest determinations </w:t>
      </w:r>
      <w:r w:rsidR="007B40D6">
        <w:rPr>
          <w:rFonts w:ascii="Arial" w:hAnsi="Arial" w:cs="Arial"/>
        </w:rPr>
        <w:t>must</w:t>
      </w:r>
      <w:r w:rsidRPr="00A7477E">
        <w:rPr>
          <w:rFonts w:ascii="Arial" w:hAnsi="Arial" w:cs="Arial"/>
        </w:rPr>
        <w:t xml:space="preserve"> be based on probable cause</w:t>
      </w:r>
      <w:r w:rsidR="007B40D6">
        <w:rPr>
          <w:rFonts w:ascii="Arial" w:hAnsi="Arial" w:cs="Arial"/>
        </w:rPr>
        <w:t xml:space="preserve"> that evidences a crime has been committed</w:t>
      </w:r>
      <w:r w:rsidRPr="00A7477E">
        <w:rPr>
          <w:rFonts w:ascii="Arial" w:hAnsi="Arial" w:cs="Arial"/>
        </w:rPr>
        <w:t xml:space="preserve">. [Officers] </w:t>
      </w:r>
      <w:r w:rsidR="00973ECE">
        <w:rPr>
          <w:rFonts w:ascii="Arial" w:hAnsi="Arial" w:cs="Arial"/>
          <w:u w:val="single"/>
        </w:rPr>
        <w:t>shall</w:t>
      </w:r>
      <w:r w:rsidRPr="00C66DDA">
        <w:rPr>
          <w:rFonts w:ascii="Arial" w:hAnsi="Arial" w:cs="Arial"/>
          <w:u w:val="single"/>
        </w:rPr>
        <w:t xml:space="preserve"> not</w:t>
      </w:r>
      <w:r w:rsidRPr="00A7477E">
        <w:rPr>
          <w:rFonts w:ascii="Arial" w:hAnsi="Arial" w:cs="Arial"/>
        </w:rPr>
        <w:t xml:space="preserve"> base arrest determinations on the following</w:t>
      </w:r>
      <w:r w:rsidR="00973ECE">
        <w:rPr>
          <w:rFonts w:ascii="Arial" w:hAnsi="Arial" w:cs="Arial"/>
        </w:rPr>
        <w:t xml:space="preserve"> factors</w:t>
      </w:r>
      <w:r w:rsidRPr="00A7477E">
        <w:rPr>
          <w:rFonts w:ascii="Arial" w:hAnsi="Arial" w:cs="Arial"/>
        </w:rPr>
        <w:t>:</w:t>
      </w:r>
    </w:p>
    <w:p w14:paraId="11054C93" w14:textId="77777777" w:rsidR="00A7477E" w:rsidRDefault="00A7477E" w:rsidP="00A7477E">
      <w:pPr>
        <w:pStyle w:val="NoSpacing"/>
        <w:ind w:left="720"/>
        <w:jc w:val="both"/>
        <w:rPr>
          <w:rFonts w:ascii="Arial" w:hAnsi="Arial" w:cs="Arial"/>
        </w:rPr>
      </w:pPr>
    </w:p>
    <w:p w14:paraId="6D4389E8" w14:textId="54FF1949" w:rsidR="00A7477E" w:rsidRDefault="00460DB6" w:rsidP="00A7477E">
      <w:pPr>
        <w:pStyle w:val="NoSpacing"/>
        <w:numPr>
          <w:ilvl w:val="0"/>
          <w:numId w:val="12"/>
        </w:numPr>
        <w:jc w:val="both"/>
        <w:rPr>
          <w:rFonts w:ascii="Arial" w:hAnsi="Arial" w:cs="Arial"/>
        </w:rPr>
      </w:pPr>
      <w:r w:rsidRPr="00A7477E">
        <w:rPr>
          <w:rFonts w:ascii="Arial" w:hAnsi="Arial" w:cs="Arial"/>
        </w:rPr>
        <w:t>the ownership</w:t>
      </w:r>
      <w:r w:rsidR="001F60CF">
        <w:rPr>
          <w:rFonts w:ascii="Arial" w:hAnsi="Arial" w:cs="Arial"/>
        </w:rPr>
        <w:t>/t</w:t>
      </w:r>
      <w:r w:rsidRPr="00A7477E">
        <w:rPr>
          <w:rFonts w:ascii="Arial" w:hAnsi="Arial" w:cs="Arial"/>
        </w:rPr>
        <w:t>enancy rights of either party or the fact the incident occurred in a private place,</w:t>
      </w:r>
    </w:p>
    <w:p w14:paraId="6026370B" w14:textId="77777777" w:rsidR="00A7477E" w:rsidRDefault="00460DB6" w:rsidP="00A7477E">
      <w:pPr>
        <w:pStyle w:val="NoSpacing"/>
        <w:numPr>
          <w:ilvl w:val="0"/>
          <w:numId w:val="12"/>
        </w:numPr>
        <w:jc w:val="both"/>
        <w:rPr>
          <w:rFonts w:ascii="Arial" w:hAnsi="Arial" w:cs="Arial"/>
        </w:rPr>
      </w:pPr>
      <w:r w:rsidRPr="00A7477E">
        <w:rPr>
          <w:rFonts w:ascii="Arial" w:hAnsi="Arial" w:cs="Arial"/>
        </w:rPr>
        <w:t>belief that the victim will not cooperate with criminal prosecution or that the arrest may not lead to a conviction,</w:t>
      </w:r>
    </w:p>
    <w:p w14:paraId="2CF04A64" w14:textId="77777777" w:rsidR="00A7477E" w:rsidRDefault="00460DB6" w:rsidP="00A7477E">
      <w:pPr>
        <w:pStyle w:val="NoSpacing"/>
        <w:numPr>
          <w:ilvl w:val="0"/>
          <w:numId w:val="12"/>
        </w:numPr>
        <w:jc w:val="both"/>
        <w:rPr>
          <w:rFonts w:ascii="Arial" w:hAnsi="Arial" w:cs="Arial"/>
        </w:rPr>
      </w:pPr>
      <w:r w:rsidRPr="00A7477E">
        <w:rPr>
          <w:rFonts w:ascii="Arial" w:hAnsi="Arial" w:cs="Arial"/>
        </w:rPr>
        <w:t>verbal assurances that the abuse will stop,</w:t>
      </w:r>
    </w:p>
    <w:p w14:paraId="4843AEE7" w14:textId="17853A8C" w:rsidR="00A7477E" w:rsidRDefault="00460DB6" w:rsidP="00A7477E">
      <w:pPr>
        <w:pStyle w:val="NoSpacing"/>
        <w:numPr>
          <w:ilvl w:val="0"/>
          <w:numId w:val="12"/>
        </w:numPr>
        <w:jc w:val="both"/>
        <w:rPr>
          <w:rFonts w:ascii="Arial" w:hAnsi="Arial" w:cs="Arial"/>
        </w:rPr>
      </w:pPr>
      <w:r w:rsidRPr="00A7477E">
        <w:rPr>
          <w:rFonts w:ascii="Arial" w:hAnsi="Arial" w:cs="Arial"/>
        </w:rPr>
        <w:t>disposition of previous police calls</w:t>
      </w:r>
      <w:r w:rsidR="00DC2755">
        <w:rPr>
          <w:rFonts w:ascii="Arial" w:hAnsi="Arial" w:cs="Arial"/>
        </w:rPr>
        <w:t xml:space="preserve"> </w:t>
      </w:r>
      <w:r w:rsidR="00DC2755" w:rsidRPr="00813A09">
        <w:rPr>
          <w:rFonts w:ascii="Arial" w:hAnsi="Arial" w:cs="Arial"/>
        </w:rPr>
        <w:t>or criminal cases</w:t>
      </w:r>
      <w:r w:rsidRPr="00813A09">
        <w:rPr>
          <w:rFonts w:ascii="Arial" w:hAnsi="Arial" w:cs="Arial"/>
        </w:rPr>
        <w:t xml:space="preserve"> involving</w:t>
      </w:r>
      <w:r w:rsidRPr="00A7477E">
        <w:rPr>
          <w:rFonts w:ascii="Arial" w:hAnsi="Arial" w:cs="Arial"/>
        </w:rPr>
        <w:t xml:space="preserve"> the same victim or suspect,</w:t>
      </w:r>
    </w:p>
    <w:p w14:paraId="0AF5320C" w14:textId="3CF2599F" w:rsidR="00A7477E" w:rsidRPr="00935549" w:rsidRDefault="00460DB6" w:rsidP="00A7477E">
      <w:pPr>
        <w:pStyle w:val="NoSpacing"/>
        <w:numPr>
          <w:ilvl w:val="0"/>
          <w:numId w:val="12"/>
        </w:numPr>
        <w:jc w:val="both"/>
        <w:rPr>
          <w:rFonts w:ascii="Arial" w:hAnsi="Arial" w:cs="Arial"/>
          <w:color w:val="000000" w:themeColor="text1"/>
        </w:rPr>
      </w:pPr>
      <w:r w:rsidRPr="00935549">
        <w:rPr>
          <w:rFonts w:ascii="Arial" w:hAnsi="Arial" w:cs="Arial"/>
          <w:color w:val="000000" w:themeColor="text1"/>
        </w:rPr>
        <w:t>denial by either party that the abuse occurred when there is evidence of domestic abuse</w:t>
      </w:r>
      <w:r w:rsidR="00642230" w:rsidRPr="00935549">
        <w:rPr>
          <w:rFonts w:ascii="Arial" w:hAnsi="Arial" w:cs="Arial"/>
          <w:color w:val="000000" w:themeColor="text1"/>
        </w:rPr>
        <w:t xml:space="preserve"> and </w:t>
      </w:r>
      <w:r w:rsidR="00A80458" w:rsidRPr="00935549">
        <w:rPr>
          <w:rFonts w:ascii="Arial" w:hAnsi="Arial" w:cs="Arial"/>
          <w:color w:val="000000" w:themeColor="text1"/>
        </w:rPr>
        <w:t>probable cause has been established</w:t>
      </w:r>
      <w:r w:rsidRPr="00935549">
        <w:rPr>
          <w:rFonts w:ascii="Arial" w:hAnsi="Arial" w:cs="Arial"/>
          <w:color w:val="000000" w:themeColor="text1"/>
        </w:rPr>
        <w:t>,</w:t>
      </w:r>
    </w:p>
    <w:p w14:paraId="6D212FCE" w14:textId="77777777" w:rsidR="00A7477E" w:rsidRDefault="00460DB6" w:rsidP="00A7477E">
      <w:pPr>
        <w:pStyle w:val="NoSpacing"/>
        <w:numPr>
          <w:ilvl w:val="0"/>
          <w:numId w:val="12"/>
        </w:numPr>
        <w:jc w:val="both"/>
        <w:rPr>
          <w:rFonts w:ascii="Arial" w:hAnsi="Arial" w:cs="Arial"/>
        </w:rPr>
      </w:pPr>
      <w:r w:rsidRPr="00A7477E">
        <w:rPr>
          <w:rFonts w:ascii="Arial" w:hAnsi="Arial" w:cs="Arial"/>
        </w:rPr>
        <w:t>lack of a court order restraining or restricting the suspect,</w:t>
      </w:r>
    </w:p>
    <w:p w14:paraId="2564415C" w14:textId="77777777" w:rsidR="00A7477E" w:rsidRDefault="00460DB6" w:rsidP="00A7477E">
      <w:pPr>
        <w:pStyle w:val="NoSpacing"/>
        <w:numPr>
          <w:ilvl w:val="0"/>
          <w:numId w:val="12"/>
        </w:numPr>
        <w:jc w:val="both"/>
        <w:rPr>
          <w:rFonts w:ascii="Arial" w:hAnsi="Arial" w:cs="Arial"/>
        </w:rPr>
      </w:pPr>
      <w:r w:rsidRPr="00A7477E">
        <w:rPr>
          <w:rFonts w:ascii="Arial" w:hAnsi="Arial" w:cs="Arial"/>
        </w:rPr>
        <w:t>concern about reprisals against the victim,</w:t>
      </w:r>
    </w:p>
    <w:p w14:paraId="0463F5A2" w14:textId="77777777" w:rsidR="00A7477E" w:rsidRDefault="00460DB6" w:rsidP="00A7477E">
      <w:pPr>
        <w:pStyle w:val="NoSpacing"/>
        <w:numPr>
          <w:ilvl w:val="0"/>
          <w:numId w:val="12"/>
        </w:numPr>
        <w:jc w:val="both"/>
        <w:rPr>
          <w:rFonts w:ascii="Arial" w:hAnsi="Arial" w:cs="Arial"/>
        </w:rPr>
      </w:pPr>
      <w:r w:rsidRPr="00A7477E">
        <w:rPr>
          <w:rFonts w:ascii="Arial" w:hAnsi="Arial" w:cs="Arial"/>
        </w:rPr>
        <w:t>adverse financial consequences that might result from the arrest, or</w:t>
      </w:r>
    </w:p>
    <w:p w14:paraId="2A7F7DCD" w14:textId="74949D50" w:rsidR="00460DB6" w:rsidRPr="00A7477E" w:rsidRDefault="00460DB6" w:rsidP="00A7477E">
      <w:pPr>
        <w:pStyle w:val="NoSpacing"/>
        <w:numPr>
          <w:ilvl w:val="0"/>
          <w:numId w:val="12"/>
        </w:numPr>
        <w:jc w:val="both"/>
        <w:rPr>
          <w:rFonts w:ascii="Arial" w:hAnsi="Arial" w:cs="Arial"/>
        </w:rPr>
      </w:pPr>
      <w:r w:rsidRPr="00A7477E">
        <w:rPr>
          <w:rFonts w:ascii="Arial" w:hAnsi="Arial" w:cs="Arial"/>
        </w:rPr>
        <w:t>chemical dependency or intoxication of the parties.</w:t>
      </w:r>
    </w:p>
    <w:p w14:paraId="7809F1DE" w14:textId="77777777" w:rsidR="00460DB6" w:rsidRPr="00A7477E" w:rsidRDefault="00460DB6" w:rsidP="00A7477E">
      <w:pPr>
        <w:pStyle w:val="NoSpacing"/>
        <w:rPr>
          <w:rFonts w:ascii="Arial" w:hAnsi="Arial" w:cs="Arial"/>
        </w:rPr>
      </w:pPr>
    </w:p>
    <w:p w14:paraId="294727F1" w14:textId="1FAAD722" w:rsidR="00A7477E" w:rsidRPr="006C77A2" w:rsidRDefault="005823F7" w:rsidP="00A7477E">
      <w:pPr>
        <w:pStyle w:val="NoSpacing"/>
        <w:jc w:val="both"/>
        <w:rPr>
          <w:rFonts w:ascii="Arial" w:hAnsi="Arial" w:cs="Arial"/>
          <w:color w:val="C00000"/>
        </w:rPr>
      </w:pPr>
      <w:r>
        <w:rPr>
          <w:rFonts w:ascii="Arial" w:hAnsi="Arial" w:cs="Arial"/>
          <w:b/>
          <w:bCs/>
        </w:rPr>
        <w:t>Primary</w:t>
      </w:r>
      <w:r w:rsidR="00460DB6" w:rsidRPr="00A7477E">
        <w:rPr>
          <w:rFonts w:ascii="Arial" w:hAnsi="Arial" w:cs="Arial"/>
          <w:b/>
          <w:bCs/>
        </w:rPr>
        <w:t xml:space="preserve"> Aggressor and Dual Arrests.</w:t>
      </w:r>
      <w:r w:rsidR="00460DB6" w:rsidRPr="00A7477E">
        <w:rPr>
          <w:rFonts w:ascii="Arial" w:hAnsi="Arial" w:cs="Arial"/>
        </w:rPr>
        <w:t xml:space="preserve"> The (</w:t>
      </w:r>
      <w:r w:rsidR="00460DB6" w:rsidRPr="00A7477E">
        <w:rPr>
          <w:rFonts w:ascii="Arial" w:hAnsi="Arial" w:cs="Arial"/>
          <w:i/>
          <w:iCs/>
          <w:u w:val="single"/>
        </w:rPr>
        <w:t>name of law enforcement agency</w:t>
      </w:r>
      <w:r w:rsidR="00460DB6" w:rsidRPr="00A7477E">
        <w:rPr>
          <w:rFonts w:ascii="Arial" w:hAnsi="Arial" w:cs="Arial"/>
        </w:rPr>
        <w:t>) discourages dual arrest</w:t>
      </w:r>
      <w:r w:rsidR="00A62AC7">
        <w:rPr>
          <w:rFonts w:ascii="Arial" w:hAnsi="Arial" w:cs="Arial"/>
        </w:rPr>
        <w:t>, however, such</w:t>
      </w:r>
      <w:r w:rsidR="00460DB6" w:rsidRPr="00A7477E">
        <w:rPr>
          <w:rFonts w:ascii="Arial" w:hAnsi="Arial" w:cs="Arial"/>
        </w:rPr>
        <w:t xml:space="preserve"> arrests are not explicitly prohibited. When there are allegations that each party assaulted the other, the peace officer shall determine whether there is sufficient </w:t>
      </w:r>
      <w:r w:rsidR="00460DB6" w:rsidRPr="00935549">
        <w:rPr>
          <w:rFonts w:ascii="Arial" w:hAnsi="Arial" w:cs="Arial"/>
          <w:color w:val="000000" w:themeColor="text1"/>
        </w:rPr>
        <w:t xml:space="preserve">evidence to conclude one of the parties is the </w:t>
      </w:r>
      <w:r w:rsidR="002D6403" w:rsidRPr="00935549">
        <w:rPr>
          <w:rFonts w:ascii="Arial" w:hAnsi="Arial" w:cs="Arial"/>
          <w:color w:val="000000" w:themeColor="text1"/>
        </w:rPr>
        <w:t>primary</w:t>
      </w:r>
      <w:r w:rsidR="00460DB6" w:rsidRPr="00935549">
        <w:rPr>
          <w:rFonts w:ascii="Arial" w:hAnsi="Arial" w:cs="Arial"/>
          <w:color w:val="000000" w:themeColor="text1"/>
        </w:rPr>
        <w:t xml:space="preserve"> aggressor. Such a determination </w:t>
      </w:r>
      <w:r w:rsidR="000713CF" w:rsidRPr="00935549">
        <w:rPr>
          <w:rFonts w:ascii="Arial" w:hAnsi="Arial" w:cs="Arial"/>
          <w:color w:val="000000" w:themeColor="text1"/>
        </w:rPr>
        <w:t>should</w:t>
      </w:r>
      <w:r w:rsidR="00460DB6" w:rsidRPr="00935549">
        <w:rPr>
          <w:rFonts w:ascii="Arial" w:hAnsi="Arial" w:cs="Arial"/>
          <w:color w:val="000000" w:themeColor="text1"/>
        </w:rPr>
        <w:t xml:space="preserve"> be based </w:t>
      </w:r>
      <w:r w:rsidR="006C77A2" w:rsidRPr="00935549">
        <w:rPr>
          <w:rFonts w:ascii="Arial" w:hAnsi="Arial" w:cs="Arial"/>
          <w:color w:val="000000" w:themeColor="text1"/>
        </w:rPr>
        <w:t xml:space="preserve">on, minimally, </w:t>
      </w:r>
      <w:r w:rsidR="00460DB6" w:rsidRPr="00935549">
        <w:rPr>
          <w:rFonts w:ascii="Arial" w:hAnsi="Arial" w:cs="Arial"/>
          <w:color w:val="000000" w:themeColor="text1"/>
        </w:rPr>
        <w:t>the following:</w:t>
      </w:r>
    </w:p>
    <w:p w14:paraId="37B36D78" w14:textId="77777777" w:rsidR="001F60CF" w:rsidRDefault="001F60CF" w:rsidP="00A7477E">
      <w:pPr>
        <w:pStyle w:val="NoSpacing"/>
        <w:jc w:val="both"/>
        <w:rPr>
          <w:rFonts w:ascii="Arial" w:hAnsi="Arial" w:cs="Arial"/>
        </w:rPr>
      </w:pPr>
    </w:p>
    <w:p w14:paraId="3A5F4BA7" w14:textId="77777777" w:rsidR="00A7477E" w:rsidRDefault="00460DB6" w:rsidP="00A7477E">
      <w:pPr>
        <w:pStyle w:val="NoSpacing"/>
        <w:numPr>
          <w:ilvl w:val="0"/>
          <w:numId w:val="13"/>
        </w:numPr>
        <w:jc w:val="both"/>
        <w:rPr>
          <w:rFonts w:ascii="Arial" w:hAnsi="Arial" w:cs="Arial"/>
        </w:rPr>
      </w:pPr>
      <w:r w:rsidRPr="00A7477E">
        <w:rPr>
          <w:rFonts w:ascii="Arial" w:hAnsi="Arial" w:cs="Arial"/>
        </w:rPr>
        <w:t>the comparative extent of the injuries inflicted,</w:t>
      </w:r>
    </w:p>
    <w:p w14:paraId="732CE059" w14:textId="77777777" w:rsidR="00A7477E" w:rsidRDefault="00460DB6" w:rsidP="00A7477E">
      <w:pPr>
        <w:pStyle w:val="NoSpacing"/>
        <w:numPr>
          <w:ilvl w:val="0"/>
          <w:numId w:val="13"/>
        </w:numPr>
        <w:jc w:val="both"/>
        <w:rPr>
          <w:rFonts w:ascii="Arial" w:hAnsi="Arial" w:cs="Arial"/>
        </w:rPr>
      </w:pPr>
      <w:r w:rsidRPr="00A7477E">
        <w:rPr>
          <w:rFonts w:ascii="Arial" w:hAnsi="Arial" w:cs="Arial"/>
        </w:rPr>
        <w:t>the presence of fear of physical injury because of past or present threats,</w:t>
      </w:r>
    </w:p>
    <w:p w14:paraId="1357E5A1" w14:textId="77777777" w:rsidR="00A7477E" w:rsidRPr="00935549" w:rsidRDefault="00460DB6" w:rsidP="00A7477E">
      <w:pPr>
        <w:pStyle w:val="NoSpacing"/>
        <w:numPr>
          <w:ilvl w:val="0"/>
          <w:numId w:val="13"/>
        </w:numPr>
        <w:jc w:val="both"/>
        <w:rPr>
          <w:rFonts w:ascii="Arial" w:hAnsi="Arial" w:cs="Arial"/>
          <w:color w:val="000000" w:themeColor="text1"/>
        </w:rPr>
      </w:pPr>
      <w:r w:rsidRPr="00935549">
        <w:rPr>
          <w:rFonts w:ascii="Arial" w:hAnsi="Arial" w:cs="Arial"/>
          <w:color w:val="000000" w:themeColor="text1"/>
        </w:rPr>
        <w:t>were actions taken in self-defense or to protect oneself,</w:t>
      </w:r>
    </w:p>
    <w:p w14:paraId="7EA3ED0E" w14:textId="68C1873B" w:rsidR="00366A49" w:rsidRPr="00935549" w:rsidRDefault="008D7AE8" w:rsidP="00A7477E">
      <w:pPr>
        <w:pStyle w:val="NoSpacing"/>
        <w:numPr>
          <w:ilvl w:val="0"/>
          <w:numId w:val="13"/>
        </w:numPr>
        <w:jc w:val="both"/>
        <w:rPr>
          <w:rFonts w:ascii="Arial" w:hAnsi="Arial" w:cs="Arial"/>
          <w:color w:val="000000" w:themeColor="text1"/>
        </w:rPr>
      </w:pPr>
      <w:r w:rsidRPr="00935549">
        <w:rPr>
          <w:rFonts w:ascii="Arial" w:hAnsi="Arial" w:cs="Arial"/>
          <w:color w:val="000000" w:themeColor="text1"/>
        </w:rPr>
        <w:t>patterns of power of control (financial/technological/psychological),</w:t>
      </w:r>
    </w:p>
    <w:p w14:paraId="636ADD76" w14:textId="77777777" w:rsidR="00A7477E" w:rsidRDefault="00460DB6" w:rsidP="00A7477E">
      <w:pPr>
        <w:pStyle w:val="NoSpacing"/>
        <w:numPr>
          <w:ilvl w:val="0"/>
          <w:numId w:val="13"/>
        </w:numPr>
        <w:jc w:val="both"/>
        <w:rPr>
          <w:rFonts w:ascii="Arial" w:hAnsi="Arial" w:cs="Arial"/>
        </w:rPr>
      </w:pPr>
      <w:r w:rsidRPr="00A7477E">
        <w:rPr>
          <w:rFonts w:ascii="Arial" w:hAnsi="Arial" w:cs="Arial"/>
        </w:rPr>
        <w:t>the history of domestic abuse perpetrated by one party against the other, or</w:t>
      </w:r>
    </w:p>
    <w:p w14:paraId="4D985EA8" w14:textId="7EE2F200" w:rsidR="00460DB6" w:rsidRDefault="00460DB6" w:rsidP="00A7477E">
      <w:pPr>
        <w:pStyle w:val="NoSpacing"/>
        <w:numPr>
          <w:ilvl w:val="0"/>
          <w:numId w:val="13"/>
        </w:numPr>
        <w:jc w:val="both"/>
        <w:rPr>
          <w:rFonts w:ascii="Arial" w:hAnsi="Arial" w:cs="Arial"/>
        </w:rPr>
      </w:pPr>
      <w:r w:rsidRPr="00A7477E">
        <w:rPr>
          <w:rFonts w:ascii="Arial" w:hAnsi="Arial" w:cs="Arial"/>
        </w:rPr>
        <w:t>the existence or previous existence of an order for protection.</w:t>
      </w:r>
    </w:p>
    <w:p w14:paraId="3103B190" w14:textId="77777777" w:rsidR="00E14FA4" w:rsidRDefault="00E14FA4" w:rsidP="00E14FA4">
      <w:pPr>
        <w:pStyle w:val="NoSpacing"/>
        <w:jc w:val="both"/>
        <w:rPr>
          <w:rFonts w:ascii="Arial" w:hAnsi="Arial" w:cs="Arial"/>
        </w:rPr>
      </w:pPr>
    </w:p>
    <w:p w14:paraId="55790FFD" w14:textId="290D9F20" w:rsidR="00E14FA4" w:rsidRPr="00A7477E" w:rsidRDefault="00E14FA4" w:rsidP="00E14FA4">
      <w:pPr>
        <w:pStyle w:val="NoSpacing"/>
        <w:jc w:val="both"/>
        <w:rPr>
          <w:rFonts w:ascii="Arial" w:hAnsi="Arial" w:cs="Arial"/>
        </w:rPr>
      </w:pPr>
      <w:r>
        <w:rPr>
          <w:rFonts w:ascii="Arial" w:hAnsi="Arial" w:cs="Arial"/>
        </w:rPr>
        <w:t>In situations where the primary aggressor is identifiable</w:t>
      </w:r>
      <w:r w:rsidR="0064381B">
        <w:rPr>
          <w:rFonts w:ascii="Arial" w:hAnsi="Arial" w:cs="Arial"/>
        </w:rPr>
        <w:t xml:space="preserve">, but charges </w:t>
      </w:r>
      <w:r w:rsidR="00103B31">
        <w:rPr>
          <w:rFonts w:ascii="Arial" w:hAnsi="Arial" w:cs="Arial"/>
        </w:rPr>
        <w:t xml:space="preserve">also seem appropriate </w:t>
      </w:r>
      <w:r w:rsidR="00103B31" w:rsidRPr="00935549">
        <w:rPr>
          <w:rFonts w:ascii="Arial" w:hAnsi="Arial" w:cs="Arial"/>
          <w:color w:val="000000" w:themeColor="text1"/>
        </w:rPr>
        <w:t>for the</w:t>
      </w:r>
      <w:r w:rsidR="004E3855" w:rsidRPr="00935549">
        <w:rPr>
          <w:rFonts w:ascii="Arial" w:hAnsi="Arial" w:cs="Arial"/>
          <w:color w:val="000000" w:themeColor="text1"/>
        </w:rPr>
        <w:t xml:space="preserve"> other individual involved, a report </w:t>
      </w:r>
      <w:r w:rsidR="003A014B" w:rsidRPr="00935549">
        <w:rPr>
          <w:rFonts w:ascii="Arial" w:hAnsi="Arial" w:cs="Arial"/>
          <w:color w:val="000000" w:themeColor="text1"/>
        </w:rPr>
        <w:t>should</w:t>
      </w:r>
      <w:r w:rsidR="004E3855" w:rsidRPr="00935549">
        <w:rPr>
          <w:rFonts w:ascii="Arial" w:hAnsi="Arial" w:cs="Arial"/>
          <w:color w:val="000000" w:themeColor="text1"/>
        </w:rPr>
        <w:t xml:space="preserve"> be sent for consideration of charges to the </w:t>
      </w:r>
      <w:r w:rsidR="00103B31" w:rsidRPr="00935549">
        <w:rPr>
          <w:rFonts w:ascii="Arial" w:hAnsi="Arial" w:cs="Arial"/>
          <w:color w:val="000000" w:themeColor="text1"/>
        </w:rPr>
        <w:t>prosecutor’s</w:t>
      </w:r>
      <w:r w:rsidR="004E3855" w:rsidRPr="00935549">
        <w:rPr>
          <w:rFonts w:ascii="Arial" w:hAnsi="Arial" w:cs="Arial"/>
          <w:color w:val="000000" w:themeColor="text1"/>
        </w:rPr>
        <w:t xml:space="preserve"> office in l</w:t>
      </w:r>
      <w:r w:rsidR="00103B31" w:rsidRPr="00935549">
        <w:rPr>
          <w:rFonts w:ascii="Arial" w:hAnsi="Arial" w:cs="Arial"/>
          <w:color w:val="000000" w:themeColor="text1"/>
        </w:rPr>
        <w:t xml:space="preserve">ieu </w:t>
      </w:r>
      <w:r w:rsidR="004E3855" w:rsidRPr="00935549">
        <w:rPr>
          <w:rFonts w:ascii="Arial" w:hAnsi="Arial" w:cs="Arial"/>
          <w:color w:val="000000" w:themeColor="text1"/>
        </w:rPr>
        <w:t>of a physical</w:t>
      </w:r>
      <w:r w:rsidR="00103B31" w:rsidRPr="00935549">
        <w:rPr>
          <w:rFonts w:ascii="Arial" w:hAnsi="Arial" w:cs="Arial"/>
          <w:color w:val="000000" w:themeColor="text1"/>
        </w:rPr>
        <w:t xml:space="preserve"> (dual) arrest.</w:t>
      </w:r>
      <w:r w:rsidR="00E66847" w:rsidRPr="00935549">
        <w:rPr>
          <w:rFonts w:ascii="Arial" w:hAnsi="Arial" w:cs="Arial"/>
          <w:color w:val="000000" w:themeColor="text1"/>
        </w:rPr>
        <w:t xml:space="preserve"> </w:t>
      </w:r>
      <w:r w:rsidR="00F70440" w:rsidRPr="00935549">
        <w:rPr>
          <w:rFonts w:ascii="Arial" w:hAnsi="Arial" w:cs="Arial"/>
          <w:color w:val="000000" w:themeColor="text1"/>
        </w:rPr>
        <w:t xml:space="preserve">In their report, </w:t>
      </w:r>
      <w:r w:rsidR="00E66847" w:rsidRPr="00935549">
        <w:rPr>
          <w:rFonts w:ascii="Arial" w:hAnsi="Arial" w:cs="Arial"/>
          <w:color w:val="000000" w:themeColor="text1"/>
        </w:rPr>
        <w:t>[</w:t>
      </w:r>
      <w:r w:rsidR="00F70440" w:rsidRPr="00935549">
        <w:rPr>
          <w:rFonts w:ascii="Arial" w:hAnsi="Arial" w:cs="Arial"/>
          <w:color w:val="000000" w:themeColor="text1"/>
        </w:rPr>
        <w:t>o</w:t>
      </w:r>
      <w:r w:rsidR="00E66847" w:rsidRPr="00935549">
        <w:rPr>
          <w:rFonts w:ascii="Arial" w:hAnsi="Arial" w:cs="Arial"/>
          <w:color w:val="000000" w:themeColor="text1"/>
        </w:rPr>
        <w:t xml:space="preserve">fficers] should </w:t>
      </w:r>
      <w:r w:rsidR="009757FC" w:rsidRPr="00935549">
        <w:rPr>
          <w:rFonts w:ascii="Arial" w:hAnsi="Arial" w:cs="Arial"/>
          <w:color w:val="000000" w:themeColor="text1"/>
        </w:rPr>
        <w:t xml:space="preserve">explain </w:t>
      </w:r>
      <w:r w:rsidR="00F70440" w:rsidRPr="00935549">
        <w:rPr>
          <w:rFonts w:ascii="Arial" w:hAnsi="Arial" w:cs="Arial"/>
          <w:color w:val="000000" w:themeColor="text1"/>
        </w:rPr>
        <w:t>how the [officer]</w:t>
      </w:r>
      <w:r w:rsidR="009757FC" w:rsidRPr="00935549">
        <w:rPr>
          <w:rFonts w:ascii="Arial" w:hAnsi="Arial" w:cs="Arial"/>
          <w:color w:val="000000" w:themeColor="text1"/>
        </w:rPr>
        <w:t xml:space="preserve"> identified a specific individual as the primary aggressor. </w:t>
      </w:r>
      <w:r w:rsidR="007F5D5F" w:rsidRPr="00935549">
        <w:rPr>
          <w:rFonts w:ascii="Arial" w:hAnsi="Arial" w:cs="Arial"/>
          <w:color w:val="000000" w:themeColor="text1"/>
        </w:rPr>
        <w:t xml:space="preserve">In extreme cases </w:t>
      </w:r>
      <w:r w:rsidR="001B1914" w:rsidRPr="00935549">
        <w:rPr>
          <w:rFonts w:ascii="Arial" w:hAnsi="Arial" w:cs="Arial"/>
          <w:color w:val="000000" w:themeColor="text1"/>
        </w:rPr>
        <w:t>or for</w:t>
      </w:r>
      <w:r w:rsidR="007F5D5F" w:rsidRPr="00935549">
        <w:rPr>
          <w:rFonts w:ascii="Arial" w:hAnsi="Arial" w:cs="Arial"/>
          <w:color w:val="000000" w:themeColor="text1"/>
        </w:rPr>
        <w:t xml:space="preserve"> instances in which a primary aggressor cannot be identified, a dual arrest may be made. </w:t>
      </w:r>
      <w:r w:rsidR="00C41EE2" w:rsidRPr="00935549">
        <w:rPr>
          <w:rFonts w:ascii="Arial" w:hAnsi="Arial" w:cs="Arial"/>
          <w:color w:val="000000" w:themeColor="text1"/>
        </w:rPr>
        <w:t xml:space="preserve">In the event a dual arrest is made, when feasible, </w:t>
      </w:r>
      <w:r w:rsidR="00BB311F" w:rsidRPr="00935549">
        <w:rPr>
          <w:rFonts w:ascii="Arial" w:hAnsi="Arial" w:cs="Arial"/>
          <w:color w:val="000000" w:themeColor="text1"/>
        </w:rPr>
        <w:t xml:space="preserve">[officers] should transport the individuals in separate vehicles. </w:t>
      </w:r>
    </w:p>
    <w:p w14:paraId="69743735" w14:textId="77777777" w:rsidR="00460DB6" w:rsidRPr="00A7477E" w:rsidRDefault="00460DB6" w:rsidP="00A7477E">
      <w:pPr>
        <w:pStyle w:val="NoSpacing"/>
        <w:jc w:val="both"/>
        <w:rPr>
          <w:rFonts w:ascii="Arial" w:hAnsi="Arial" w:cs="Arial"/>
        </w:rPr>
      </w:pPr>
    </w:p>
    <w:p w14:paraId="2A76E6D7" w14:textId="181A8ED3" w:rsidR="00460DB6" w:rsidRPr="00A7477E" w:rsidRDefault="00460DB6" w:rsidP="00A7477E">
      <w:pPr>
        <w:pStyle w:val="NoSpacing"/>
        <w:jc w:val="both"/>
        <w:rPr>
          <w:rFonts w:ascii="Arial" w:hAnsi="Arial" w:cs="Arial"/>
        </w:rPr>
      </w:pPr>
      <w:r w:rsidRPr="00A7477E">
        <w:rPr>
          <w:rFonts w:ascii="Arial" w:hAnsi="Arial" w:cs="Arial"/>
          <w:b/>
          <w:bCs/>
        </w:rPr>
        <w:t>Victims Declining Arrest or Prosecution.</w:t>
      </w:r>
      <w:r w:rsidRPr="00A7477E">
        <w:rPr>
          <w:rFonts w:ascii="Arial" w:hAnsi="Arial" w:cs="Arial"/>
        </w:rPr>
        <w:t xml:space="preserve"> If [</w:t>
      </w:r>
      <w:r w:rsidR="00970EA5">
        <w:rPr>
          <w:rFonts w:ascii="Arial" w:hAnsi="Arial" w:cs="Arial"/>
        </w:rPr>
        <w:t xml:space="preserve">an </w:t>
      </w:r>
      <w:r w:rsidRPr="00A7477E">
        <w:rPr>
          <w:rFonts w:ascii="Arial" w:hAnsi="Arial" w:cs="Arial"/>
        </w:rPr>
        <w:t xml:space="preserve">officer] </w:t>
      </w:r>
      <w:r w:rsidR="00D35A31" w:rsidRPr="00A7477E">
        <w:rPr>
          <w:rFonts w:ascii="Arial" w:hAnsi="Arial" w:cs="Arial"/>
        </w:rPr>
        <w:t>establish</w:t>
      </w:r>
      <w:r w:rsidR="00D35A31">
        <w:rPr>
          <w:rFonts w:ascii="Arial" w:hAnsi="Arial" w:cs="Arial"/>
        </w:rPr>
        <w:t>es</w:t>
      </w:r>
      <w:r w:rsidRPr="00A7477E">
        <w:rPr>
          <w:rFonts w:ascii="Arial" w:hAnsi="Arial" w:cs="Arial"/>
        </w:rPr>
        <w:t xml:space="preserve"> probable cause and determines a domestic abuse crime has been committed, </w:t>
      </w:r>
      <w:r w:rsidR="001C223F">
        <w:rPr>
          <w:rFonts w:ascii="Arial" w:hAnsi="Arial" w:cs="Arial"/>
        </w:rPr>
        <w:t>they</w:t>
      </w:r>
      <w:r w:rsidRPr="00A7477E">
        <w:rPr>
          <w:rFonts w:ascii="Arial" w:hAnsi="Arial" w:cs="Arial"/>
        </w:rPr>
        <w:t xml:space="preserve"> may </w:t>
      </w:r>
      <w:r w:rsidR="001C223F">
        <w:rPr>
          <w:rFonts w:ascii="Arial" w:hAnsi="Arial" w:cs="Arial"/>
        </w:rPr>
        <w:t>make</w:t>
      </w:r>
      <w:r w:rsidRPr="00A7477E">
        <w:rPr>
          <w:rFonts w:ascii="Arial" w:hAnsi="Arial" w:cs="Arial"/>
        </w:rPr>
        <w:t xml:space="preserve"> an arrest. The </w:t>
      </w:r>
      <w:r w:rsidRPr="00A7477E">
        <w:rPr>
          <w:rFonts w:ascii="Arial" w:hAnsi="Arial" w:cs="Arial"/>
        </w:rPr>
        <w:lastRenderedPageBreak/>
        <w:t xml:space="preserve">arrest </w:t>
      </w:r>
      <w:r w:rsidR="001C223F">
        <w:rPr>
          <w:rFonts w:ascii="Arial" w:hAnsi="Arial" w:cs="Arial"/>
        </w:rPr>
        <w:t>may</w:t>
      </w:r>
      <w:r w:rsidRPr="00A7477E">
        <w:rPr>
          <w:rFonts w:ascii="Arial" w:hAnsi="Arial" w:cs="Arial"/>
        </w:rPr>
        <w:t xml:space="preserve"> be made regardless of a victim’s request not to arrest or prosecute </w:t>
      </w:r>
      <w:r w:rsidR="00D35A31">
        <w:rPr>
          <w:rFonts w:ascii="Arial" w:hAnsi="Arial" w:cs="Arial"/>
        </w:rPr>
        <w:t>the</w:t>
      </w:r>
      <w:r w:rsidRPr="00A7477E">
        <w:rPr>
          <w:rFonts w:ascii="Arial" w:hAnsi="Arial" w:cs="Arial"/>
        </w:rPr>
        <w:t xml:space="preserve"> suspect. When </w:t>
      </w:r>
      <w:r w:rsidR="001C223F">
        <w:rPr>
          <w:rFonts w:ascii="Arial" w:hAnsi="Arial" w:cs="Arial"/>
        </w:rPr>
        <w:t>[</w:t>
      </w:r>
      <w:r w:rsidRPr="00A7477E">
        <w:rPr>
          <w:rFonts w:ascii="Arial" w:hAnsi="Arial" w:cs="Arial"/>
        </w:rPr>
        <w:t>an officer</w:t>
      </w:r>
      <w:r w:rsidR="00A8690A">
        <w:rPr>
          <w:rFonts w:ascii="Arial" w:hAnsi="Arial" w:cs="Arial"/>
        </w:rPr>
        <w:t>]</w:t>
      </w:r>
      <w:r w:rsidRPr="00A7477E">
        <w:rPr>
          <w:rFonts w:ascii="Arial" w:hAnsi="Arial" w:cs="Arial"/>
        </w:rPr>
        <w:t xml:space="preserve"> encounters a victim </w:t>
      </w:r>
      <w:r w:rsidR="0027028D">
        <w:rPr>
          <w:rFonts w:ascii="Arial" w:hAnsi="Arial" w:cs="Arial"/>
        </w:rPr>
        <w:t>who wishes</w:t>
      </w:r>
      <w:r w:rsidRPr="00A7477E">
        <w:rPr>
          <w:rFonts w:ascii="Arial" w:hAnsi="Arial" w:cs="Arial"/>
        </w:rPr>
        <w:t xml:space="preserve"> to decline charges, the [officer] should explain to the victim that arrest and prosecutorial determinations are given to law enforcement and prosecutors by</w:t>
      </w:r>
      <w:r w:rsidR="00280EA4">
        <w:rPr>
          <w:rFonts w:ascii="Arial" w:hAnsi="Arial" w:cs="Arial"/>
        </w:rPr>
        <w:t xml:space="preserve"> state</w:t>
      </w:r>
      <w:r w:rsidRPr="00A7477E">
        <w:rPr>
          <w:rFonts w:ascii="Arial" w:hAnsi="Arial" w:cs="Arial"/>
        </w:rPr>
        <w:t xml:space="preserve"> statute.</w:t>
      </w:r>
      <w:r w:rsidR="00713DCC">
        <w:rPr>
          <w:rFonts w:ascii="Arial" w:hAnsi="Arial" w:cs="Arial"/>
        </w:rPr>
        <w:t xml:space="preserve"> </w:t>
      </w:r>
      <w:r w:rsidR="00CC52A7">
        <w:rPr>
          <w:rFonts w:ascii="Arial" w:hAnsi="Arial" w:cs="Arial"/>
        </w:rPr>
        <w:t>[</w:t>
      </w:r>
      <w:r w:rsidR="00713DCC">
        <w:rPr>
          <w:rFonts w:ascii="Arial" w:hAnsi="Arial" w:cs="Arial"/>
        </w:rPr>
        <w:t>Officers</w:t>
      </w:r>
      <w:r w:rsidR="00CC52A7">
        <w:rPr>
          <w:rFonts w:ascii="Arial" w:hAnsi="Arial" w:cs="Arial"/>
        </w:rPr>
        <w:t>]</w:t>
      </w:r>
      <w:r w:rsidR="00713DCC">
        <w:rPr>
          <w:rFonts w:ascii="Arial" w:hAnsi="Arial" w:cs="Arial"/>
        </w:rPr>
        <w:t xml:space="preserve"> can offer to include </w:t>
      </w:r>
      <w:r w:rsidR="00FF24E3">
        <w:rPr>
          <w:rFonts w:ascii="Arial" w:hAnsi="Arial" w:cs="Arial"/>
        </w:rPr>
        <w:t>a victim’s</w:t>
      </w:r>
      <w:r w:rsidR="00713DCC">
        <w:rPr>
          <w:rFonts w:ascii="Arial" w:hAnsi="Arial" w:cs="Arial"/>
        </w:rPr>
        <w:t xml:space="preserve"> request</w:t>
      </w:r>
      <w:r w:rsidR="00FF24E3">
        <w:rPr>
          <w:rFonts w:ascii="Arial" w:hAnsi="Arial" w:cs="Arial"/>
        </w:rPr>
        <w:t xml:space="preserve"> to decline charges</w:t>
      </w:r>
      <w:r w:rsidR="00713DCC">
        <w:rPr>
          <w:rFonts w:ascii="Arial" w:hAnsi="Arial" w:cs="Arial"/>
        </w:rPr>
        <w:t xml:space="preserve"> in their report</w:t>
      </w:r>
      <w:r w:rsidR="00FF24E3">
        <w:rPr>
          <w:rFonts w:ascii="Arial" w:hAnsi="Arial" w:cs="Arial"/>
        </w:rPr>
        <w:t>, however, victims should</w:t>
      </w:r>
      <w:r w:rsidR="00BB311F">
        <w:rPr>
          <w:rFonts w:ascii="Arial" w:hAnsi="Arial" w:cs="Arial"/>
        </w:rPr>
        <w:t xml:space="preserve"> be</w:t>
      </w:r>
      <w:r w:rsidR="00FF24E3">
        <w:rPr>
          <w:rFonts w:ascii="Arial" w:hAnsi="Arial" w:cs="Arial"/>
        </w:rPr>
        <w:t xml:space="preserve"> </w:t>
      </w:r>
      <w:r w:rsidR="00340112">
        <w:rPr>
          <w:rFonts w:ascii="Arial" w:hAnsi="Arial" w:cs="Arial"/>
        </w:rPr>
        <w:t>ma</w:t>
      </w:r>
      <w:r w:rsidR="001A7CEE">
        <w:rPr>
          <w:rFonts w:ascii="Arial" w:hAnsi="Arial" w:cs="Arial"/>
        </w:rPr>
        <w:t>d</w:t>
      </w:r>
      <w:r w:rsidR="00340112">
        <w:rPr>
          <w:rFonts w:ascii="Arial" w:hAnsi="Arial" w:cs="Arial"/>
        </w:rPr>
        <w:t>e</w:t>
      </w:r>
      <w:r w:rsidR="00FF24E3">
        <w:rPr>
          <w:rFonts w:ascii="Arial" w:hAnsi="Arial" w:cs="Arial"/>
        </w:rPr>
        <w:t xml:space="preserve"> aware prosecutorial </w:t>
      </w:r>
      <w:r w:rsidR="00340112">
        <w:rPr>
          <w:rFonts w:ascii="Arial" w:hAnsi="Arial" w:cs="Arial"/>
        </w:rPr>
        <w:t>determinations will be made by the</w:t>
      </w:r>
      <w:r w:rsidR="009134CE">
        <w:rPr>
          <w:rFonts w:ascii="Arial" w:hAnsi="Arial" w:cs="Arial"/>
        </w:rPr>
        <w:t xml:space="preserve"> prosecuting</w:t>
      </w:r>
      <w:r w:rsidR="00340112">
        <w:rPr>
          <w:rFonts w:ascii="Arial" w:hAnsi="Arial" w:cs="Arial"/>
        </w:rPr>
        <w:t xml:space="preserve"> attorney’s office based on evidence. </w:t>
      </w:r>
    </w:p>
    <w:p w14:paraId="2E827FE0" w14:textId="77777777" w:rsidR="00460DB6" w:rsidRPr="00A7477E" w:rsidRDefault="00460DB6" w:rsidP="00A7477E">
      <w:pPr>
        <w:pStyle w:val="NoSpacing"/>
        <w:jc w:val="both"/>
        <w:rPr>
          <w:rFonts w:ascii="Arial" w:hAnsi="Arial" w:cs="Arial"/>
        </w:rPr>
      </w:pPr>
    </w:p>
    <w:p w14:paraId="1D341BEE" w14:textId="31F610AD" w:rsidR="00012FC3" w:rsidRDefault="00460DB6" w:rsidP="00A7477E">
      <w:pPr>
        <w:pStyle w:val="NoSpacing"/>
        <w:jc w:val="both"/>
        <w:rPr>
          <w:rFonts w:ascii="Arial" w:hAnsi="Arial" w:cs="Arial"/>
        </w:rPr>
      </w:pPr>
      <w:r w:rsidRPr="00A7477E">
        <w:rPr>
          <w:rFonts w:ascii="Arial" w:hAnsi="Arial" w:cs="Arial"/>
          <w:b/>
          <w:bCs/>
        </w:rPr>
        <w:t>Warrantless Probable Cause Arrest for Fifth Degree Assault or Domestic Assault.</w:t>
      </w:r>
      <w:r w:rsidRPr="00A7477E">
        <w:rPr>
          <w:rFonts w:ascii="Arial" w:hAnsi="Arial" w:cs="Arial"/>
        </w:rPr>
        <w:t xml:space="preserve"> </w:t>
      </w:r>
      <w:r w:rsidR="003826A0">
        <w:rPr>
          <w:rFonts w:ascii="Arial" w:hAnsi="Arial" w:cs="Arial"/>
        </w:rPr>
        <w:t>In general</w:t>
      </w:r>
      <w:r w:rsidR="00DB165E">
        <w:rPr>
          <w:rFonts w:ascii="Arial" w:hAnsi="Arial" w:cs="Arial"/>
        </w:rPr>
        <w:t xml:space="preserve">, [officers] </w:t>
      </w:r>
      <w:r w:rsidR="003826A0">
        <w:rPr>
          <w:rFonts w:ascii="Arial" w:hAnsi="Arial" w:cs="Arial"/>
        </w:rPr>
        <w:t>cannot</w:t>
      </w:r>
      <w:r w:rsidR="00DB165E">
        <w:rPr>
          <w:rFonts w:ascii="Arial" w:hAnsi="Arial" w:cs="Arial"/>
        </w:rPr>
        <w:t xml:space="preserve"> </w:t>
      </w:r>
      <w:r w:rsidR="005C16FD">
        <w:rPr>
          <w:rFonts w:ascii="Arial" w:hAnsi="Arial" w:cs="Arial"/>
        </w:rPr>
        <w:t>effect</w:t>
      </w:r>
      <w:r w:rsidR="00DB165E">
        <w:rPr>
          <w:rFonts w:ascii="Arial" w:hAnsi="Arial" w:cs="Arial"/>
        </w:rPr>
        <w:t xml:space="preserve"> probabl</w:t>
      </w:r>
      <w:r w:rsidR="003826A0">
        <w:rPr>
          <w:rFonts w:ascii="Arial" w:hAnsi="Arial" w:cs="Arial"/>
        </w:rPr>
        <w:t>e</w:t>
      </w:r>
      <w:r w:rsidR="00DB165E">
        <w:rPr>
          <w:rFonts w:ascii="Arial" w:hAnsi="Arial" w:cs="Arial"/>
        </w:rPr>
        <w:t xml:space="preserve"> cause arrests for misdemeanors </w:t>
      </w:r>
      <w:r w:rsidR="00012FC3">
        <w:rPr>
          <w:rFonts w:ascii="Arial" w:hAnsi="Arial" w:cs="Arial"/>
        </w:rPr>
        <w:t>that did not occur in their presence. This is not the case for crimes of domestic assault</w:t>
      </w:r>
      <w:r w:rsidR="00A70DA2">
        <w:rPr>
          <w:rFonts w:ascii="Arial" w:hAnsi="Arial" w:cs="Arial"/>
        </w:rPr>
        <w:t xml:space="preserve">. </w:t>
      </w:r>
      <w:r w:rsidR="0050564E">
        <w:rPr>
          <w:rFonts w:ascii="Arial" w:hAnsi="Arial" w:cs="Arial"/>
        </w:rPr>
        <w:t xml:space="preserve">According to </w:t>
      </w:r>
      <w:hyperlink r:id="rId16" w:history="1">
        <w:r w:rsidR="0050564E" w:rsidRPr="00CC3F1D">
          <w:rPr>
            <w:rStyle w:val="Hyperlink"/>
            <w:rFonts w:ascii="Arial" w:hAnsi="Arial" w:cs="Arial"/>
          </w:rPr>
          <w:t>MN Statute 629.341</w:t>
        </w:r>
      </w:hyperlink>
      <w:r w:rsidR="0050564E">
        <w:rPr>
          <w:rFonts w:ascii="Arial" w:hAnsi="Arial" w:cs="Arial"/>
        </w:rPr>
        <w:t>,</w:t>
      </w:r>
      <w:r w:rsidR="00BB1F2C">
        <w:rPr>
          <w:rFonts w:ascii="Arial" w:hAnsi="Arial" w:cs="Arial"/>
        </w:rPr>
        <w:t xml:space="preserve"> peace </w:t>
      </w:r>
      <w:r w:rsidR="002A698D">
        <w:rPr>
          <w:rFonts w:ascii="Arial" w:hAnsi="Arial" w:cs="Arial"/>
        </w:rPr>
        <w:t>officers</w:t>
      </w:r>
      <w:r w:rsidR="00A70DA2">
        <w:rPr>
          <w:rFonts w:ascii="Arial" w:hAnsi="Arial" w:cs="Arial"/>
        </w:rPr>
        <w:t xml:space="preserve"> are immune from civil liability when making a domestic abuse arrest so long as they act </w:t>
      </w:r>
      <w:r w:rsidR="00BB1F2C">
        <w:rPr>
          <w:rFonts w:ascii="Arial" w:hAnsi="Arial" w:cs="Arial"/>
        </w:rPr>
        <w:t>in good faith and exer</w:t>
      </w:r>
      <w:r w:rsidR="00A70DA2">
        <w:rPr>
          <w:rFonts w:ascii="Arial" w:hAnsi="Arial" w:cs="Arial"/>
        </w:rPr>
        <w:t>cise</w:t>
      </w:r>
      <w:r w:rsidR="00BB1F2C">
        <w:rPr>
          <w:rFonts w:ascii="Arial" w:hAnsi="Arial" w:cs="Arial"/>
        </w:rPr>
        <w:t xml:space="preserve"> due care</w:t>
      </w:r>
      <w:r w:rsidR="00A70DA2">
        <w:rPr>
          <w:rFonts w:ascii="Arial" w:hAnsi="Arial" w:cs="Arial"/>
        </w:rPr>
        <w:t xml:space="preserve"> when making the</w:t>
      </w:r>
      <w:r w:rsidR="005C16FD">
        <w:rPr>
          <w:rFonts w:ascii="Arial" w:hAnsi="Arial" w:cs="Arial"/>
        </w:rPr>
        <w:t xml:space="preserve"> arrest</w:t>
      </w:r>
      <w:r w:rsidR="00A70DA2">
        <w:rPr>
          <w:rFonts w:ascii="Arial" w:hAnsi="Arial" w:cs="Arial"/>
        </w:rPr>
        <w:t xml:space="preserve"> determination. </w:t>
      </w:r>
      <w:r w:rsidR="008F7BB9" w:rsidRPr="00935549">
        <w:rPr>
          <w:rFonts w:ascii="Arial" w:hAnsi="Arial" w:cs="Arial"/>
          <w:color w:val="000000" w:themeColor="text1"/>
        </w:rPr>
        <w:t>For misdemeanor offenses,</w:t>
      </w:r>
      <w:r w:rsidR="00502D75" w:rsidRPr="00935549">
        <w:rPr>
          <w:rFonts w:ascii="Arial" w:hAnsi="Arial" w:cs="Arial"/>
          <w:color w:val="000000" w:themeColor="text1"/>
        </w:rPr>
        <w:t xml:space="preserve"> according </w:t>
      </w:r>
      <w:r w:rsidR="00502D75" w:rsidRPr="00502D75">
        <w:rPr>
          <w:rFonts w:ascii="Arial" w:hAnsi="Arial" w:cs="Arial"/>
          <w:color w:val="000000" w:themeColor="text1"/>
        </w:rPr>
        <w:t xml:space="preserve">to MN Statute </w:t>
      </w:r>
      <w:hyperlink r:id="rId17" w:history="1">
        <w:r w:rsidR="00502D75" w:rsidRPr="006C0DA2">
          <w:rPr>
            <w:rStyle w:val="Hyperlink"/>
            <w:rFonts w:ascii="Arial" w:hAnsi="Arial" w:cs="Arial"/>
          </w:rPr>
          <w:t>629.341</w:t>
        </w:r>
      </w:hyperlink>
      <w:r w:rsidR="00502D75" w:rsidRPr="00502D75">
        <w:rPr>
          <w:rFonts w:ascii="Arial" w:hAnsi="Arial" w:cs="Arial"/>
          <w:color w:val="000000" w:themeColor="text1"/>
        </w:rPr>
        <w:t>,</w:t>
      </w:r>
      <w:r w:rsidR="008F7BB9" w:rsidRPr="00502D75">
        <w:rPr>
          <w:rFonts w:ascii="Arial" w:hAnsi="Arial" w:cs="Arial"/>
          <w:color w:val="000000" w:themeColor="text1"/>
        </w:rPr>
        <w:t xml:space="preserve"> </w:t>
      </w:r>
      <w:r w:rsidR="008F7BB9">
        <w:rPr>
          <w:rFonts w:ascii="Arial" w:hAnsi="Arial" w:cs="Arial"/>
        </w:rPr>
        <w:t>p</w:t>
      </w:r>
      <w:r w:rsidR="00A70DA2">
        <w:rPr>
          <w:rFonts w:ascii="Arial" w:hAnsi="Arial" w:cs="Arial"/>
        </w:rPr>
        <w:t xml:space="preserve">eace officers may arrest a person anywhere, </w:t>
      </w:r>
      <w:r w:rsidR="002A698D">
        <w:rPr>
          <w:rFonts w:ascii="Arial" w:hAnsi="Arial" w:cs="Arial"/>
        </w:rPr>
        <w:t>without</w:t>
      </w:r>
      <w:r w:rsidR="00A70DA2">
        <w:rPr>
          <w:rFonts w:ascii="Arial" w:hAnsi="Arial" w:cs="Arial"/>
        </w:rPr>
        <w:t xml:space="preserve"> a warrant, </w:t>
      </w:r>
      <w:r w:rsidR="002A698D">
        <w:rPr>
          <w:rFonts w:ascii="Arial" w:hAnsi="Arial" w:cs="Arial"/>
        </w:rPr>
        <w:t xml:space="preserve">if the [officer] has probable cause to believe that, within the </w:t>
      </w:r>
      <w:r w:rsidR="00814845">
        <w:rPr>
          <w:rFonts w:ascii="Arial" w:hAnsi="Arial" w:cs="Arial"/>
        </w:rPr>
        <w:t>preceding</w:t>
      </w:r>
      <w:r w:rsidR="002A698D">
        <w:rPr>
          <w:rFonts w:ascii="Arial" w:hAnsi="Arial" w:cs="Arial"/>
        </w:rPr>
        <w:t xml:space="preserve"> </w:t>
      </w:r>
      <w:r w:rsidR="00074BA3">
        <w:rPr>
          <w:rFonts w:ascii="Arial" w:hAnsi="Arial" w:cs="Arial"/>
        </w:rPr>
        <w:t>14 days</w:t>
      </w:r>
      <w:r w:rsidR="00814845">
        <w:rPr>
          <w:rFonts w:ascii="Arial" w:hAnsi="Arial" w:cs="Arial"/>
        </w:rPr>
        <w:t xml:space="preserve"> excluding the day probab</w:t>
      </w:r>
      <w:r w:rsidR="0000337D">
        <w:rPr>
          <w:rFonts w:ascii="Arial" w:hAnsi="Arial" w:cs="Arial"/>
        </w:rPr>
        <w:t>le</w:t>
      </w:r>
      <w:r w:rsidR="00814845">
        <w:rPr>
          <w:rFonts w:ascii="Arial" w:hAnsi="Arial" w:cs="Arial"/>
        </w:rPr>
        <w:t xml:space="preserve"> cause was established</w:t>
      </w:r>
      <w:r w:rsidR="002A698D">
        <w:rPr>
          <w:rFonts w:ascii="Arial" w:hAnsi="Arial" w:cs="Arial"/>
        </w:rPr>
        <w:t xml:space="preserve">, </w:t>
      </w:r>
      <w:r w:rsidR="00113550">
        <w:rPr>
          <w:rFonts w:ascii="Arial" w:hAnsi="Arial" w:cs="Arial"/>
        </w:rPr>
        <w:t>the</w:t>
      </w:r>
      <w:r w:rsidR="002A698D">
        <w:rPr>
          <w:rFonts w:ascii="Arial" w:hAnsi="Arial" w:cs="Arial"/>
        </w:rPr>
        <w:t xml:space="preserve"> individual </w:t>
      </w:r>
      <w:r w:rsidR="00F64A4A">
        <w:rPr>
          <w:rFonts w:ascii="Arial" w:hAnsi="Arial" w:cs="Arial"/>
        </w:rPr>
        <w:t xml:space="preserve">assaulted, threatened (with a dangerous weapon), </w:t>
      </w:r>
      <w:r w:rsidR="002269DD">
        <w:rPr>
          <w:rFonts w:ascii="Arial" w:hAnsi="Arial" w:cs="Arial"/>
        </w:rPr>
        <w:t>or</w:t>
      </w:r>
      <w:r w:rsidR="00B00EBB">
        <w:rPr>
          <w:rFonts w:ascii="Arial" w:hAnsi="Arial" w:cs="Arial"/>
        </w:rPr>
        <w:t xml:space="preserve"> </w:t>
      </w:r>
      <w:r w:rsidR="004F6416">
        <w:rPr>
          <w:rFonts w:ascii="Arial" w:hAnsi="Arial" w:cs="Arial"/>
        </w:rPr>
        <w:t>committed</w:t>
      </w:r>
      <w:r w:rsidR="00B00EBB">
        <w:rPr>
          <w:rFonts w:ascii="Arial" w:hAnsi="Arial" w:cs="Arial"/>
        </w:rPr>
        <w:t xml:space="preserve"> an act </w:t>
      </w:r>
      <w:r w:rsidR="00113550">
        <w:rPr>
          <w:rFonts w:ascii="Arial" w:hAnsi="Arial" w:cs="Arial"/>
        </w:rPr>
        <w:t xml:space="preserve">intended </w:t>
      </w:r>
      <w:r w:rsidR="00B00EBB">
        <w:rPr>
          <w:rFonts w:ascii="Arial" w:hAnsi="Arial" w:cs="Arial"/>
        </w:rPr>
        <w:t>to cause fear in another of immediate body harm or death</w:t>
      </w:r>
      <w:r w:rsidR="00113550">
        <w:rPr>
          <w:rFonts w:ascii="Arial" w:hAnsi="Arial" w:cs="Arial"/>
        </w:rPr>
        <w:t xml:space="preserve"> if the </w:t>
      </w:r>
      <w:r w:rsidR="003826A0">
        <w:rPr>
          <w:rFonts w:ascii="Arial" w:hAnsi="Arial" w:cs="Arial"/>
        </w:rPr>
        <w:t>victim is a “family or household member.”</w:t>
      </w:r>
      <w:r w:rsidR="00B00EBB">
        <w:rPr>
          <w:rFonts w:ascii="Arial" w:hAnsi="Arial" w:cs="Arial"/>
        </w:rPr>
        <w:t xml:space="preserve"> </w:t>
      </w:r>
    </w:p>
    <w:p w14:paraId="34C7A098" w14:textId="77777777" w:rsidR="00012FC3" w:rsidRDefault="00012FC3" w:rsidP="00A7477E">
      <w:pPr>
        <w:pStyle w:val="NoSpacing"/>
        <w:jc w:val="both"/>
        <w:rPr>
          <w:rFonts w:ascii="Arial" w:hAnsi="Arial" w:cs="Arial"/>
        </w:rPr>
      </w:pPr>
    </w:p>
    <w:p w14:paraId="3E625C77" w14:textId="4A474CE9" w:rsidR="00A7477E" w:rsidRDefault="00AE327F" w:rsidP="00AC0F11">
      <w:pPr>
        <w:pStyle w:val="NoSpacing"/>
        <w:jc w:val="both"/>
        <w:rPr>
          <w:rFonts w:ascii="Arial" w:hAnsi="Arial" w:cs="Arial"/>
        </w:rPr>
      </w:pPr>
      <w:r>
        <w:rPr>
          <w:rFonts w:ascii="Arial" w:hAnsi="Arial" w:cs="Arial"/>
        </w:rPr>
        <w:t xml:space="preserve">According to </w:t>
      </w:r>
      <w:hyperlink r:id="rId18" w:history="1">
        <w:r w:rsidR="00460DB6" w:rsidRPr="00C17197">
          <w:rPr>
            <w:rStyle w:val="Hyperlink"/>
            <w:rFonts w:ascii="Arial" w:hAnsi="Arial" w:cs="Arial"/>
          </w:rPr>
          <w:t>MN Statute. 629.72</w:t>
        </w:r>
      </w:hyperlink>
      <w:r>
        <w:rPr>
          <w:rFonts w:ascii="Arial" w:hAnsi="Arial" w:cs="Arial"/>
        </w:rPr>
        <w:t>, n</w:t>
      </w:r>
      <w:r w:rsidRPr="00AE327F">
        <w:rPr>
          <w:rFonts w:ascii="Arial" w:hAnsi="Arial" w:cs="Arial"/>
        </w:rPr>
        <w:t xml:space="preserve">otwithstanding any other law or rule, an arresting </w:t>
      </w:r>
      <w:r w:rsidR="00D5284B">
        <w:rPr>
          <w:rFonts w:ascii="Arial" w:hAnsi="Arial" w:cs="Arial"/>
        </w:rPr>
        <w:t>[</w:t>
      </w:r>
      <w:r w:rsidRPr="00AE327F">
        <w:rPr>
          <w:rFonts w:ascii="Arial" w:hAnsi="Arial" w:cs="Arial"/>
        </w:rPr>
        <w:t>officer</w:t>
      </w:r>
      <w:r w:rsidR="00D5284B">
        <w:rPr>
          <w:rFonts w:ascii="Arial" w:hAnsi="Arial" w:cs="Arial"/>
        </w:rPr>
        <w:t>]</w:t>
      </w:r>
      <w:r w:rsidRPr="00AE327F">
        <w:rPr>
          <w:rFonts w:ascii="Arial" w:hAnsi="Arial" w:cs="Arial"/>
        </w:rPr>
        <w:t xml:space="preserve"> may not issue a citation in lieu of </w:t>
      </w:r>
      <w:r w:rsidR="00F23C4F">
        <w:rPr>
          <w:rFonts w:ascii="Arial" w:hAnsi="Arial" w:cs="Arial"/>
        </w:rPr>
        <w:t xml:space="preserve">effecting the </w:t>
      </w:r>
      <w:r w:rsidRPr="00AE327F">
        <w:rPr>
          <w:rFonts w:ascii="Arial" w:hAnsi="Arial" w:cs="Arial"/>
        </w:rPr>
        <w:t xml:space="preserve">arrest </w:t>
      </w:r>
      <w:r w:rsidR="00F23C4F">
        <w:rPr>
          <w:rFonts w:ascii="Arial" w:hAnsi="Arial" w:cs="Arial"/>
        </w:rPr>
        <w:t>of</w:t>
      </w:r>
      <w:r w:rsidRPr="00AE327F">
        <w:rPr>
          <w:rFonts w:ascii="Arial" w:hAnsi="Arial" w:cs="Arial"/>
        </w:rPr>
        <w:t xml:space="preserve"> an individual </w:t>
      </w:r>
      <w:r w:rsidR="00F23C4F">
        <w:rPr>
          <w:rFonts w:ascii="Arial" w:hAnsi="Arial" w:cs="Arial"/>
        </w:rPr>
        <w:t xml:space="preserve">being </w:t>
      </w:r>
      <w:r w:rsidRPr="00AE327F">
        <w:rPr>
          <w:rFonts w:ascii="Arial" w:hAnsi="Arial" w:cs="Arial"/>
        </w:rPr>
        <w:t>charged</w:t>
      </w:r>
      <w:r w:rsidR="00F23C4F">
        <w:rPr>
          <w:rFonts w:ascii="Arial" w:hAnsi="Arial" w:cs="Arial"/>
        </w:rPr>
        <w:t xml:space="preserve"> or arrested for</w:t>
      </w:r>
      <w:r w:rsidRPr="00AE327F">
        <w:rPr>
          <w:rFonts w:ascii="Arial" w:hAnsi="Arial" w:cs="Arial"/>
        </w:rPr>
        <w:t xml:space="preserve"> harassing or stalking, domestic abuse, </w:t>
      </w:r>
      <w:r w:rsidR="00D742F2">
        <w:rPr>
          <w:rFonts w:ascii="Arial" w:hAnsi="Arial" w:cs="Arial"/>
        </w:rPr>
        <w:t xml:space="preserve">a </w:t>
      </w:r>
      <w:r w:rsidRPr="00AE327F">
        <w:rPr>
          <w:rFonts w:ascii="Arial" w:hAnsi="Arial" w:cs="Arial"/>
        </w:rPr>
        <w:t xml:space="preserve">violation of an order for protection, or </w:t>
      </w:r>
      <w:r w:rsidR="00D742F2">
        <w:rPr>
          <w:rFonts w:ascii="Arial" w:hAnsi="Arial" w:cs="Arial"/>
        </w:rPr>
        <w:t xml:space="preserve">a </w:t>
      </w:r>
      <w:r w:rsidRPr="00AE327F">
        <w:rPr>
          <w:rFonts w:ascii="Arial" w:hAnsi="Arial" w:cs="Arial"/>
        </w:rPr>
        <w:t>violation of a domestic abuse no contact order.</w:t>
      </w:r>
    </w:p>
    <w:p w14:paraId="40BCCE8E" w14:textId="77777777" w:rsidR="00A7477E" w:rsidRDefault="00A7477E" w:rsidP="00AC0F11">
      <w:pPr>
        <w:pStyle w:val="NoSpacing"/>
        <w:jc w:val="both"/>
        <w:rPr>
          <w:rFonts w:ascii="Arial" w:hAnsi="Arial" w:cs="Arial"/>
        </w:rPr>
      </w:pPr>
    </w:p>
    <w:p w14:paraId="39AB2F57" w14:textId="00C2C243" w:rsidR="00460DB6" w:rsidRPr="00A7477E" w:rsidRDefault="00460DB6" w:rsidP="00AC0F11">
      <w:pPr>
        <w:pStyle w:val="NoSpacing"/>
        <w:jc w:val="both"/>
        <w:rPr>
          <w:rFonts w:ascii="Arial" w:hAnsi="Arial" w:cs="Arial"/>
        </w:rPr>
      </w:pPr>
      <w:r w:rsidRPr="00A7477E">
        <w:rPr>
          <w:rFonts w:ascii="Arial" w:hAnsi="Arial" w:cs="Arial"/>
          <w:b/>
          <w:bCs/>
        </w:rPr>
        <w:t xml:space="preserve">Level of Arrest for Fifth Degree Assault and Domestic Assault: Misdemeanor, Gross Misdemeanor and Felony. </w:t>
      </w:r>
      <w:r w:rsidR="00B3113C">
        <w:rPr>
          <w:rFonts w:ascii="Arial" w:hAnsi="Arial" w:cs="Arial"/>
        </w:rPr>
        <w:t xml:space="preserve"> </w:t>
      </w:r>
      <w:r w:rsidR="00D71AD5">
        <w:rPr>
          <w:rFonts w:ascii="Arial" w:hAnsi="Arial" w:cs="Arial"/>
        </w:rPr>
        <w:t>[</w:t>
      </w:r>
      <w:r w:rsidR="00B3113C">
        <w:rPr>
          <w:rFonts w:ascii="Arial" w:hAnsi="Arial" w:cs="Arial"/>
        </w:rPr>
        <w:t>Officers</w:t>
      </w:r>
      <w:r w:rsidR="00D71AD5">
        <w:rPr>
          <w:rFonts w:ascii="Arial" w:hAnsi="Arial" w:cs="Arial"/>
        </w:rPr>
        <w:t>]</w:t>
      </w:r>
      <w:r w:rsidR="00B3113C">
        <w:rPr>
          <w:rFonts w:ascii="Arial" w:hAnsi="Arial" w:cs="Arial"/>
        </w:rPr>
        <w:t xml:space="preserve"> should be aware there are many domestic abuse related crimes that are </w:t>
      </w:r>
      <w:r w:rsidR="00EE03FC">
        <w:rPr>
          <w:rFonts w:ascii="Arial" w:hAnsi="Arial" w:cs="Arial"/>
        </w:rPr>
        <w:t>eligible for enhancement</w:t>
      </w:r>
      <w:r w:rsidR="00B3113C">
        <w:rPr>
          <w:rFonts w:ascii="Arial" w:hAnsi="Arial" w:cs="Arial"/>
        </w:rPr>
        <w:t xml:space="preserve"> based on </w:t>
      </w:r>
      <w:r w:rsidR="008B01D9">
        <w:rPr>
          <w:rFonts w:ascii="Arial" w:hAnsi="Arial" w:cs="Arial"/>
        </w:rPr>
        <w:t>an individual’s previous criminal convictions. Fifth Degree Assault</w:t>
      </w:r>
      <w:r w:rsidRPr="00A7477E">
        <w:rPr>
          <w:rFonts w:ascii="Arial" w:hAnsi="Arial" w:cs="Arial"/>
        </w:rPr>
        <w:t xml:space="preserve"> and Domestic Assault are deemed misdemeanor offenses.</w:t>
      </w:r>
      <w:r w:rsidR="00BA71EA">
        <w:rPr>
          <w:rFonts w:ascii="Arial" w:hAnsi="Arial" w:cs="Arial"/>
        </w:rPr>
        <w:t xml:space="preserve"> </w:t>
      </w:r>
      <w:r w:rsidR="005532F8">
        <w:rPr>
          <w:rFonts w:ascii="Arial" w:hAnsi="Arial" w:cs="Arial"/>
        </w:rPr>
        <w:t xml:space="preserve">When enhancement factors are present, these offenses may be charged as a gross misdemeanor or felony. </w:t>
      </w:r>
    </w:p>
    <w:p w14:paraId="7743E429" w14:textId="77777777" w:rsidR="00460DB6" w:rsidRPr="00A7477E" w:rsidRDefault="00460DB6" w:rsidP="00AC0F11">
      <w:pPr>
        <w:pStyle w:val="NoSpacing"/>
        <w:jc w:val="both"/>
        <w:rPr>
          <w:rFonts w:ascii="Arial" w:hAnsi="Arial" w:cs="Arial"/>
        </w:rPr>
      </w:pPr>
    </w:p>
    <w:p w14:paraId="44C5EE15" w14:textId="77777777" w:rsidR="0025045D" w:rsidRPr="0025045D" w:rsidRDefault="00460DB6" w:rsidP="00AC0F11">
      <w:pPr>
        <w:pStyle w:val="NoSpacing"/>
        <w:numPr>
          <w:ilvl w:val="0"/>
          <w:numId w:val="14"/>
        </w:numPr>
        <w:jc w:val="both"/>
        <w:rPr>
          <w:rFonts w:ascii="Arial" w:hAnsi="Arial" w:cs="Arial"/>
        </w:rPr>
      </w:pPr>
      <w:r w:rsidRPr="00A7477E">
        <w:rPr>
          <w:rFonts w:ascii="Arial" w:hAnsi="Arial" w:cs="Arial"/>
          <w:i/>
          <w:iCs/>
        </w:rPr>
        <w:t>Gross Misdemeanors</w:t>
      </w:r>
    </w:p>
    <w:p w14:paraId="3B2C2F1E" w14:textId="3022B1BB" w:rsidR="004674D6" w:rsidRDefault="00460DB6" w:rsidP="0025045D">
      <w:pPr>
        <w:pStyle w:val="NoSpacing"/>
        <w:numPr>
          <w:ilvl w:val="1"/>
          <w:numId w:val="14"/>
        </w:numPr>
        <w:jc w:val="both"/>
        <w:rPr>
          <w:rFonts w:ascii="Arial" w:hAnsi="Arial" w:cs="Arial"/>
        </w:rPr>
      </w:pPr>
      <w:hyperlink r:id="rId19" w:history="1">
        <w:r w:rsidRPr="00133A26">
          <w:rPr>
            <w:rStyle w:val="Hyperlink"/>
            <w:rFonts w:ascii="Arial" w:hAnsi="Arial" w:cs="Arial"/>
          </w:rPr>
          <w:t>MN Statute</w:t>
        </w:r>
        <w:r w:rsidR="005532F8" w:rsidRPr="00133A26">
          <w:rPr>
            <w:rStyle w:val="Hyperlink"/>
            <w:rFonts w:ascii="Arial" w:hAnsi="Arial" w:cs="Arial"/>
          </w:rPr>
          <w:t xml:space="preserve"> </w:t>
        </w:r>
        <w:r w:rsidRPr="00133A26">
          <w:rPr>
            <w:rStyle w:val="Hyperlink"/>
            <w:rFonts w:ascii="Arial" w:hAnsi="Arial" w:cs="Arial"/>
          </w:rPr>
          <w:t>609.224, subd</w:t>
        </w:r>
        <w:r w:rsidR="00C528D3" w:rsidRPr="00133A26">
          <w:rPr>
            <w:rStyle w:val="Hyperlink"/>
            <w:rFonts w:ascii="Arial" w:hAnsi="Arial" w:cs="Arial"/>
          </w:rPr>
          <w:t>ivision</w:t>
        </w:r>
        <w:r w:rsidRPr="00133A26">
          <w:rPr>
            <w:rStyle w:val="Hyperlink"/>
            <w:rFonts w:ascii="Arial" w:hAnsi="Arial" w:cs="Arial"/>
          </w:rPr>
          <w:t xml:space="preserve"> 2(a),</w:t>
        </w:r>
      </w:hyperlink>
      <w:r w:rsidRPr="00A7477E">
        <w:rPr>
          <w:rFonts w:ascii="Arial" w:hAnsi="Arial" w:cs="Arial"/>
        </w:rPr>
        <w:t xml:space="preserve"> </w:t>
      </w:r>
      <w:r w:rsidR="00A7477E" w:rsidRPr="00A7477E">
        <w:rPr>
          <w:rFonts w:ascii="Arial" w:hAnsi="Arial" w:cs="Arial"/>
        </w:rPr>
        <w:t>Assault in the Fifth Degree</w:t>
      </w:r>
      <w:r w:rsidRPr="00A7477E">
        <w:rPr>
          <w:rFonts w:ascii="Arial" w:hAnsi="Arial" w:cs="Arial"/>
        </w:rPr>
        <w:t xml:space="preserve"> provides for an enhancement to a gross misdemeanor violation when the offense is against the same victim within ten years of a qualified domestic violence-related offense</w:t>
      </w:r>
      <w:r w:rsidR="00844364">
        <w:rPr>
          <w:rFonts w:ascii="Arial" w:hAnsi="Arial" w:cs="Arial"/>
        </w:rPr>
        <w:t xml:space="preserve"> (QDVRO) </w:t>
      </w:r>
      <w:r w:rsidRPr="00A7477E">
        <w:rPr>
          <w:rFonts w:ascii="Arial" w:hAnsi="Arial" w:cs="Arial"/>
        </w:rPr>
        <w:t>conviction or adjudication of delinquency in Minnesota, or any similar law of another state.</w:t>
      </w:r>
    </w:p>
    <w:p w14:paraId="13EE4770" w14:textId="50CDCFDC" w:rsidR="004674D6" w:rsidRDefault="00460DB6" w:rsidP="004674D6">
      <w:pPr>
        <w:pStyle w:val="NoSpacing"/>
        <w:numPr>
          <w:ilvl w:val="1"/>
          <w:numId w:val="14"/>
        </w:numPr>
        <w:jc w:val="both"/>
        <w:rPr>
          <w:rFonts w:ascii="Arial" w:hAnsi="Arial" w:cs="Arial"/>
        </w:rPr>
      </w:pPr>
      <w:r w:rsidRPr="0025045D">
        <w:rPr>
          <w:rFonts w:ascii="Arial" w:hAnsi="Arial" w:cs="Arial"/>
        </w:rPr>
        <w:t xml:space="preserve">If the charge is Domestic Assault </w:t>
      </w:r>
      <w:hyperlink r:id="rId20" w:history="1">
        <w:r w:rsidRPr="00DC124B">
          <w:rPr>
            <w:rStyle w:val="Hyperlink"/>
            <w:rFonts w:ascii="Arial" w:hAnsi="Arial" w:cs="Arial"/>
          </w:rPr>
          <w:t>(</w:t>
        </w:r>
        <w:r w:rsidR="004946B8" w:rsidRPr="00DC124B">
          <w:rPr>
            <w:rStyle w:val="Hyperlink"/>
            <w:rFonts w:ascii="Arial" w:hAnsi="Arial" w:cs="Arial"/>
          </w:rPr>
          <w:t>MN Statute</w:t>
        </w:r>
        <w:r w:rsidRPr="00DC124B">
          <w:rPr>
            <w:rStyle w:val="Hyperlink"/>
            <w:rFonts w:ascii="Arial" w:hAnsi="Arial" w:cs="Arial"/>
          </w:rPr>
          <w:t xml:space="preserve"> 609.2242)</w:t>
        </w:r>
      </w:hyperlink>
      <w:r w:rsidRPr="0025045D">
        <w:rPr>
          <w:rFonts w:ascii="Arial" w:hAnsi="Arial" w:cs="Arial"/>
        </w:rPr>
        <w:t xml:space="preserve"> and the victim is a family or household member and the crime occurs within ten years of a </w:t>
      </w:r>
      <w:r w:rsidR="00D460BD">
        <w:rPr>
          <w:rFonts w:ascii="Arial" w:hAnsi="Arial" w:cs="Arial"/>
        </w:rPr>
        <w:t>QDVRO</w:t>
      </w:r>
      <w:r w:rsidRPr="0025045D">
        <w:rPr>
          <w:rFonts w:ascii="Arial" w:hAnsi="Arial" w:cs="Arial"/>
        </w:rPr>
        <w:t xml:space="preserve"> conviction or adjudication of delinquency of any of the above offenses against any family or household member, the same gross misdemeanor enhancement applies.</w:t>
      </w:r>
      <w:r w:rsidR="002E4C6B">
        <w:rPr>
          <w:rFonts w:ascii="Arial" w:hAnsi="Arial" w:cs="Arial"/>
        </w:rPr>
        <w:t xml:space="preserve"> </w:t>
      </w:r>
      <w:r w:rsidRPr="0025045D">
        <w:rPr>
          <w:rFonts w:ascii="Arial" w:hAnsi="Arial" w:cs="Arial"/>
        </w:rPr>
        <w:t>The prior conviction need not be against a member of the same</w:t>
      </w:r>
      <w:r w:rsidRPr="0025045D">
        <w:rPr>
          <w:rFonts w:ascii="Arial" w:hAnsi="Arial" w:cs="Arial"/>
          <w:b/>
        </w:rPr>
        <w:t xml:space="preserve"> </w:t>
      </w:r>
      <w:r w:rsidRPr="0025045D">
        <w:rPr>
          <w:rFonts w:ascii="Arial" w:hAnsi="Arial" w:cs="Arial"/>
        </w:rPr>
        <w:t>family or household.</w:t>
      </w:r>
    </w:p>
    <w:p w14:paraId="5CAAF3E8" w14:textId="79FAC400" w:rsidR="004674D6" w:rsidRDefault="00460DB6" w:rsidP="004674D6">
      <w:pPr>
        <w:pStyle w:val="NoSpacing"/>
        <w:numPr>
          <w:ilvl w:val="1"/>
          <w:numId w:val="14"/>
        </w:numPr>
        <w:jc w:val="both"/>
        <w:rPr>
          <w:rFonts w:ascii="Arial" w:hAnsi="Arial" w:cs="Arial"/>
        </w:rPr>
      </w:pPr>
      <w:r w:rsidRPr="004674D6">
        <w:rPr>
          <w:rFonts w:ascii="Arial" w:hAnsi="Arial" w:cs="Arial"/>
        </w:rPr>
        <w:lastRenderedPageBreak/>
        <w:t xml:space="preserve">If there is a prior conviction for assault or </w:t>
      </w:r>
      <w:r w:rsidR="002E4C6B">
        <w:rPr>
          <w:rFonts w:ascii="Arial" w:hAnsi="Arial" w:cs="Arial"/>
        </w:rPr>
        <w:t>threats of violence</w:t>
      </w:r>
      <w:r w:rsidRPr="004674D6">
        <w:rPr>
          <w:rFonts w:ascii="Arial" w:hAnsi="Arial" w:cs="Arial"/>
        </w:rPr>
        <w:t xml:space="preserve"> against any person</w:t>
      </w:r>
      <w:r w:rsidRPr="004674D6">
        <w:rPr>
          <w:rFonts w:ascii="Arial" w:hAnsi="Arial" w:cs="Arial"/>
          <w:b/>
        </w:rPr>
        <w:t xml:space="preserve"> </w:t>
      </w:r>
      <w:r w:rsidRPr="004674D6">
        <w:rPr>
          <w:rFonts w:ascii="Arial" w:hAnsi="Arial" w:cs="Arial"/>
        </w:rPr>
        <w:t>within two years, a gross misdemeanor may also be charged.</w:t>
      </w:r>
    </w:p>
    <w:p w14:paraId="4FD46002" w14:textId="77777777" w:rsidR="003B6EF3" w:rsidRDefault="003B6EF3" w:rsidP="003B6EF3">
      <w:pPr>
        <w:pStyle w:val="NoSpacing"/>
        <w:ind w:left="1440"/>
        <w:jc w:val="both"/>
        <w:rPr>
          <w:rFonts w:ascii="Arial" w:hAnsi="Arial" w:cs="Arial"/>
        </w:rPr>
      </w:pPr>
    </w:p>
    <w:p w14:paraId="6C592929" w14:textId="07DA0FEB" w:rsidR="00ED4AF1" w:rsidRPr="00ED4AF1" w:rsidRDefault="00460DB6" w:rsidP="00ED4AF1">
      <w:pPr>
        <w:pStyle w:val="NoSpacing"/>
        <w:numPr>
          <w:ilvl w:val="0"/>
          <w:numId w:val="14"/>
        </w:numPr>
        <w:jc w:val="both"/>
        <w:rPr>
          <w:rFonts w:ascii="Arial" w:hAnsi="Arial" w:cs="Arial"/>
        </w:rPr>
      </w:pPr>
      <w:r w:rsidRPr="004674D6">
        <w:rPr>
          <w:rFonts w:ascii="Arial" w:hAnsi="Arial" w:cs="Arial"/>
          <w:i/>
          <w:iCs/>
        </w:rPr>
        <w:t>Felon</w:t>
      </w:r>
      <w:r w:rsidR="004674D6">
        <w:rPr>
          <w:rFonts w:ascii="Arial" w:hAnsi="Arial" w:cs="Arial"/>
          <w:i/>
          <w:iCs/>
        </w:rPr>
        <w:t>ies</w:t>
      </w:r>
    </w:p>
    <w:p w14:paraId="2C42D5A5" w14:textId="67B02A71" w:rsidR="004674D6" w:rsidRDefault="00460DB6" w:rsidP="004674D6">
      <w:pPr>
        <w:pStyle w:val="NoSpacing"/>
        <w:numPr>
          <w:ilvl w:val="1"/>
          <w:numId w:val="14"/>
        </w:numPr>
        <w:jc w:val="both"/>
        <w:rPr>
          <w:rFonts w:ascii="Arial" w:hAnsi="Arial" w:cs="Arial"/>
        </w:rPr>
      </w:pPr>
      <w:r w:rsidRPr="004674D6">
        <w:rPr>
          <w:rFonts w:ascii="Arial" w:hAnsi="Arial" w:cs="Arial"/>
        </w:rPr>
        <w:t xml:space="preserve">If a person commits </w:t>
      </w:r>
      <w:r w:rsidR="00C92E3F">
        <w:rPr>
          <w:rFonts w:ascii="Arial" w:hAnsi="Arial" w:cs="Arial"/>
        </w:rPr>
        <w:t>Fifth Degree Assault</w:t>
      </w:r>
      <w:r w:rsidRPr="004674D6">
        <w:rPr>
          <w:rFonts w:ascii="Arial" w:hAnsi="Arial" w:cs="Arial"/>
        </w:rPr>
        <w:t xml:space="preserve"> </w:t>
      </w:r>
      <w:r w:rsidRPr="004674D6">
        <w:rPr>
          <w:rFonts w:ascii="Arial" w:hAnsi="Arial" w:cs="Arial"/>
          <w:lang w:val="en"/>
        </w:rPr>
        <w:t xml:space="preserve">against the same victim within ten years of the first of any combination of two or more </w:t>
      </w:r>
      <w:r w:rsidR="00D460BD">
        <w:rPr>
          <w:rFonts w:ascii="Arial" w:hAnsi="Arial" w:cs="Arial"/>
          <w:lang w:val="en"/>
        </w:rPr>
        <w:t xml:space="preserve">QDVRO </w:t>
      </w:r>
      <w:r w:rsidRPr="004674D6">
        <w:rPr>
          <w:rFonts w:ascii="Arial" w:hAnsi="Arial" w:cs="Arial"/>
          <w:lang w:val="en"/>
        </w:rPr>
        <w:t xml:space="preserve">convictions or adjudications of delinquency, </w:t>
      </w:r>
      <w:r w:rsidR="00C92E3F">
        <w:rPr>
          <w:rFonts w:ascii="Arial" w:hAnsi="Arial" w:cs="Arial"/>
        </w:rPr>
        <w:t>the assault</w:t>
      </w:r>
      <w:r w:rsidRPr="004674D6">
        <w:rPr>
          <w:rFonts w:ascii="Arial" w:hAnsi="Arial" w:cs="Arial"/>
        </w:rPr>
        <w:t xml:space="preserve"> becomes a felony. The same enhancement applies to </w:t>
      </w:r>
      <w:r w:rsidR="00C92E3F">
        <w:rPr>
          <w:rFonts w:ascii="Arial" w:hAnsi="Arial" w:cs="Arial"/>
        </w:rPr>
        <w:t>Fifth Degree Assault</w:t>
      </w:r>
      <w:r w:rsidRPr="004674D6">
        <w:rPr>
          <w:rFonts w:ascii="Arial" w:hAnsi="Arial" w:cs="Arial"/>
        </w:rPr>
        <w:t xml:space="preserve"> against any victim occurring within three years of the first of two or more of these convictions.</w:t>
      </w:r>
    </w:p>
    <w:p w14:paraId="44596FBC" w14:textId="77777777" w:rsidR="000E45E6" w:rsidRDefault="00460DB6" w:rsidP="004674D6">
      <w:pPr>
        <w:pStyle w:val="NoSpacing"/>
        <w:numPr>
          <w:ilvl w:val="1"/>
          <w:numId w:val="14"/>
        </w:numPr>
        <w:jc w:val="both"/>
        <w:rPr>
          <w:rFonts w:ascii="Arial" w:hAnsi="Arial" w:cs="Arial"/>
        </w:rPr>
      </w:pPr>
      <w:r w:rsidRPr="004674D6">
        <w:rPr>
          <w:rFonts w:ascii="Arial" w:hAnsi="Arial" w:cs="Arial"/>
        </w:rPr>
        <w:t>Domestic assault against a family or household member is also enhanceable under the same circumstances except that the prior convictions may be against any</w:t>
      </w:r>
      <w:r w:rsidRPr="004674D6">
        <w:rPr>
          <w:rFonts w:ascii="Arial" w:hAnsi="Arial" w:cs="Arial"/>
          <w:b/>
        </w:rPr>
        <w:t xml:space="preserve"> </w:t>
      </w:r>
      <w:r w:rsidRPr="004674D6">
        <w:rPr>
          <w:rFonts w:ascii="Arial" w:hAnsi="Arial" w:cs="Arial"/>
        </w:rPr>
        <w:t xml:space="preserve">family or household member. </w:t>
      </w:r>
    </w:p>
    <w:p w14:paraId="2C522814" w14:textId="63A46CC2" w:rsidR="00460DB6" w:rsidRPr="004674D6" w:rsidRDefault="00460DB6" w:rsidP="004674D6">
      <w:pPr>
        <w:pStyle w:val="NoSpacing"/>
        <w:numPr>
          <w:ilvl w:val="1"/>
          <w:numId w:val="14"/>
        </w:numPr>
        <w:jc w:val="both"/>
        <w:rPr>
          <w:rFonts w:ascii="Arial" w:hAnsi="Arial" w:cs="Arial"/>
        </w:rPr>
      </w:pPr>
      <w:r w:rsidRPr="004674D6">
        <w:rPr>
          <w:rFonts w:ascii="Arial" w:hAnsi="Arial" w:cs="Arial"/>
        </w:rPr>
        <w:t xml:space="preserve">According to </w:t>
      </w:r>
      <w:hyperlink r:id="rId21" w:history="1">
        <w:r w:rsidR="004E024F" w:rsidRPr="0054032B">
          <w:rPr>
            <w:rStyle w:val="Hyperlink"/>
            <w:rFonts w:ascii="Arial" w:hAnsi="Arial" w:cs="Arial"/>
          </w:rPr>
          <w:t>MN Statute</w:t>
        </w:r>
        <w:r w:rsidRPr="0054032B">
          <w:rPr>
            <w:rStyle w:val="Hyperlink"/>
            <w:rFonts w:ascii="Arial" w:hAnsi="Arial" w:cs="Arial"/>
          </w:rPr>
          <w:t xml:space="preserve"> 609.2247, subd</w:t>
        </w:r>
        <w:r w:rsidR="00D460BD" w:rsidRPr="0054032B">
          <w:rPr>
            <w:rStyle w:val="Hyperlink"/>
            <w:rFonts w:ascii="Arial" w:hAnsi="Arial" w:cs="Arial"/>
          </w:rPr>
          <w:t xml:space="preserve">ivision </w:t>
        </w:r>
        <w:r w:rsidRPr="0054032B">
          <w:rPr>
            <w:rStyle w:val="Hyperlink"/>
            <w:rFonts w:ascii="Arial" w:hAnsi="Arial" w:cs="Arial"/>
          </w:rPr>
          <w:t>2</w:t>
        </w:r>
      </w:hyperlink>
      <w:r w:rsidR="00D460BD">
        <w:rPr>
          <w:rFonts w:ascii="Arial" w:hAnsi="Arial" w:cs="Arial"/>
        </w:rPr>
        <w:t>,</w:t>
      </w:r>
      <w:r w:rsidRPr="004674D6">
        <w:rPr>
          <w:rFonts w:ascii="Arial" w:hAnsi="Arial" w:cs="Arial"/>
        </w:rPr>
        <w:t xml:space="preserve"> whoever assaults a family or household member by strangulation is guilty of a felony.</w:t>
      </w:r>
    </w:p>
    <w:p w14:paraId="66D83EDC" w14:textId="77777777" w:rsidR="00460DB6" w:rsidRDefault="00460DB6" w:rsidP="00AC0F11">
      <w:pPr>
        <w:pStyle w:val="NoSpacing"/>
        <w:rPr>
          <w:rFonts w:ascii="Arial" w:hAnsi="Arial" w:cs="Arial"/>
        </w:rPr>
      </w:pPr>
    </w:p>
    <w:p w14:paraId="10F07596" w14:textId="77777777" w:rsidR="00460DB6" w:rsidRPr="00AC0F11" w:rsidRDefault="00460DB6" w:rsidP="00AC0F11">
      <w:pPr>
        <w:pStyle w:val="NoSpacing"/>
        <w:jc w:val="center"/>
        <w:rPr>
          <w:rFonts w:ascii="Arial" w:hAnsi="Arial" w:cs="Arial"/>
        </w:rPr>
      </w:pPr>
      <w:r w:rsidRPr="00AC0F11">
        <w:rPr>
          <w:rFonts w:ascii="Arial" w:hAnsi="Arial" w:cs="Arial"/>
          <w:b/>
        </w:rPr>
        <w:t>REPORTS AND FORMS</w:t>
      </w:r>
    </w:p>
    <w:p w14:paraId="73DBB20A" w14:textId="77777777" w:rsidR="00460DB6" w:rsidRPr="00AC0F11" w:rsidRDefault="00460DB6" w:rsidP="00AC0F11">
      <w:pPr>
        <w:pStyle w:val="NoSpacing"/>
        <w:jc w:val="both"/>
        <w:rPr>
          <w:rFonts w:ascii="Arial" w:hAnsi="Arial" w:cs="Arial"/>
        </w:rPr>
      </w:pPr>
    </w:p>
    <w:p w14:paraId="4E4A0C76" w14:textId="2E73F48C" w:rsidR="00460DB6" w:rsidRPr="00AC0F11" w:rsidRDefault="00460DB6" w:rsidP="00AC0F11">
      <w:pPr>
        <w:pStyle w:val="NoSpacing"/>
        <w:jc w:val="both"/>
        <w:rPr>
          <w:rFonts w:ascii="Arial" w:hAnsi="Arial" w:cs="Arial"/>
        </w:rPr>
      </w:pPr>
      <w:r w:rsidRPr="00AC0F11">
        <w:rPr>
          <w:rFonts w:ascii="Arial" w:hAnsi="Arial" w:cs="Arial"/>
        </w:rPr>
        <w:t xml:space="preserve">Peace officers </w:t>
      </w:r>
      <w:r w:rsidR="00107FD1">
        <w:rPr>
          <w:rFonts w:ascii="Arial" w:hAnsi="Arial" w:cs="Arial"/>
        </w:rPr>
        <w:t>must</w:t>
      </w:r>
      <w:r w:rsidR="00F247BB">
        <w:rPr>
          <w:rFonts w:ascii="Arial" w:hAnsi="Arial" w:cs="Arial"/>
        </w:rPr>
        <w:t xml:space="preserve"> write</w:t>
      </w:r>
      <w:r w:rsidRPr="00AC0F11">
        <w:rPr>
          <w:rFonts w:ascii="Arial" w:hAnsi="Arial" w:cs="Arial"/>
        </w:rPr>
        <w:t xml:space="preserve"> a report after responding to a domestic call.  If the </w:t>
      </w:r>
      <w:r w:rsidR="00C34636">
        <w:rPr>
          <w:rFonts w:ascii="Arial" w:hAnsi="Arial" w:cs="Arial"/>
        </w:rPr>
        <w:t>[</w:t>
      </w:r>
      <w:r w:rsidRPr="00AC0F11">
        <w:rPr>
          <w:rFonts w:ascii="Arial" w:hAnsi="Arial" w:cs="Arial"/>
        </w:rPr>
        <w:t>officer</w:t>
      </w:r>
      <w:r w:rsidR="00C34636">
        <w:rPr>
          <w:rFonts w:ascii="Arial" w:hAnsi="Arial" w:cs="Arial"/>
        </w:rPr>
        <w:t>]</w:t>
      </w:r>
      <w:r w:rsidRPr="00AC0F11">
        <w:rPr>
          <w:rFonts w:ascii="Arial" w:hAnsi="Arial" w:cs="Arial"/>
        </w:rPr>
        <w:t xml:space="preserve"> did not arrest or seek an arrest warrant even though </w:t>
      </w:r>
      <w:r w:rsidR="00107FD1">
        <w:rPr>
          <w:rFonts w:ascii="Arial" w:hAnsi="Arial" w:cs="Arial"/>
        </w:rPr>
        <w:t xml:space="preserve">an </w:t>
      </w:r>
      <w:r w:rsidRPr="00AC0F11">
        <w:rPr>
          <w:rFonts w:ascii="Arial" w:hAnsi="Arial" w:cs="Arial"/>
        </w:rPr>
        <w:t xml:space="preserve">arrest was authorized, a detailed explanation of the reasons for the </w:t>
      </w:r>
      <w:r w:rsidR="00C34636">
        <w:rPr>
          <w:rFonts w:ascii="Arial" w:hAnsi="Arial" w:cs="Arial"/>
        </w:rPr>
        <w:t>[</w:t>
      </w:r>
      <w:r w:rsidRPr="00AC0F11">
        <w:rPr>
          <w:rFonts w:ascii="Arial" w:hAnsi="Arial" w:cs="Arial"/>
        </w:rPr>
        <w:t>officer’s</w:t>
      </w:r>
      <w:r w:rsidR="00C34636">
        <w:rPr>
          <w:rFonts w:ascii="Arial" w:hAnsi="Arial" w:cs="Arial"/>
        </w:rPr>
        <w:t>]</w:t>
      </w:r>
      <w:r w:rsidRPr="00AC0F11">
        <w:rPr>
          <w:rFonts w:ascii="Arial" w:hAnsi="Arial" w:cs="Arial"/>
        </w:rPr>
        <w:t xml:space="preserve"> decision not to arrest must be documented.</w:t>
      </w:r>
      <w:r w:rsidR="00B43CC3">
        <w:rPr>
          <w:rFonts w:ascii="Arial" w:hAnsi="Arial" w:cs="Arial"/>
        </w:rPr>
        <w:t xml:space="preserve"> The report </w:t>
      </w:r>
      <w:r w:rsidR="00107FD1">
        <w:rPr>
          <w:rFonts w:ascii="Arial" w:hAnsi="Arial" w:cs="Arial"/>
        </w:rPr>
        <w:t>must</w:t>
      </w:r>
      <w:r w:rsidR="00B43CC3">
        <w:rPr>
          <w:rFonts w:ascii="Arial" w:hAnsi="Arial" w:cs="Arial"/>
        </w:rPr>
        <w:t xml:space="preserve"> then be forwarded to the prosecutor’s office for consideration of formal charges.</w:t>
      </w:r>
      <w:r w:rsidR="0085548E">
        <w:rPr>
          <w:rFonts w:ascii="Arial" w:hAnsi="Arial" w:cs="Arial"/>
        </w:rPr>
        <w:t xml:space="preserve"> Domestic abuse related reports</w:t>
      </w:r>
      <w:r w:rsidRPr="00AC0F11">
        <w:rPr>
          <w:rFonts w:ascii="Arial" w:hAnsi="Arial" w:cs="Arial"/>
        </w:rPr>
        <w:t xml:space="preserve"> </w:t>
      </w:r>
      <w:r w:rsidR="00107FD1">
        <w:rPr>
          <w:rFonts w:ascii="Arial" w:hAnsi="Arial" w:cs="Arial"/>
        </w:rPr>
        <w:t>must, when feasible or applicable,</w:t>
      </w:r>
      <w:r w:rsidRPr="00AC0F11">
        <w:rPr>
          <w:rFonts w:ascii="Arial" w:hAnsi="Arial" w:cs="Arial"/>
        </w:rPr>
        <w:t xml:space="preserve"> include the following</w:t>
      </w:r>
      <w:r w:rsidR="0085548E">
        <w:rPr>
          <w:rFonts w:ascii="Arial" w:hAnsi="Arial" w:cs="Arial"/>
        </w:rPr>
        <w:t xml:space="preserve"> information</w:t>
      </w:r>
      <w:r w:rsidRPr="00AC0F11">
        <w:rPr>
          <w:rFonts w:ascii="Arial" w:hAnsi="Arial" w:cs="Arial"/>
        </w:rPr>
        <w:t>:</w:t>
      </w:r>
    </w:p>
    <w:p w14:paraId="09CCFB30" w14:textId="77777777" w:rsidR="00460DB6" w:rsidRPr="00AC0F11" w:rsidRDefault="00460DB6" w:rsidP="00AC0F11">
      <w:pPr>
        <w:pStyle w:val="NoSpacing"/>
        <w:jc w:val="both"/>
        <w:rPr>
          <w:rFonts w:ascii="Arial" w:hAnsi="Arial" w:cs="Arial"/>
        </w:rPr>
      </w:pPr>
    </w:p>
    <w:p w14:paraId="24DECBBF" w14:textId="77777777" w:rsidR="00AC0F11" w:rsidRDefault="00460DB6" w:rsidP="00AC0F11">
      <w:pPr>
        <w:pStyle w:val="NoSpacing"/>
        <w:numPr>
          <w:ilvl w:val="0"/>
          <w:numId w:val="14"/>
        </w:numPr>
        <w:jc w:val="both"/>
        <w:rPr>
          <w:rFonts w:ascii="Arial" w:hAnsi="Arial" w:cs="Arial"/>
        </w:rPr>
      </w:pPr>
      <w:r w:rsidRPr="00AC0F11">
        <w:rPr>
          <w:rFonts w:ascii="Arial" w:hAnsi="Arial" w:cs="Arial"/>
        </w:rPr>
        <w:t>detailed statements from the victim, suspect, and any witnesses,</w:t>
      </w:r>
    </w:p>
    <w:p w14:paraId="16E86661" w14:textId="77777777" w:rsidR="00AC0F11" w:rsidRDefault="00460DB6" w:rsidP="00AC0F11">
      <w:pPr>
        <w:pStyle w:val="NoSpacing"/>
        <w:numPr>
          <w:ilvl w:val="0"/>
          <w:numId w:val="14"/>
        </w:numPr>
        <w:jc w:val="both"/>
        <w:rPr>
          <w:rFonts w:ascii="Arial" w:hAnsi="Arial" w:cs="Arial"/>
        </w:rPr>
      </w:pPr>
      <w:r w:rsidRPr="00AC0F11">
        <w:rPr>
          <w:rFonts w:ascii="Arial" w:hAnsi="Arial" w:cs="Arial"/>
        </w:rPr>
        <w:t>a description of injuries,</w:t>
      </w:r>
    </w:p>
    <w:p w14:paraId="17B9BBA6" w14:textId="728080FD" w:rsidR="00AC0F11" w:rsidRPr="00935549" w:rsidRDefault="00460DB6" w:rsidP="00AC0F11">
      <w:pPr>
        <w:pStyle w:val="NoSpacing"/>
        <w:numPr>
          <w:ilvl w:val="0"/>
          <w:numId w:val="14"/>
        </w:numPr>
        <w:jc w:val="both"/>
        <w:rPr>
          <w:rFonts w:ascii="Arial" w:hAnsi="Arial" w:cs="Arial"/>
          <w:color w:val="000000" w:themeColor="text1"/>
        </w:rPr>
      </w:pPr>
      <w:r w:rsidRPr="00935549">
        <w:rPr>
          <w:rFonts w:ascii="Arial" w:hAnsi="Arial" w:cs="Arial"/>
          <w:color w:val="000000" w:themeColor="text1"/>
        </w:rPr>
        <w:t>information about past abuse</w:t>
      </w:r>
      <w:r w:rsidR="00EF335B" w:rsidRPr="00935549">
        <w:rPr>
          <w:rFonts w:ascii="Arial" w:hAnsi="Arial" w:cs="Arial"/>
          <w:color w:val="000000" w:themeColor="text1"/>
        </w:rPr>
        <w:t>,</w:t>
      </w:r>
    </w:p>
    <w:p w14:paraId="07D0EDB9" w14:textId="30A5BF16" w:rsidR="0017381C" w:rsidRPr="00935549" w:rsidRDefault="00C8633E" w:rsidP="00AC0F11">
      <w:pPr>
        <w:pStyle w:val="NoSpacing"/>
        <w:numPr>
          <w:ilvl w:val="0"/>
          <w:numId w:val="14"/>
        </w:numPr>
        <w:jc w:val="both"/>
        <w:rPr>
          <w:rFonts w:ascii="Arial" w:hAnsi="Arial" w:cs="Arial"/>
          <w:color w:val="000000" w:themeColor="text1"/>
        </w:rPr>
      </w:pPr>
      <w:r w:rsidRPr="00935549">
        <w:rPr>
          <w:rFonts w:ascii="Arial" w:hAnsi="Arial" w:cs="Arial"/>
          <w:color w:val="000000" w:themeColor="text1"/>
        </w:rPr>
        <w:t>a summary of the lethality assessment,</w:t>
      </w:r>
    </w:p>
    <w:p w14:paraId="45497A99" w14:textId="4FADF7EC" w:rsidR="00AC0F11" w:rsidRPr="00935549" w:rsidRDefault="00460DB6" w:rsidP="00AC0F11">
      <w:pPr>
        <w:pStyle w:val="NoSpacing"/>
        <w:numPr>
          <w:ilvl w:val="0"/>
          <w:numId w:val="14"/>
        </w:numPr>
        <w:jc w:val="both"/>
        <w:rPr>
          <w:rFonts w:ascii="Arial" w:hAnsi="Arial" w:cs="Arial"/>
          <w:color w:val="000000" w:themeColor="text1"/>
        </w:rPr>
      </w:pPr>
      <w:r w:rsidRPr="00935549">
        <w:rPr>
          <w:rFonts w:ascii="Arial" w:hAnsi="Arial" w:cs="Arial"/>
          <w:color w:val="000000" w:themeColor="text1"/>
        </w:rPr>
        <w:t>a description of the scene</w:t>
      </w:r>
      <w:r w:rsidR="00EF335B" w:rsidRPr="00935549">
        <w:rPr>
          <w:rFonts w:ascii="Arial" w:hAnsi="Arial" w:cs="Arial"/>
          <w:color w:val="000000" w:themeColor="text1"/>
        </w:rPr>
        <w:t>,</w:t>
      </w:r>
    </w:p>
    <w:p w14:paraId="1FB1E4C7" w14:textId="6AF70348" w:rsidR="00AC0F11" w:rsidRPr="00935549" w:rsidRDefault="00460DB6" w:rsidP="00AC0F11">
      <w:pPr>
        <w:pStyle w:val="NoSpacing"/>
        <w:numPr>
          <w:ilvl w:val="0"/>
          <w:numId w:val="14"/>
        </w:numPr>
        <w:jc w:val="both"/>
        <w:rPr>
          <w:rFonts w:ascii="Arial" w:hAnsi="Arial" w:cs="Arial"/>
          <w:color w:val="000000" w:themeColor="text1"/>
        </w:rPr>
      </w:pPr>
      <w:r w:rsidRPr="00935549">
        <w:rPr>
          <w:rFonts w:ascii="Arial" w:hAnsi="Arial" w:cs="Arial"/>
          <w:color w:val="000000" w:themeColor="text1"/>
        </w:rPr>
        <w:t xml:space="preserve">identification of the </w:t>
      </w:r>
      <w:r w:rsidR="00E4524B" w:rsidRPr="00935549">
        <w:rPr>
          <w:rFonts w:ascii="Arial" w:hAnsi="Arial" w:cs="Arial"/>
          <w:color w:val="000000" w:themeColor="text1"/>
        </w:rPr>
        <w:t>primary</w:t>
      </w:r>
      <w:r w:rsidRPr="00935549">
        <w:rPr>
          <w:rFonts w:ascii="Arial" w:hAnsi="Arial" w:cs="Arial"/>
          <w:color w:val="000000" w:themeColor="text1"/>
        </w:rPr>
        <w:t xml:space="preserve"> aggressor if applicable, </w:t>
      </w:r>
    </w:p>
    <w:p w14:paraId="06259822" w14:textId="77777777" w:rsidR="00AC0F11" w:rsidRPr="00935549" w:rsidRDefault="00460DB6" w:rsidP="00AC0F11">
      <w:pPr>
        <w:pStyle w:val="NoSpacing"/>
        <w:numPr>
          <w:ilvl w:val="0"/>
          <w:numId w:val="14"/>
        </w:numPr>
        <w:jc w:val="both"/>
        <w:rPr>
          <w:rFonts w:ascii="Arial" w:hAnsi="Arial" w:cs="Arial"/>
          <w:color w:val="000000" w:themeColor="text1"/>
        </w:rPr>
      </w:pPr>
      <w:r w:rsidRPr="00935549">
        <w:rPr>
          <w:rFonts w:ascii="Arial" w:hAnsi="Arial" w:cs="Arial"/>
          <w:color w:val="000000" w:themeColor="text1"/>
        </w:rPr>
        <w:t>information on the existence of any language barriers,</w:t>
      </w:r>
    </w:p>
    <w:p w14:paraId="25FB50D8" w14:textId="77777777" w:rsidR="00B478B8" w:rsidRPr="00935549" w:rsidRDefault="00460DB6" w:rsidP="00AC0F11">
      <w:pPr>
        <w:pStyle w:val="NoSpacing"/>
        <w:numPr>
          <w:ilvl w:val="0"/>
          <w:numId w:val="14"/>
        </w:numPr>
        <w:jc w:val="both"/>
        <w:rPr>
          <w:rFonts w:ascii="Arial" w:hAnsi="Arial" w:cs="Arial"/>
          <w:color w:val="000000" w:themeColor="text1"/>
        </w:rPr>
      </w:pPr>
      <w:r w:rsidRPr="00935549">
        <w:rPr>
          <w:rFonts w:ascii="Arial" w:hAnsi="Arial" w:cs="Arial"/>
          <w:color w:val="000000" w:themeColor="text1"/>
        </w:rPr>
        <w:t xml:space="preserve">the identification of elderly victims or those with disabilities, </w:t>
      </w:r>
    </w:p>
    <w:p w14:paraId="2754D951" w14:textId="3D110BA5" w:rsidR="00B478B8" w:rsidRPr="00935549" w:rsidRDefault="00B478B8" w:rsidP="00AC0F11">
      <w:pPr>
        <w:pStyle w:val="NoSpacing"/>
        <w:numPr>
          <w:ilvl w:val="0"/>
          <w:numId w:val="14"/>
        </w:numPr>
        <w:jc w:val="both"/>
        <w:rPr>
          <w:rFonts w:ascii="Arial" w:hAnsi="Arial" w:cs="Arial"/>
          <w:color w:val="000000" w:themeColor="text1"/>
        </w:rPr>
      </w:pPr>
      <w:r w:rsidRPr="00935549">
        <w:rPr>
          <w:rFonts w:ascii="Arial" w:hAnsi="Arial" w:cs="Arial"/>
          <w:color w:val="000000" w:themeColor="text1"/>
        </w:rPr>
        <w:t>a summary of prior convictions relevant to</w:t>
      </w:r>
      <w:r w:rsidR="001245D0" w:rsidRPr="00935549">
        <w:rPr>
          <w:rFonts w:ascii="Arial" w:hAnsi="Arial" w:cs="Arial"/>
          <w:color w:val="000000" w:themeColor="text1"/>
        </w:rPr>
        <w:t xml:space="preserve"> charging </w:t>
      </w:r>
      <w:r w:rsidRPr="00935549">
        <w:rPr>
          <w:rFonts w:ascii="Arial" w:hAnsi="Arial" w:cs="Arial"/>
          <w:color w:val="000000" w:themeColor="text1"/>
        </w:rPr>
        <w:t>enhancements,</w:t>
      </w:r>
    </w:p>
    <w:p w14:paraId="2BE4710D" w14:textId="7558FBFB" w:rsidR="00AC0F11" w:rsidRPr="00935549" w:rsidRDefault="00B478B8" w:rsidP="00AC0F11">
      <w:pPr>
        <w:pStyle w:val="NoSpacing"/>
        <w:numPr>
          <w:ilvl w:val="0"/>
          <w:numId w:val="14"/>
        </w:numPr>
        <w:jc w:val="both"/>
        <w:rPr>
          <w:rFonts w:ascii="Arial" w:hAnsi="Arial" w:cs="Arial"/>
          <w:color w:val="000000" w:themeColor="text1"/>
        </w:rPr>
      </w:pPr>
      <w:r w:rsidRPr="00935549">
        <w:rPr>
          <w:rFonts w:ascii="Arial" w:hAnsi="Arial" w:cs="Arial"/>
          <w:color w:val="000000" w:themeColor="text1"/>
        </w:rPr>
        <w:t xml:space="preserve">a </w:t>
      </w:r>
      <w:r w:rsidR="009F62A5" w:rsidRPr="00935549">
        <w:rPr>
          <w:rFonts w:ascii="Arial" w:hAnsi="Arial" w:cs="Arial"/>
          <w:color w:val="000000" w:themeColor="text1"/>
        </w:rPr>
        <w:t xml:space="preserve">general summary of the </w:t>
      </w:r>
      <w:r w:rsidR="001245D0" w:rsidRPr="00935549">
        <w:rPr>
          <w:rFonts w:ascii="Arial" w:hAnsi="Arial" w:cs="Arial"/>
          <w:color w:val="000000" w:themeColor="text1"/>
        </w:rPr>
        <w:t>suspect’s</w:t>
      </w:r>
      <w:r w:rsidR="009F62A5" w:rsidRPr="00935549">
        <w:rPr>
          <w:rFonts w:ascii="Arial" w:hAnsi="Arial" w:cs="Arial"/>
          <w:color w:val="000000" w:themeColor="text1"/>
        </w:rPr>
        <w:t xml:space="preserve"> criminal history, </w:t>
      </w:r>
      <w:r w:rsidR="00460DB6" w:rsidRPr="00935549">
        <w:rPr>
          <w:rFonts w:ascii="Arial" w:hAnsi="Arial" w:cs="Arial"/>
          <w:color w:val="000000" w:themeColor="text1"/>
        </w:rPr>
        <w:t>and</w:t>
      </w:r>
    </w:p>
    <w:p w14:paraId="76F5EDCE" w14:textId="5B6B7C43" w:rsidR="00460DB6" w:rsidRPr="00935549" w:rsidRDefault="00EF335B" w:rsidP="00AC0F11">
      <w:pPr>
        <w:pStyle w:val="NoSpacing"/>
        <w:numPr>
          <w:ilvl w:val="0"/>
          <w:numId w:val="14"/>
        </w:numPr>
        <w:jc w:val="both"/>
        <w:rPr>
          <w:rFonts w:ascii="Arial" w:hAnsi="Arial" w:cs="Arial"/>
          <w:color w:val="000000" w:themeColor="text1"/>
        </w:rPr>
      </w:pPr>
      <w:r w:rsidRPr="00935549">
        <w:rPr>
          <w:rFonts w:ascii="Arial" w:hAnsi="Arial" w:cs="Arial"/>
          <w:color w:val="000000" w:themeColor="text1"/>
        </w:rPr>
        <w:t>a list</w:t>
      </w:r>
      <w:r w:rsidR="00460DB6" w:rsidRPr="00935549">
        <w:rPr>
          <w:rFonts w:ascii="Arial" w:hAnsi="Arial" w:cs="Arial"/>
          <w:color w:val="000000" w:themeColor="text1"/>
        </w:rPr>
        <w:t xml:space="preserve"> of evidence.</w:t>
      </w:r>
    </w:p>
    <w:p w14:paraId="53B0EF0C" w14:textId="77777777" w:rsidR="00460DB6" w:rsidRPr="00AC0F11" w:rsidRDefault="00460DB6" w:rsidP="00AC0F11">
      <w:pPr>
        <w:pStyle w:val="NoSpacing"/>
        <w:jc w:val="both"/>
        <w:rPr>
          <w:rFonts w:ascii="Arial" w:hAnsi="Arial" w:cs="Arial"/>
        </w:rPr>
      </w:pPr>
    </w:p>
    <w:p w14:paraId="45CF78E6" w14:textId="1F4BC990" w:rsidR="00460DB6" w:rsidRPr="00AC0F11" w:rsidRDefault="00D742F2" w:rsidP="00AC0F11">
      <w:pPr>
        <w:pStyle w:val="NoSpacing"/>
        <w:jc w:val="both"/>
        <w:rPr>
          <w:rFonts w:ascii="Arial" w:hAnsi="Arial" w:cs="Arial"/>
        </w:rPr>
      </w:pPr>
      <w:r>
        <w:rPr>
          <w:rFonts w:ascii="Arial" w:hAnsi="Arial" w:cs="Arial"/>
        </w:rPr>
        <w:t>If necessary, a</w:t>
      </w:r>
      <w:r w:rsidR="00460DB6" w:rsidRPr="00AC0F11">
        <w:rPr>
          <w:rFonts w:ascii="Arial" w:hAnsi="Arial" w:cs="Arial"/>
        </w:rPr>
        <w:t xml:space="preserve"> domestic call </w:t>
      </w:r>
      <w:r w:rsidR="00107FD1">
        <w:rPr>
          <w:rFonts w:ascii="Arial" w:hAnsi="Arial" w:cs="Arial"/>
        </w:rPr>
        <w:t>must</w:t>
      </w:r>
      <w:r w:rsidR="00460DB6" w:rsidRPr="00AC0F11">
        <w:rPr>
          <w:rFonts w:ascii="Arial" w:hAnsi="Arial" w:cs="Arial"/>
        </w:rPr>
        <w:t xml:space="preserve"> be turned over to the appropriate investigator for further follow-up </w:t>
      </w:r>
      <w:r w:rsidR="00107FD1">
        <w:rPr>
          <w:rFonts w:ascii="Arial" w:hAnsi="Arial" w:cs="Arial"/>
        </w:rPr>
        <w:t>when</w:t>
      </w:r>
      <w:r w:rsidR="00460DB6" w:rsidRPr="00AC0F11">
        <w:rPr>
          <w:rFonts w:ascii="Arial" w:hAnsi="Arial" w:cs="Arial"/>
        </w:rPr>
        <w:t xml:space="preserve"> </w:t>
      </w:r>
      <w:r w:rsidR="004422F5">
        <w:rPr>
          <w:rFonts w:ascii="Arial" w:hAnsi="Arial" w:cs="Arial"/>
        </w:rPr>
        <w:t>needed</w:t>
      </w:r>
      <w:r w:rsidR="00460DB6" w:rsidRPr="00AC0F11">
        <w:rPr>
          <w:rFonts w:ascii="Arial" w:hAnsi="Arial" w:cs="Arial"/>
        </w:rPr>
        <w:t xml:space="preserve">. </w:t>
      </w:r>
      <w:r w:rsidR="00A75585" w:rsidRPr="00AC0F11">
        <w:rPr>
          <w:rFonts w:ascii="Arial" w:hAnsi="Arial" w:cs="Arial"/>
        </w:rPr>
        <w:t>If</w:t>
      </w:r>
      <w:r w:rsidR="00460DB6" w:rsidRPr="00AC0F11">
        <w:rPr>
          <w:rFonts w:ascii="Arial" w:hAnsi="Arial" w:cs="Arial"/>
        </w:rPr>
        <w:t xml:space="preserve"> </w:t>
      </w:r>
      <w:r w:rsidR="00670A2E">
        <w:rPr>
          <w:rFonts w:ascii="Arial" w:hAnsi="Arial" w:cs="Arial"/>
        </w:rPr>
        <w:t>an arrest is made</w:t>
      </w:r>
      <w:r w:rsidR="00460DB6" w:rsidRPr="00AC0F11">
        <w:rPr>
          <w:rFonts w:ascii="Arial" w:hAnsi="Arial" w:cs="Arial"/>
        </w:rPr>
        <w:t xml:space="preserve">, the </w:t>
      </w:r>
      <w:r w:rsidR="00B7418F">
        <w:rPr>
          <w:rFonts w:ascii="Arial" w:hAnsi="Arial" w:cs="Arial"/>
        </w:rPr>
        <w:t>[</w:t>
      </w:r>
      <w:r w:rsidR="004422F5">
        <w:rPr>
          <w:rFonts w:ascii="Arial" w:hAnsi="Arial" w:cs="Arial"/>
        </w:rPr>
        <w:t>officer</w:t>
      </w:r>
      <w:r w:rsidR="00B7418F">
        <w:rPr>
          <w:rFonts w:ascii="Arial" w:hAnsi="Arial" w:cs="Arial"/>
        </w:rPr>
        <w:t>]</w:t>
      </w:r>
      <w:r w:rsidR="00460DB6" w:rsidRPr="00AC0F11">
        <w:rPr>
          <w:rFonts w:ascii="Arial" w:hAnsi="Arial" w:cs="Arial"/>
        </w:rPr>
        <w:t xml:space="preserve"> </w:t>
      </w:r>
      <w:r w:rsidR="00107FD1">
        <w:rPr>
          <w:rFonts w:ascii="Arial" w:hAnsi="Arial" w:cs="Arial"/>
        </w:rPr>
        <w:t>must</w:t>
      </w:r>
      <w:r w:rsidR="00460DB6" w:rsidRPr="00AC0F11">
        <w:rPr>
          <w:rFonts w:ascii="Arial" w:hAnsi="Arial" w:cs="Arial"/>
        </w:rPr>
        <w:t xml:space="preserve"> </w:t>
      </w:r>
      <w:r w:rsidR="004422F5">
        <w:rPr>
          <w:rFonts w:ascii="Arial" w:hAnsi="Arial" w:cs="Arial"/>
        </w:rPr>
        <w:t>examine</w:t>
      </w:r>
      <w:r w:rsidR="00460DB6" w:rsidRPr="00AC0F11">
        <w:rPr>
          <w:rFonts w:ascii="Arial" w:hAnsi="Arial" w:cs="Arial"/>
        </w:rPr>
        <w:t xml:space="preserve"> the defendant’s criminal </w:t>
      </w:r>
      <w:r w:rsidR="004422F5">
        <w:rPr>
          <w:rFonts w:ascii="Arial" w:hAnsi="Arial" w:cs="Arial"/>
        </w:rPr>
        <w:t>history</w:t>
      </w:r>
      <w:r w:rsidR="000B5162">
        <w:rPr>
          <w:rFonts w:ascii="Arial" w:hAnsi="Arial" w:cs="Arial"/>
        </w:rPr>
        <w:t xml:space="preserve"> record</w:t>
      </w:r>
      <w:r w:rsidR="00460DB6" w:rsidRPr="00AC0F11">
        <w:rPr>
          <w:rFonts w:ascii="Arial" w:hAnsi="Arial" w:cs="Arial"/>
        </w:rPr>
        <w:t xml:space="preserve"> and</w:t>
      </w:r>
      <w:r w:rsidR="0006058E">
        <w:rPr>
          <w:rFonts w:ascii="Arial" w:hAnsi="Arial" w:cs="Arial"/>
        </w:rPr>
        <w:t>,</w:t>
      </w:r>
      <w:r w:rsidR="00460DB6" w:rsidRPr="00AC0F11">
        <w:rPr>
          <w:rFonts w:ascii="Arial" w:hAnsi="Arial" w:cs="Arial"/>
        </w:rPr>
        <w:t xml:space="preserve"> if there is evidence of a </w:t>
      </w:r>
      <w:r w:rsidR="00CE26AC" w:rsidRPr="009A6557">
        <w:rPr>
          <w:rFonts w:ascii="Arial" w:hAnsi="Arial" w:cs="Arial"/>
        </w:rPr>
        <w:t xml:space="preserve">QDVRO </w:t>
      </w:r>
      <w:r w:rsidR="00460DB6" w:rsidRPr="00AC0F11">
        <w:rPr>
          <w:rFonts w:ascii="Arial" w:hAnsi="Arial" w:cs="Arial"/>
        </w:rPr>
        <w:t xml:space="preserve">conviction, advise the </w:t>
      </w:r>
      <w:r w:rsidR="00935549" w:rsidRPr="00AC0F11">
        <w:rPr>
          <w:rFonts w:ascii="Arial" w:hAnsi="Arial" w:cs="Arial"/>
        </w:rPr>
        <w:t>prosecutor’s</w:t>
      </w:r>
      <w:r w:rsidR="003A66BC">
        <w:rPr>
          <w:rFonts w:ascii="Arial" w:hAnsi="Arial" w:cs="Arial"/>
        </w:rPr>
        <w:t xml:space="preserve"> office</w:t>
      </w:r>
      <w:r w:rsidR="00460DB6" w:rsidRPr="00AC0F11">
        <w:rPr>
          <w:rFonts w:ascii="Arial" w:hAnsi="Arial" w:cs="Arial"/>
        </w:rPr>
        <w:t xml:space="preserve"> of any </w:t>
      </w:r>
      <w:r w:rsidR="006552A1">
        <w:rPr>
          <w:rFonts w:ascii="Arial" w:hAnsi="Arial" w:cs="Arial"/>
        </w:rPr>
        <w:t>potential charging enhancements</w:t>
      </w:r>
      <w:r w:rsidR="00460DB6" w:rsidRPr="00AC0F11">
        <w:rPr>
          <w:rFonts w:ascii="Arial" w:hAnsi="Arial" w:cs="Arial"/>
        </w:rPr>
        <w:t xml:space="preserve">. </w:t>
      </w:r>
      <w:r w:rsidR="002462D0">
        <w:rPr>
          <w:rFonts w:ascii="Arial" w:hAnsi="Arial" w:cs="Arial"/>
        </w:rPr>
        <w:t>If there is probable cause to warrant charges on an individual not determined to be the primary aggressor</w:t>
      </w:r>
      <w:r w:rsidR="00460DB6" w:rsidRPr="00AC0F11">
        <w:rPr>
          <w:rFonts w:ascii="Arial" w:hAnsi="Arial" w:cs="Arial"/>
        </w:rPr>
        <w:t xml:space="preserve">, the peace officer </w:t>
      </w:r>
      <w:r w:rsidR="002462D0">
        <w:rPr>
          <w:rFonts w:ascii="Arial" w:hAnsi="Arial" w:cs="Arial"/>
        </w:rPr>
        <w:t>must</w:t>
      </w:r>
      <w:r w:rsidR="00460DB6" w:rsidRPr="00AC0F11">
        <w:rPr>
          <w:rFonts w:ascii="Arial" w:hAnsi="Arial" w:cs="Arial"/>
        </w:rPr>
        <w:t xml:space="preserve"> thoroughly document all relevant information in</w:t>
      </w:r>
      <w:r w:rsidR="002462D0">
        <w:rPr>
          <w:rFonts w:ascii="Arial" w:hAnsi="Arial" w:cs="Arial"/>
        </w:rPr>
        <w:t xml:space="preserve"> </w:t>
      </w:r>
      <w:r w:rsidR="000E6AC3">
        <w:rPr>
          <w:rFonts w:ascii="Arial" w:hAnsi="Arial" w:cs="Arial"/>
        </w:rPr>
        <w:t>the</w:t>
      </w:r>
      <w:r w:rsidR="00460DB6" w:rsidRPr="00AC0F11">
        <w:rPr>
          <w:rFonts w:ascii="Arial" w:hAnsi="Arial" w:cs="Arial"/>
        </w:rPr>
        <w:t xml:space="preserve"> report and refer </w:t>
      </w:r>
      <w:r w:rsidR="000E6AC3">
        <w:rPr>
          <w:rFonts w:ascii="Arial" w:hAnsi="Arial" w:cs="Arial"/>
        </w:rPr>
        <w:t>it</w:t>
      </w:r>
      <w:r w:rsidR="00460DB6" w:rsidRPr="00AC0F11">
        <w:rPr>
          <w:rFonts w:ascii="Arial" w:hAnsi="Arial" w:cs="Arial"/>
        </w:rPr>
        <w:t xml:space="preserve"> to the prosecutor for review and consideration of criminal charges.</w:t>
      </w:r>
    </w:p>
    <w:p w14:paraId="435DEBB7" w14:textId="77777777" w:rsidR="00460DB6" w:rsidRPr="00AC0F11" w:rsidRDefault="00460DB6" w:rsidP="00AC0F11">
      <w:pPr>
        <w:pStyle w:val="NoSpacing"/>
        <w:rPr>
          <w:rFonts w:ascii="Arial" w:hAnsi="Arial" w:cs="Arial"/>
        </w:rPr>
      </w:pPr>
    </w:p>
    <w:p w14:paraId="5ACEC73B" w14:textId="1156D29D" w:rsidR="009E0FCE" w:rsidRPr="00A43012" w:rsidRDefault="009E0FCE" w:rsidP="009E0FCE">
      <w:pPr>
        <w:pStyle w:val="NoSpacing"/>
        <w:jc w:val="center"/>
        <w:rPr>
          <w:rFonts w:ascii="Arial" w:hAnsi="Arial" w:cs="Arial"/>
          <w:b/>
          <w:bCs/>
        </w:rPr>
      </w:pPr>
      <w:r w:rsidRPr="00A43012">
        <w:rPr>
          <w:rFonts w:ascii="Arial" w:hAnsi="Arial" w:cs="Arial"/>
          <w:b/>
          <w:bCs/>
        </w:rPr>
        <w:lastRenderedPageBreak/>
        <w:t>LETHALITY</w:t>
      </w:r>
      <w:r w:rsidR="00B6190C" w:rsidRPr="00A43012">
        <w:rPr>
          <w:rFonts w:ascii="Arial" w:hAnsi="Arial" w:cs="Arial"/>
          <w:b/>
          <w:bCs/>
        </w:rPr>
        <w:t>/RISK ASSESSMENT</w:t>
      </w:r>
    </w:p>
    <w:p w14:paraId="3DBE1461" w14:textId="77777777" w:rsidR="00B6190C" w:rsidRPr="00A43012" w:rsidRDefault="00B6190C" w:rsidP="009E0FCE">
      <w:pPr>
        <w:pStyle w:val="NoSpacing"/>
        <w:jc w:val="center"/>
        <w:rPr>
          <w:rFonts w:ascii="Arial" w:hAnsi="Arial" w:cs="Arial"/>
          <w:b/>
          <w:bCs/>
        </w:rPr>
      </w:pPr>
    </w:p>
    <w:p w14:paraId="4176E7C3" w14:textId="74CAEC79" w:rsidR="00B6190C" w:rsidRPr="00A43012" w:rsidRDefault="00E63A88" w:rsidP="00B44410">
      <w:pPr>
        <w:pStyle w:val="NoSpacing"/>
        <w:jc w:val="both"/>
        <w:rPr>
          <w:rFonts w:ascii="Arial" w:hAnsi="Arial" w:cs="Arial"/>
        </w:rPr>
      </w:pPr>
      <w:r w:rsidRPr="00A43012">
        <w:rPr>
          <w:rFonts w:ascii="Arial" w:hAnsi="Arial" w:cs="Arial"/>
        </w:rPr>
        <w:t xml:space="preserve">Domestic abuse situations often involve heightened emotional </w:t>
      </w:r>
      <w:r w:rsidR="00651F36" w:rsidRPr="00A43012">
        <w:rPr>
          <w:rFonts w:ascii="Arial" w:hAnsi="Arial" w:cs="Arial"/>
        </w:rPr>
        <w:t>responses</w:t>
      </w:r>
      <w:r w:rsidR="00B44410" w:rsidRPr="00A43012">
        <w:rPr>
          <w:rFonts w:ascii="Arial" w:hAnsi="Arial" w:cs="Arial"/>
        </w:rPr>
        <w:t xml:space="preserve"> from the individuals involved</w:t>
      </w:r>
      <w:r w:rsidR="00651F36" w:rsidRPr="00A43012">
        <w:rPr>
          <w:rFonts w:ascii="Arial" w:hAnsi="Arial" w:cs="Arial"/>
        </w:rPr>
        <w:t xml:space="preserve"> because of </w:t>
      </w:r>
      <w:r w:rsidR="00126FDC">
        <w:rPr>
          <w:rFonts w:ascii="Arial" w:hAnsi="Arial" w:cs="Arial"/>
        </w:rPr>
        <w:t xml:space="preserve">not only </w:t>
      </w:r>
      <w:r w:rsidR="00651F36" w:rsidRPr="00A43012">
        <w:rPr>
          <w:rFonts w:ascii="Arial" w:hAnsi="Arial" w:cs="Arial"/>
        </w:rPr>
        <w:t>the present circumstances</w:t>
      </w:r>
      <w:r w:rsidR="00126FDC">
        <w:rPr>
          <w:rFonts w:ascii="Arial" w:hAnsi="Arial" w:cs="Arial"/>
        </w:rPr>
        <w:t xml:space="preserve">, but the </w:t>
      </w:r>
      <w:r w:rsidR="00651F36" w:rsidRPr="00A43012">
        <w:rPr>
          <w:rFonts w:ascii="Arial" w:hAnsi="Arial" w:cs="Arial"/>
        </w:rPr>
        <w:t xml:space="preserve">historical context. </w:t>
      </w:r>
      <w:r w:rsidR="00B44410" w:rsidRPr="00A43012">
        <w:rPr>
          <w:rFonts w:ascii="Arial" w:hAnsi="Arial" w:cs="Arial"/>
        </w:rPr>
        <w:t>Historical</w:t>
      </w:r>
      <w:r w:rsidR="0025743B" w:rsidRPr="00A43012">
        <w:rPr>
          <w:rFonts w:ascii="Arial" w:hAnsi="Arial" w:cs="Arial"/>
        </w:rPr>
        <w:t xml:space="preserve"> context is especially important </w:t>
      </w:r>
      <w:r w:rsidR="00685F38" w:rsidRPr="00A43012">
        <w:rPr>
          <w:rFonts w:ascii="Arial" w:hAnsi="Arial" w:cs="Arial"/>
        </w:rPr>
        <w:t>for</w:t>
      </w:r>
      <w:r w:rsidR="0025743B" w:rsidRPr="00A43012">
        <w:rPr>
          <w:rFonts w:ascii="Arial" w:hAnsi="Arial" w:cs="Arial"/>
        </w:rPr>
        <w:t xml:space="preserve"> assess</w:t>
      </w:r>
      <w:r w:rsidR="00685F38" w:rsidRPr="00A43012">
        <w:rPr>
          <w:rFonts w:ascii="Arial" w:hAnsi="Arial" w:cs="Arial"/>
        </w:rPr>
        <w:t>ing</w:t>
      </w:r>
      <w:r w:rsidR="0025743B" w:rsidRPr="00A43012">
        <w:rPr>
          <w:rFonts w:ascii="Arial" w:hAnsi="Arial" w:cs="Arial"/>
        </w:rPr>
        <w:t xml:space="preserve"> the potential ri</w:t>
      </w:r>
      <w:r w:rsidR="00685F38" w:rsidRPr="00A43012">
        <w:rPr>
          <w:rFonts w:ascii="Arial" w:hAnsi="Arial" w:cs="Arial"/>
        </w:rPr>
        <w:t>s</w:t>
      </w:r>
      <w:r w:rsidR="0025743B" w:rsidRPr="00A43012">
        <w:rPr>
          <w:rFonts w:ascii="Arial" w:hAnsi="Arial" w:cs="Arial"/>
        </w:rPr>
        <w:t xml:space="preserve">k of future domestic </w:t>
      </w:r>
      <w:r w:rsidR="00B44410" w:rsidRPr="00A43012">
        <w:rPr>
          <w:rFonts w:ascii="Arial" w:hAnsi="Arial" w:cs="Arial"/>
        </w:rPr>
        <w:t>violence</w:t>
      </w:r>
      <w:r w:rsidR="0025743B" w:rsidRPr="00A43012">
        <w:rPr>
          <w:rFonts w:ascii="Arial" w:hAnsi="Arial" w:cs="Arial"/>
        </w:rPr>
        <w:t xml:space="preserve"> against a</w:t>
      </w:r>
      <w:r w:rsidR="00EA7087" w:rsidRPr="00A43012">
        <w:rPr>
          <w:rFonts w:ascii="Arial" w:hAnsi="Arial" w:cs="Arial"/>
        </w:rPr>
        <w:t xml:space="preserve">n individual </w:t>
      </w:r>
      <w:r w:rsidR="00B44410" w:rsidRPr="00A43012">
        <w:rPr>
          <w:rFonts w:ascii="Arial" w:hAnsi="Arial" w:cs="Arial"/>
        </w:rPr>
        <w:t xml:space="preserve">victim. </w:t>
      </w:r>
      <w:r w:rsidR="00EA7087" w:rsidRPr="00A43012">
        <w:rPr>
          <w:rFonts w:ascii="Arial" w:hAnsi="Arial" w:cs="Arial"/>
        </w:rPr>
        <w:t xml:space="preserve">Lethality/risk assessments are a tool [officers] </w:t>
      </w:r>
      <w:r w:rsidR="00A43012" w:rsidRPr="00A43012">
        <w:rPr>
          <w:rFonts w:ascii="Arial" w:hAnsi="Arial" w:cs="Arial"/>
        </w:rPr>
        <w:t xml:space="preserve">can </w:t>
      </w:r>
      <w:r w:rsidR="00EA7087" w:rsidRPr="00A43012">
        <w:rPr>
          <w:rFonts w:ascii="Arial" w:hAnsi="Arial" w:cs="Arial"/>
        </w:rPr>
        <w:t xml:space="preserve">use to </w:t>
      </w:r>
      <w:r w:rsidR="00BA3181" w:rsidRPr="00A43012">
        <w:rPr>
          <w:rFonts w:ascii="Arial" w:hAnsi="Arial" w:cs="Arial"/>
        </w:rPr>
        <w:t xml:space="preserve">explore </w:t>
      </w:r>
      <w:r w:rsidR="00B67DFD" w:rsidRPr="00A43012">
        <w:rPr>
          <w:rFonts w:ascii="Arial" w:hAnsi="Arial" w:cs="Arial"/>
        </w:rPr>
        <w:t xml:space="preserve">a victim’s/suspect’s abuse history and gauge the risk of future abuse. </w:t>
      </w:r>
      <w:r w:rsidR="00B54A30">
        <w:rPr>
          <w:rFonts w:ascii="Arial" w:hAnsi="Arial" w:cs="Arial"/>
        </w:rPr>
        <w:t>[</w:t>
      </w:r>
      <w:r w:rsidR="00B44410" w:rsidRPr="00A43012">
        <w:rPr>
          <w:rFonts w:ascii="Arial" w:hAnsi="Arial" w:cs="Arial"/>
        </w:rPr>
        <w:t>Officers</w:t>
      </w:r>
      <w:r w:rsidR="00B54A30">
        <w:rPr>
          <w:rFonts w:ascii="Arial" w:hAnsi="Arial" w:cs="Arial"/>
        </w:rPr>
        <w:t>]</w:t>
      </w:r>
      <w:r w:rsidR="00B44410" w:rsidRPr="00A43012">
        <w:rPr>
          <w:rFonts w:ascii="Arial" w:hAnsi="Arial" w:cs="Arial"/>
        </w:rPr>
        <w:t xml:space="preserve"> </w:t>
      </w:r>
      <w:r w:rsidR="00A43012" w:rsidRPr="00A43012">
        <w:rPr>
          <w:rFonts w:ascii="Arial" w:hAnsi="Arial" w:cs="Arial"/>
        </w:rPr>
        <w:t>should</w:t>
      </w:r>
      <w:r w:rsidR="00B44410" w:rsidRPr="00A43012">
        <w:rPr>
          <w:rFonts w:ascii="Arial" w:hAnsi="Arial" w:cs="Arial"/>
        </w:rPr>
        <w:t xml:space="preserve"> complete </w:t>
      </w:r>
      <w:r w:rsidR="00D15851" w:rsidRPr="00A43012">
        <w:rPr>
          <w:rFonts w:ascii="Arial" w:hAnsi="Arial" w:cs="Arial"/>
        </w:rPr>
        <w:t>a lethality/risk</w:t>
      </w:r>
      <w:r w:rsidR="00B44410" w:rsidRPr="00A43012">
        <w:rPr>
          <w:rFonts w:ascii="Arial" w:hAnsi="Arial" w:cs="Arial"/>
        </w:rPr>
        <w:t xml:space="preserve"> assessment</w:t>
      </w:r>
      <w:r w:rsidR="00D15851" w:rsidRPr="00A43012">
        <w:rPr>
          <w:rFonts w:ascii="Arial" w:hAnsi="Arial" w:cs="Arial"/>
        </w:rPr>
        <w:t>, approved by the agency, and include the assessment with their report</w:t>
      </w:r>
      <w:r w:rsidR="005E4C68" w:rsidRPr="00A43012">
        <w:rPr>
          <w:rFonts w:ascii="Arial" w:hAnsi="Arial" w:cs="Arial"/>
        </w:rPr>
        <w:t xml:space="preserve">. The assessment </w:t>
      </w:r>
      <w:r w:rsidR="00A43012" w:rsidRPr="00A43012">
        <w:rPr>
          <w:rFonts w:ascii="Arial" w:hAnsi="Arial" w:cs="Arial"/>
        </w:rPr>
        <w:t>should</w:t>
      </w:r>
      <w:r w:rsidR="005E4C68" w:rsidRPr="00A43012">
        <w:rPr>
          <w:rFonts w:ascii="Arial" w:hAnsi="Arial" w:cs="Arial"/>
        </w:rPr>
        <w:t xml:space="preserve"> be sent to the </w:t>
      </w:r>
      <w:r w:rsidR="00C550C2">
        <w:rPr>
          <w:rFonts w:ascii="Arial" w:hAnsi="Arial" w:cs="Arial"/>
        </w:rPr>
        <w:t xml:space="preserve">prosecuting </w:t>
      </w:r>
      <w:r w:rsidR="005E4C68" w:rsidRPr="00A43012">
        <w:rPr>
          <w:rFonts w:ascii="Arial" w:hAnsi="Arial" w:cs="Arial"/>
        </w:rPr>
        <w:t xml:space="preserve">attorney’s office for review. Minimally, the following questions </w:t>
      </w:r>
      <w:r w:rsidR="00A43012" w:rsidRPr="00A43012">
        <w:rPr>
          <w:rFonts w:ascii="Arial" w:hAnsi="Arial" w:cs="Arial"/>
        </w:rPr>
        <w:t>should</w:t>
      </w:r>
      <w:r w:rsidR="005E4C68" w:rsidRPr="00A43012">
        <w:rPr>
          <w:rFonts w:ascii="Arial" w:hAnsi="Arial" w:cs="Arial"/>
        </w:rPr>
        <w:t xml:space="preserve"> be included in the agency’s assessment. </w:t>
      </w:r>
    </w:p>
    <w:p w14:paraId="78F2EC22" w14:textId="77777777" w:rsidR="00437B77" w:rsidRPr="00A43012" w:rsidRDefault="00437B77" w:rsidP="00437B77">
      <w:pPr>
        <w:pStyle w:val="NoSpacing"/>
        <w:jc w:val="both"/>
        <w:rPr>
          <w:rFonts w:ascii="Arial" w:hAnsi="Arial" w:cs="Arial"/>
        </w:rPr>
      </w:pPr>
    </w:p>
    <w:p w14:paraId="6BBBED4E" w14:textId="444846A3" w:rsidR="00437B77" w:rsidRPr="00A43012" w:rsidRDefault="00437B77" w:rsidP="00437B77">
      <w:pPr>
        <w:pStyle w:val="NoSpacing"/>
        <w:numPr>
          <w:ilvl w:val="0"/>
          <w:numId w:val="20"/>
        </w:numPr>
        <w:jc w:val="both"/>
        <w:rPr>
          <w:rFonts w:ascii="Arial" w:hAnsi="Arial" w:cs="Arial"/>
        </w:rPr>
      </w:pPr>
      <w:r w:rsidRPr="00A43012">
        <w:rPr>
          <w:rFonts w:ascii="Arial" w:hAnsi="Arial" w:cs="Arial"/>
        </w:rPr>
        <w:t>Does the suspect have access to a firearm, or is there a firearm in the home?</w:t>
      </w:r>
    </w:p>
    <w:p w14:paraId="32123173" w14:textId="27DEC450" w:rsidR="00437B77" w:rsidRPr="00A43012" w:rsidRDefault="00F739F8" w:rsidP="00437B77">
      <w:pPr>
        <w:pStyle w:val="NoSpacing"/>
        <w:numPr>
          <w:ilvl w:val="0"/>
          <w:numId w:val="20"/>
        </w:numPr>
        <w:jc w:val="both"/>
        <w:rPr>
          <w:rFonts w:ascii="Arial" w:hAnsi="Arial" w:cs="Arial"/>
        </w:rPr>
      </w:pPr>
      <w:r w:rsidRPr="00A43012">
        <w:rPr>
          <w:rFonts w:ascii="Arial" w:hAnsi="Arial" w:cs="Arial"/>
        </w:rPr>
        <w:t>Has the suspect ever used or threatened to use a weapon against you or your children/family members?</w:t>
      </w:r>
    </w:p>
    <w:p w14:paraId="4CDD996E" w14:textId="5AA1C148" w:rsidR="00F739F8" w:rsidRPr="00A43012" w:rsidRDefault="00F24D48" w:rsidP="00437B77">
      <w:pPr>
        <w:pStyle w:val="NoSpacing"/>
        <w:numPr>
          <w:ilvl w:val="0"/>
          <w:numId w:val="20"/>
        </w:numPr>
        <w:jc w:val="both"/>
        <w:rPr>
          <w:rFonts w:ascii="Arial" w:hAnsi="Arial" w:cs="Arial"/>
        </w:rPr>
      </w:pPr>
      <w:r w:rsidRPr="00A43012">
        <w:rPr>
          <w:rFonts w:ascii="Arial" w:hAnsi="Arial" w:cs="Arial"/>
        </w:rPr>
        <w:t xml:space="preserve">Has the suspect ever attempted to </w:t>
      </w:r>
      <w:r w:rsidR="004A529A" w:rsidRPr="00A43012">
        <w:rPr>
          <w:rFonts w:ascii="Arial" w:hAnsi="Arial" w:cs="Arial"/>
        </w:rPr>
        <w:t>strangle</w:t>
      </w:r>
      <w:r w:rsidRPr="00A43012">
        <w:rPr>
          <w:rFonts w:ascii="Arial" w:hAnsi="Arial" w:cs="Arial"/>
        </w:rPr>
        <w:t xml:space="preserve"> you, cut off the circulation in your neck, or </w:t>
      </w:r>
      <w:r w:rsidR="004A529A" w:rsidRPr="00A43012">
        <w:rPr>
          <w:rFonts w:ascii="Arial" w:hAnsi="Arial" w:cs="Arial"/>
        </w:rPr>
        <w:t>impede</w:t>
      </w:r>
      <w:r w:rsidRPr="00A43012">
        <w:rPr>
          <w:rFonts w:ascii="Arial" w:hAnsi="Arial" w:cs="Arial"/>
        </w:rPr>
        <w:t xml:space="preserve"> your breathing in any way. This may include covering your mouth and/or nose</w:t>
      </w:r>
      <w:r w:rsidR="004A529A" w:rsidRPr="00A43012">
        <w:rPr>
          <w:rFonts w:ascii="Arial" w:hAnsi="Arial" w:cs="Arial"/>
        </w:rPr>
        <w:t xml:space="preserve">. </w:t>
      </w:r>
    </w:p>
    <w:p w14:paraId="0C753A67" w14:textId="281DE956" w:rsidR="004A529A" w:rsidRPr="00A43012" w:rsidRDefault="004A529A" w:rsidP="00437B77">
      <w:pPr>
        <w:pStyle w:val="NoSpacing"/>
        <w:numPr>
          <w:ilvl w:val="0"/>
          <w:numId w:val="20"/>
        </w:numPr>
        <w:jc w:val="both"/>
        <w:rPr>
          <w:rFonts w:ascii="Arial" w:hAnsi="Arial" w:cs="Arial"/>
        </w:rPr>
      </w:pPr>
      <w:r w:rsidRPr="00A43012">
        <w:rPr>
          <w:rFonts w:ascii="Arial" w:hAnsi="Arial" w:cs="Arial"/>
        </w:rPr>
        <w:t>Has the suspect ever threatened or tried to kill you?</w:t>
      </w:r>
    </w:p>
    <w:p w14:paraId="478431DA" w14:textId="5F43210D" w:rsidR="004A529A" w:rsidRPr="00A43012" w:rsidRDefault="004A529A" w:rsidP="00437B77">
      <w:pPr>
        <w:pStyle w:val="NoSpacing"/>
        <w:numPr>
          <w:ilvl w:val="0"/>
          <w:numId w:val="20"/>
        </w:numPr>
        <w:jc w:val="both"/>
        <w:rPr>
          <w:rFonts w:ascii="Arial" w:hAnsi="Arial" w:cs="Arial"/>
        </w:rPr>
      </w:pPr>
      <w:r w:rsidRPr="00A43012">
        <w:rPr>
          <w:rFonts w:ascii="Arial" w:hAnsi="Arial" w:cs="Arial"/>
        </w:rPr>
        <w:t xml:space="preserve">Has physical violence increased in </w:t>
      </w:r>
      <w:r w:rsidR="00C550C2">
        <w:rPr>
          <w:rFonts w:ascii="Arial" w:hAnsi="Arial" w:cs="Arial"/>
        </w:rPr>
        <w:t>frequency</w:t>
      </w:r>
      <w:r w:rsidRPr="00A43012">
        <w:rPr>
          <w:rFonts w:ascii="Arial" w:hAnsi="Arial" w:cs="Arial"/>
        </w:rPr>
        <w:t xml:space="preserve"> or severity in recent months?</w:t>
      </w:r>
    </w:p>
    <w:p w14:paraId="57D15E48" w14:textId="5254F171" w:rsidR="004A529A" w:rsidRPr="00A43012" w:rsidRDefault="003F5B08" w:rsidP="00437B77">
      <w:pPr>
        <w:pStyle w:val="NoSpacing"/>
        <w:numPr>
          <w:ilvl w:val="0"/>
          <w:numId w:val="20"/>
        </w:numPr>
        <w:jc w:val="both"/>
        <w:rPr>
          <w:rFonts w:ascii="Arial" w:hAnsi="Arial" w:cs="Arial"/>
        </w:rPr>
      </w:pPr>
      <w:r w:rsidRPr="00A43012">
        <w:rPr>
          <w:rFonts w:ascii="Arial" w:hAnsi="Arial" w:cs="Arial"/>
        </w:rPr>
        <w:t xml:space="preserve">Has the suspect ever </w:t>
      </w:r>
      <w:r w:rsidRPr="00935549">
        <w:rPr>
          <w:rFonts w:ascii="Arial" w:hAnsi="Arial" w:cs="Arial"/>
          <w:color w:val="000000" w:themeColor="text1"/>
        </w:rPr>
        <w:t>forced</w:t>
      </w:r>
      <w:r w:rsidR="00FE2DDB" w:rsidRPr="00935549">
        <w:rPr>
          <w:rFonts w:ascii="Arial" w:hAnsi="Arial" w:cs="Arial"/>
          <w:color w:val="000000" w:themeColor="text1"/>
        </w:rPr>
        <w:t xml:space="preserve"> or coerced</w:t>
      </w:r>
      <w:r w:rsidRPr="00935549">
        <w:rPr>
          <w:rFonts w:ascii="Arial" w:hAnsi="Arial" w:cs="Arial"/>
          <w:color w:val="000000" w:themeColor="text1"/>
        </w:rPr>
        <w:t xml:space="preserve"> </w:t>
      </w:r>
      <w:r w:rsidRPr="00A43012">
        <w:rPr>
          <w:rFonts w:ascii="Arial" w:hAnsi="Arial" w:cs="Arial"/>
        </w:rPr>
        <w:t>you to have sexual relations against your will?</w:t>
      </w:r>
    </w:p>
    <w:p w14:paraId="28E17055" w14:textId="6A52C414" w:rsidR="003F5B08" w:rsidRPr="00935549" w:rsidRDefault="003F5B08" w:rsidP="00437B77">
      <w:pPr>
        <w:pStyle w:val="NoSpacing"/>
        <w:numPr>
          <w:ilvl w:val="0"/>
          <w:numId w:val="20"/>
        </w:numPr>
        <w:jc w:val="both"/>
        <w:rPr>
          <w:rFonts w:ascii="Arial" w:hAnsi="Arial" w:cs="Arial"/>
          <w:color w:val="000000" w:themeColor="text1"/>
        </w:rPr>
      </w:pPr>
      <w:r w:rsidRPr="00935549">
        <w:rPr>
          <w:rFonts w:ascii="Arial" w:hAnsi="Arial" w:cs="Arial"/>
          <w:color w:val="000000" w:themeColor="text1"/>
        </w:rPr>
        <w:t xml:space="preserve">Does the suspect </w:t>
      </w:r>
      <w:r w:rsidR="00CE040C" w:rsidRPr="00935549">
        <w:rPr>
          <w:rFonts w:ascii="Arial" w:hAnsi="Arial" w:cs="Arial"/>
          <w:color w:val="000000" w:themeColor="text1"/>
        </w:rPr>
        <w:t>control or try to control most or all your daily activities?</w:t>
      </w:r>
    </w:p>
    <w:p w14:paraId="4BB6A9C3" w14:textId="6FA14288" w:rsidR="00AD6CCF" w:rsidRPr="00935549" w:rsidRDefault="00AD6CCF" w:rsidP="00437B77">
      <w:pPr>
        <w:pStyle w:val="NoSpacing"/>
        <w:numPr>
          <w:ilvl w:val="0"/>
          <w:numId w:val="20"/>
        </w:numPr>
        <w:jc w:val="both"/>
        <w:rPr>
          <w:rFonts w:ascii="Arial" w:hAnsi="Arial" w:cs="Arial"/>
          <w:color w:val="000000" w:themeColor="text1"/>
        </w:rPr>
      </w:pPr>
      <w:r w:rsidRPr="00935549">
        <w:rPr>
          <w:rFonts w:ascii="Arial" w:hAnsi="Arial" w:cs="Arial"/>
          <w:color w:val="000000" w:themeColor="text1"/>
        </w:rPr>
        <w:t xml:space="preserve">Does the suspect monitor or surveil </w:t>
      </w:r>
      <w:r w:rsidR="009B71DF" w:rsidRPr="00935549">
        <w:rPr>
          <w:rFonts w:ascii="Arial" w:hAnsi="Arial" w:cs="Arial"/>
          <w:color w:val="000000" w:themeColor="text1"/>
        </w:rPr>
        <w:t>most or all your daily activities?</w:t>
      </w:r>
    </w:p>
    <w:p w14:paraId="2FCDA343" w14:textId="40BFEE51" w:rsidR="00CE040C" w:rsidRPr="00935549" w:rsidRDefault="00CE040C" w:rsidP="00437B77">
      <w:pPr>
        <w:pStyle w:val="NoSpacing"/>
        <w:numPr>
          <w:ilvl w:val="0"/>
          <w:numId w:val="20"/>
        </w:numPr>
        <w:jc w:val="both"/>
        <w:rPr>
          <w:rFonts w:ascii="Arial" w:hAnsi="Arial" w:cs="Arial"/>
          <w:color w:val="000000" w:themeColor="text1"/>
        </w:rPr>
      </w:pPr>
      <w:r w:rsidRPr="00935549">
        <w:rPr>
          <w:rFonts w:ascii="Arial" w:hAnsi="Arial" w:cs="Arial"/>
          <w:color w:val="000000" w:themeColor="text1"/>
        </w:rPr>
        <w:t xml:space="preserve">Is the suspect constantly or violently jealous? </w:t>
      </w:r>
    </w:p>
    <w:p w14:paraId="4617D2BE" w14:textId="1607FAE4" w:rsidR="00CE040C" w:rsidRPr="00935549" w:rsidRDefault="00CE040C" w:rsidP="00437B77">
      <w:pPr>
        <w:pStyle w:val="NoSpacing"/>
        <w:numPr>
          <w:ilvl w:val="0"/>
          <w:numId w:val="20"/>
        </w:numPr>
        <w:jc w:val="both"/>
        <w:rPr>
          <w:rFonts w:ascii="Arial" w:hAnsi="Arial" w:cs="Arial"/>
          <w:color w:val="000000" w:themeColor="text1"/>
        </w:rPr>
      </w:pPr>
      <w:r w:rsidRPr="00935549">
        <w:rPr>
          <w:rFonts w:ascii="Arial" w:hAnsi="Arial" w:cs="Arial"/>
          <w:color w:val="000000" w:themeColor="text1"/>
        </w:rPr>
        <w:t>Has the suspect ever threatened to commit suicide?</w:t>
      </w:r>
    </w:p>
    <w:p w14:paraId="299A2776" w14:textId="12B1C909" w:rsidR="00CE040C" w:rsidRPr="00935549" w:rsidRDefault="006D26B3" w:rsidP="00437B77">
      <w:pPr>
        <w:pStyle w:val="NoSpacing"/>
        <w:numPr>
          <w:ilvl w:val="0"/>
          <w:numId w:val="20"/>
        </w:numPr>
        <w:jc w:val="both"/>
        <w:rPr>
          <w:rFonts w:ascii="Arial" w:hAnsi="Arial" w:cs="Arial"/>
          <w:color w:val="000000" w:themeColor="text1"/>
        </w:rPr>
      </w:pPr>
      <w:r w:rsidRPr="00935549">
        <w:rPr>
          <w:rFonts w:ascii="Arial" w:hAnsi="Arial" w:cs="Arial"/>
          <w:color w:val="000000" w:themeColor="text1"/>
        </w:rPr>
        <w:t>Do you believe the suspect will assault you again?</w:t>
      </w:r>
    </w:p>
    <w:p w14:paraId="057B81D4" w14:textId="52EFA978" w:rsidR="009B71DF" w:rsidRPr="00935549" w:rsidRDefault="009B71DF" w:rsidP="00437B77">
      <w:pPr>
        <w:pStyle w:val="NoSpacing"/>
        <w:numPr>
          <w:ilvl w:val="0"/>
          <w:numId w:val="20"/>
        </w:numPr>
        <w:jc w:val="both"/>
        <w:rPr>
          <w:rFonts w:ascii="Arial" w:hAnsi="Arial" w:cs="Arial"/>
          <w:color w:val="000000" w:themeColor="text1"/>
        </w:rPr>
      </w:pPr>
      <w:r w:rsidRPr="00935549">
        <w:rPr>
          <w:rFonts w:ascii="Arial" w:hAnsi="Arial" w:cs="Arial"/>
          <w:color w:val="000000" w:themeColor="text1"/>
        </w:rPr>
        <w:t>Has the suspect assaulted you in the past?</w:t>
      </w:r>
    </w:p>
    <w:p w14:paraId="6E071B87" w14:textId="42917A8A" w:rsidR="006D26B3" w:rsidRPr="00A43012" w:rsidRDefault="006D26B3" w:rsidP="00437B77">
      <w:pPr>
        <w:pStyle w:val="NoSpacing"/>
        <w:numPr>
          <w:ilvl w:val="0"/>
          <w:numId w:val="20"/>
        </w:numPr>
        <w:jc w:val="both"/>
        <w:rPr>
          <w:rFonts w:ascii="Arial" w:hAnsi="Arial" w:cs="Arial"/>
        </w:rPr>
      </w:pPr>
      <w:r w:rsidRPr="00A43012">
        <w:rPr>
          <w:rFonts w:ascii="Arial" w:hAnsi="Arial" w:cs="Arial"/>
        </w:rPr>
        <w:t>Do you believe the suspect will try to kill you?</w:t>
      </w:r>
    </w:p>
    <w:p w14:paraId="1F7610FF" w14:textId="382BCB67" w:rsidR="006D26B3" w:rsidRDefault="00695DE1" w:rsidP="00437B77">
      <w:pPr>
        <w:pStyle w:val="NoSpacing"/>
        <w:numPr>
          <w:ilvl w:val="0"/>
          <w:numId w:val="20"/>
        </w:numPr>
        <w:jc w:val="both"/>
        <w:rPr>
          <w:rFonts w:ascii="Arial" w:hAnsi="Arial" w:cs="Arial"/>
        </w:rPr>
      </w:pPr>
      <w:r w:rsidRPr="00A43012">
        <w:rPr>
          <w:rFonts w:ascii="Arial" w:hAnsi="Arial" w:cs="Arial"/>
        </w:rPr>
        <w:t>Are there any pending or prior OFP</w:t>
      </w:r>
      <w:r w:rsidR="00B250B3">
        <w:rPr>
          <w:rFonts w:ascii="Arial" w:hAnsi="Arial" w:cs="Arial"/>
        </w:rPr>
        <w:t>s</w:t>
      </w:r>
      <w:r w:rsidRPr="00A43012">
        <w:rPr>
          <w:rFonts w:ascii="Arial" w:hAnsi="Arial" w:cs="Arial"/>
        </w:rPr>
        <w:t>, HRO</w:t>
      </w:r>
      <w:r w:rsidR="00B250B3">
        <w:rPr>
          <w:rFonts w:ascii="Arial" w:hAnsi="Arial" w:cs="Arial"/>
        </w:rPr>
        <w:t>s</w:t>
      </w:r>
      <w:r w:rsidRPr="00A43012">
        <w:rPr>
          <w:rFonts w:ascii="Arial" w:hAnsi="Arial" w:cs="Arial"/>
        </w:rPr>
        <w:t>, or other criminal or civil cases involving the suspect?</w:t>
      </w:r>
    </w:p>
    <w:p w14:paraId="1043C141" w14:textId="01331803" w:rsidR="00A43012" w:rsidRPr="00A43012" w:rsidRDefault="00A43012" w:rsidP="00437B77">
      <w:pPr>
        <w:pStyle w:val="NoSpacing"/>
        <w:numPr>
          <w:ilvl w:val="0"/>
          <w:numId w:val="20"/>
        </w:numPr>
        <w:jc w:val="both"/>
        <w:rPr>
          <w:rFonts w:ascii="Arial" w:hAnsi="Arial" w:cs="Arial"/>
        </w:rPr>
      </w:pPr>
      <w:r>
        <w:rPr>
          <w:rFonts w:ascii="Arial" w:hAnsi="Arial" w:cs="Arial"/>
        </w:rPr>
        <w:t>Has the suspect previously violated an OFP, HRO, DANCO, or other order in which you were the petitioner or protected party?</w:t>
      </w:r>
    </w:p>
    <w:p w14:paraId="474DD5EC" w14:textId="77777777" w:rsidR="00B95028" w:rsidRPr="00A43012" w:rsidRDefault="00B95028" w:rsidP="00B95028">
      <w:pPr>
        <w:pStyle w:val="NoSpacing"/>
        <w:jc w:val="both"/>
        <w:rPr>
          <w:rFonts w:ascii="Arial" w:hAnsi="Arial" w:cs="Arial"/>
        </w:rPr>
      </w:pPr>
    </w:p>
    <w:p w14:paraId="0092D810" w14:textId="224741C5" w:rsidR="00B95028" w:rsidRPr="00B6190C" w:rsidRDefault="00F45D80" w:rsidP="00B95028">
      <w:pPr>
        <w:pStyle w:val="NoSpacing"/>
        <w:jc w:val="both"/>
        <w:rPr>
          <w:rFonts w:ascii="Arial" w:hAnsi="Arial" w:cs="Arial"/>
        </w:rPr>
      </w:pPr>
      <w:r w:rsidRPr="00935549">
        <w:rPr>
          <w:rFonts w:ascii="Arial" w:hAnsi="Arial" w:cs="Arial"/>
          <w:color w:val="000000" w:themeColor="text1"/>
        </w:rPr>
        <w:t>The questions included in</w:t>
      </w:r>
      <w:r w:rsidR="0088434E" w:rsidRPr="00935549">
        <w:rPr>
          <w:rFonts w:ascii="Arial" w:hAnsi="Arial" w:cs="Arial"/>
          <w:color w:val="000000" w:themeColor="text1"/>
        </w:rPr>
        <w:t xml:space="preserve"> the </w:t>
      </w:r>
      <w:r w:rsidR="004F6BC7" w:rsidRPr="00935549">
        <w:rPr>
          <w:rFonts w:ascii="Arial" w:hAnsi="Arial" w:cs="Arial"/>
          <w:color w:val="000000" w:themeColor="text1"/>
        </w:rPr>
        <w:t>agency’s</w:t>
      </w:r>
      <w:r w:rsidRPr="00935549">
        <w:rPr>
          <w:rFonts w:ascii="Arial" w:hAnsi="Arial" w:cs="Arial"/>
          <w:color w:val="000000" w:themeColor="text1"/>
        </w:rPr>
        <w:t xml:space="preserve"> assessment should be</w:t>
      </w:r>
      <w:r w:rsidR="004F6BC7" w:rsidRPr="00935549">
        <w:rPr>
          <w:rFonts w:ascii="Arial" w:hAnsi="Arial" w:cs="Arial"/>
          <w:color w:val="000000" w:themeColor="text1"/>
        </w:rPr>
        <w:t xml:space="preserve"> evidence informed – meaning that the questions </w:t>
      </w:r>
      <w:r w:rsidR="000E6AC3" w:rsidRPr="00935549">
        <w:rPr>
          <w:rFonts w:ascii="Arial" w:hAnsi="Arial" w:cs="Arial"/>
          <w:color w:val="000000" w:themeColor="text1"/>
        </w:rPr>
        <w:t>are</w:t>
      </w:r>
      <w:r w:rsidR="0088434E" w:rsidRPr="00935549">
        <w:rPr>
          <w:rFonts w:ascii="Arial" w:hAnsi="Arial" w:cs="Arial"/>
          <w:color w:val="000000" w:themeColor="text1"/>
        </w:rPr>
        <w:t xml:space="preserve"> derived from </w:t>
      </w:r>
      <w:r w:rsidR="001411A6" w:rsidRPr="00935549">
        <w:rPr>
          <w:rFonts w:ascii="Arial" w:hAnsi="Arial" w:cs="Arial"/>
          <w:color w:val="000000" w:themeColor="text1"/>
        </w:rPr>
        <w:t xml:space="preserve">practical </w:t>
      </w:r>
      <w:r w:rsidR="005F5D94" w:rsidRPr="00935549">
        <w:rPr>
          <w:rFonts w:ascii="Arial" w:hAnsi="Arial" w:cs="Arial"/>
          <w:color w:val="000000" w:themeColor="text1"/>
        </w:rPr>
        <w:t>experience and/or research</w:t>
      </w:r>
      <w:r w:rsidR="000E32A9" w:rsidRPr="00935549">
        <w:rPr>
          <w:rFonts w:ascii="Arial" w:hAnsi="Arial" w:cs="Arial"/>
          <w:color w:val="000000" w:themeColor="text1"/>
        </w:rPr>
        <w:t xml:space="preserve">. </w:t>
      </w:r>
      <w:r w:rsidR="00375F3B" w:rsidRPr="00935549">
        <w:rPr>
          <w:rFonts w:ascii="Arial" w:hAnsi="Arial" w:cs="Arial"/>
          <w:color w:val="000000" w:themeColor="text1"/>
        </w:rPr>
        <w:t>Agencies are encouraged to d</w:t>
      </w:r>
      <w:r w:rsidR="001A190D" w:rsidRPr="00935549">
        <w:rPr>
          <w:rFonts w:ascii="Arial" w:hAnsi="Arial" w:cs="Arial"/>
          <w:color w:val="000000" w:themeColor="text1"/>
        </w:rPr>
        <w:t>evelop a</w:t>
      </w:r>
      <w:r w:rsidR="00375F3B" w:rsidRPr="00935549">
        <w:rPr>
          <w:rFonts w:ascii="Arial" w:hAnsi="Arial" w:cs="Arial"/>
          <w:color w:val="000000" w:themeColor="text1"/>
        </w:rPr>
        <w:t xml:space="preserve">n assessment </w:t>
      </w:r>
      <w:r w:rsidR="001A190D" w:rsidRPr="00935549">
        <w:rPr>
          <w:rFonts w:ascii="Arial" w:hAnsi="Arial" w:cs="Arial"/>
          <w:color w:val="000000" w:themeColor="text1"/>
        </w:rPr>
        <w:t>referral protocol</w:t>
      </w:r>
      <w:r w:rsidR="00E92B83" w:rsidRPr="00935549">
        <w:rPr>
          <w:rFonts w:ascii="Arial" w:hAnsi="Arial" w:cs="Arial"/>
          <w:color w:val="000000" w:themeColor="text1"/>
        </w:rPr>
        <w:t xml:space="preserve">. </w:t>
      </w:r>
      <w:r w:rsidR="000E6AC3" w:rsidRPr="00935549">
        <w:rPr>
          <w:rFonts w:ascii="Arial" w:hAnsi="Arial" w:cs="Arial"/>
          <w:color w:val="000000" w:themeColor="text1"/>
        </w:rPr>
        <w:t>Minimally, t</w:t>
      </w:r>
      <w:r w:rsidR="00912E48" w:rsidRPr="00935549">
        <w:rPr>
          <w:rFonts w:ascii="Arial" w:hAnsi="Arial" w:cs="Arial"/>
          <w:color w:val="000000" w:themeColor="text1"/>
        </w:rPr>
        <w:t xml:space="preserve">he protocol, should include referring the assessment to the </w:t>
      </w:r>
      <w:r w:rsidR="00212156" w:rsidRPr="00935549">
        <w:rPr>
          <w:rFonts w:ascii="Arial" w:hAnsi="Arial" w:cs="Arial"/>
          <w:color w:val="000000" w:themeColor="text1"/>
        </w:rPr>
        <w:t xml:space="preserve">prosecuting </w:t>
      </w:r>
      <w:r w:rsidR="00912E48" w:rsidRPr="00935549">
        <w:rPr>
          <w:rFonts w:ascii="Arial" w:hAnsi="Arial" w:cs="Arial"/>
          <w:color w:val="000000" w:themeColor="text1"/>
        </w:rPr>
        <w:t xml:space="preserve">attorney’s office and a local advocacy program. After an assessment is completed, </w:t>
      </w:r>
      <w:r w:rsidR="00212156" w:rsidRPr="00935549">
        <w:rPr>
          <w:rFonts w:ascii="Arial" w:hAnsi="Arial" w:cs="Arial"/>
          <w:color w:val="000000" w:themeColor="text1"/>
        </w:rPr>
        <w:t>[</w:t>
      </w:r>
      <w:r w:rsidR="00C70D4C" w:rsidRPr="00935549">
        <w:rPr>
          <w:rFonts w:ascii="Arial" w:hAnsi="Arial" w:cs="Arial"/>
          <w:color w:val="000000" w:themeColor="text1"/>
        </w:rPr>
        <w:t>officers</w:t>
      </w:r>
      <w:r w:rsidR="00212156" w:rsidRPr="00935549">
        <w:rPr>
          <w:rFonts w:ascii="Arial" w:hAnsi="Arial" w:cs="Arial"/>
          <w:color w:val="000000" w:themeColor="text1"/>
        </w:rPr>
        <w:t>]</w:t>
      </w:r>
      <w:r w:rsidR="00C70D4C" w:rsidRPr="00935549">
        <w:rPr>
          <w:rFonts w:ascii="Arial" w:hAnsi="Arial" w:cs="Arial"/>
          <w:color w:val="000000" w:themeColor="text1"/>
        </w:rPr>
        <w:t xml:space="preserve"> should inform the victim of the outcome</w:t>
      </w:r>
      <w:r w:rsidR="000904F9" w:rsidRPr="00935549">
        <w:rPr>
          <w:rFonts w:ascii="Arial" w:hAnsi="Arial" w:cs="Arial"/>
          <w:color w:val="000000" w:themeColor="text1"/>
        </w:rPr>
        <w:t>, or score,</w:t>
      </w:r>
      <w:r w:rsidR="00C70D4C" w:rsidRPr="00935549">
        <w:rPr>
          <w:rFonts w:ascii="Arial" w:hAnsi="Arial" w:cs="Arial"/>
          <w:color w:val="000000" w:themeColor="text1"/>
        </w:rPr>
        <w:t xml:space="preserve"> of the assessment. </w:t>
      </w:r>
      <w:r w:rsidR="00A63AFA" w:rsidRPr="00A43012">
        <w:rPr>
          <w:rFonts w:ascii="Arial" w:hAnsi="Arial" w:cs="Arial"/>
        </w:rPr>
        <w:t>[</w:t>
      </w:r>
      <w:r w:rsidR="00B95028" w:rsidRPr="00A43012">
        <w:rPr>
          <w:rFonts w:ascii="Arial" w:hAnsi="Arial" w:cs="Arial"/>
        </w:rPr>
        <w:t>Officers</w:t>
      </w:r>
      <w:r w:rsidR="00A63AFA" w:rsidRPr="00A43012">
        <w:rPr>
          <w:rFonts w:ascii="Arial" w:hAnsi="Arial" w:cs="Arial"/>
        </w:rPr>
        <w:t>]</w:t>
      </w:r>
      <w:r w:rsidR="00B95028" w:rsidRPr="00A43012">
        <w:rPr>
          <w:rFonts w:ascii="Arial" w:hAnsi="Arial" w:cs="Arial"/>
        </w:rPr>
        <w:t xml:space="preserve"> </w:t>
      </w:r>
      <w:r w:rsidR="00A43012" w:rsidRPr="00A43012">
        <w:rPr>
          <w:rFonts w:ascii="Arial" w:hAnsi="Arial" w:cs="Arial"/>
        </w:rPr>
        <w:t>should</w:t>
      </w:r>
      <w:r w:rsidR="00B95028" w:rsidRPr="00A43012">
        <w:rPr>
          <w:rFonts w:ascii="Arial" w:hAnsi="Arial" w:cs="Arial"/>
        </w:rPr>
        <w:t xml:space="preserve"> ask the victim if they would like assistance contacting a victim’s rights advocacy center for assistance.</w:t>
      </w:r>
      <w:r w:rsidR="00B95028">
        <w:rPr>
          <w:rFonts w:ascii="Arial" w:hAnsi="Arial" w:cs="Arial"/>
        </w:rPr>
        <w:t xml:space="preserve"> </w:t>
      </w:r>
    </w:p>
    <w:p w14:paraId="30F47734" w14:textId="77777777" w:rsidR="00D94D91" w:rsidRDefault="00D94D91" w:rsidP="00AC0F11">
      <w:pPr>
        <w:pStyle w:val="NoSpacing"/>
        <w:rPr>
          <w:rFonts w:ascii="Arial" w:hAnsi="Arial" w:cs="Arial"/>
          <w:b/>
          <w:bCs/>
        </w:rPr>
      </w:pPr>
    </w:p>
    <w:p w14:paraId="73630AEE" w14:textId="77777777" w:rsidR="00ED4AF1" w:rsidRDefault="00ED4AF1" w:rsidP="00AC0F11">
      <w:pPr>
        <w:pStyle w:val="NoSpacing"/>
        <w:rPr>
          <w:rFonts w:ascii="Arial" w:hAnsi="Arial" w:cs="Arial"/>
          <w:b/>
          <w:bCs/>
        </w:rPr>
      </w:pPr>
    </w:p>
    <w:p w14:paraId="60A55967" w14:textId="77777777" w:rsidR="00ED4AF1" w:rsidRDefault="00ED4AF1" w:rsidP="00AC0F11">
      <w:pPr>
        <w:pStyle w:val="NoSpacing"/>
        <w:rPr>
          <w:rFonts w:ascii="Arial" w:hAnsi="Arial" w:cs="Arial"/>
          <w:b/>
          <w:bCs/>
        </w:rPr>
      </w:pPr>
    </w:p>
    <w:p w14:paraId="0528B55C" w14:textId="75C21033" w:rsidR="00460DB6" w:rsidRDefault="00460DB6" w:rsidP="00AC0F11">
      <w:pPr>
        <w:pStyle w:val="NoSpacing"/>
        <w:rPr>
          <w:rFonts w:ascii="Arial" w:hAnsi="Arial" w:cs="Arial"/>
          <w:b/>
          <w:bCs/>
        </w:rPr>
      </w:pPr>
      <w:r w:rsidRPr="00AC0F11">
        <w:rPr>
          <w:rFonts w:ascii="Arial" w:hAnsi="Arial" w:cs="Arial"/>
          <w:b/>
          <w:bCs/>
        </w:rPr>
        <w:lastRenderedPageBreak/>
        <w:t>OTHER DOMESTIC ABUSE RELATED CRIMES</w:t>
      </w:r>
    </w:p>
    <w:p w14:paraId="7A6797FC" w14:textId="77777777" w:rsidR="00AC0F11" w:rsidRPr="00AC0F11" w:rsidRDefault="00AC0F11" w:rsidP="00AC0F11">
      <w:pPr>
        <w:pStyle w:val="NoSpacing"/>
        <w:rPr>
          <w:rFonts w:ascii="Arial" w:hAnsi="Arial" w:cs="Arial"/>
        </w:rPr>
      </w:pPr>
    </w:p>
    <w:p w14:paraId="05D668DD" w14:textId="77777777" w:rsidR="00460DB6" w:rsidRDefault="00460DB6" w:rsidP="008612CF">
      <w:pPr>
        <w:pStyle w:val="NoSpacing"/>
        <w:jc w:val="center"/>
        <w:rPr>
          <w:rFonts w:ascii="Arial" w:hAnsi="Arial" w:cs="Arial"/>
          <w:b/>
          <w:bCs/>
        </w:rPr>
      </w:pPr>
      <w:r w:rsidRPr="00AC0F11">
        <w:rPr>
          <w:rFonts w:ascii="Arial" w:hAnsi="Arial" w:cs="Arial"/>
          <w:b/>
          <w:bCs/>
        </w:rPr>
        <w:t>STALKING</w:t>
      </w:r>
    </w:p>
    <w:p w14:paraId="43012D38" w14:textId="77777777" w:rsidR="00AC0F11" w:rsidRPr="00AC0F11" w:rsidRDefault="00AC0F11" w:rsidP="008612CF">
      <w:pPr>
        <w:pStyle w:val="NoSpacing"/>
        <w:jc w:val="both"/>
        <w:rPr>
          <w:rFonts w:ascii="Arial" w:hAnsi="Arial" w:cs="Arial"/>
          <w:b/>
          <w:bCs/>
        </w:rPr>
      </w:pPr>
    </w:p>
    <w:p w14:paraId="3F3701CA" w14:textId="77777777" w:rsidR="000C40DB" w:rsidRDefault="00460DB6" w:rsidP="008612CF">
      <w:pPr>
        <w:pStyle w:val="NoSpacing"/>
        <w:jc w:val="both"/>
        <w:rPr>
          <w:rFonts w:ascii="Arial" w:hAnsi="Arial" w:cs="Arial"/>
        </w:rPr>
      </w:pPr>
      <w:r w:rsidRPr="00AC0F11">
        <w:rPr>
          <w:rFonts w:ascii="Arial" w:hAnsi="Arial" w:cs="Arial"/>
        </w:rPr>
        <w:t xml:space="preserve">It is a felony to engage in stalking with respect to a single victim or one or more members of a single household which the actor knows or has reason to know would cause the victim under the circumstances to feel terrorized or to fear bodily harm and which does cause this reaction on the part of the victim. Stalking charges should be considered when, within a 5-year period, an individual commits or attempts to commit two or more of the criminal acts described in </w:t>
      </w:r>
      <w:hyperlink r:id="rId22" w:history="1">
        <w:r w:rsidRPr="0014243F">
          <w:rPr>
            <w:rStyle w:val="Hyperlink"/>
            <w:rFonts w:ascii="Arial" w:hAnsi="Arial" w:cs="Arial"/>
          </w:rPr>
          <w:t>MN Statute 609.</w:t>
        </w:r>
        <w:r w:rsidR="00AC0923" w:rsidRPr="0014243F">
          <w:rPr>
            <w:rStyle w:val="Hyperlink"/>
            <w:rFonts w:ascii="Arial" w:hAnsi="Arial" w:cs="Arial"/>
          </w:rPr>
          <w:t>74</w:t>
        </w:r>
        <w:r w:rsidRPr="0014243F">
          <w:rPr>
            <w:rStyle w:val="Hyperlink"/>
            <w:rFonts w:ascii="Arial" w:hAnsi="Arial" w:cs="Arial"/>
          </w:rPr>
          <w:t>9, subdivision 5(b)(1) through (17)</w:t>
        </w:r>
      </w:hyperlink>
      <w:r w:rsidRPr="00AC0F11">
        <w:rPr>
          <w:rFonts w:ascii="Arial" w:hAnsi="Arial" w:cs="Arial"/>
        </w:rPr>
        <w:t xml:space="preserve">. </w:t>
      </w:r>
    </w:p>
    <w:p w14:paraId="5BC259D6" w14:textId="77777777" w:rsidR="000C40DB" w:rsidRDefault="000C40DB" w:rsidP="008612CF">
      <w:pPr>
        <w:pStyle w:val="NoSpacing"/>
        <w:jc w:val="both"/>
        <w:rPr>
          <w:rFonts w:ascii="Arial" w:hAnsi="Arial" w:cs="Arial"/>
        </w:rPr>
      </w:pPr>
    </w:p>
    <w:p w14:paraId="3FA0140C" w14:textId="77777777" w:rsidR="009925BC" w:rsidRPr="00935549" w:rsidRDefault="00460DB6" w:rsidP="008612CF">
      <w:pPr>
        <w:pStyle w:val="NoSpacing"/>
        <w:jc w:val="both"/>
        <w:rPr>
          <w:rFonts w:ascii="Arial" w:hAnsi="Arial" w:cs="Arial"/>
          <w:color w:val="000000" w:themeColor="text1"/>
        </w:rPr>
      </w:pPr>
      <w:r w:rsidRPr="00AC0F11">
        <w:rPr>
          <w:rFonts w:ascii="Arial" w:hAnsi="Arial" w:cs="Arial"/>
        </w:rPr>
        <w:t xml:space="preserve">Reports on incidents of stalking </w:t>
      </w:r>
      <w:r w:rsidR="001C304F">
        <w:rPr>
          <w:rFonts w:ascii="Arial" w:hAnsi="Arial" w:cs="Arial"/>
        </w:rPr>
        <w:t>must</w:t>
      </w:r>
      <w:r w:rsidRPr="00AC0F11">
        <w:rPr>
          <w:rFonts w:ascii="Arial" w:hAnsi="Arial" w:cs="Arial"/>
        </w:rPr>
        <w:t xml:space="preserve"> include historical information about/between the individuals involved as well as the emotions the conduct stirred, if any, in the victim(s). This information is necessary to demonstrate patterns of behavior and to satisfy the elem</w:t>
      </w:r>
      <w:r w:rsidRPr="00935549">
        <w:rPr>
          <w:rFonts w:ascii="Arial" w:hAnsi="Arial" w:cs="Arial"/>
          <w:color w:val="000000" w:themeColor="text1"/>
        </w:rPr>
        <w:t xml:space="preserve">ents of the crime. Such information is especially important when one of the acts being used to bring forth a charge of stalking was previously attempted but not charged or, possibly, previously reported. </w:t>
      </w:r>
      <w:r w:rsidR="00B17F21" w:rsidRPr="00935549">
        <w:rPr>
          <w:rFonts w:ascii="Arial" w:hAnsi="Arial" w:cs="Arial"/>
          <w:color w:val="000000" w:themeColor="text1"/>
        </w:rPr>
        <w:t xml:space="preserve">Examples of </w:t>
      </w:r>
      <w:r w:rsidR="009925BC" w:rsidRPr="00935549">
        <w:rPr>
          <w:rFonts w:ascii="Arial" w:hAnsi="Arial" w:cs="Arial"/>
          <w:color w:val="000000" w:themeColor="text1"/>
        </w:rPr>
        <w:t xml:space="preserve">stalking behaviors include, but are not limited to: </w:t>
      </w:r>
    </w:p>
    <w:p w14:paraId="62250F01" w14:textId="516062C2" w:rsidR="00D76E6A" w:rsidRPr="00935549" w:rsidRDefault="00A10E73" w:rsidP="00A10E73">
      <w:pPr>
        <w:pStyle w:val="NoSpacing"/>
        <w:numPr>
          <w:ilvl w:val="0"/>
          <w:numId w:val="21"/>
        </w:numPr>
        <w:spacing w:before="240"/>
        <w:jc w:val="both"/>
        <w:rPr>
          <w:rFonts w:ascii="Arial" w:hAnsi="Arial" w:cs="Arial"/>
          <w:color w:val="000000" w:themeColor="text1"/>
        </w:rPr>
      </w:pPr>
      <w:r w:rsidRPr="00935549">
        <w:rPr>
          <w:rFonts w:ascii="Arial" w:hAnsi="Arial" w:cs="Arial"/>
          <w:color w:val="000000" w:themeColor="text1"/>
        </w:rPr>
        <w:t>Surveillance</w:t>
      </w:r>
    </w:p>
    <w:p w14:paraId="3DDBACC0" w14:textId="098934EF" w:rsidR="00EC606C" w:rsidRPr="00935549" w:rsidRDefault="00CF527D" w:rsidP="00EC606C">
      <w:pPr>
        <w:pStyle w:val="NoSpacing"/>
        <w:numPr>
          <w:ilvl w:val="1"/>
          <w:numId w:val="21"/>
        </w:numPr>
        <w:jc w:val="both"/>
        <w:rPr>
          <w:rFonts w:ascii="Arial" w:hAnsi="Arial" w:cs="Arial"/>
          <w:color w:val="000000" w:themeColor="text1"/>
        </w:rPr>
      </w:pPr>
      <w:r w:rsidRPr="00935549">
        <w:rPr>
          <w:rFonts w:ascii="Arial" w:hAnsi="Arial" w:cs="Arial"/>
          <w:color w:val="000000" w:themeColor="text1"/>
        </w:rPr>
        <w:t>Waiting for the victim outside of their office, gym, or other frequ</w:t>
      </w:r>
      <w:r w:rsidR="00536612" w:rsidRPr="00935549">
        <w:rPr>
          <w:rFonts w:ascii="Arial" w:hAnsi="Arial" w:cs="Arial"/>
          <w:color w:val="000000" w:themeColor="text1"/>
        </w:rPr>
        <w:t>ented</w:t>
      </w:r>
      <w:r w:rsidRPr="00935549">
        <w:rPr>
          <w:rFonts w:ascii="Arial" w:hAnsi="Arial" w:cs="Arial"/>
          <w:color w:val="000000" w:themeColor="text1"/>
        </w:rPr>
        <w:t xml:space="preserve"> locations. </w:t>
      </w:r>
    </w:p>
    <w:p w14:paraId="45BB6922" w14:textId="1078C8F1" w:rsidR="00536612" w:rsidRPr="00935549" w:rsidRDefault="00536612" w:rsidP="00EC606C">
      <w:pPr>
        <w:pStyle w:val="NoSpacing"/>
        <w:numPr>
          <w:ilvl w:val="1"/>
          <w:numId w:val="21"/>
        </w:numPr>
        <w:jc w:val="both"/>
        <w:rPr>
          <w:rFonts w:ascii="Arial" w:hAnsi="Arial" w:cs="Arial"/>
          <w:color w:val="000000" w:themeColor="text1"/>
        </w:rPr>
      </w:pPr>
      <w:r w:rsidRPr="00935549">
        <w:rPr>
          <w:rFonts w:ascii="Arial" w:hAnsi="Arial" w:cs="Arial"/>
          <w:color w:val="000000" w:themeColor="text1"/>
        </w:rPr>
        <w:t xml:space="preserve">Using tracking software on the victim’s devices. </w:t>
      </w:r>
    </w:p>
    <w:p w14:paraId="11892A0A" w14:textId="6C9E74DE" w:rsidR="00BE7277" w:rsidRPr="00935549" w:rsidRDefault="00BE7277" w:rsidP="00EC606C">
      <w:pPr>
        <w:pStyle w:val="NoSpacing"/>
        <w:numPr>
          <w:ilvl w:val="1"/>
          <w:numId w:val="21"/>
        </w:numPr>
        <w:jc w:val="both"/>
        <w:rPr>
          <w:rFonts w:ascii="Arial" w:hAnsi="Arial" w:cs="Arial"/>
          <w:color w:val="000000" w:themeColor="text1"/>
        </w:rPr>
      </w:pPr>
      <w:r w:rsidRPr="00935549">
        <w:rPr>
          <w:rFonts w:ascii="Arial" w:hAnsi="Arial" w:cs="Arial"/>
          <w:color w:val="000000" w:themeColor="text1"/>
        </w:rPr>
        <w:t xml:space="preserve">Going through the victim’s mail or trash. </w:t>
      </w:r>
    </w:p>
    <w:p w14:paraId="2815F10C" w14:textId="610D1027" w:rsidR="00BE7277" w:rsidRPr="00935549" w:rsidRDefault="00D56AE9" w:rsidP="00EC606C">
      <w:pPr>
        <w:pStyle w:val="NoSpacing"/>
        <w:numPr>
          <w:ilvl w:val="1"/>
          <w:numId w:val="21"/>
        </w:numPr>
        <w:jc w:val="both"/>
        <w:rPr>
          <w:rFonts w:ascii="Arial" w:hAnsi="Arial" w:cs="Arial"/>
          <w:color w:val="000000" w:themeColor="text1"/>
        </w:rPr>
      </w:pPr>
      <w:r w:rsidRPr="00935549">
        <w:rPr>
          <w:rFonts w:ascii="Arial" w:hAnsi="Arial" w:cs="Arial"/>
          <w:color w:val="000000" w:themeColor="text1"/>
        </w:rPr>
        <w:t>Attaching</w:t>
      </w:r>
      <w:r w:rsidR="00BE7277" w:rsidRPr="00935549">
        <w:rPr>
          <w:rFonts w:ascii="Arial" w:hAnsi="Arial" w:cs="Arial"/>
          <w:color w:val="000000" w:themeColor="text1"/>
        </w:rPr>
        <w:t xml:space="preserve"> a tracking device on the victim’s vehicle or home. </w:t>
      </w:r>
    </w:p>
    <w:p w14:paraId="015D49E7" w14:textId="234BF3B0" w:rsidR="00EC606C" w:rsidRPr="00935549" w:rsidRDefault="000955A9" w:rsidP="00EC606C">
      <w:pPr>
        <w:pStyle w:val="NoSpacing"/>
        <w:numPr>
          <w:ilvl w:val="0"/>
          <w:numId w:val="21"/>
        </w:numPr>
        <w:jc w:val="both"/>
        <w:rPr>
          <w:rFonts w:ascii="Arial" w:hAnsi="Arial" w:cs="Arial"/>
          <w:color w:val="000000" w:themeColor="text1"/>
        </w:rPr>
      </w:pPr>
      <w:r w:rsidRPr="00935549">
        <w:rPr>
          <w:rFonts w:ascii="Arial" w:hAnsi="Arial" w:cs="Arial"/>
          <w:color w:val="000000" w:themeColor="text1"/>
        </w:rPr>
        <w:t xml:space="preserve">Life Invasion </w:t>
      </w:r>
    </w:p>
    <w:p w14:paraId="71603037" w14:textId="0CEB9D68" w:rsidR="00BE7277" w:rsidRPr="00935549" w:rsidRDefault="004E45A8" w:rsidP="00BE7277">
      <w:pPr>
        <w:pStyle w:val="NoSpacing"/>
        <w:numPr>
          <w:ilvl w:val="1"/>
          <w:numId w:val="21"/>
        </w:numPr>
        <w:jc w:val="both"/>
        <w:rPr>
          <w:rFonts w:ascii="Arial" w:hAnsi="Arial" w:cs="Arial"/>
          <w:color w:val="000000" w:themeColor="text1"/>
        </w:rPr>
      </w:pPr>
      <w:r w:rsidRPr="00935549">
        <w:rPr>
          <w:rFonts w:ascii="Arial" w:hAnsi="Arial" w:cs="Arial"/>
          <w:color w:val="000000" w:themeColor="text1"/>
        </w:rPr>
        <w:t>Repeated unwanted contact via telephone, text messages, emails, etc.</w:t>
      </w:r>
    </w:p>
    <w:p w14:paraId="61CFC302" w14:textId="708A740C" w:rsidR="004E45A8" w:rsidRPr="00935549" w:rsidRDefault="004E45A8" w:rsidP="00BE7277">
      <w:pPr>
        <w:pStyle w:val="NoSpacing"/>
        <w:numPr>
          <w:ilvl w:val="1"/>
          <w:numId w:val="21"/>
        </w:numPr>
        <w:jc w:val="both"/>
        <w:rPr>
          <w:rFonts w:ascii="Arial" w:hAnsi="Arial" w:cs="Arial"/>
          <w:color w:val="000000" w:themeColor="text1"/>
        </w:rPr>
      </w:pPr>
      <w:r w:rsidRPr="00935549">
        <w:rPr>
          <w:rFonts w:ascii="Arial" w:hAnsi="Arial" w:cs="Arial"/>
          <w:color w:val="000000" w:themeColor="text1"/>
        </w:rPr>
        <w:t xml:space="preserve">Sending or leaving unwanted gifts. </w:t>
      </w:r>
    </w:p>
    <w:p w14:paraId="3FB991CA" w14:textId="09238632" w:rsidR="004E45A8" w:rsidRPr="00935549" w:rsidRDefault="00E714C0" w:rsidP="00BE7277">
      <w:pPr>
        <w:pStyle w:val="NoSpacing"/>
        <w:numPr>
          <w:ilvl w:val="1"/>
          <w:numId w:val="21"/>
        </w:numPr>
        <w:jc w:val="both"/>
        <w:rPr>
          <w:rFonts w:ascii="Arial" w:hAnsi="Arial" w:cs="Arial"/>
          <w:color w:val="000000" w:themeColor="text1"/>
        </w:rPr>
      </w:pPr>
      <w:r w:rsidRPr="00935549">
        <w:rPr>
          <w:rFonts w:ascii="Arial" w:hAnsi="Arial" w:cs="Arial"/>
          <w:color w:val="000000" w:themeColor="text1"/>
        </w:rPr>
        <w:t xml:space="preserve">Initiating contact through third parties. </w:t>
      </w:r>
    </w:p>
    <w:p w14:paraId="6112BB3C" w14:textId="4889FF91" w:rsidR="00E714C0" w:rsidRPr="00935549" w:rsidRDefault="00E714C0" w:rsidP="00BE7277">
      <w:pPr>
        <w:pStyle w:val="NoSpacing"/>
        <w:numPr>
          <w:ilvl w:val="1"/>
          <w:numId w:val="21"/>
        </w:numPr>
        <w:jc w:val="both"/>
        <w:rPr>
          <w:rFonts w:ascii="Arial" w:hAnsi="Arial" w:cs="Arial"/>
          <w:color w:val="000000" w:themeColor="text1"/>
        </w:rPr>
      </w:pPr>
      <w:r w:rsidRPr="00935549">
        <w:rPr>
          <w:rFonts w:ascii="Arial" w:hAnsi="Arial" w:cs="Arial"/>
          <w:color w:val="000000" w:themeColor="text1"/>
        </w:rPr>
        <w:t xml:space="preserve">Harassing the victim’s friends or family. </w:t>
      </w:r>
    </w:p>
    <w:p w14:paraId="14DB6EFB" w14:textId="0BE366E1" w:rsidR="000955A9" w:rsidRPr="00935549" w:rsidRDefault="000955A9" w:rsidP="00EC606C">
      <w:pPr>
        <w:pStyle w:val="NoSpacing"/>
        <w:numPr>
          <w:ilvl w:val="0"/>
          <w:numId w:val="21"/>
        </w:numPr>
        <w:jc w:val="both"/>
        <w:rPr>
          <w:rFonts w:ascii="Arial" w:hAnsi="Arial" w:cs="Arial"/>
          <w:color w:val="000000" w:themeColor="text1"/>
        </w:rPr>
      </w:pPr>
      <w:r w:rsidRPr="00935549">
        <w:rPr>
          <w:rFonts w:ascii="Arial" w:hAnsi="Arial" w:cs="Arial"/>
          <w:color w:val="000000" w:themeColor="text1"/>
        </w:rPr>
        <w:t>Intimidation</w:t>
      </w:r>
    </w:p>
    <w:p w14:paraId="4FBEDD54" w14:textId="5A510DA3" w:rsidR="00E714C0" w:rsidRPr="00935549" w:rsidRDefault="00E714C0" w:rsidP="00E714C0">
      <w:pPr>
        <w:pStyle w:val="NoSpacing"/>
        <w:numPr>
          <w:ilvl w:val="1"/>
          <w:numId w:val="21"/>
        </w:numPr>
        <w:jc w:val="both"/>
        <w:rPr>
          <w:rFonts w:ascii="Arial" w:hAnsi="Arial" w:cs="Arial"/>
          <w:color w:val="000000" w:themeColor="text1"/>
        </w:rPr>
      </w:pPr>
      <w:r w:rsidRPr="00935549">
        <w:rPr>
          <w:rFonts w:ascii="Arial" w:hAnsi="Arial" w:cs="Arial"/>
          <w:color w:val="000000" w:themeColor="text1"/>
        </w:rPr>
        <w:t xml:space="preserve">Using a weapon as a threat. </w:t>
      </w:r>
    </w:p>
    <w:p w14:paraId="74571FA2" w14:textId="0905D59D" w:rsidR="00E714C0" w:rsidRPr="00935549" w:rsidRDefault="00E714C0" w:rsidP="00E714C0">
      <w:pPr>
        <w:pStyle w:val="NoSpacing"/>
        <w:numPr>
          <w:ilvl w:val="1"/>
          <w:numId w:val="21"/>
        </w:numPr>
        <w:jc w:val="both"/>
        <w:rPr>
          <w:rFonts w:ascii="Arial" w:hAnsi="Arial" w:cs="Arial"/>
          <w:color w:val="000000" w:themeColor="text1"/>
        </w:rPr>
      </w:pPr>
      <w:r w:rsidRPr="00935549">
        <w:rPr>
          <w:rFonts w:ascii="Arial" w:hAnsi="Arial" w:cs="Arial"/>
          <w:color w:val="000000" w:themeColor="text1"/>
        </w:rPr>
        <w:t xml:space="preserve">Forcing confrontations. </w:t>
      </w:r>
    </w:p>
    <w:p w14:paraId="29E83DAA" w14:textId="7A56E7CD" w:rsidR="00E714C0" w:rsidRPr="00935549" w:rsidRDefault="00E714C0" w:rsidP="00E714C0">
      <w:pPr>
        <w:pStyle w:val="NoSpacing"/>
        <w:numPr>
          <w:ilvl w:val="1"/>
          <w:numId w:val="21"/>
        </w:numPr>
        <w:jc w:val="both"/>
        <w:rPr>
          <w:rFonts w:ascii="Arial" w:hAnsi="Arial" w:cs="Arial"/>
          <w:color w:val="000000" w:themeColor="text1"/>
        </w:rPr>
      </w:pPr>
      <w:r w:rsidRPr="00935549">
        <w:rPr>
          <w:rFonts w:ascii="Arial" w:hAnsi="Arial" w:cs="Arial"/>
          <w:color w:val="000000" w:themeColor="text1"/>
        </w:rPr>
        <w:t xml:space="preserve">Threatening to harm or kill the victim, themselves, friends, family, pets, or others the victim cares about. </w:t>
      </w:r>
    </w:p>
    <w:p w14:paraId="56710FCF" w14:textId="54EC2FD0" w:rsidR="006725E4" w:rsidRPr="00935549" w:rsidRDefault="006725E4" w:rsidP="00E714C0">
      <w:pPr>
        <w:pStyle w:val="NoSpacing"/>
        <w:numPr>
          <w:ilvl w:val="1"/>
          <w:numId w:val="21"/>
        </w:numPr>
        <w:jc w:val="both"/>
        <w:rPr>
          <w:rFonts w:ascii="Arial" w:hAnsi="Arial" w:cs="Arial"/>
          <w:color w:val="000000" w:themeColor="text1"/>
        </w:rPr>
      </w:pPr>
      <w:r w:rsidRPr="00935549">
        <w:rPr>
          <w:rFonts w:ascii="Arial" w:hAnsi="Arial" w:cs="Arial"/>
          <w:color w:val="000000" w:themeColor="text1"/>
        </w:rPr>
        <w:t xml:space="preserve">Threatening to share or post private information, photos, or videos of the victim. </w:t>
      </w:r>
    </w:p>
    <w:p w14:paraId="2FE6AD94" w14:textId="3CBEE4E0" w:rsidR="000955A9" w:rsidRPr="00935549" w:rsidRDefault="000955A9" w:rsidP="00EC606C">
      <w:pPr>
        <w:pStyle w:val="NoSpacing"/>
        <w:numPr>
          <w:ilvl w:val="0"/>
          <w:numId w:val="21"/>
        </w:numPr>
        <w:jc w:val="both"/>
        <w:rPr>
          <w:rFonts w:ascii="Arial" w:hAnsi="Arial" w:cs="Arial"/>
          <w:color w:val="000000" w:themeColor="text1"/>
        </w:rPr>
      </w:pPr>
      <w:r w:rsidRPr="00935549">
        <w:rPr>
          <w:rFonts w:ascii="Arial" w:hAnsi="Arial" w:cs="Arial"/>
          <w:color w:val="000000" w:themeColor="text1"/>
        </w:rPr>
        <w:t xml:space="preserve">Interference </w:t>
      </w:r>
    </w:p>
    <w:p w14:paraId="21F02297" w14:textId="25EB5E1E" w:rsidR="006725E4" w:rsidRPr="00935549" w:rsidRDefault="001E0D83" w:rsidP="001E0D83">
      <w:pPr>
        <w:pStyle w:val="NoSpacing"/>
        <w:numPr>
          <w:ilvl w:val="1"/>
          <w:numId w:val="21"/>
        </w:numPr>
        <w:jc w:val="both"/>
        <w:rPr>
          <w:rFonts w:ascii="Arial" w:hAnsi="Arial" w:cs="Arial"/>
          <w:color w:val="000000" w:themeColor="text1"/>
        </w:rPr>
      </w:pPr>
      <w:r w:rsidRPr="00935549">
        <w:rPr>
          <w:rFonts w:ascii="Arial" w:hAnsi="Arial" w:cs="Arial"/>
          <w:color w:val="000000" w:themeColor="text1"/>
        </w:rPr>
        <w:t xml:space="preserve">Spreading rumors about the victim. </w:t>
      </w:r>
    </w:p>
    <w:p w14:paraId="2A4C88CC" w14:textId="6AA367CE" w:rsidR="001E0D83" w:rsidRPr="00935549" w:rsidRDefault="001E0D83" w:rsidP="001E0D83">
      <w:pPr>
        <w:pStyle w:val="NoSpacing"/>
        <w:numPr>
          <w:ilvl w:val="1"/>
          <w:numId w:val="21"/>
        </w:numPr>
        <w:jc w:val="both"/>
        <w:rPr>
          <w:rFonts w:ascii="Arial" w:hAnsi="Arial" w:cs="Arial"/>
          <w:color w:val="000000" w:themeColor="text1"/>
        </w:rPr>
      </w:pPr>
      <w:r w:rsidRPr="00935549">
        <w:rPr>
          <w:rFonts w:ascii="Arial" w:hAnsi="Arial" w:cs="Arial"/>
          <w:color w:val="000000" w:themeColor="text1"/>
        </w:rPr>
        <w:t xml:space="preserve">Ruining or attempting to ruin the victim’s reputation. </w:t>
      </w:r>
    </w:p>
    <w:p w14:paraId="31C8A651" w14:textId="62FE68C6" w:rsidR="001E0D83" w:rsidRPr="00935549" w:rsidRDefault="001E0D83" w:rsidP="001E0D83">
      <w:pPr>
        <w:pStyle w:val="NoSpacing"/>
        <w:numPr>
          <w:ilvl w:val="1"/>
          <w:numId w:val="21"/>
        </w:numPr>
        <w:jc w:val="both"/>
        <w:rPr>
          <w:rFonts w:ascii="Arial" w:hAnsi="Arial" w:cs="Arial"/>
          <w:color w:val="000000" w:themeColor="text1"/>
        </w:rPr>
      </w:pPr>
      <w:r w:rsidRPr="00935549">
        <w:rPr>
          <w:rFonts w:ascii="Arial" w:hAnsi="Arial" w:cs="Arial"/>
          <w:color w:val="000000" w:themeColor="text1"/>
        </w:rPr>
        <w:t xml:space="preserve">Taking and/or sharing photos or videos of the victim without their consent. </w:t>
      </w:r>
    </w:p>
    <w:p w14:paraId="79D97A62" w14:textId="06562C1D" w:rsidR="00BE3DEB" w:rsidRPr="00935549" w:rsidRDefault="00BE3DEB" w:rsidP="001E0D83">
      <w:pPr>
        <w:pStyle w:val="NoSpacing"/>
        <w:numPr>
          <w:ilvl w:val="1"/>
          <w:numId w:val="21"/>
        </w:numPr>
        <w:jc w:val="both"/>
        <w:rPr>
          <w:rFonts w:ascii="Arial" w:hAnsi="Arial" w:cs="Arial"/>
          <w:color w:val="000000" w:themeColor="text1"/>
        </w:rPr>
      </w:pPr>
      <w:r w:rsidRPr="00935549">
        <w:rPr>
          <w:rFonts w:ascii="Arial" w:hAnsi="Arial" w:cs="Arial"/>
          <w:color w:val="000000" w:themeColor="text1"/>
        </w:rPr>
        <w:t xml:space="preserve">Posting </w:t>
      </w:r>
      <w:proofErr w:type="gramStart"/>
      <w:r w:rsidRPr="00935549">
        <w:rPr>
          <w:rFonts w:ascii="Arial" w:hAnsi="Arial" w:cs="Arial"/>
          <w:color w:val="000000" w:themeColor="text1"/>
        </w:rPr>
        <w:t>deepfake</w:t>
      </w:r>
      <w:proofErr w:type="gramEnd"/>
      <w:r w:rsidRPr="00935549">
        <w:rPr>
          <w:rFonts w:ascii="Arial" w:hAnsi="Arial" w:cs="Arial"/>
          <w:color w:val="000000" w:themeColor="text1"/>
        </w:rPr>
        <w:t xml:space="preserve"> photos or videos online of the victim. </w:t>
      </w:r>
    </w:p>
    <w:p w14:paraId="629E7E9B" w14:textId="77777777" w:rsidR="00BE3DEB" w:rsidRPr="00935549" w:rsidRDefault="00BE3DEB" w:rsidP="00BE3DEB">
      <w:pPr>
        <w:pStyle w:val="NoSpacing"/>
        <w:jc w:val="both"/>
        <w:rPr>
          <w:rFonts w:ascii="Arial" w:hAnsi="Arial" w:cs="Arial"/>
          <w:color w:val="000000" w:themeColor="text1"/>
        </w:rPr>
      </w:pPr>
    </w:p>
    <w:p w14:paraId="4A487FAD" w14:textId="6E5F38D5" w:rsidR="00BE3DEB" w:rsidRPr="00E714C0" w:rsidRDefault="00BE3DEB" w:rsidP="00BE3DEB">
      <w:pPr>
        <w:pStyle w:val="NoSpacing"/>
        <w:jc w:val="both"/>
        <w:rPr>
          <w:rFonts w:ascii="Arial" w:hAnsi="Arial" w:cs="Arial"/>
          <w:color w:val="C00000"/>
        </w:rPr>
      </w:pPr>
      <w:r w:rsidRPr="00935549">
        <w:rPr>
          <w:rFonts w:ascii="Arial" w:hAnsi="Arial" w:cs="Arial"/>
          <w:color w:val="000000" w:themeColor="text1"/>
        </w:rPr>
        <w:lastRenderedPageBreak/>
        <w:t>For addition</w:t>
      </w:r>
      <w:r w:rsidR="00C10528" w:rsidRPr="00935549">
        <w:rPr>
          <w:rFonts w:ascii="Arial" w:hAnsi="Arial" w:cs="Arial"/>
          <w:color w:val="000000" w:themeColor="text1"/>
        </w:rPr>
        <w:t>al</w:t>
      </w:r>
      <w:r w:rsidRPr="00935549">
        <w:rPr>
          <w:rFonts w:ascii="Arial" w:hAnsi="Arial" w:cs="Arial"/>
          <w:color w:val="000000" w:themeColor="text1"/>
        </w:rPr>
        <w:t xml:space="preserve"> information </w:t>
      </w:r>
      <w:r w:rsidR="00DE5C09" w:rsidRPr="00935549">
        <w:rPr>
          <w:rFonts w:ascii="Arial" w:hAnsi="Arial" w:cs="Arial"/>
          <w:color w:val="000000" w:themeColor="text1"/>
        </w:rPr>
        <w:t>regarding</w:t>
      </w:r>
      <w:r w:rsidRPr="00935549">
        <w:rPr>
          <w:rFonts w:ascii="Arial" w:hAnsi="Arial" w:cs="Arial"/>
          <w:color w:val="000000" w:themeColor="text1"/>
        </w:rPr>
        <w:t xml:space="preserve"> </w:t>
      </w:r>
      <w:r w:rsidR="00DE5C09" w:rsidRPr="00935549">
        <w:rPr>
          <w:rFonts w:ascii="Arial" w:hAnsi="Arial" w:cs="Arial"/>
          <w:color w:val="000000" w:themeColor="text1"/>
        </w:rPr>
        <w:t>stalking behaviors</w:t>
      </w:r>
      <w:r w:rsidRPr="00935549">
        <w:rPr>
          <w:rFonts w:ascii="Arial" w:hAnsi="Arial" w:cs="Arial"/>
          <w:color w:val="000000" w:themeColor="text1"/>
        </w:rPr>
        <w:t xml:space="preserve">, </w:t>
      </w:r>
      <w:r w:rsidR="00087A33" w:rsidRPr="00935549">
        <w:rPr>
          <w:rFonts w:ascii="Arial" w:hAnsi="Arial" w:cs="Arial"/>
          <w:color w:val="000000" w:themeColor="text1"/>
        </w:rPr>
        <w:t xml:space="preserve">[officers] can refer to the </w:t>
      </w:r>
      <w:r w:rsidR="00FC706F" w:rsidRPr="00935549">
        <w:rPr>
          <w:rFonts w:ascii="Arial" w:hAnsi="Arial" w:cs="Arial"/>
          <w:color w:val="000000" w:themeColor="text1"/>
        </w:rPr>
        <w:t>Stalking Prevention Awareness and Resource Center’s</w:t>
      </w:r>
      <w:r w:rsidR="00C10528" w:rsidRPr="00935549">
        <w:rPr>
          <w:rFonts w:ascii="Arial" w:hAnsi="Arial" w:cs="Arial"/>
          <w:color w:val="000000" w:themeColor="text1"/>
        </w:rPr>
        <w:t xml:space="preserve"> (SPARC)</w:t>
      </w:r>
      <w:r w:rsidR="00FC706F" w:rsidRPr="00935549">
        <w:rPr>
          <w:rFonts w:ascii="Arial" w:hAnsi="Arial" w:cs="Arial"/>
          <w:color w:val="000000" w:themeColor="text1"/>
        </w:rPr>
        <w:t xml:space="preserve"> </w:t>
      </w:r>
      <w:hyperlink r:id="rId23" w:history="1">
        <w:r w:rsidR="00FC706F" w:rsidRPr="00A917CB">
          <w:rPr>
            <w:rStyle w:val="Hyperlink"/>
            <w:rFonts w:ascii="Arial" w:hAnsi="Arial" w:cs="Arial"/>
          </w:rPr>
          <w:t>website</w:t>
        </w:r>
      </w:hyperlink>
      <w:r w:rsidR="0079768F">
        <w:rPr>
          <w:rFonts w:ascii="Arial" w:hAnsi="Arial" w:cs="Arial"/>
          <w:color w:val="C00000"/>
        </w:rPr>
        <w:t xml:space="preserve"> </w:t>
      </w:r>
      <w:r w:rsidR="0079768F" w:rsidRPr="00935549">
        <w:rPr>
          <w:rFonts w:ascii="Arial" w:hAnsi="Arial" w:cs="Arial"/>
          <w:color w:val="000000" w:themeColor="text1"/>
        </w:rPr>
        <w:t>and</w:t>
      </w:r>
      <w:r w:rsidR="0079768F">
        <w:rPr>
          <w:rFonts w:ascii="Arial" w:hAnsi="Arial" w:cs="Arial"/>
          <w:color w:val="C00000"/>
        </w:rPr>
        <w:t xml:space="preserve"> </w:t>
      </w:r>
      <w:hyperlink r:id="rId24" w:history="1">
        <w:r w:rsidR="0079768F" w:rsidRPr="00423099">
          <w:rPr>
            <w:rStyle w:val="Hyperlink"/>
            <w:rFonts w:ascii="Arial" w:hAnsi="Arial" w:cs="Arial"/>
          </w:rPr>
          <w:t>law enforcement information sheet</w:t>
        </w:r>
      </w:hyperlink>
      <w:r w:rsidR="0079768F">
        <w:rPr>
          <w:rFonts w:ascii="Arial" w:hAnsi="Arial" w:cs="Arial"/>
          <w:color w:val="C00000"/>
        </w:rPr>
        <w:t xml:space="preserve">. </w:t>
      </w:r>
    </w:p>
    <w:p w14:paraId="3EBB4D9C" w14:textId="77777777" w:rsidR="00460DB6" w:rsidRPr="00AC0F11" w:rsidRDefault="00460DB6" w:rsidP="00AC0F11">
      <w:pPr>
        <w:pStyle w:val="NoSpacing"/>
        <w:rPr>
          <w:rFonts w:ascii="Arial" w:hAnsi="Arial" w:cs="Arial"/>
        </w:rPr>
      </w:pPr>
    </w:p>
    <w:p w14:paraId="329D27E6" w14:textId="1F30A4AC" w:rsidR="00460DB6" w:rsidRPr="00AC0F11" w:rsidRDefault="00460DB6" w:rsidP="00AC0F11">
      <w:pPr>
        <w:pStyle w:val="NoSpacing"/>
        <w:jc w:val="center"/>
        <w:rPr>
          <w:rFonts w:ascii="Arial" w:hAnsi="Arial" w:cs="Arial"/>
          <w:b/>
          <w:bCs/>
        </w:rPr>
      </w:pPr>
      <w:r w:rsidRPr="00AC0F11">
        <w:rPr>
          <w:rFonts w:ascii="Arial" w:hAnsi="Arial" w:cs="Arial"/>
          <w:b/>
          <w:bCs/>
        </w:rPr>
        <w:t>HARASSMENT</w:t>
      </w:r>
    </w:p>
    <w:p w14:paraId="52106E4E" w14:textId="77777777" w:rsidR="00460DB6" w:rsidRPr="00AC0F11" w:rsidRDefault="00460DB6" w:rsidP="008612CF">
      <w:pPr>
        <w:pStyle w:val="NoSpacing"/>
        <w:jc w:val="both"/>
        <w:rPr>
          <w:rFonts w:ascii="Arial" w:hAnsi="Arial" w:cs="Arial"/>
        </w:rPr>
      </w:pPr>
    </w:p>
    <w:p w14:paraId="5B6498AD" w14:textId="77777777" w:rsidR="00460DB6" w:rsidRPr="00AC0F11" w:rsidRDefault="00460DB6" w:rsidP="008612CF">
      <w:pPr>
        <w:pStyle w:val="NoSpacing"/>
        <w:jc w:val="both"/>
        <w:rPr>
          <w:rFonts w:ascii="Arial" w:hAnsi="Arial" w:cs="Arial"/>
        </w:rPr>
      </w:pPr>
      <w:r w:rsidRPr="00AC0F11">
        <w:rPr>
          <w:rFonts w:ascii="Arial" w:hAnsi="Arial" w:cs="Arial"/>
        </w:rPr>
        <w:t>A person commits a harassment crime if they:</w:t>
      </w:r>
    </w:p>
    <w:p w14:paraId="1ED8646D" w14:textId="0F94B7A9" w:rsidR="00AC0F11" w:rsidRDefault="00460DB6" w:rsidP="006725E4">
      <w:pPr>
        <w:pStyle w:val="NoSpacing"/>
        <w:numPr>
          <w:ilvl w:val="0"/>
          <w:numId w:val="15"/>
        </w:numPr>
        <w:spacing w:before="240"/>
        <w:jc w:val="both"/>
        <w:rPr>
          <w:rFonts w:ascii="Arial" w:hAnsi="Arial" w:cs="Arial"/>
        </w:rPr>
      </w:pPr>
      <w:r w:rsidRPr="00AC0F11">
        <w:rPr>
          <w:rFonts w:ascii="Arial" w:hAnsi="Arial" w:cs="Arial"/>
        </w:rPr>
        <w:t>directly or indirectly, or through third parties, manifest a purpose or intent to injure the person, property, or rights of another by the commission of an unlawful act</w:t>
      </w:r>
      <w:r w:rsidR="00163F2F">
        <w:rPr>
          <w:rFonts w:ascii="Arial" w:hAnsi="Arial" w:cs="Arial"/>
        </w:rPr>
        <w:t>;</w:t>
      </w:r>
    </w:p>
    <w:p w14:paraId="1AC6A5F3" w14:textId="22CB8AD1" w:rsidR="00AC0F11" w:rsidRDefault="00460DB6" w:rsidP="008612CF">
      <w:pPr>
        <w:pStyle w:val="NoSpacing"/>
        <w:numPr>
          <w:ilvl w:val="0"/>
          <w:numId w:val="15"/>
        </w:numPr>
        <w:jc w:val="both"/>
        <w:rPr>
          <w:rFonts w:ascii="Arial" w:hAnsi="Arial" w:cs="Arial"/>
        </w:rPr>
      </w:pPr>
      <w:r w:rsidRPr="00AC0F11">
        <w:rPr>
          <w:rFonts w:ascii="Arial" w:hAnsi="Arial" w:cs="Arial"/>
        </w:rPr>
        <w:t xml:space="preserve">follow, monitor, or pursue another, whether in person or through any available technological or other </w:t>
      </w:r>
      <w:r w:rsidR="000C1761" w:rsidRPr="00AC0F11">
        <w:rPr>
          <w:rFonts w:ascii="Arial" w:hAnsi="Arial" w:cs="Arial"/>
        </w:rPr>
        <w:t>means</w:t>
      </w:r>
      <w:r w:rsidR="00461C5B">
        <w:rPr>
          <w:rFonts w:ascii="Arial" w:hAnsi="Arial" w:cs="Arial"/>
        </w:rPr>
        <w:t>;</w:t>
      </w:r>
    </w:p>
    <w:p w14:paraId="3D39F199" w14:textId="07E8B07A" w:rsidR="00AC0F11" w:rsidRDefault="00460DB6" w:rsidP="008612CF">
      <w:pPr>
        <w:pStyle w:val="NoSpacing"/>
        <w:numPr>
          <w:ilvl w:val="0"/>
          <w:numId w:val="15"/>
        </w:numPr>
        <w:jc w:val="both"/>
        <w:rPr>
          <w:rFonts w:ascii="Arial" w:hAnsi="Arial" w:cs="Arial"/>
        </w:rPr>
      </w:pPr>
      <w:r w:rsidRPr="00AC0F11">
        <w:rPr>
          <w:rFonts w:ascii="Arial" w:hAnsi="Arial" w:cs="Arial"/>
        </w:rPr>
        <w:t>return</w:t>
      </w:r>
      <w:r w:rsidR="00D217B5">
        <w:rPr>
          <w:rFonts w:ascii="Arial" w:hAnsi="Arial" w:cs="Arial"/>
        </w:rPr>
        <w:t xml:space="preserve"> </w:t>
      </w:r>
      <w:r w:rsidRPr="00AC0F11">
        <w:rPr>
          <w:rFonts w:ascii="Arial" w:hAnsi="Arial" w:cs="Arial"/>
        </w:rPr>
        <w:t>to the property of another if the actor is without claim of right to the property or consent of one with authority to consent</w:t>
      </w:r>
      <w:r w:rsidR="00461C5B">
        <w:rPr>
          <w:rFonts w:ascii="Arial" w:hAnsi="Arial" w:cs="Arial"/>
        </w:rPr>
        <w:t>;</w:t>
      </w:r>
    </w:p>
    <w:p w14:paraId="672DF98B" w14:textId="45A7E723" w:rsidR="00AC0F11" w:rsidRDefault="00460DB6" w:rsidP="008612CF">
      <w:pPr>
        <w:pStyle w:val="NoSpacing"/>
        <w:numPr>
          <w:ilvl w:val="0"/>
          <w:numId w:val="15"/>
        </w:numPr>
        <w:jc w:val="both"/>
        <w:rPr>
          <w:rFonts w:ascii="Arial" w:hAnsi="Arial" w:cs="Arial"/>
        </w:rPr>
      </w:pPr>
      <w:r w:rsidRPr="00AC0F11">
        <w:rPr>
          <w:rFonts w:ascii="Arial" w:hAnsi="Arial" w:cs="Arial"/>
        </w:rPr>
        <w:t>repeatedly make telephone calls, send text messages, or induce a victim to make telephone calls to the actor, whether or not conversations ensue</w:t>
      </w:r>
      <w:r w:rsidR="00461C5B">
        <w:rPr>
          <w:rFonts w:ascii="Arial" w:hAnsi="Arial" w:cs="Arial"/>
        </w:rPr>
        <w:t>;</w:t>
      </w:r>
    </w:p>
    <w:p w14:paraId="696A8446" w14:textId="223F1242" w:rsidR="00AC0F11" w:rsidRDefault="00460DB6" w:rsidP="008612CF">
      <w:pPr>
        <w:pStyle w:val="NoSpacing"/>
        <w:numPr>
          <w:ilvl w:val="0"/>
          <w:numId w:val="15"/>
        </w:numPr>
        <w:jc w:val="both"/>
        <w:rPr>
          <w:rFonts w:ascii="Arial" w:hAnsi="Arial" w:cs="Arial"/>
        </w:rPr>
      </w:pPr>
      <w:r w:rsidRPr="00AC0F11">
        <w:rPr>
          <w:rFonts w:ascii="Arial" w:hAnsi="Arial" w:cs="Arial"/>
        </w:rPr>
        <w:t>make or cause the telephone of another repeatedly or continuously to ring</w:t>
      </w:r>
      <w:r w:rsidR="00461C5B">
        <w:rPr>
          <w:rFonts w:ascii="Arial" w:hAnsi="Arial" w:cs="Arial"/>
        </w:rPr>
        <w:t>;</w:t>
      </w:r>
    </w:p>
    <w:p w14:paraId="684AF98E" w14:textId="2EEDEC6B" w:rsidR="00AC0F11" w:rsidRDefault="00460DB6" w:rsidP="008612CF">
      <w:pPr>
        <w:pStyle w:val="NoSpacing"/>
        <w:numPr>
          <w:ilvl w:val="0"/>
          <w:numId w:val="15"/>
        </w:numPr>
        <w:jc w:val="both"/>
        <w:rPr>
          <w:rFonts w:ascii="Arial" w:hAnsi="Arial" w:cs="Arial"/>
        </w:rPr>
      </w:pPr>
      <w:r w:rsidRPr="00AC0F11">
        <w:rPr>
          <w:rFonts w:ascii="Arial" w:hAnsi="Arial" w:cs="Arial"/>
        </w:rPr>
        <w:t>repeatedly mail or deliver or causes the delivery by any means, including electronically, of letters, telegrams, messages</w:t>
      </w:r>
      <w:r w:rsidR="000C1761" w:rsidRPr="00AC0F11">
        <w:rPr>
          <w:rFonts w:ascii="Arial" w:hAnsi="Arial" w:cs="Arial"/>
        </w:rPr>
        <w:t>, and packages</w:t>
      </w:r>
      <w:r w:rsidRPr="00AC0F11">
        <w:rPr>
          <w:rFonts w:ascii="Arial" w:hAnsi="Arial" w:cs="Arial"/>
        </w:rPr>
        <w:t>, through assistive devices for people with vision impairments or hearing loss, or any communication made through any available technologies or other objects</w:t>
      </w:r>
      <w:r w:rsidR="00461C5B">
        <w:rPr>
          <w:rFonts w:ascii="Arial" w:hAnsi="Arial" w:cs="Arial"/>
        </w:rPr>
        <w:t>;</w:t>
      </w:r>
    </w:p>
    <w:p w14:paraId="3023A5A0" w14:textId="6D58F91E" w:rsidR="00AC0F11" w:rsidRDefault="00460DB6" w:rsidP="008612CF">
      <w:pPr>
        <w:pStyle w:val="NoSpacing"/>
        <w:numPr>
          <w:ilvl w:val="0"/>
          <w:numId w:val="15"/>
        </w:numPr>
        <w:jc w:val="both"/>
        <w:rPr>
          <w:rFonts w:ascii="Arial" w:hAnsi="Arial" w:cs="Arial"/>
        </w:rPr>
      </w:pPr>
      <w:r w:rsidRPr="00AC0F11">
        <w:rPr>
          <w:rFonts w:ascii="Arial" w:hAnsi="Arial" w:cs="Arial"/>
        </w:rPr>
        <w:t>knowingly make false allegation</w:t>
      </w:r>
      <w:r w:rsidR="003E2FA8">
        <w:rPr>
          <w:rFonts w:ascii="Arial" w:hAnsi="Arial" w:cs="Arial"/>
        </w:rPr>
        <w:t>s</w:t>
      </w:r>
      <w:r w:rsidRPr="00AC0F11">
        <w:rPr>
          <w:rFonts w:ascii="Arial" w:hAnsi="Arial" w:cs="Arial"/>
        </w:rPr>
        <w:t xml:space="preserve"> against a peace officer concerning the </w:t>
      </w:r>
      <w:r w:rsidR="00D5284B">
        <w:rPr>
          <w:rFonts w:ascii="Arial" w:hAnsi="Arial" w:cs="Arial"/>
        </w:rPr>
        <w:t>[</w:t>
      </w:r>
      <w:r w:rsidRPr="00AC0F11">
        <w:rPr>
          <w:rFonts w:ascii="Arial" w:hAnsi="Arial" w:cs="Arial"/>
        </w:rPr>
        <w:t>officer’s</w:t>
      </w:r>
      <w:r w:rsidR="00D5284B">
        <w:rPr>
          <w:rFonts w:ascii="Arial" w:hAnsi="Arial" w:cs="Arial"/>
        </w:rPr>
        <w:t>]</w:t>
      </w:r>
      <w:r w:rsidRPr="00AC0F11">
        <w:rPr>
          <w:rFonts w:ascii="Arial" w:hAnsi="Arial" w:cs="Arial"/>
        </w:rPr>
        <w:t xml:space="preserve"> performance of official duties with intent to influence or tamper with the </w:t>
      </w:r>
      <w:r w:rsidR="00D5284B">
        <w:rPr>
          <w:rFonts w:ascii="Arial" w:hAnsi="Arial" w:cs="Arial"/>
        </w:rPr>
        <w:t>[</w:t>
      </w:r>
      <w:r w:rsidRPr="00AC0F11">
        <w:rPr>
          <w:rFonts w:ascii="Arial" w:hAnsi="Arial" w:cs="Arial"/>
        </w:rPr>
        <w:t>officer’s</w:t>
      </w:r>
      <w:r w:rsidR="00D5284B">
        <w:rPr>
          <w:rFonts w:ascii="Arial" w:hAnsi="Arial" w:cs="Arial"/>
        </w:rPr>
        <w:t>]</w:t>
      </w:r>
      <w:r w:rsidRPr="00AC0F11">
        <w:rPr>
          <w:rFonts w:ascii="Arial" w:hAnsi="Arial" w:cs="Arial"/>
        </w:rPr>
        <w:t xml:space="preserve"> performance of official duties</w:t>
      </w:r>
      <w:r w:rsidR="00461C5B">
        <w:rPr>
          <w:rFonts w:ascii="Arial" w:hAnsi="Arial" w:cs="Arial"/>
        </w:rPr>
        <w:t>;</w:t>
      </w:r>
      <w:r w:rsidRPr="00AC0F11">
        <w:rPr>
          <w:rFonts w:ascii="Arial" w:hAnsi="Arial" w:cs="Arial"/>
        </w:rPr>
        <w:t xml:space="preserve"> or</w:t>
      </w:r>
    </w:p>
    <w:p w14:paraId="43FA4A81" w14:textId="37713C40" w:rsidR="00460DB6" w:rsidRPr="00AC0F11" w:rsidRDefault="00460DB6" w:rsidP="008612CF">
      <w:pPr>
        <w:pStyle w:val="NoSpacing"/>
        <w:numPr>
          <w:ilvl w:val="0"/>
          <w:numId w:val="15"/>
        </w:numPr>
        <w:jc w:val="both"/>
        <w:rPr>
          <w:rFonts w:ascii="Arial" w:hAnsi="Arial" w:cs="Arial"/>
        </w:rPr>
      </w:pPr>
      <w:r w:rsidRPr="00AC0F11">
        <w:rPr>
          <w:rFonts w:ascii="Arial" w:hAnsi="Arial" w:cs="Arial"/>
        </w:rPr>
        <w:t xml:space="preserve">use another’s personal information, without consent, to invite, encourage or solicit a third party to engage in a sexual act with the person. </w:t>
      </w:r>
    </w:p>
    <w:p w14:paraId="7409224F" w14:textId="77777777" w:rsidR="00460DB6" w:rsidRPr="00AC0F11" w:rsidRDefault="00460DB6" w:rsidP="008612CF">
      <w:pPr>
        <w:pStyle w:val="NoSpacing"/>
        <w:jc w:val="both"/>
        <w:rPr>
          <w:rFonts w:ascii="Arial" w:hAnsi="Arial" w:cs="Arial"/>
        </w:rPr>
      </w:pPr>
    </w:p>
    <w:p w14:paraId="1D761CAC" w14:textId="21C60E59" w:rsidR="00460DB6" w:rsidRPr="00AC0F11" w:rsidRDefault="00460DB6" w:rsidP="008612CF">
      <w:pPr>
        <w:pStyle w:val="NoSpacing"/>
        <w:jc w:val="both"/>
        <w:rPr>
          <w:rFonts w:ascii="Arial" w:hAnsi="Arial" w:cs="Arial"/>
        </w:rPr>
      </w:pPr>
      <w:r w:rsidRPr="00AC0F11">
        <w:rPr>
          <w:rFonts w:ascii="Arial" w:hAnsi="Arial" w:cs="Arial"/>
        </w:rPr>
        <w:t xml:space="preserve">Harassment crimes are elevated to a gross misdemeanor if the conduct was committed with the intent to kill, injure, harass, or intimidate another person if the conduct 1) places the other person in reasonable fear that the person’s family or household members will be subject to substantial bodily harm, 2) places the person in reasonable fear that the person’s family or household members will be subject to substantial bodily harm, or 3) causes or would reasonably be expected to cause substantial emotional distress to the other person. Harassment crimes may also be elevated to a felony if the provisions of </w:t>
      </w:r>
      <w:hyperlink r:id="rId25" w:history="1">
        <w:r w:rsidRPr="000D2D18">
          <w:rPr>
            <w:rStyle w:val="Hyperlink"/>
            <w:rFonts w:ascii="Arial" w:hAnsi="Arial" w:cs="Arial"/>
          </w:rPr>
          <w:t>MN Statute 609.749, subdivision 3 or 4</w:t>
        </w:r>
      </w:hyperlink>
      <w:r w:rsidRPr="00AC0F11">
        <w:rPr>
          <w:rFonts w:ascii="Arial" w:hAnsi="Arial" w:cs="Arial"/>
        </w:rPr>
        <w:t xml:space="preserve"> are met. </w:t>
      </w:r>
    </w:p>
    <w:p w14:paraId="5736C295" w14:textId="77777777" w:rsidR="00460DB6" w:rsidRPr="00AC0F11" w:rsidRDefault="00460DB6" w:rsidP="008612CF">
      <w:pPr>
        <w:pStyle w:val="NoSpacing"/>
        <w:jc w:val="both"/>
        <w:rPr>
          <w:rFonts w:ascii="Arial" w:hAnsi="Arial" w:cs="Arial"/>
        </w:rPr>
      </w:pPr>
    </w:p>
    <w:p w14:paraId="6AD3AEA2" w14:textId="1C6A7B1F" w:rsidR="00460DB6" w:rsidRPr="00AC0F11" w:rsidRDefault="00460DB6" w:rsidP="008612CF">
      <w:pPr>
        <w:pStyle w:val="NoSpacing"/>
        <w:jc w:val="both"/>
        <w:rPr>
          <w:rFonts w:ascii="Arial" w:hAnsi="Arial" w:cs="Arial"/>
        </w:rPr>
      </w:pPr>
      <w:r w:rsidRPr="00AC0F11">
        <w:rPr>
          <w:rFonts w:ascii="Arial" w:hAnsi="Arial" w:cs="Arial"/>
        </w:rPr>
        <w:t xml:space="preserve">Acts constituting a violation of harassment or stalking, when committed in two or more counties, may be prosecuted in any county in which one of the acts was committed for all acts in violation of </w:t>
      </w:r>
      <w:hyperlink r:id="rId26" w:history="1">
        <w:r w:rsidRPr="00893370">
          <w:rPr>
            <w:rStyle w:val="Hyperlink"/>
            <w:rFonts w:ascii="Arial" w:hAnsi="Arial" w:cs="Arial"/>
          </w:rPr>
          <w:t>MN Statute 609.749</w:t>
        </w:r>
      </w:hyperlink>
      <w:r w:rsidRPr="00AC0F11">
        <w:rPr>
          <w:rFonts w:ascii="Arial" w:hAnsi="Arial" w:cs="Arial"/>
        </w:rPr>
        <w:t xml:space="preserve">. </w:t>
      </w:r>
    </w:p>
    <w:p w14:paraId="55DF7B41" w14:textId="77777777" w:rsidR="00460DB6" w:rsidRPr="00AC0F11" w:rsidRDefault="00460DB6" w:rsidP="008612CF">
      <w:pPr>
        <w:pStyle w:val="NoSpacing"/>
        <w:jc w:val="both"/>
        <w:rPr>
          <w:rFonts w:ascii="Arial" w:hAnsi="Arial" w:cs="Arial"/>
        </w:rPr>
      </w:pPr>
    </w:p>
    <w:p w14:paraId="2E3797FA" w14:textId="77777777" w:rsidR="000E76E0" w:rsidRDefault="000E76E0" w:rsidP="008612CF">
      <w:pPr>
        <w:pStyle w:val="NoSpacing"/>
        <w:jc w:val="center"/>
        <w:rPr>
          <w:rFonts w:ascii="Arial" w:hAnsi="Arial" w:cs="Arial"/>
          <w:b/>
          <w:bCs/>
        </w:rPr>
      </w:pPr>
    </w:p>
    <w:p w14:paraId="798856EF" w14:textId="4D02254D" w:rsidR="00460DB6" w:rsidRPr="009A6557" w:rsidRDefault="00460DB6" w:rsidP="008612CF">
      <w:pPr>
        <w:pStyle w:val="NoSpacing"/>
        <w:jc w:val="center"/>
        <w:rPr>
          <w:rFonts w:ascii="Arial" w:hAnsi="Arial" w:cs="Arial"/>
          <w:b/>
          <w:bCs/>
        </w:rPr>
      </w:pPr>
      <w:r w:rsidRPr="009A6557">
        <w:rPr>
          <w:rFonts w:ascii="Arial" w:hAnsi="Arial" w:cs="Arial"/>
          <w:b/>
          <w:bCs/>
        </w:rPr>
        <w:t>VIOLATION OF COURT ORDERS</w:t>
      </w:r>
    </w:p>
    <w:p w14:paraId="7E7C055B" w14:textId="77777777" w:rsidR="00460DB6" w:rsidRPr="009A6557" w:rsidRDefault="00460DB6" w:rsidP="008612CF">
      <w:pPr>
        <w:pStyle w:val="NoSpacing"/>
        <w:jc w:val="both"/>
        <w:rPr>
          <w:rFonts w:ascii="Arial" w:hAnsi="Arial" w:cs="Arial"/>
          <w:bCs/>
        </w:rPr>
      </w:pPr>
    </w:p>
    <w:p w14:paraId="76E6820B" w14:textId="186FBDFD" w:rsidR="00460DB6" w:rsidRPr="009A6557" w:rsidRDefault="00460DB6" w:rsidP="008612CF">
      <w:pPr>
        <w:pStyle w:val="NoSpacing"/>
        <w:jc w:val="both"/>
        <w:rPr>
          <w:rFonts w:ascii="Arial" w:hAnsi="Arial" w:cs="Arial"/>
        </w:rPr>
      </w:pPr>
      <w:r w:rsidRPr="009A6557">
        <w:rPr>
          <w:rFonts w:ascii="Arial" w:hAnsi="Arial" w:cs="Arial"/>
        </w:rPr>
        <w:t xml:space="preserve">Peace officers </w:t>
      </w:r>
      <w:r w:rsidR="00893370">
        <w:rPr>
          <w:rFonts w:ascii="Arial" w:hAnsi="Arial" w:cs="Arial"/>
        </w:rPr>
        <w:t>must</w:t>
      </w:r>
      <w:r w:rsidRPr="009A6557">
        <w:rPr>
          <w:rFonts w:ascii="Arial" w:hAnsi="Arial" w:cs="Arial"/>
        </w:rPr>
        <w:t xml:space="preserve"> verify whether any of the following orders </w:t>
      </w:r>
      <w:r w:rsidR="001D1DDE">
        <w:rPr>
          <w:rFonts w:ascii="Arial" w:hAnsi="Arial" w:cs="Arial"/>
        </w:rPr>
        <w:t xml:space="preserve">discussed herein </w:t>
      </w:r>
      <w:r w:rsidRPr="009A6557">
        <w:rPr>
          <w:rFonts w:ascii="Arial" w:hAnsi="Arial" w:cs="Arial"/>
        </w:rPr>
        <w:t>exist before</w:t>
      </w:r>
      <w:r w:rsidR="00D76E62">
        <w:rPr>
          <w:rFonts w:ascii="Arial" w:hAnsi="Arial" w:cs="Arial"/>
        </w:rPr>
        <w:t xml:space="preserve">, </w:t>
      </w:r>
      <w:r w:rsidRPr="009A6557">
        <w:rPr>
          <w:rFonts w:ascii="Arial" w:hAnsi="Arial" w:cs="Arial"/>
        </w:rPr>
        <w:t>during</w:t>
      </w:r>
      <w:r w:rsidR="00D76E62">
        <w:rPr>
          <w:rFonts w:ascii="Arial" w:hAnsi="Arial" w:cs="Arial"/>
        </w:rPr>
        <w:t>, or after</w:t>
      </w:r>
      <w:r w:rsidRPr="009A6557">
        <w:rPr>
          <w:rFonts w:ascii="Arial" w:hAnsi="Arial" w:cs="Arial"/>
        </w:rPr>
        <w:t xml:space="preserve"> an arrest</w:t>
      </w:r>
      <w:r w:rsidR="00A26C44">
        <w:rPr>
          <w:rFonts w:ascii="Arial" w:hAnsi="Arial" w:cs="Arial"/>
        </w:rPr>
        <w:t xml:space="preserve"> (OFP, </w:t>
      </w:r>
      <w:r w:rsidR="00855EEF">
        <w:rPr>
          <w:rFonts w:ascii="Arial" w:hAnsi="Arial" w:cs="Arial"/>
        </w:rPr>
        <w:t>HRO</w:t>
      </w:r>
      <w:r w:rsidR="00A26C44">
        <w:rPr>
          <w:rFonts w:ascii="Arial" w:hAnsi="Arial" w:cs="Arial"/>
        </w:rPr>
        <w:t xml:space="preserve">, or </w:t>
      </w:r>
      <w:r w:rsidR="00855EEF">
        <w:rPr>
          <w:rFonts w:ascii="Arial" w:hAnsi="Arial" w:cs="Arial"/>
        </w:rPr>
        <w:t>DANCO</w:t>
      </w:r>
      <w:r w:rsidR="00A26C44">
        <w:rPr>
          <w:rFonts w:ascii="Arial" w:hAnsi="Arial" w:cs="Arial"/>
        </w:rPr>
        <w:t>)</w:t>
      </w:r>
      <w:r w:rsidRPr="009A6557">
        <w:rPr>
          <w:rFonts w:ascii="Arial" w:hAnsi="Arial" w:cs="Arial"/>
        </w:rPr>
        <w:t xml:space="preserve">. Methods of verification include </w:t>
      </w:r>
      <w:r w:rsidR="00A964CE">
        <w:rPr>
          <w:rFonts w:ascii="Arial" w:hAnsi="Arial" w:cs="Arial"/>
        </w:rPr>
        <w:lastRenderedPageBreak/>
        <w:t xml:space="preserve">visually inspecting </w:t>
      </w:r>
      <w:r w:rsidRPr="009A6557">
        <w:rPr>
          <w:rFonts w:ascii="Arial" w:hAnsi="Arial" w:cs="Arial"/>
        </w:rPr>
        <w:t xml:space="preserve">a </w:t>
      </w:r>
      <w:r w:rsidR="00A964CE">
        <w:rPr>
          <w:rFonts w:ascii="Arial" w:hAnsi="Arial" w:cs="Arial"/>
        </w:rPr>
        <w:t xml:space="preserve">paper or digital </w:t>
      </w:r>
      <w:r w:rsidRPr="009A6557">
        <w:rPr>
          <w:rFonts w:ascii="Arial" w:hAnsi="Arial" w:cs="Arial"/>
        </w:rPr>
        <w:t xml:space="preserve">copy of the order or obtaining verification from the court or law enforcement agency that </w:t>
      </w:r>
      <w:r w:rsidR="00631992">
        <w:rPr>
          <w:rFonts w:ascii="Arial" w:hAnsi="Arial" w:cs="Arial"/>
        </w:rPr>
        <w:t>issued or served</w:t>
      </w:r>
      <w:r w:rsidRPr="009A6557">
        <w:rPr>
          <w:rFonts w:ascii="Arial" w:hAnsi="Arial" w:cs="Arial"/>
        </w:rPr>
        <w:t xml:space="preserve"> the order. </w:t>
      </w:r>
      <w:r w:rsidR="00F13358">
        <w:rPr>
          <w:rFonts w:ascii="Arial" w:hAnsi="Arial" w:cs="Arial"/>
        </w:rPr>
        <w:t xml:space="preserve">If there is an active court order and the suspect violated the order, the </w:t>
      </w:r>
      <w:r w:rsidR="00B167CC">
        <w:rPr>
          <w:rFonts w:ascii="Arial" w:hAnsi="Arial" w:cs="Arial"/>
        </w:rPr>
        <w:t>[</w:t>
      </w:r>
      <w:r w:rsidR="00F13358">
        <w:rPr>
          <w:rFonts w:ascii="Arial" w:hAnsi="Arial" w:cs="Arial"/>
        </w:rPr>
        <w:t>officer’s</w:t>
      </w:r>
      <w:r w:rsidR="00B167CC">
        <w:rPr>
          <w:rFonts w:ascii="Arial" w:hAnsi="Arial" w:cs="Arial"/>
        </w:rPr>
        <w:t>]</w:t>
      </w:r>
      <w:r w:rsidRPr="009A6557">
        <w:rPr>
          <w:rFonts w:ascii="Arial" w:hAnsi="Arial" w:cs="Arial"/>
        </w:rPr>
        <w:t xml:space="preserve"> </w:t>
      </w:r>
      <w:r w:rsidR="00631992">
        <w:rPr>
          <w:rFonts w:ascii="Arial" w:hAnsi="Arial" w:cs="Arial"/>
        </w:rPr>
        <w:t xml:space="preserve">incident </w:t>
      </w:r>
      <w:r w:rsidRPr="009A6557">
        <w:rPr>
          <w:rFonts w:ascii="Arial" w:hAnsi="Arial" w:cs="Arial"/>
        </w:rPr>
        <w:t xml:space="preserve">report </w:t>
      </w:r>
      <w:r w:rsidR="00631992">
        <w:rPr>
          <w:rFonts w:ascii="Arial" w:hAnsi="Arial" w:cs="Arial"/>
        </w:rPr>
        <w:t>must</w:t>
      </w:r>
      <w:r w:rsidRPr="009A6557">
        <w:rPr>
          <w:rFonts w:ascii="Arial" w:hAnsi="Arial" w:cs="Arial"/>
        </w:rPr>
        <w:t xml:space="preserve"> include </w:t>
      </w:r>
      <w:r w:rsidR="00631992">
        <w:rPr>
          <w:rFonts w:ascii="Arial" w:hAnsi="Arial" w:cs="Arial"/>
        </w:rPr>
        <w:t xml:space="preserve">information </w:t>
      </w:r>
      <w:r w:rsidR="00F13358">
        <w:rPr>
          <w:rFonts w:ascii="Arial" w:hAnsi="Arial" w:cs="Arial"/>
        </w:rPr>
        <w:t>regarding the order</w:t>
      </w:r>
      <w:r w:rsidR="003658B0">
        <w:rPr>
          <w:rFonts w:ascii="Arial" w:hAnsi="Arial" w:cs="Arial"/>
        </w:rPr>
        <w:t>, such as the name of the county where the order was originally issued</w:t>
      </w:r>
      <w:r w:rsidR="00E56D2F">
        <w:rPr>
          <w:rFonts w:ascii="Arial" w:hAnsi="Arial" w:cs="Arial"/>
        </w:rPr>
        <w:t xml:space="preserve"> and</w:t>
      </w:r>
      <w:r w:rsidR="003658B0">
        <w:rPr>
          <w:rFonts w:ascii="Arial" w:hAnsi="Arial" w:cs="Arial"/>
        </w:rPr>
        <w:t xml:space="preserve"> </w:t>
      </w:r>
      <w:r w:rsidRPr="009A6557">
        <w:rPr>
          <w:rFonts w:ascii="Arial" w:hAnsi="Arial" w:cs="Arial"/>
        </w:rPr>
        <w:t xml:space="preserve">the </w:t>
      </w:r>
      <w:r w:rsidR="003658B0">
        <w:rPr>
          <w:rFonts w:ascii="Arial" w:hAnsi="Arial" w:cs="Arial"/>
        </w:rPr>
        <w:t xml:space="preserve">court </w:t>
      </w:r>
      <w:r w:rsidRPr="009A6557">
        <w:rPr>
          <w:rFonts w:ascii="Arial" w:hAnsi="Arial" w:cs="Arial"/>
        </w:rPr>
        <w:t>file number</w:t>
      </w:r>
      <w:r w:rsidR="00E56D2F">
        <w:rPr>
          <w:rFonts w:ascii="Arial" w:hAnsi="Arial" w:cs="Arial"/>
        </w:rPr>
        <w:t xml:space="preserve">. In the report, </w:t>
      </w:r>
      <w:r w:rsidR="00B167CC">
        <w:rPr>
          <w:rFonts w:ascii="Arial" w:hAnsi="Arial" w:cs="Arial"/>
        </w:rPr>
        <w:t>[</w:t>
      </w:r>
      <w:r w:rsidR="00E56D2F">
        <w:rPr>
          <w:rFonts w:ascii="Arial" w:hAnsi="Arial" w:cs="Arial"/>
        </w:rPr>
        <w:t>officers</w:t>
      </w:r>
      <w:r w:rsidR="00B167CC">
        <w:rPr>
          <w:rFonts w:ascii="Arial" w:hAnsi="Arial" w:cs="Arial"/>
        </w:rPr>
        <w:t>]</w:t>
      </w:r>
      <w:r w:rsidR="00E56D2F">
        <w:rPr>
          <w:rFonts w:ascii="Arial" w:hAnsi="Arial" w:cs="Arial"/>
        </w:rPr>
        <w:t xml:space="preserve"> should explicitly i</w:t>
      </w:r>
      <w:r w:rsidR="00A26C44">
        <w:rPr>
          <w:rFonts w:ascii="Arial" w:hAnsi="Arial" w:cs="Arial"/>
        </w:rPr>
        <w:t>dentify wh</w:t>
      </w:r>
      <w:r w:rsidR="003C6A8A">
        <w:rPr>
          <w:rFonts w:ascii="Arial" w:hAnsi="Arial" w:cs="Arial"/>
        </w:rPr>
        <w:t xml:space="preserve">at provision the suspect violated </w:t>
      </w:r>
      <w:r w:rsidR="00855EEF">
        <w:rPr>
          <w:rFonts w:ascii="Arial" w:hAnsi="Arial" w:cs="Arial"/>
        </w:rPr>
        <w:t>in the court order</w:t>
      </w:r>
      <w:r w:rsidRPr="009A6557">
        <w:rPr>
          <w:rFonts w:ascii="Arial" w:hAnsi="Arial" w:cs="Arial"/>
        </w:rPr>
        <w:t>.</w:t>
      </w:r>
    </w:p>
    <w:p w14:paraId="0417E84B" w14:textId="77777777" w:rsidR="00460DB6" w:rsidRPr="009A6557" w:rsidRDefault="00460DB6" w:rsidP="008612CF">
      <w:pPr>
        <w:pStyle w:val="NoSpacing"/>
        <w:jc w:val="both"/>
        <w:rPr>
          <w:rFonts w:ascii="Arial" w:hAnsi="Arial" w:cs="Arial"/>
        </w:rPr>
      </w:pPr>
    </w:p>
    <w:p w14:paraId="2437484F" w14:textId="11238637" w:rsidR="00460DB6" w:rsidRPr="009A6557" w:rsidRDefault="00460DB6" w:rsidP="008612CF">
      <w:pPr>
        <w:pStyle w:val="NoSpacing"/>
        <w:jc w:val="both"/>
        <w:rPr>
          <w:rFonts w:ascii="Arial" w:hAnsi="Arial" w:cs="Arial"/>
        </w:rPr>
      </w:pPr>
      <w:r w:rsidRPr="002A0492">
        <w:rPr>
          <w:rFonts w:ascii="Arial" w:hAnsi="Arial" w:cs="Arial"/>
          <w:b/>
        </w:rPr>
        <w:t>Order for Protection (OFP).</w:t>
      </w:r>
      <w:r w:rsidRPr="009A6557">
        <w:rPr>
          <w:rFonts w:ascii="Arial" w:hAnsi="Arial" w:cs="Arial"/>
          <w:i/>
          <w:iCs/>
        </w:rPr>
        <w:t xml:space="preserve"> </w:t>
      </w:r>
      <w:r w:rsidRPr="009A6557">
        <w:rPr>
          <w:rFonts w:ascii="Arial" w:hAnsi="Arial" w:cs="Arial"/>
        </w:rPr>
        <w:t xml:space="preserve">A peace officer </w:t>
      </w:r>
      <w:r w:rsidR="00FB2BA6">
        <w:rPr>
          <w:rFonts w:ascii="Arial" w:hAnsi="Arial" w:cs="Arial"/>
        </w:rPr>
        <w:t>must</w:t>
      </w:r>
      <w:r w:rsidRPr="009A6557">
        <w:rPr>
          <w:rFonts w:ascii="Arial" w:hAnsi="Arial" w:cs="Arial"/>
        </w:rPr>
        <w:t xml:space="preserve"> arrest and take into custody</w:t>
      </w:r>
      <w:r w:rsidR="00FB2BA6">
        <w:rPr>
          <w:rFonts w:ascii="Arial" w:hAnsi="Arial" w:cs="Arial"/>
        </w:rPr>
        <w:t>,</w:t>
      </w:r>
      <w:r w:rsidRPr="009A6557">
        <w:rPr>
          <w:rFonts w:ascii="Arial" w:hAnsi="Arial" w:cs="Arial"/>
        </w:rPr>
        <w:t xml:space="preserve"> without a warrant</w:t>
      </w:r>
      <w:r w:rsidR="00FB2BA6">
        <w:rPr>
          <w:rFonts w:ascii="Arial" w:hAnsi="Arial" w:cs="Arial"/>
        </w:rPr>
        <w:t>,</w:t>
      </w:r>
      <w:r w:rsidRPr="009A6557">
        <w:rPr>
          <w:rFonts w:ascii="Arial" w:hAnsi="Arial" w:cs="Arial"/>
        </w:rPr>
        <w:t xml:space="preserve"> a</w:t>
      </w:r>
      <w:r w:rsidR="00FB2BA6">
        <w:rPr>
          <w:rFonts w:ascii="Arial" w:hAnsi="Arial" w:cs="Arial"/>
        </w:rPr>
        <w:t>ny</w:t>
      </w:r>
      <w:r w:rsidRPr="009A6557">
        <w:rPr>
          <w:rFonts w:ascii="Arial" w:hAnsi="Arial" w:cs="Arial"/>
        </w:rPr>
        <w:t xml:space="preserve"> person who the peace officer has probable cause to believe violated </w:t>
      </w:r>
      <w:r w:rsidR="00FB2BA6">
        <w:rPr>
          <w:rFonts w:ascii="Arial" w:hAnsi="Arial" w:cs="Arial"/>
        </w:rPr>
        <w:t>a</w:t>
      </w:r>
      <w:r w:rsidRPr="009A6557">
        <w:rPr>
          <w:rFonts w:ascii="Arial" w:hAnsi="Arial" w:cs="Arial"/>
        </w:rPr>
        <w:t xml:space="preserve"> condition of an OFP granted</w:t>
      </w:r>
      <w:r w:rsidR="00FB2BA6">
        <w:rPr>
          <w:rFonts w:ascii="Arial" w:hAnsi="Arial" w:cs="Arial"/>
        </w:rPr>
        <w:t xml:space="preserve"> by the court</w:t>
      </w:r>
      <w:r w:rsidRPr="009A6557">
        <w:rPr>
          <w:rFonts w:ascii="Arial" w:hAnsi="Arial" w:cs="Arial"/>
        </w:rPr>
        <w:t xml:space="preserve"> pursuant to </w:t>
      </w:r>
      <w:hyperlink r:id="rId27" w:history="1">
        <w:r w:rsidRPr="00F63F3E">
          <w:rPr>
            <w:rStyle w:val="Hyperlink"/>
            <w:rFonts w:ascii="Arial" w:hAnsi="Arial" w:cs="Arial"/>
          </w:rPr>
          <w:t>MN Statute 518B.01</w:t>
        </w:r>
      </w:hyperlink>
      <w:r w:rsidRPr="009A6557">
        <w:rPr>
          <w:rFonts w:ascii="Arial" w:hAnsi="Arial" w:cs="Arial"/>
        </w:rPr>
        <w:t xml:space="preserve">. Such an arrest </w:t>
      </w:r>
      <w:r w:rsidR="00F63F3E">
        <w:rPr>
          <w:rFonts w:ascii="Arial" w:hAnsi="Arial" w:cs="Arial"/>
        </w:rPr>
        <w:t>must</w:t>
      </w:r>
      <w:r w:rsidRPr="009A6557">
        <w:rPr>
          <w:rFonts w:ascii="Arial" w:hAnsi="Arial" w:cs="Arial"/>
        </w:rPr>
        <w:t xml:space="preserve"> be made even if the violation of the order did not take place in the presence of the peace officer. A violation of an OFP is a misdemeanor but </w:t>
      </w:r>
      <w:r w:rsidR="0067165A">
        <w:rPr>
          <w:rFonts w:ascii="Arial" w:hAnsi="Arial" w:cs="Arial"/>
        </w:rPr>
        <w:t>the charge is</w:t>
      </w:r>
      <w:r w:rsidRPr="009A6557">
        <w:rPr>
          <w:rFonts w:ascii="Arial" w:hAnsi="Arial" w:cs="Arial"/>
        </w:rPr>
        <w:t xml:space="preserve"> enhanceable to a gross misdemeanor if the offense </w:t>
      </w:r>
      <w:r w:rsidR="00CB5FEF" w:rsidRPr="009A6557">
        <w:rPr>
          <w:rFonts w:ascii="Arial" w:hAnsi="Arial" w:cs="Arial"/>
        </w:rPr>
        <w:t>occur</w:t>
      </w:r>
      <w:r w:rsidR="00CB5FEF">
        <w:rPr>
          <w:rFonts w:ascii="Arial" w:hAnsi="Arial" w:cs="Arial"/>
        </w:rPr>
        <w:t>red</w:t>
      </w:r>
      <w:r w:rsidRPr="009A6557">
        <w:rPr>
          <w:rFonts w:ascii="Arial" w:hAnsi="Arial" w:cs="Arial"/>
        </w:rPr>
        <w:t xml:space="preserve"> within ten years of a </w:t>
      </w:r>
      <w:r w:rsidR="00505194">
        <w:rPr>
          <w:rFonts w:ascii="Arial" w:hAnsi="Arial" w:cs="Arial"/>
        </w:rPr>
        <w:t xml:space="preserve">previous </w:t>
      </w:r>
      <w:r w:rsidRPr="009A6557">
        <w:rPr>
          <w:rFonts w:ascii="Arial" w:hAnsi="Arial" w:cs="Arial"/>
        </w:rPr>
        <w:t xml:space="preserve">QDVRO conviction or adjudication. </w:t>
      </w:r>
      <w:r w:rsidR="0067165A">
        <w:rPr>
          <w:rFonts w:ascii="Arial" w:hAnsi="Arial" w:cs="Arial"/>
        </w:rPr>
        <w:t>OFP violation charges are</w:t>
      </w:r>
      <w:r w:rsidRPr="009A6557">
        <w:rPr>
          <w:rFonts w:ascii="Arial" w:hAnsi="Arial" w:cs="Arial"/>
        </w:rPr>
        <w:t xml:space="preserve"> enhanceable </w:t>
      </w:r>
      <w:r w:rsidR="00CB5FEF">
        <w:rPr>
          <w:rFonts w:ascii="Arial" w:hAnsi="Arial" w:cs="Arial"/>
        </w:rPr>
        <w:t>to a</w:t>
      </w:r>
      <w:r w:rsidRPr="009A6557">
        <w:rPr>
          <w:rFonts w:ascii="Arial" w:hAnsi="Arial" w:cs="Arial"/>
        </w:rPr>
        <w:t xml:space="preserve"> felony </w:t>
      </w:r>
      <w:r w:rsidR="00980DF0">
        <w:rPr>
          <w:rFonts w:ascii="Arial" w:hAnsi="Arial" w:cs="Arial"/>
        </w:rPr>
        <w:t xml:space="preserve">if 1) the individual violated the OFP within ten years of the </w:t>
      </w:r>
      <w:r w:rsidR="00855935">
        <w:rPr>
          <w:rFonts w:ascii="Arial" w:hAnsi="Arial" w:cs="Arial"/>
        </w:rPr>
        <w:t>first</w:t>
      </w:r>
      <w:r w:rsidR="00980DF0">
        <w:rPr>
          <w:rFonts w:ascii="Arial" w:hAnsi="Arial" w:cs="Arial"/>
        </w:rPr>
        <w:t xml:space="preserve"> of two or more previous QDVR</w:t>
      </w:r>
      <w:r w:rsidR="00855935">
        <w:rPr>
          <w:rFonts w:ascii="Arial" w:hAnsi="Arial" w:cs="Arial"/>
        </w:rPr>
        <w:t>O conviction/adjudication or 2)</w:t>
      </w:r>
      <w:r w:rsidR="00610C71">
        <w:rPr>
          <w:rFonts w:ascii="Arial" w:hAnsi="Arial" w:cs="Arial"/>
        </w:rPr>
        <w:t xml:space="preserve"> the individual violated the OFP while possessing a dangerous weapon as defined in </w:t>
      </w:r>
      <w:hyperlink r:id="rId28" w:history="1">
        <w:r w:rsidR="00610C71" w:rsidRPr="0071056F">
          <w:rPr>
            <w:rStyle w:val="Hyperlink"/>
            <w:rFonts w:ascii="Arial" w:hAnsi="Arial" w:cs="Arial"/>
          </w:rPr>
          <w:t>MN Statute 609.02, subdivision 6</w:t>
        </w:r>
      </w:hyperlink>
      <w:r w:rsidR="00610C71">
        <w:rPr>
          <w:rFonts w:ascii="Arial" w:hAnsi="Arial" w:cs="Arial"/>
        </w:rPr>
        <w:t>.</w:t>
      </w:r>
    </w:p>
    <w:p w14:paraId="77DDC7FA" w14:textId="77777777" w:rsidR="00460DB6" w:rsidRPr="009A6557" w:rsidRDefault="00460DB6" w:rsidP="008612CF">
      <w:pPr>
        <w:pStyle w:val="NoSpacing"/>
        <w:jc w:val="both"/>
        <w:rPr>
          <w:rFonts w:ascii="Arial" w:hAnsi="Arial" w:cs="Arial"/>
        </w:rPr>
      </w:pPr>
    </w:p>
    <w:p w14:paraId="124DB464" w14:textId="3357250B" w:rsidR="00460DB6" w:rsidRPr="009A6557" w:rsidRDefault="0071056F" w:rsidP="008612CF">
      <w:pPr>
        <w:pStyle w:val="NoSpacing"/>
        <w:jc w:val="both"/>
        <w:rPr>
          <w:rFonts w:ascii="Arial" w:hAnsi="Arial" w:cs="Arial"/>
        </w:rPr>
      </w:pPr>
      <w:r>
        <w:rPr>
          <w:rFonts w:ascii="Arial" w:hAnsi="Arial" w:cs="Arial"/>
        </w:rPr>
        <w:t xml:space="preserve">According to </w:t>
      </w:r>
      <w:hyperlink r:id="rId29" w:history="1">
        <w:r w:rsidR="00460DB6" w:rsidRPr="0071056F">
          <w:rPr>
            <w:rStyle w:val="Hyperlink"/>
            <w:rFonts w:ascii="Arial" w:hAnsi="Arial" w:cs="Arial"/>
          </w:rPr>
          <w:t>MN Statute 518B.01, subd</w:t>
        </w:r>
        <w:r w:rsidR="002459A3" w:rsidRPr="0071056F">
          <w:rPr>
            <w:rStyle w:val="Hyperlink"/>
            <w:rFonts w:ascii="Arial" w:hAnsi="Arial" w:cs="Arial"/>
          </w:rPr>
          <w:t>ivision</w:t>
        </w:r>
        <w:r w:rsidR="001E3005" w:rsidRPr="0071056F">
          <w:rPr>
            <w:rStyle w:val="Hyperlink"/>
            <w:rFonts w:ascii="Arial" w:hAnsi="Arial" w:cs="Arial"/>
          </w:rPr>
          <w:t xml:space="preserve"> </w:t>
        </w:r>
        <w:r w:rsidR="00460DB6" w:rsidRPr="0071056F">
          <w:rPr>
            <w:rStyle w:val="Hyperlink"/>
            <w:rFonts w:ascii="Arial" w:hAnsi="Arial" w:cs="Arial"/>
          </w:rPr>
          <w:t>18(a)(2</w:t>
        </w:r>
      </w:hyperlink>
      <w:r w:rsidR="00460DB6" w:rsidRPr="009A6557">
        <w:rPr>
          <w:rFonts w:ascii="Arial" w:hAnsi="Arial" w:cs="Arial"/>
        </w:rPr>
        <w:t xml:space="preserve">), an OFP is not voided if the respondent was invited </w:t>
      </w:r>
      <w:r w:rsidR="007C53B6">
        <w:rPr>
          <w:rFonts w:ascii="Arial" w:hAnsi="Arial" w:cs="Arial"/>
        </w:rPr>
        <w:t xml:space="preserve">by the </w:t>
      </w:r>
      <w:r w:rsidR="00460DB6" w:rsidRPr="009A6557">
        <w:rPr>
          <w:rFonts w:ascii="Arial" w:hAnsi="Arial" w:cs="Arial"/>
        </w:rPr>
        <w:t>petitioner</w:t>
      </w:r>
      <w:r w:rsidR="007C53B6">
        <w:rPr>
          <w:rFonts w:ascii="Arial" w:hAnsi="Arial" w:cs="Arial"/>
        </w:rPr>
        <w:t xml:space="preserve"> to the petitioner’s residence</w:t>
      </w:r>
      <w:r w:rsidR="00AE6A90">
        <w:rPr>
          <w:rFonts w:ascii="Arial" w:hAnsi="Arial" w:cs="Arial"/>
        </w:rPr>
        <w:t xml:space="preserve">. Likewise, an OFP is not void if the </w:t>
      </w:r>
      <w:r w:rsidR="007C53B6">
        <w:rPr>
          <w:rFonts w:ascii="Arial" w:hAnsi="Arial" w:cs="Arial"/>
        </w:rPr>
        <w:t>petitioner</w:t>
      </w:r>
      <w:r w:rsidR="00AE6A90">
        <w:rPr>
          <w:rFonts w:ascii="Arial" w:hAnsi="Arial" w:cs="Arial"/>
        </w:rPr>
        <w:t xml:space="preserve"> </w:t>
      </w:r>
      <w:r w:rsidR="002C1B7A">
        <w:rPr>
          <w:rFonts w:ascii="Arial" w:hAnsi="Arial" w:cs="Arial"/>
        </w:rPr>
        <w:t xml:space="preserve">initiates contact with the respondent. There </w:t>
      </w:r>
      <w:r w:rsidR="00205431">
        <w:rPr>
          <w:rFonts w:ascii="Arial" w:hAnsi="Arial" w:cs="Arial"/>
        </w:rPr>
        <w:t>is not a time</w:t>
      </w:r>
      <w:r w:rsidR="00460DB6" w:rsidRPr="009A6557">
        <w:rPr>
          <w:rFonts w:ascii="Arial" w:hAnsi="Arial" w:cs="Arial"/>
        </w:rPr>
        <w:t xml:space="preserve"> limitation</w:t>
      </w:r>
      <w:r w:rsidR="00205431">
        <w:rPr>
          <w:rFonts w:ascii="Arial" w:hAnsi="Arial" w:cs="Arial"/>
        </w:rPr>
        <w:t xml:space="preserve"> to effect</w:t>
      </w:r>
      <w:r w:rsidR="00460DB6" w:rsidRPr="009A6557">
        <w:rPr>
          <w:rFonts w:ascii="Arial" w:hAnsi="Arial" w:cs="Arial"/>
        </w:rPr>
        <w:t xml:space="preserve"> a warrantless arrest for a violation of an OFP.</w:t>
      </w:r>
    </w:p>
    <w:p w14:paraId="4A0E0977" w14:textId="77777777" w:rsidR="00460DB6" w:rsidRPr="009A6557" w:rsidRDefault="00460DB6" w:rsidP="00AC0F11">
      <w:pPr>
        <w:pStyle w:val="NoSpacing"/>
        <w:rPr>
          <w:rFonts w:ascii="Arial" w:hAnsi="Arial" w:cs="Arial"/>
        </w:rPr>
      </w:pPr>
    </w:p>
    <w:p w14:paraId="7B9352A3" w14:textId="6941BDF7" w:rsidR="00460DB6" w:rsidRPr="009A6557" w:rsidRDefault="00460DB6" w:rsidP="008612CF">
      <w:pPr>
        <w:pStyle w:val="NoSpacing"/>
        <w:jc w:val="both"/>
        <w:rPr>
          <w:rFonts w:ascii="Arial" w:hAnsi="Arial" w:cs="Arial"/>
        </w:rPr>
      </w:pPr>
      <w:r w:rsidRPr="002A0492">
        <w:rPr>
          <w:rFonts w:ascii="Arial" w:hAnsi="Arial" w:cs="Arial"/>
          <w:b/>
        </w:rPr>
        <w:t>Harassment Restraining Order (HRO).</w:t>
      </w:r>
      <w:r w:rsidRPr="009A6557">
        <w:rPr>
          <w:rFonts w:ascii="Arial" w:hAnsi="Arial" w:cs="Arial"/>
          <w:i/>
          <w:iCs/>
        </w:rPr>
        <w:t xml:space="preserve"> </w:t>
      </w:r>
      <w:r w:rsidRPr="009A6557">
        <w:rPr>
          <w:rFonts w:ascii="Arial" w:hAnsi="Arial" w:cs="Arial"/>
        </w:rPr>
        <w:t xml:space="preserve">A peace officer </w:t>
      </w:r>
      <w:r w:rsidR="00F522A2">
        <w:rPr>
          <w:rFonts w:ascii="Arial" w:hAnsi="Arial" w:cs="Arial"/>
        </w:rPr>
        <w:t>must</w:t>
      </w:r>
      <w:r w:rsidRPr="009A6557">
        <w:rPr>
          <w:rFonts w:ascii="Arial" w:hAnsi="Arial" w:cs="Arial"/>
        </w:rPr>
        <w:t xml:space="preserve"> arrest and take into custody a person who the peace officer has probable cause to believe has violated a harassment restraining order </w:t>
      </w:r>
      <w:r w:rsidR="00744FC3">
        <w:rPr>
          <w:rFonts w:ascii="Arial" w:hAnsi="Arial" w:cs="Arial"/>
        </w:rPr>
        <w:t xml:space="preserve">granted by the court </w:t>
      </w:r>
      <w:r w:rsidRPr="009A6557">
        <w:rPr>
          <w:rFonts w:ascii="Arial" w:hAnsi="Arial" w:cs="Arial"/>
        </w:rPr>
        <w:t xml:space="preserve">pursuant to </w:t>
      </w:r>
      <w:hyperlink r:id="rId30" w:history="1">
        <w:r w:rsidR="002459A3" w:rsidRPr="00227BD7">
          <w:rPr>
            <w:rStyle w:val="Hyperlink"/>
            <w:rFonts w:ascii="Arial" w:hAnsi="Arial" w:cs="Arial"/>
          </w:rPr>
          <w:t>MN Statute</w:t>
        </w:r>
        <w:r w:rsidRPr="00227BD7">
          <w:rPr>
            <w:rStyle w:val="Hyperlink"/>
            <w:rFonts w:ascii="Arial" w:hAnsi="Arial" w:cs="Arial"/>
          </w:rPr>
          <w:t xml:space="preserve"> 609.748, subd</w:t>
        </w:r>
        <w:r w:rsidR="002459A3" w:rsidRPr="00227BD7">
          <w:rPr>
            <w:rStyle w:val="Hyperlink"/>
            <w:rFonts w:ascii="Arial" w:hAnsi="Arial" w:cs="Arial"/>
          </w:rPr>
          <w:t>ivisions</w:t>
        </w:r>
        <w:r w:rsidRPr="00227BD7">
          <w:rPr>
            <w:rStyle w:val="Hyperlink"/>
            <w:rFonts w:ascii="Arial" w:hAnsi="Arial" w:cs="Arial"/>
          </w:rPr>
          <w:t xml:space="preserve"> 4 and 5</w:t>
        </w:r>
      </w:hyperlink>
      <w:r w:rsidRPr="009A6557">
        <w:rPr>
          <w:rFonts w:ascii="Arial" w:hAnsi="Arial" w:cs="Arial"/>
        </w:rPr>
        <w:t xml:space="preserve">, if the </w:t>
      </w:r>
      <w:r w:rsidR="005E3BF0">
        <w:rPr>
          <w:rFonts w:ascii="Arial" w:hAnsi="Arial" w:cs="Arial"/>
        </w:rPr>
        <w:t>[</w:t>
      </w:r>
      <w:r w:rsidRPr="009A6557">
        <w:rPr>
          <w:rFonts w:ascii="Arial" w:hAnsi="Arial" w:cs="Arial"/>
        </w:rPr>
        <w:t>officer</w:t>
      </w:r>
      <w:r w:rsidR="005E3BF0">
        <w:rPr>
          <w:rFonts w:ascii="Arial" w:hAnsi="Arial" w:cs="Arial"/>
        </w:rPr>
        <w:t>]</w:t>
      </w:r>
      <w:r w:rsidRPr="009A6557">
        <w:rPr>
          <w:rFonts w:ascii="Arial" w:hAnsi="Arial" w:cs="Arial"/>
        </w:rPr>
        <w:t xml:space="preserve"> can </w:t>
      </w:r>
      <w:r w:rsidR="00F522A2">
        <w:rPr>
          <w:rFonts w:ascii="Arial" w:hAnsi="Arial" w:cs="Arial"/>
        </w:rPr>
        <w:t xml:space="preserve">establish probable cause and </w:t>
      </w:r>
      <w:r w:rsidRPr="009A6557">
        <w:rPr>
          <w:rFonts w:ascii="Arial" w:hAnsi="Arial" w:cs="Arial"/>
        </w:rPr>
        <w:t xml:space="preserve">verify the existence of the order. A person who violates an HRO is guilty of a misdemeanor. This offense is enhanceable to a gross misdemeanor if </w:t>
      </w:r>
      <w:r w:rsidR="006D44FD">
        <w:rPr>
          <w:rFonts w:ascii="Arial" w:hAnsi="Arial" w:cs="Arial"/>
        </w:rPr>
        <w:t>the violation</w:t>
      </w:r>
      <w:r w:rsidRPr="009A6557">
        <w:rPr>
          <w:rFonts w:ascii="Arial" w:hAnsi="Arial" w:cs="Arial"/>
        </w:rPr>
        <w:t xml:space="preserve"> occurs within ten years of a QDVRO conviction. Per </w:t>
      </w:r>
      <w:hyperlink r:id="rId31" w:history="1">
        <w:r w:rsidRPr="00227BD7">
          <w:rPr>
            <w:rStyle w:val="Hyperlink"/>
            <w:rFonts w:ascii="Arial" w:hAnsi="Arial" w:cs="Arial"/>
          </w:rPr>
          <w:t>MN Statute 609.748, subd</w:t>
        </w:r>
        <w:r w:rsidR="00CE26AC" w:rsidRPr="00227BD7">
          <w:rPr>
            <w:rStyle w:val="Hyperlink"/>
            <w:rFonts w:ascii="Arial" w:hAnsi="Arial" w:cs="Arial"/>
          </w:rPr>
          <w:t>ivision</w:t>
        </w:r>
        <w:r w:rsidRPr="00227BD7">
          <w:rPr>
            <w:rStyle w:val="Hyperlink"/>
            <w:rFonts w:ascii="Arial" w:hAnsi="Arial" w:cs="Arial"/>
          </w:rPr>
          <w:t xml:space="preserve"> 6(d)</w:t>
        </w:r>
      </w:hyperlink>
      <w:r w:rsidRPr="009A6557">
        <w:rPr>
          <w:rFonts w:ascii="Arial" w:hAnsi="Arial" w:cs="Arial"/>
        </w:rPr>
        <w:t xml:space="preserve">, </w:t>
      </w:r>
      <w:r w:rsidR="00CE26AC">
        <w:rPr>
          <w:rFonts w:ascii="Arial" w:hAnsi="Arial" w:cs="Arial"/>
        </w:rPr>
        <w:t>the offense</w:t>
      </w:r>
      <w:r w:rsidRPr="009A6557">
        <w:rPr>
          <w:rFonts w:ascii="Arial" w:hAnsi="Arial" w:cs="Arial"/>
        </w:rPr>
        <w:t xml:space="preserve"> is enhanceable to a felony if the person knowingly violates the order:</w:t>
      </w:r>
    </w:p>
    <w:p w14:paraId="5DD642F4" w14:textId="77777777" w:rsidR="00460DB6" w:rsidRPr="009A6557" w:rsidRDefault="00460DB6" w:rsidP="008612CF">
      <w:pPr>
        <w:pStyle w:val="NoSpacing"/>
        <w:jc w:val="both"/>
        <w:rPr>
          <w:rFonts w:ascii="Arial" w:hAnsi="Arial" w:cs="Arial"/>
        </w:rPr>
      </w:pPr>
    </w:p>
    <w:p w14:paraId="2215E475" w14:textId="01BA0EF8" w:rsidR="009A6557" w:rsidRDefault="00460DB6" w:rsidP="008612CF">
      <w:pPr>
        <w:pStyle w:val="NoSpacing"/>
        <w:numPr>
          <w:ilvl w:val="0"/>
          <w:numId w:val="16"/>
        </w:numPr>
        <w:jc w:val="both"/>
        <w:rPr>
          <w:rFonts w:ascii="Arial" w:hAnsi="Arial" w:cs="Arial"/>
        </w:rPr>
      </w:pPr>
      <w:r w:rsidRPr="009A6557">
        <w:rPr>
          <w:rFonts w:ascii="Arial" w:hAnsi="Arial" w:cs="Arial"/>
        </w:rPr>
        <w:t>within 10 years of the first of two or more previous qualified domestic violence-related offense convictions or adjudications</w:t>
      </w:r>
      <w:r w:rsidR="00227BD7">
        <w:rPr>
          <w:rFonts w:ascii="Arial" w:hAnsi="Arial" w:cs="Arial"/>
        </w:rPr>
        <w:t>;</w:t>
      </w:r>
    </w:p>
    <w:p w14:paraId="7C1A2313" w14:textId="065AB660" w:rsidR="009A6557" w:rsidRDefault="00460DB6" w:rsidP="008612CF">
      <w:pPr>
        <w:pStyle w:val="NoSpacing"/>
        <w:numPr>
          <w:ilvl w:val="0"/>
          <w:numId w:val="16"/>
        </w:numPr>
        <w:jc w:val="both"/>
        <w:rPr>
          <w:rFonts w:ascii="Arial" w:hAnsi="Arial" w:cs="Arial"/>
        </w:rPr>
      </w:pPr>
      <w:r w:rsidRPr="009A6557">
        <w:rPr>
          <w:rFonts w:ascii="Arial" w:hAnsi="Arial" w:cs="Arial"/>
        </w:rPr>
        <w:t xml:space="preserve">because of the victim’s or another’s actual or perceived race, color, religion, sex, sexual orientation, disability (as defined in </w:t>
      </w:r>
      <w:hyperlink r:id="rId32" w:history="1">
        <w:r w:rsidR="00CA6993" w:rsidRPr="007219BD">
          <w:rPr>
            <w:rStyle w:val="Hyperlink"/>
            <w:rFonts w:ascii="Arial" w:hAnsi="Arial" w:cs="Arial"/>
          </w:rPr>
          <w:t>MN Statute</w:t>
        </w:r>
        <w:r w:rsidRPr="007219BD">
          <w:rPr>
            <w:rStyle w:val="Hyperlink"/>
            <w:rFonts w:ascii="Arial" w:hAnsi="Arial" w:cs="Arial"/>
          </w:rPr>
          <w:t xml:space="preserve"> 363A.03</w:t>
        </w:r>
        <w:r w:rsidR="007219BD" w:rsidRPr="007219BD">
          <w:rPr>
            <w:rStyle w:val="Hyperlink"/>
            <w:rFonts w:ascii="Arial" w:hAnsi="Arial" w:cs="Arial"/>
          </w:rPr>
          <w:t>, subdivision 12</w:t>
        </w:r>
      </w:hyperlink>
      <w:r w:rsidRPr="009A6557">
        <w:rPr>
          <w:rFonts w:ascii="Arial" w:hAnsi="Arial" w:cs="Arial"/>
        </w:rPr>
        <w:t>), age, or national origin</w:t>
      </w:r>
      <w:r w:rsidR="00227BD7">
        <w:rPr>
          <w:rFonts w:ascii="Arial" w:hAnsi="Arial" w:cs="Arial"/>
        </w:rPr>
        <w:t>;</w:t>
      </w:r>
    </w:p>
    <w:p w14:paraId="69539B94" w14:textId="36E942EA" w:rsidR="009A6557" w:rsidRDefault="00460DB6" w:rsidP="008612CF">
      <w:pPr>
        <w:pStyle w:val="NoSpacing"/>
        <w:numPr>
          <w:ilvl w:val="0"/>
          <w:numId w:val="16"/>
        </w:numPr>
        <w:jc w:val="both"/>
        <w:rPr>
          <w:rFonts w:ascii="Arial" w:hAnsi="Arial" w:cs="Arial"/>
        </w:rPr>
      </w:pPr>
      <w:r w:rsidRPr="009A6557">
        <w:rPr>
          <w:rFonts w:ascii="Arial" w:hAnsi="Arial" w:cs="Arial"/>
        </w:rPr>
        <w:t>by falsely impersonating another</w:t>
      </w:r>
      <w:r w:rsidR="00227BD7">
        <w:rPr>
          <w:rFonts w:ascii="Arial" w:hAnsi="Arial" w:cs="Arial"/>
        </w:rPr>
        <w:t>;</w:t>
      </w:r>
    </w:p>
    <w:p w14:paraId="5CFE1A10" w14:textId="280817D4" w:rsidR="009A6557" w:rsidRDefault="00460DB6" w:rsidP="008612CF">
      <w:pPr>
        <w:pStyle w:val="NoSpacing"/>
        <w:numPr>
          <w:ilvl w:val="0"/>
          <w:numId w:val="16"/>
        </w:numPr>
        <w:jc w:val="both"/>
        <w:rPr>
          <w:rFonts w:ascii="Arial" w:hAnsi="Arial" w:cs="Arial"/>
        </w:rPr>
      </w:pPr>
      <w:r w:rsidRPr="009A6557">
        <w:rPr>
          <w:rFonts w:ascii="Arial" w:hAnsi="Arial" w:cs="Arial"/>
        </w:rPr>
        <w:t>while possessing a dangerous weapon</w:t>
      </w:r>
      <w:r w:rsidR="00227BD7">
        <w:rPr>
          <w:rFonts w:ascii="Arial" w:hAnsi="Arial" w:cs="Arial"/>
        </w:rPr>
        <w:t>;</w:t>
      </w:r>
    </w:p>
    <w:p w14:paraId="7A1C6DA8" w14:textId="729EB7A2" w:rsidR="009A6557" w:rsidRDefault="00460DB6" w:rsidP="008612CF">
      <w:pPr>
        <w:pStyle w:val="NoSpacing"/>
        <w:numPr>
          <w:ilvl w:val="0"/>
          <w:numId w:val="16"/>
        </w:numPr>
        <w:jc w:val="both"/>
        <w:rPr>
          <w:rFonts w:ascii="Arial" w:hAnsi="Arial" w:cs="Arial"/>
        </w:rPr>
      </w:pPr>
      <w:r w:rsidRPr="009A6557">
        <w:rPr>
          <w:rFonts w:ascii="Arial" w:hAnsi="Arial" w:cs="Arial"/>
        </w:rPr>
        <w:t xml:space="preserve">with intent to influence or otherwise tamper with a juror or a judicial proceeding or with intent to retaliate against a judicial officer, as defined in </w:t>
      </w:r>
      <w:hyperlink r:id="rId33" w:history="1">
        <w:r w:rsidR="00E00C80" w:rsidRPr="00E00C80">
          <w:rPr>
            <w:rStyle w:val="Hyperlink"/>
            <w:rFonts w:ascii="Arial" w:hAnsi="Arial" w:cs="Arial"/>
          </w:rPr>
          <w:t>MN Statute</w:t>
        </w:r>
        <w:r w:rsidRPr="00E00C80">
          <w:rPr>
            <w:rStyle w:val="Hyperlink"/>
            <w:rFonts w:ascii="Arial" w:hAnsi="Arial" w:cs="Arial"/>
          </w:rPr>
          <w:t xml:space="preserve"> 609.41</w:t>
        </w:r>
        <w:r w:rsidR="00D24D38" w:rsidRPr="00E00C80">
          <w:rPr>
            <w:rStyle w:val="Hyperlink"/>
            <w:rFonts w:ascii="Arial" w:hAnsi="Arial" w:cs="Arial"/>
          </w:rPr>
          <w:t xml:space="preserve">5, subdivision </w:t>
        </w:r>
        <w:r w:rsidR="00E00C80" w:rsidRPr="00E00C80">
          <w:rPr>
            <w:rStyle w:val="Hyperlink"/>
            <w:rFonts w:ascii="Arial" w:hAnsi="Arial" w:cs="Arial"/>
          </w:rPr>
          <w:t>3</w:t>
        </w:r>
      </w:hyperlink>
      <w:r w:rsidRPr="009A6557">
        <w:rPr>
          <w:rFonts w:ascii="Arial" w:hAnsi="Arial" w:cs="Arial"/>
        </w:rPr>
        <w:t>, or a prosecutor, defense attorney, or officer of the court, because of that person’s performance of official duties in connection with a judicial proceeding</w:t>
      </w:r>
      <w:r w:rsidR="00227BD7">
        <w:rPr>
          <w:rFonts w:ascii="Arial" w:hAnsi="Arial" w:cs="Arial"/>
        </w:rPr>
        <w:t>;</w:t>
      </w:r>
      <w:r w:rsidRPr="009A6557">
        <w:rPr>
          <w:rFonts w:ascii="Arial" w:hAnsi="Arial" w:cs="Arial"/>
        </w:rPr>
        <w:t xml:space="preserve"> or </w:t>
      </w:r>
    </w:p>
    <w:p w14:paraId="3284A648" w14:textId="13DF5715" w:rsidR="00460DB6" w:rsidRPr="009A6557" w:rsidRDefault="00460DB6" w:rsidP="008612CF">
      <w:pPr>
        <w:pStyle w:val="NoSpacing"/>
        <w:numPr>
          <w:ilvl w:val="0"/>
          <w:numId w:val="16"/>
        </w:numPr>
        <w:jc w:val="both"/>
        <w:rPr>
          <w:rFonts w:ascii="Arial" w:hAnsi="Arial" w:cs="Arial"/>
        </w:rPr>
      </w:pPr>
      <w:r w:rsidRPr="009A6557">
        <w:rPr>
          <w:rFonts w:ascii="Arial" w:hAnsi="Arial" w:cs="Arial"/>
        </w:rPr>
        <w:lastRenderedPageBreak/>
        <w:t>against a victim under the age of 18, if the respondent is more than 36 months older than the victim.</w:t>
      </w:r>
      <w:r w:rsidRPr="009A6557">
        <w:rPr>
          <w:rFonts w:ascii="Arial" w:hAnsi="Arial" w:cs="Arial"/>
          <w:u w:val="single"/>
        </w:rPr>
        <w:t xml:space="preserve"> </w:t>
      </w:r>
    </w:p>
    <w:p w14:paraId="25EBD4C6" w14:textId="77777777" w:rsidR="00460DB6" w:rsidRPr="009A6557" w:rsidRDefault="00460DB6" w:rsidP="008612CF">
      <w:pPr>
        <w:pStyle w:val="NoSpacing"/>
        <w:jc w:val="both"/>
        <w:rPr>
          <w:rFonts w:ascii="Arial" w:hAnsi="Arial" w:cs="Arial"/>
          <w:u w:val="single"/>
        </w:rPr>
      </w:pPr>
    </w:p>
    <w:p w14:paraId="634E87BE" w14:textId="5AF865E3" w:rsidR="00460DB6" w:rsidRPr="009A6557" w:rsidRDefault="00460DB6" w:rsidP="008612CF">
      <w:pPr>
        <w:pStyle w:val="NoSpacing"/>
        <w:jc w:val="both"/>
        <w:rPr>
          <w:rFonts w:ascii="Arial" w:hAnsi="Arial" w:cs="Arial"/>
        </w:rPr>
      </w:pPr>
      <w:r w:rsidRPr="007268FB">
        <w:rPr>
          <w:rFonts w:ascii="Arial" w:hAnsi="Arial" w:cs="Arial"/>
          <w:b/>
        </w:rPr>
        <w:t>Domestic Abuse No Contact Order (DANCO).</w:t>
      </w:r>
      <w:r w:rsidRPr="009A6557">
        <w:rPr>
          <w:rFonts w:ascii="Arial" w:hAnsi="Arial" w:cs="Arial"/>
          <w:i/>
          <w:iCs/>
        </w:rPr>
        <w:t xml:space="preserve"> </w:t>
      </w:r>
      <w:r w:rsidRPr="009A6557">
        <w:rPr>
          <w:rFonts w:ascii="Arial" w:hAnsi="Arial" w:cs="Arial"/>
        </w:rPr>
        <w:t xml:space="preserve">A peace officer </w:t>
      </w:r>
      <w:r w:rsidR="005B5F34">
        <w:rPr>
          <w:rFonts w:ascii="Arial" w:hAnsi="Arial" w:cs="Arial"/>
        </w:rPr>
        <w:t>must</w:t>
      </w:r>
      <w:r w:rsidRPr="009A6557">
        <w:rPr>
          <w:rFonts w:ascii="Arial" w:hAnsi="Arial" w:cs="Arial"/>
        </w:rPr>
        <w:t xml:space="preserve"> arrest</w:t>
      </w:r>
      <w:r w:rsidR="005B5F34">
        <w:rPr>
          <w:rFonts w:ascii="Arial" w:hAnsi="Arial" w:cs="Arial"/>
        </w:rPr>
        <w:t>,</w:t>
      </w:r>
      <w:r w:rsidRPr="009A6557">
        <w:rPr>
          <w:rFonts w:ascii="Arial" w:hAnsi="Arial" w:cs="Arial"/>
        </w:rPr>
        <w:t xml:space="preserve"> without a warrant</w:t>
      </w:r>
      <w:r w:rsidR="005B5F34">
        <w:rPr>
          <w:rFonts w:ascii="Arial" w:hAnsi="Arial" w:cs="Arial"/>
        </w:rPr>
        <w:t>,</w:t>
      </w:r>
      <w:r w:rsidRPr="009A6557">
        <w:rPr>
          <w:rFonts w:ascii="Arial" w:hAnsi="Arial" w:cs="Arial"/>
        </w:rPr>
        <w:t xml:space="preserve"> and take into custody a person who the peace officer has probable cause to believe has violated a DANCO</w:t>
      </w:r>
      <w:r w:rsidR="00740F39">
        <w:rPr>
          <w:rFonts w:ascii="Arial" w:hAnsi="Arial" w:cs="Arial"/>
        </w:rPr>
        <w:t xml:space="preserve"> issued pursuant to </w:t>
      </w:r>
      <w:hyperlink r:id="rId34" w:history="1">
        <w:r w:rsidR="00740F39" w:rsidRPr="00744FC3">
          <w:rPr>
            <w:rStyle w:val="Hyperlink"/>
            <w:rFonts w:ascii="Arial" w:hAnsi="Arial" w:cs="Arial"/>
          </w:rPr>
          <w:t>MN Statute 629.75</w:t>
        </w:r>
      </w:hyperlink>
      <w:r w:rsidR="00740F39">
        <w:rPr>
          <w:rFonts w:ascii="Arial" w:hAnsi="Arial" w:cs="Arial"/>
        </w:rPr>
        <w:t xml:space="preserve">. </w:t>
      </w:r>
      <w:r w:rsidR="00744FC3">
        <w:rPr>
          <w:rFonts w:ascii="Arial" w:hAnsi="Arial" w:cs="Arial"/>
        </w:rPr>
        <w:t xml:space="preserve">The arrest must be made </w:t>
      </w:r>
      <w:r w:rsidRPr="009A6557">
        <w:rPr>
          <w:rFonts w:ascii="Arial" w:hAnsi="Arial" w:cs="Arial"/>
        </w:rPr>
        <w:t xml:space="preserve">even if the violation </w:t>
      </w:r>
      <w:r w:rsidR="00744FC3">
        <w:rPr>
          <w:rFonts w:ascii="Arial" w:hAnsi="Arial" w:cs="Arial"/>
        </w:rPr>
        <w:t>did not occur</w:t>
      </w:r>
      <w:r w:rsidRPr="009A6557">
        <w:rPr>
          <w:rFonts w:ascii="Arial" w:hAnsi="Arial" w:cs="Arial"/>
        </w:rPr>
        <w:t xml:space="preserve"> in the presence of the peace officer. A pretrial DANCO is sometimes continued at the time of sentencing with a new</w:t>
      </w:r>
      <w:r w:rsidR="007D027F">
        <w:rPr>
          <w:rFonts w:ascii="Arial" w:hAnsi="Arial" w:cs="Arial"/>
        </w:rPr>
        <w:t xml:space="preserve"> </w:t>
      </w:r>
      <w:r w:rsidRPr="009A6557">
        <w:rPr>
          <w:rFonts w:ascii="Arial" w:hAnsi="Arial" w:cs="Arial"/>
        </w:rPr>
        <w:t xml:space="preserve">DANCO issued as a condition of probation. This DANCO may be valid for the full probationary period indicated in the order. The court may rescind a DANCO at any time. A victim’s production of a copy of </w:t>
      </w:r>
      <w:r w:rsidR="007D027F">
        <w:rPr>
          <w:rFonts w:ascii="Arial" w:hAnsi="Arial" w:cs="Arial"/>
        </w:rPr>
        <w:t>a</w:t>
      </w:r>
      <w:r w:rsidRPr="009A6557">
        <w:rPr>
          <w:rFonts w:ascii="Arial" w:hAnsi="Arial" w:cs="Arial"/>
        </w:rPr>
        <w:t xml:space="preserve"> court order,</w:t>
      </w:r>
      <w:r w:rsidR="009C1E96">
        <w:rPr>
          <w:rFonts w:ascii="Arial" w:hAnsi="Arial" w:cs="Arial"/>
        </w:rPr>
        <w:t xml:space="preserve"> that appears valid,</w:t>
      </w:r>
      <w:r w:rsidRPr="009A6557">
        <w:rPr>
          <w:rFonts w:ascii="Arial" w:hAnsi="Arial" w:cs="Arial"/>
        </w:rPr>
        <w:t xml:space="preserve"> absent contrary evidence, provides </w:t>
      </w:r>
      <w:r w:rsidR="003A25A2">
        <w:rPr>
          <w:rFonts w:ascii="Arial" w:hAnsi="Arial" w:cs="Arial"/>
        </w:rPr>
        <w:t xml:space="preserve">a </w:t>
      </w:r>
      <w:r w:rsidRPr="009A6557">
        <w:rPr>
          <w:rFonts w:ascii="Arial" w:hAnsi="Arial" w:cs="Arial"/>
        </w:rPr>
        <w:t>prima facie basis for arrest whenever there is probable cause to believe a violation of the order has occurred.</w:t>
      </w:r>
    </w:p>
    <w:p w14:paraId="179B90A5" w14:textId="77777777" w:rsidR="008612CF" w:rsidRDefault="008612CF" w:rsidP="008612CF">
      <w:pPr>
        <w:pStyle w:val="NoSpacing"/>
        <w:jc w:val="both"/>
        <w:rPr>
          <w:rFonts w:ascii="Arial" w:hAnsi="Arial" w:cs="Arial"/>
        </w:rPr>
      </w:pPr>
    </w:p>
    <w:p w14:paraId="2D0A5492" w14:textId="3D5DECB5" w:rsidR="00460DB6" w:rsidRPr="009A6557" w:rsidRDefault="005B2EA2" w:rsidP="008612CF">
      <w:pPr>
        <w:pStyle w:val="NoSpacing"/>
        <w:jc w:val="both"/>
        <w:rPr>
          <w:rFonts w:ascii="Arial" w:hAnsi="Arial" w:cs="Arial"/>
        </w:rPr>
      </w:pPr>
      <w:r>
        <w:rPr>
          <w:rFonts w:ascii="Arial" w:hAnsi="Arial" w:cs="Arial"/>
        </w:rPr>
        <w:t>When investigating a domestic abuse incident</w:t>
      </w:r>
      <w:r w:rsidR="00460DB6" w:rsidRPr="009A6557">
        <w:rPr>
          <w:rFonts w:ascii="Arial" w:hAnsi="Arial" w:cs="Arial"/>
        </w:rPr>
        <w:t>, peace officer</w:t>
      </w:r>
      <w:r w:rsidR="00151B7B">
        <w:rPr>
          <w:rFonts w:ascii="Arial" w:hAnsi="Arial" w:cs="Arial"/>
        </w:rPr>
        <w:t>s</w:t>
      </w:r>
      <w:r w:rsidR="00460DB6" w:rsidRPr="009A6557">
        <w:rPr>
          <w:rFonts w:ascii="Arial" w:hAnsi="Arial" w:cs="Arial"/>
        </w:rPr>
        <w:t xml:space="preserve"> </w:t>
      </w:r>
      <w:r w:rsidR="003A25A2">
        <w:rPr>
          <w:rFonts w:ascii="Arial" w:hAnsi="Arial" w:cs="Arial"/>
        </w:rPr>
        <w:t>must, when applicable,</w:t>
      </w:r>
      <w:r w:rsidR="00460DB6" w:rsidRPr="009A6557">
        <w:rPr>
          <w:rFonts w:ascii="Arial" w:hAnsi="Arial" w:cs="Arial"/>
        </w:rPr>
        <w:t xml:space="preserve"> consider whether </w:t>
      </w:r>
      <w:r>
        <w:rPr>
          <w:rFonts w:ascii="Arial" w:hAnsi="Arial" w:cs="Arial"/>
        </w:rPr>
        <w:t>additional</w:t>
      </w:r>
      <w:r w:rsidR="00460DB6" w:rsidRPr="009A6557">
        <w:rPr>
          <w:rFonts w:ascii="Arial" w:hAnsi="Arial" w:cs="Arial"/>
        </w:rPr>
        <w:t xml:space="preserve"> crimes have been committed</w:t>
      </w:r>
      <w:r w:rsidR="00AC42BA">
        <w:rPr>
          <w:rFonts w:ascii="Arial" w:hAnsi="Arial" w:cs="Arial"/>
        </w:rPr>
        <w:t>.</w:t>
      </w:r>
      <w:r w:rsidR="00E67A58">
        <w:rPr>
          <w:rFonts w:ascii="Arial" w:hAnsi="Arial" w:cs="Arial"/>
        </w:rPr>
        <w:t xml:space="preserve"> Other crimes that should be considered are t</w:t>
      </w:r>
      <w:r w:rsidR="00460DB6" w:rsidRPr="009A6557">
        <w:rPr>
          <w:rFonts w:ascii="Arial" w:hAnsi="Arial" w:cs="Arial"/>
        </w:rPr>
        <w:t xml:space="preserve">respassing, criminal damage to property, disorderly conduct, witness tampering, burglary, </w:t>
      </w:r>
      <w:r w:rsidR="00E67A58">
        <w:rPr>
          <w:rFonts w:ascii="Arial" w:hAnsi="Arial" w:cs="Arial"/>
        </w:rPr>
        <w:t>and/or</w:t>
      </w:r>
      <w:r w:rsidR="00460DB6" w:rsidRPr="009A6557">
        <w:rPr>
          <w:rFonts w:ascii="Arial" w:hAnsi="Arial" w:cs="Arial"/>
        </w:rPr>
        <w:t xml:space="preserve"> assault.</w:t>
      </w:r>
    </w:p>
    <w:p w14:paraId="005B1DEA" w14:textId="77777777" w:rsidR="00460DB6" w:rsidRPr="009A6557" w:rsidRDefault="00460DB6" w:rsidP="009A6557">
      <w:pPr>
        <w:pStyle w:val="NoSpacing"/>
        <w:rPr>
          <w:rFonts w:ascii="Arial" w:hAnsi="Arial" w:cs="Arial"/>
        </w:rPr>
      </w:pPr>
    </w:p>
    <w:p w14:paraId="42974850" w14:textId="77777777" w:rsidR="00460DB6" w:rsidRPr="008612CF" w:rsidRDefault="00460DB6" w:rsidP="00C07E68">
      <w:pPr>
        <w:pStyle w:val="NoSpacing"/>
        <w:jc w:val="center"/>
        <w:rPr>
          <w:rFonts w:ascii="Arial" w:hAnsi="Arial" w:cs="Arial"/>
          <w:b/>
          <w:bCs/>
        </w:rPr>
      </w:pPr>
      <w:r w:rsidRPr="008612CF">
        <w:rPr>
          <w:rFonts w:ascii="Arial" w:hAnsi="Arial" w:cs="Arial"/>
          <w:b/>
          <w:bCs/>
        </w:rPr>
        <w:t>CRIME VICTIM RIGHTS AND SERVICES</w:t>
      </w:r>
    </w:p>
    <w:p w14:paraId="40BE08A5" w14:textId="77777777" w:rsidR="00460DB6" w:rsidRPr="009A6557" w:rsidRDefault="00460DB6" w:rsidP="009A6557">
      <w:pPr>
        <w:pStyle w:val="NoSpacing"/>
        <w:rPr>
          <w:rFonts w:ascii="Arial" w:hAnsi="Arial" w:cs="Arial"/>
        </w:rPr>
      </w:pPr>
    </w:p>
    <w:p w14:paraId="555E732A" w14:textId="10C14497" w:rsidR="00460DB6" w:rsidRPr="009A6557" w:rsidRDefault="00B3113F" w:rsidP="008612CF">
      <w:pPr>
        <w:pStyle w:val="NoSpacing"/>
        <w:jc w:val="both"/>
        <w:rPr>
          <w:rFonts w:ascii="Arial" w:hAnsi="Arial" w:cs="Arial"/>
        </w:rPr>
      </w:pPr>
      <w:r>
        <w:rPr>
          <w:rFonts w:ascii="Arial" w:hAnsi="Arial" w:cs="Arial"/>
        </w:rPr>
        <w:t xml:space="preserve">If </w:t>
      </w:r>
      <w:r w:rsidR="0079082E">
        <w:rPr>
          <w:rFonts w:ascii="Arial" w:hAnsi="Arial" w:cs="Arial"/>
        </w:rPr>
        <w:t xml:space="preserve">for some reason it is not possible to effect </w:t>
      </w:r>
      <w:r w:rsidR="000477E0">
        <w:rPr>
          <w:rFonts w:ascii="Arial" w:hAnsi="Arial" w:cs="Arial"/>
        </w:rPr>
        <w:t>the</w:t>
      </w:r>
      <w:r w:rsidR="0079082E">
        <w:rPr>
          <w:rFonts w:ascii="Arial" w:hAnsi="Arial" w:cs="Arial"/>
        </w:rPr>
        <w:t xml:space="preserve"> </w:t>
      </w:r>
      <w:r>
        <w:rPr>
          <w:rFonts w:ascii="Arial" w:hAnsi="Arial" w:cs="Arial"/>
        </w:rPr>
        <w:t xml:space="preserve">arrest </w:t>
      </w:r>
      <w:r w:rsidR="000477E0">
        <w:rPr>
          <w:rFonts w:ascii="Arial" w:hAnsi="Arial" w:cs="Arial"/>
        </w:rPr>
        <w:t xml:space="preserve">of a suspect </w:t>
      </w:r>
      <w:r w:rsidR="0079082E">
        <w:rPr>
          <w:rFonts w:ascii="Arial" w:hAnsi="Arial" w:cs="Arial"/>
        </w:rPr>
        <w:t xml:space="preserve">during a domestic abuse </w:t>
      </w:r>
      <w:r w:rsidR="003769AD">
        <w:rPr>
          <w:rFonts w:ascii="Arial" w:hAnsi="Arial" w:cs="Arial"/>
        </w:rPr>
        <w:t>incident</w:t>
      </w:r>
      <w:r w:rsidR="0079082E">
        <w:rPr>
          <w:rFonts w:ascii="Arial" w:hAnsi="Arial" w:cs="Arial"/>
        </w:rPr>
        <w:t xml:space="preserve"> (for example, the</w:t>
      </w:r>
      <w:r>
        <w:rPr>
          <w:rFonts w:ascii="Arial" w:hAnsi="Arial" w:cs="Arial"/>
        </w:rPr>
        <w:t xml:space="preserve"> suspect f</w:t>
      </w:r>
      <w:r w:rsidR="0079082E">
        <w:rPr>
          <w:rFonts w:ascii="Arial" w:hAnsi="Arial" w:cs="Arial"/>
        </w:rPr>
        <w:t>l</w:t>
      </w:r>
      <w:r>
        <w:rPr>
          <w:rFonts w:ascii="Arial" w:hAnsi="Arial" w:cs="Arial"/>
        </w:rPr>
        <w:t>ed the scene</w:t>
      </w:r>
      <w:r w:rsidR="0079082E">
        <w:rPr>
          <w:rFonts w:ascii="Arial" w:hAnsi="Arial" w:cs="Arial"/>
        </w:rPr>
        <w:t>)</w:t>
      </w:r>
      <w:r>
        <w:rPr>
          <w:rFonts w:ascii="Arial" w:hAnsi="Arial" w:cs="Arial"/>
        </w:rPr>
        <w:t xml:space="preserve">, </w:t>
      </w:r>
      <w:r w:rsidR="00235EC1">
        <w:rPr>
          <w:rFonts w:ascii="Arial" w:hAnsi="Arial" w:cs="Arial"/>
        </w:rPr>
        <w:t>[</w:t>
      </w:r>
      <w:r>
        <w:rPr>
          <w:rFonts w:ascii="Arial" w:hAnsi="Arial" w:cs="Arial"/>
        </w:rPr>
        <w:t>officers</w:t>
      </w:r>
      <w:r w:rsidR="00235EC1">
        <w:rPr>
          <w:rFonts w:ascii="Arial" w:hAnsi="Arial" w:cs="Arial"/>
        </w:rPr>
        <w:t>]</w:t>
      </w:r>
      <w:r>
        <w:rPr>
          <w:rFonts w:ascii="Arial" w:hAnsi="Arial" w:cs="Arial"/>
        </w:rPr>
        <w:t xml:space="preserve"> should</w:t>
      </w:r>
      <w:r w:rsidR="003769AD">
        <w:rPr>
          <w:rFonts w:ascii="Arial" w:hAnsi="Arial" w:cs="Arial"/>
        </w:rPr>
        <w:t>, when feasible,</w:t>
      </w:r>
      <w:r>
        <w:rPr>
          <w:rFonts w:ascii="Arial" w:hAnsi="Arial" w:cs="Arial"/>
        </w:rPr>
        <w:t xml:space="preserve"> </w:t>
      </w:r>
      <w:r w:rsidRPr="00935549">
        <w:rPr>
          <w:rFonts w:ascii="Arial" w:hAnsi="Arial" w:cs="Arial"/>
          <w:color w:val="000000" w:themeColor="text1"/>
        </w:rPr>
        <w:t xml:space="preserve">consider staying at the </w:t>
      </w:r>
      <w:r w:rsidR="00C60D53" w:rsidRPr="00935549">
        <w:rPr>
          <w:rFonts w:ascii="Arial" w:hAnsi="Arial" w:cs="Arial"/>
          <w:color w:val="000000" w:themeColor="text1"/>
        </w:rPr>
        <w:t>scene</w:t>
      </w:r>
      <w:r w:rsidRPr="00935549">
        <w:rPr>
          <w:rFonts w:ascii="Arial" w:hAnsi="Arial" w:cs="Arial"/>
          <w:color w:val="000000" w:themeColor="text1"/>
        </w:rPr>
        <w:t xml:space="preserve"> until the likelihood </w:t>
      </w:r>
      <w:r w:rsidR="003769AD" w:rsidRPr="00935549">
        <w:rPr>
          <w:rFonts w:ascii="Arial" w:hAnsi="Arial" w:cs="Arial"/>
          <w:color w:val="000000" w:themeColor="text1"/>
        </w:rPr>
        <w:t>for</w:t>
      </w:r>
      <w:r w:rsidRPr="00935549">
        <w:rPr>
          <w:rFonts w:ascii="Arial" w:hAnsi="Arial" w:cs="Arial"/>
          <w:color w:val="000000" w:themeColor="text1"/>
        </w:rPr>
        <w:t xml:space="preserve"> further violence has been </w:t>
      </w:r>
      <w:r w:rsidR="00BC7010" w:rsidRPr="00935549">
        <w:rPr>
          <w:rFonts w:ascii="Arial" w:hAnsi="Arial" w:cs="Arial"/>
          <w:color w:val="000000" w:themeColor="text1"/>
        </w:rPr>
        <w:t>substantially reduced or eliminated</w:t>
      </w:r>
      <w:r w:rsidRPr="00935549">
        <w:rPr>
          <w:rFonts w:ascii="Arial" w:hAnsi="Arial" w:cs="Arial"/>
          <w:color w:val="000000" w:themeColor="text1"/>
        </w:rPr>
        <w:t>.</w:t>
      </w:r>
      <w:r w:rsidR="00B42A87" w:rsidRPr="00935549">
        <w:rPr>
          <w:rFonts w:ascii="Arial" w:hAnsi="Arial" w:cs="Arial"/>
          <w:color w:val="000000" w:themeColor="text1"/>
        </w:rPr>
        <w:t xml:space="preserve"> </w:t>
      </w:r>
      <w:r w:rsidR="00D3593F" w:rsidRPr="00935549">
        <w:rPr>
          <w:rFonts w:ascii="Arial" w:hAnsi="Arial" w:cs="Arial"/>
          <w:color w:val="000000" w:themeColor="text1"/>
        </w:rPr>
        <w:t xml:space="preserve">If the suspect is gone on arrival, [officers] are encouraged to talk to the victim about how to safely contact law enforcement if the suspect returns or </w:t>
      </w:r>
      <w:r w:rsidR="00E727EE" w:rsidRPr="00935549">
        <w:rPr>
          <w:rFonts w:ascii="Arial" w:hAnsi="Arial" w:cs="Arial"/>
          <w:color w:val="000000" w:themeColor="text1"/>
        </w:rPr>
        <w:t>their</w:t>
      </w:r>
      <w:r w:rsidR="00D3593F" w:rsidRPr="00935549">
        <w:rPr>
          <w:rFonts w:ascii="Arial" w:hAnsi="Arial" w:cs="Arial"/>
          <w:color w:val="000000" w:themeColor="text1"/>
        </w:rPr>
        <w:t xml:space="preserve"> whereabouts </w:t>
      </w:r>
      <w:r w:rsidR="00E727EE" w:rsidRPr="00935549">
        <w:rPr>
          <w:rFonts w:ascii="Arial" w:hAnsi="Arial" w:cs="Arial"/>
          <w:color w:val="000000" w:themeColor="text1"/>
        </w:rPr>
        <w:t>are determined.</w:t>
      </w:r>
      <w:r w:rsidR="007B70BB" w:rsidRPr="00935549">
        <w:rPr>
          <w:rFonts w:ascii="Arial" w:hAnsi="Arial" w:cs="Arial"/>
          <w:color w:val="000000" w:themeColor="text1"/>
        </w:rPr>
        <w:t xml:space="preserve"> </w:t>
      </w:r>
      <w:r w:rsidR="00672445" w:rsidRPr="00935549">
        <w:rPr>
          <w:rFonts w:ascii="Arial" w:hAnsi="Arial" w:cs="Arial"/>
          <w:color w:val="000000" w:themeColor="text1"/>
        </w:rPr>
        <w:t xml:space="preserve">[Officers] are encouraged to provide guidance to victims on how to ensure their own </w:t>
      </w:r>
      <w:r w:rsidR="00922490" w:rsidRPr="00935549">
        <w:rPr>
          <w:rFonts w:ascii="Arial" w:hAnsi="Arial" w:cs="Arial"/>
          <w:color w:val="000000" w:themeColor="text1"/>
        </w:rPr>
        <w:t xml:space="preserve">immediate </w:t>
      </w:r>
      <w:r w:rsidR="00672445" w:rsidRPr="00935549">
        <w:rPr>
          <w:rFonts w:ascii="Arial" w:hAnsi="Arial" w:cs="Arial"/>
          <w:color w:val="000000" w:themeColor="text1"/>
        </w:rPr>
        <w:t>safety (</w:t>
      </w:r>
      <w:r w:rsidR="00C60D53" w:rsidRPr="00935549">
        <w:rPr>
          <w:rFonts w:ascii="Arial" w:hAnsi="Arial" w:cs="Arial"/>
          <w:color w:val="000000" w:themeColor="text1"/>
        </w:rPr>
        <w:t>e.g</w:t>
      </w:r>
      <w:r w:rsidR="00672445" w:rsidRPr="00935549">
        <w:rPr>
          <w:rFonts w:ascii="Arial" w:hAnsi="Arial" w:cs="Arial"/>
          <w:color w:val="000000" w:themeColor="text1"/>
        </w:rPr>
        <w:t>. staying with a family member or friend</w:t>
      </w:r>
      <w:r w:rsidR="00922490" w:rsidRPr="00935549">
        <w:rPr>
          <w:rFonts w:ascii="Arial" w:hAnsi="Arial" w:cs="Arial"/>
          <w:color w:val="000000" w:themeColor="text1"/>
        </w:rPr>
        <w:t>,</w:t>
      </w:r>
      <w:r w:rsidR="00D45243" w:rsidRPr="00935549">
        <w:rPr>
          <w:rFonts w:ascii="Arial" w:hAnsi="Arial" w:cs="Arial"/>
          <w:color w:val="000000" w:themeColor="text1"/>
        </w:rPr>
        <w:t xml:space="preserve"> </w:t>
      </w:r>
      <w:r w:rsidR="00672445" w:rsidRPr="00935549">
        <w:rPr>
          <w:rFonts w:ascii="Arial" w:hAnsi="Arial" w:cs="Arial"/>
          <w:color w:val="000000" w:themeColor="text1"/>
        </w:rPr>
        <w:t>having a family member stay with them</w:t>
      </w:r>
      <w:r w:rsidR="00D45243" w:rsidRPr="00935549">
        <w:rPr>
          <w:rFonts w:ascii="Arial" w:hAnsi="Arial" w:cs="Arial"/>
          <w:color w:val="000000" w:themeColor="text1"/>
        </w:rPr>
        <w:t>, or staying at a shelter</w:t>
      </w:r>
      <w:r w:rsidR="00672445" w:rsidRPr="00935549">
        <w:rPr>
          <w:rFonts w:ascii="Arial" w:hAnsi="Arial" w:cs="Arial"/>
          <w:color w:val="000000" w:themeColor="text1"/>
        </w:rPr>
        <w:t xml:space="preserve">). </w:t>
      </w:r>
      <w:r w:rsidR="00460DB6" w:rsidRPr="00935549">
        <w:rPr>
          <w:rFonts w:ascii="Arial" w:hAnsi="Arial" w:cs="Arial"/>
          <w:color w:val="000000" w:themeColor="text1"/>
        </w:rPr>
        <w:t xml:space="preserve">If a domestic </w:t>
      </w:r>
      <w:r w:rsidR="00D742A3" w:rsidRPr="00935549">
        <w:rPr>
          <w:rFonts w:ascii="Arial" w:hAnsi="Arial" w:cs="Arial"/>
          <w:color w:val="000000" w:themeColor="text1"/>
        </w:rPr>
        <w:t>advo</w:t>
      </w:r>
      <w:r w:rsidR="00F7618C" w:rsidRPr="00935549">
        <w:rPr>
          <w:rFonts w:ascii="Arial" w:hAnsi="Arial" w:cs="Arial"/>
          <w:color w:val="000000" w:themeColor="text1"/>
        </w:rPr>
        <w:t>cacy</w:t>
      </w:r>
      <w:r w:rsidR="00460DB6" w:rsidRPr="00935549">
        <w:rPr>
          <w:rFonts w:ascii="Arial" w:hAnsi="Arial" w:cs="Arial"/>
          <w:color w:val="000000" w:themeColor="text1"/>
        </w:rPr>
        <w:t xml:space="preserve"> program </w:t>
      </w:r>
      <w:r w:rsidR="00460DB6" w:rsidRPr="009A6557">
        <w:rPr>
          <w:rFonts w:ascii="Arial" w:hAnsi="Arial" w:cs="Arial"/>
        </w:rPr>
        <w:t>exists in the area, the</w:t>
      </w:r>
      <w:r w:rsidR="0001672D">
        <w:rPr>
          <w:rFonts w:ascii="Arial" w:hAnsi="Arial" w:cs="Arial"/>
        </w:rPr>
        <w:t xml:space="preserve"> responding [officer] </w:t>
      </w:r>
      <w:r w:rsidR="00410CF5">
        <w:rPr>
          <w:rFonts w:ascii="Arial" w:hAnsi="Arial" w:cs="Arial"/>
        </w:rPr>
        <w:t>should</w:t>
      </w:r>
      <w:r w:rsidR="00BC774B">
        <w:rPr>
          <w:rFonts w:ascii="Arial" w:hAnsi="Arial" w:cs="Arial"/>
        </w:rPr>
        <w:t xml:space="preserve"> initiate contact on behalf of the victim with their permission</w:t>
      </w:r>
      <w:r w:rsidR="00460DB6" w:rsidRPr="009A6557">
        <w:rPr>
          <w:rFonts w:ascii="Arial" w:hAnsi="Arial" w:cs="Arial"/>
        </w:rPr>
        <w:t xml:space="preserve">. </w:t>
      </w:r>
      <w:hyperlink r:id="rId35" w:history="1">
        <w:r w:rsidR="00460DB6" w:rsidRPr="00981ED5">
          <w:rPr>
            <w:rStyle w:val="Hyperlink"/>
            <w:rFonts w:ascii="Arial" w:hAnsi="Arial" w:cs="Arial"/>
          </w:rPr>
          <w:t>MN Statute 629.342</w:t>
        </w:r>
      </w:hyperlink>
      <w:r w:rsidR="00460DB6" w:rsidRPr="009A6557">
        <w:rPr>
          <w:rFonts w:ascii="Arial" w:hAnsi="Arial" w:cs="Arial"/>
        </w:rPr>
        <w:t xml:space="preserve"> provides that when a peace officer does not make an arrest, the peace officer must provide immediate assistance to the victim</w:t>
      </w:r>
      <w:r w:rsidR="00E217E1">
        <w:rPr>
          <w:rFonts w:ascii="Arial" w:hAnsi="Arial" w:cs="Arial"/>
        </w:rPr>
        <w:t>, which includes</w:t>
      </w:r>
      <w:r w:rsidR="00460DB6" w:rsidRPr="009A6557">
        <w:rPr>
          <w:rFonts w:ascii="Arial" w:hAnsi="Arial" w:cs="Arial"/>
        </w:rPr>
        <w:t xml:space="preserve"> obtaining</w:t>
      </w:r>
      <w:r w:rsidR="00E217E1">
        <w:rPr>
          <w:rFonts w:ascii="Arial" w:hAnsi="Arial" w:cs="Arial"/>
        </w:rPr>
        <w:t xml:space="preserve"> any</w:t>
      </w:r>
      <w:r w:rsidR="00460DB6" w:rsidRPr="009A6557">
        <w:rPr>
          <w:rFonts w:ascii="Arial" w:hAnsi="Arial" w:cs="Arial"/>
        </w:rPr>
        <w:t xml:space="preserve"> necessary medical treatment</w:t>
      </w:r>
      <w:r w:rsidR="00A057A4">
        <w:rPr>
          <w:rFonts w:ascii="Arial" w:hAnsi="Arial" w:cs="Arial"/>
        </w:rPr>
        <w:t>,</w:t>
      </w:r>
      <w:r w:rsidR="00460DB6" w:rsidRPr="009A6557">
        <w:rPr>
          <w:rFonts w:ascii="Arial" w:hAnsi="Arial" w:cs="Arial"/>
        </w:rPr>
        <w:t xml:space="preserve"> </w:t>
      </w:r>
      <w:r w:rsidR="00F92A7B">
        <w:rPr>
          <w:rFonts w:ascii="Arial" w:hAnsi="Arial" w:cs="Arial"/>
        </w:rPr>
        <w:t>and</w:t>
      </w:r>
      <w:r w:rsidR="00460DB6" w:rsidRPr="009A6557">
        <w:rPr>
          <w:rFonts w:ascii="Arial" w:hAnsi="Arial" w:cs="Arial"/>
        </w:rPr>
        <w:t xml:space="preserve"> provid</w:t>
      </w:r>
      <w:r w:rsidR="00F92A7B">
        <w:rPr>
          <w:rFonts w:ascii="Arial" w:hAnsi="Arial" w:cs="Arial"/>
        </w:rPr>
        <w:t>e</w:t>
      </w:r>
      <w:r w:rsidR="00460DB6" w:rsidRPr="009A6557">
        <w:rPr>
          <w:rFonts w:ascii="Arial" w:hAnsi="Arial" w:cs="Arial"/>
        </w:rPr>
        <w:t xml:space="preserve"> the victim </w:t>
      </w:r>
      <w:r w:rsidR="00F92A7B">
        <w:rPr>
          <w:rFonts w:ascii="Arial" w:hAnsi="Arial" w:cs="Arial"/>
        </w:rPr>
        <w:t>a</w:t>
      </w:r>
      <w:r w:rsidR="00460DB6" w:rsidRPr="009A6557">
        <w:rPr>
          <w:rFonts w:ascii="Arial" w:hAnsi="Arial" w:cs="Arial"/>
        </w:rPr>
        <w:t xml:space="preserve"> notice of rights pursuant to </w:t>
      </w:r>
      <w:hyperlink r:id="rId36" w:history="1">
        <w:r w:rsidR="00460DB6" w:rsidRPr="00410CF5">
          <w:rPr>
            <w:rStyle w:val="Hyperlink"/>
            <w:rFonts w:ascii="Arial" w:hAnsi="Arial" w:cs="Arial"/>
          </w:rPr>
          <w:t>MN Statute 629.341, subd</w:t>
        </w:r>
        <w:r w:rsidR="006F5E58" w:rsidRPr="00410CF5">
          <w:rPr>
            <w:rStyle w:val="Hyperlink"/>
            <w:rFonts w:ascii="Arial" w:hAnsi="Arial" w:cs="Arial"/>
          </w:rPr>
          <w:t xml:space="preserve">ivision </w:t>
        </w:r>
        <w:r w:rsidR="00460DB6" w:rsidRPr="00410CF5">
          <w:rPr>
            <w:rStyle w:val="Hyperlink"/>
            <w:rFonts w:ascii="Arial" w:hAnsi="Arial" w:cs="Arial"/>
          </w:rPr>
          <w:t>3</w:t>
        </w:r>
      </w:hyperlink>
      <w:r w:rsidR="00460DB6" w:rsidRPr="009A6557">
        <w:rPr>
          <w:rFonts w:ascii="Arial" w:hAnsi="Arial" w:cs="Arial"/>
        </w:rPr>
        <w:t>.</w:t>
      </w:r>
    </w:p>
    <w:p w14:paraId="2374E834" w14:textId="77777777" w:rsidR="00460DB6" w:rsidRPr="009A6557" w:rsidRDefault="00460DB6" w:rsidP="008612CF">
      <w:pPr>
        <w:pStyle w:val="NoSpacing"/>
        <w:jc w:val="both"/>
        <w:rPr>
          <w:rFonts w:ascii="Arial" w:hAnsi="Arial" w:cs="Arial"/>
        </w:rPr>
      </w:pPr>
    </w:p>
    <w:p w14:paraId="56FCD37A" w14:textId="17FDDAA7" w:rsidR="00460DB6" w:rsidRPr="00935549" w:rsidRDefault="00460DB6" w:rsidP="008612CF">
      <w:pPr>
        <w:pStyle w:val="NoSpacing"/>
        <w:jc w:val="both"/>
        <w:rPr>
          <w:rFonts w:ascii="Arial" w:hAnsi="Arial" w:cs="Arial"/>
          <w:color w:val="000000" w:themeColor="text1"/>
        </w:rPr>
      </w:pPr>
      <w:r w:rsidRPr="008949C2">
        <w:rPr>
          <w:rFonts w:ascii="Arial" w:hAnsi="Arial" w:cs="Arial"/>
          <w:b/>
          <w:bCs/>
        </w:rPr>
        <w:t>Assistance to Non-English-Speaking Victims or Victims with Communication Disabilities.</w:t>
      </w:r>
      <w:r w:rsidRPr="009A6557">
        <w:rPr>
          <w:rFonts w:ascii="Arial" w:hAnsi="Arial" w:cs="Arial"/>
        </w:rPr>
        <w:t xml:space="preserve"> The peace officer shall use the resource list established by this law enforcement agency to contact a person to assist in cases where the </w:t>
      </w:r>
      <w:r w:rsidR="00F37D0A">
        <w:rPr>
          <w:rFonts w:ascii="Arial" w:hAnsi="Arial" w:cs="Arial"/>
        </w:rPr>
        <w:t>individuals involved</w:t>
      </w:r>
      <w:r w:rsidRPr="009A6557">
        <w:rPr>
          <w:rFonts w:ascii="Arial" w:hAnsi="Arial" w:cs="Arial"/>
        </w:rPr>
        <w:t xml:space="preserve"> in the domestic call, including the witnesses, are non-English-speaking, hearing-impaired, or have other communication </w:t>
      </w:r>
      <w:r w:rsidR="00F37D0A">
        <w:rPr>
          <w:rFonts w:ascii="Arial" w:hAnsi="Arial" w:cs="Arial"/>
        </w:rPr>
        <w:t>limitations</w:t>
      </w:r>
      <w:r w:rsidRPr="009A6557">
        <w:rPr>
          <w:rFonts w:ascii="Arial" w:hAnsi="Arial" w:cs="Arial"/>
        </w:rPr>
        <w:t xml:space="preserve">. The </w:t>
      </w:r>
      <w:r w:rsidR="009E4768">
        <w:rPr>
          <w:rFonts w:ascii="Arial" w:hAnsi="Arial" w:cs="Arial"/>
        </w:rPr>
        <w:t>[</w:t>
      </w:r>
      <w:r w:rsidRPr="00935549">
        <w:rPr>
          <w:rFonts w:ascii="Arial" w:hAnsi="Arial" w:cs="Arial"/>
          <w:color w:val="000000" w:themeColor="text1"/>
        </w:rPr>
        <w:t>officer</w:t>
      </w:r>
      <w:r w:rsidR="009E4768" w:rsidRPr="00935549">
        <w:rPr>
          <w:rFonts w:ascii="Arial" w:hAnsi="Arial" w:cs="Arial"/>
          <w:color w:val="000000" w:themeColor="text1"/>
        </w:rPr>
        <w:t>]</w:t>
      </w:r>
      <w:r w:rsidRPr="00935549">
        <w:rPr>
          <w:rFonts w:ascii="Arial" w:hAnsi="Arial" w:cs="Arial"/>
          <w:color w:val="000000" w:themeColor="text1"/>
        </w:rPr>
        <w:t xml:space="preserve"> should avoid the use of friends, family</w:t>
      </w:r>
      <w:r w:rsidR="00F37D0A" w:rsidRPr="00935549">
        <w:rPr>
          <w:rFonts w:ascii="Arial" w:hAnsi="Arial" w:cs="Arial"/>
          <w:color w:val="000000" w:themeColor="text1"/>
        </w:rPr>
        <w:t>,</w:t>
      </w:r>
      <w:r w:rsidRPr="00935549">
        <w:rPr>
          <w:rFonts w:ascii="Arial" w:hAnsi="Arial" w:cs="Arial"/>
          <w:color w:val="000000" w:themeColor="text1"/>
        </w:rPr>
        <w:t xml:space="preserve"> or neighbors as the primary interpreter for the investigation.</w:t>
      </w:r>
      <w:r w:rsidR="00F7618C" w:rsidRPr="00935549">
        <w:rPr>
          <w:rFonts w:ascii="Arial" w:hAnsi="Arial" w:cs="Arial"/>
          <w:color w:val="000000" w:themeColor="text1"/>
        </w:rPr>
        <w:t xml:space="preserve"> Consideration: Is there a </w:t>
      </w:r>
      <w:r w:rsidR="00055BC4">
        <w:rPr>
          <w:rFonts w:ascii="Arial" w:hAnsi="Arial" w:cs="Arial"/>
          <w:color w:val="000000" w:themeColor="text1"/>
        </w:rPr>
        <w:t>bilingual</w:t>
      </w:r>
      <w:r w:rsidR="00F7618C" w:rsidRPr="00935549">
        <w:rPr>
          <w:rFonts w:ascii="Arial" w:hAnsi="Arial" w:cs="Arial"/>
          <w:color w:val="000000" w:themeColor="text1"/>
        </w:rPr>
        <w:t xml:space="preserve"> speaking </w:t>
      </w:r>
      <w:r w:rsidR="009A6028" w:rsidRPr="00935549">
        <w:rPr>
          <w:rFonts w:ascii="Arial" w:hAnsi="Arial" w:cs="Arial"/>
          <w:color w:val="000000" w:themeColor="text1"/>
        </w:rPr>
        <w:t>[</w:t>
      </w:r>
      <w:r w:rsidR="00F7618C" w:rsidRPr="00935549">
        <w:rPr>
          <w:rFonts w:ascii="Arial" w:hAnsi="Arial" w:cs="Arial"/>
          <w:color w:val="000000" w:themeColor="text1"/>
        </w:rPr>
        <w:t>officer</w:t>
      </w:r>
      <w:r w:rsidR="009A6028" w:rsidRPr="00935549">
        <w:rPr>
          <w:rFonts w:ascii="Arial" w:hAnsi="Arial" w:cs="Arial"/>
          <w:color w:val="000000" w:themeColor="text1"/>
        </w:rPr>
        <w:t>]</w:t>
      </w:r>
      <w:r w:rsidR="00F7618C" w:rsidRPr="00935549">
        <w:rPr>
          <w:rFonts w:ascii="Arial" w:hAnsi="Arial" w:cs="Arial"/>
          <w:color w:val="000000" w:themeColor="text1"/>
        </w:rPr>
        <w:t xml:space="preserve"> </w:t>
      </w:r>
      <w:r w:rsidR="009A6028" w:rsidRPr="00935549">
        <w:rPr>
          <w:rFonts w:ascii="Arial" w:hAnsi="Arial" w:cs="Arial"/>
          <w:color w:val="000000" w:themeColor="text1"/>
        </w:rPr>
        <w:t>who</w:t>
      </w:r>
      <w:r w:rsidR="00F7618C" w:rsidRPr="00935549">
        <w:rPr>
          <w:rFonts w:ascii="Arial" w:hAnsi="Arial" w:cs="Arial"/>
          <w:color w:val="000000" w:themeColor="text1"/>
        </w:rPr>
        <w:t xml:space="preserve"> could assist</w:t>
      </w:r>
      <w:r w:rsidR="00DF2151" w:rsidRPr="00935549">
        <w:rPr>
          <w:rFonts w:ascii="Arial" w:hAnsi="Arial" w:cs="Arial"/>
          <w:color w:val="000000" w:themeColor="text1"/>
        </w:rPr>
        <w:t>?</w:t>
      </w:r>
      <w:r w:rsidR="00F7618C" w:rsidRPr="00935549">
        <w:rPr>
          <w:rFonts w:ascii="Arial" w:hAnsi="Arial" w:cs="Arial"/>
          <w:color w:val="000000" w:themeColor="text1"/>
        </w:rPr>
        <w:t xml:space="preserve"> </w:t>
      </w:r>
    </w:p>
    <w:p w14:paraId="3C49DF30" w14:textId="77777777" w:rsidR="00460DB6" w:rsidRPr="009A6557" w:rsidRDefault="00460DB6" w:rsidP="008612CF">
      <w:pPr>
        <w:pStyle w:val="NoSpacing"/>
        <w:jc w:val="both"/>
        <w:rPr>
          <w:rFonts w:ascii="Arial" w:hAnsi="Arial" w:cs="Arial"/>
        </w:rPr>
      </w:pPr>
    </w:p>
    <w:p w14:paraId="7904158B" w14:textId="57FB2007" w:rsidR="00460DB6" w:rsidRPr="00935549" w:rsidRDefault="00460DB6" w:rsidP="008612CF">
      <w:pPr>
        <w:pStyle w:val="NoSpacing"/>
        <w:jc w:val="both"/>
        <w:rPr>
          <w:rFonts w:ascii="Arial" w:hAnsi="Arial" w:cs="Arial"/>
          <w:color w:val="000000" w:themeColor="text1"/>
        </w:rPr>
      </w:pPr>
      <w:r w:rsidRPr="008612CF">
        <w:rPr>
          <w:rFonts w:ascii="Arial" w:hAnsi="Arial" w:cs="Arial"/>
          <w:b/>
          <w:bCs/>
        </w:rPr>
        <w:t>Notice of Crime Victim’s Rights.</w:t>
      </w:r>
      <w:r w:rsidRPr="009A6557">
        <w:rPr>
          <w:rFonts w:ascii="Arial" w:hAnsi="Arial" w:cs="Arial"/>
        </w:rPr>
        <w:t xml:space="preserve"> The peace officer </w:t>
      </w:r>
      <w:r w:rsidR="00C24406">
        <w:rPr>
          <w:rFonts w:ascii="Arial" w:hAnsi="Arial" w:cs="Arial"/>
        </w:rPr>
        <w:t>must</w:t>
      </w:r>
      <w:r w:rsidRPr="009A6557">
        <w:rPr>
          <w:rFonts w:ascii="Arial" w:hAnsi="Arial" w:cs="Arial"/>
        </w:rPr>
        <w:t xml:space="preserve"> give the victim </w:t>
      </w:r>
      <w:r w:rsidR="0032723D">
        <w:rPr>
          <w:rFonts w:ascii="Arial" w:hAnsi="Arial" w:cs="Arial"/>
        </w:rPr>
        <w:t xml:space="preserve">of </w:t>
      </w:r>
      <w:r w:rsidRPr="009A6557">
        <w:rPr>
          <w:rFonts w:ascii="Arial" w:hAnsi="Arial" w:cs="Arial"/>
        </w:rPr>
        <w:t xml:space="preserve">a domestic </w:t>
      </w:r>
      <w:r w:rsidR="00170ED7" w:rsidRPr="00935549">
        <w:rPr>
          <w:rFonts w:ascii="Arial" w:hAnsi="Arial" w:cs="Arial"/>
          <w:color w:val="000000" w:themeColor="text1"/>
        </w:rPr>
        <w:t>abuse incident a</w:t>
      </w:r>
      <w:r w:rsidRPr="00935549">
        <w:rPr>
          <w:rFonts w:ascii="Arial" w:hAnsi="Arial" w:cs="Arial"/>
          <w:color w:val="000000" w:themeColor="text1"/>
        </w:rPr>
        <w:t xml:space="preserve"> copy of the agency’s crime victim notification form. </w:t>
      </w:r>
      <w:r w:rsidR="001C4B24" w:rsidRPr="00935549">
        <w:rPr>
          <w:rFonts w:ascii="Arial" w:hAnsi="Arial" w:cs="Arial"/>
          <w:color w:val="000000" w:themeColor="text1"/>
        </w:rPr>
        <w:t xml:space="preserve">[Officers] are </w:t>
      </w:r>
      <w:r w:rsidR="001C4B24" w:rsidRPr="00935549">
        <w:rPr>
          <w:rFonts w:ascii="Arial" w:hAnsi="Arial" w:cs="Arial"/>
          <w:color w:val="000000" w:themeColor="text1"/>
        </w:rPr>
        <w:lastRenderedPageBreak/>
        <w:t>encouraged to verify the victim understands the victim’s rights information they have been provided.</w:t>
      </w:r>
      <w:r w:rsidR="003B2258" w:rsidRPr="00935549">
        <w:rPr>
          <w:rFonts w:ascii="Arial" w:hAnsi="Arial" w:cs="Arial"/>
          <w:color w:val="000000" w:themeColor="text1"/>
        </w:rPr>
        <w:t xml:space="preserve"> </w:t>
      </w:r>
      <w:r w:rsidR="0032723D" w:rsidRPr="00935549">
        <w:rPr>
          <w:rFonts w:ascii="Arial" w:hAnsi="Arial" w:cs="Arial"/>
          <w:color w:val="000000" w:themeColor="text1"/>
        </w:rPr>
        <w:t>The agency will</w:t>
      </w:r>
      <w:r w:rsidRPr="00935549">
        <w:rPr>
          <w:rFonts w:ascii="Arial" w:hAnsi="Arial" w:cs="Arial"/>
          <w:color w:val="000000" w:themeColor="text1"/>
        </w:rPr>
        <w:t xml:space="preserve"> routinely review the form to ensure </w:t>
      </w:r>
      <w:r w:rsidR="00170ED7" w:rsidRPr="00935549">
        <w:rPr>
          <w:rFonts w:ascii="Arial" w:hAnsi="Arial" w:cs="Arial"/>
          <w:color w:val="000000" w:themeColor="text1"/>
        </w:rPr>
        <w:t>it is</w:t>
      </w:r>
      <w:r w:rsidRPr="00935549">
        <w:rPr>
          <w:rFonts w:ascii="Arial" w:hAnsi="Arial" w:cs="Arial"/>
          <w:color w:val="000000" w:themeColor="text1"/>
        </w:rPr>
        <w:t xml:space="preserve"> current</w:t>
      </w:r>
      <w:r w:rsidR="00170ED7" w:rsidRPr="00935549">
        <w:rPr>
          <w:rFonts w:ascii="Arial" w:hAnsi="Arial" w:cs="Arial"/>
          <w:color w:val="000000" w:themeColor="text1"/>
        </w:rPr>
        <w:t xml:space="preserve"> and </w:t>
      </w:r>
      <w:r w:rsidRPr="00935549">
        <w:rPr>
          <w:rFonts w:ascii="Arial" w:hAnsi="Arial" w:cs="Arial"/>
          <w:color w:val="000000" w:themeColor="text1"/>
        </w:rPr>
        <w:t xml:space="preserve">in compliance with </w:t>
      </w:r>
      <w:r w:rsidR="009F1F2E" w:rsidRPr="00935549">
        <w:rPr>
          <w:rFonts w:ascii="Arial" w:hAnsi="Arial" w:cs="Arial"/>
          <w:color w:val="000000" w:themeColor="text1"/>
        </w:rPr>
        <w:t>all applicable MN</w:t>
      </w:r>
      <w:r w:rsidRPr="00935549">
        <w:rPr>
          <w:rFonts w:ascii="Arial" w:hAnsi="Arial" w:cs="Arial"/>
          <w:color w:val="000000" w:themeColor="text1"/>
        </w:rPr>
        <w:t xml:space="preserve"> </w:t>
      </w:r>
      <w:r w:rsidR="00C62009" w:rsidRPr="00935549">
        <w:rPr>
          <w:rFonts w:ascii="Arial" w:hAnsi="Arial" w:cs="Arial"/>
          <w:color w:val="000000" w:themeColor="text1"/>
        </w:rPr>
        <w:t>laws. The</w:t>
      </w:r>
      <w:r w:rsidRPr="00935549">
        <w:rPr>
          <w:rFonts w:ascii="Arial" w:hAnsi="Arial" w:cs="Arial"/>
          <w:color w:val="000000" w:themeColor="text1"/>
        </w:rPr>
        <w:t xml:space="preserve"> Department of Public Safety, Office of Justice Programs, produces the crime victim’s rights notice and serves as the contact for victim’s rights information.</w:t>
      </w:r>
    </w:p>
    <w:p w14:paraId="2CBB5EEC" w14:textId="77777777" w:rsidR="00460DB6" w:rsidRPr="00935549" w:rsidRDefault="00460DB6" w:rsidP="008612CF">
      <w:pPr>
        <w:pStyle w:val="NoSpacing"/>
        <w:jc w:val="both"/>
        <w:rPr>
          <w:rFonts w:ascii="Arial" w:hAnsi="Arial" w:cs="Arial"/>
          <w:color w:val="000000" w:themeColor="text1"/>
        </w:rPr>
      </w:pPr>
    </w:p>
    <w:p w14:paraId="2B354D17" w14:textId="72A943A1" w:rsidR="00460DB6" w:rsidRPr="00935549" w:rsidRDefault="00460DB6" w:rsidP="008612CF">
      <w:pPr>
        <w:pStyle w:val="NoSpacing"/>
        <w:jc w:val="both"/>
        <w:rPr>
          <w:rFonts w:ascii="Arial" w:hAnsi="Arial" w:cs="Arial"/>
          <w:color w:val="000000" w:themeColor="text1"/>
        </w:rPr>
      </w:pPr>
      <w:r w:rsidRPr="00935549">
        <w:rPr>
          <w:rFonts w:ascii="Arial" w:hAnsi="Arial" w:cs="Arial"/>
          <w:b/>
          <w:bCs/>
          <w:color w:val="000000" w:themeColor="text1"/>
        </w:rPr>
        <w:t>Services.</w:t>
      </w:r>
      <w:r w:rsidRPr="00935549">
        <w:rPr>
          <w:rFonts w:ascii="Arial" w:hAnsi="Arial" w:cs="Arial"/>
          <w:color w:val="000000" w:themeColor="text1"/>
        </w:rPr>
        <w:t xml:space="preserve"> The peace officer</w:t>
      </w:r>
      <w:r w:rsidR="00536CA9" w:rsidRPr="00935549">
        <w:rPr>
          <w:rFonts w:ascii="Arial" w:hAnsi="Arial" w:cs="Arial"/>
          <w:color w:val="000000" w:themeColor="text1"/>
        </w:rPr>
        <w:t xml:space="preserve"> or agency</w:t>
      </w:r>
      <w:r w:rsidRPr="00935549">
        <w:rPr>
          <w:rFonts w:ascii="Arial" w:hAnsi="Arial" w:cs="Arial"/>
          <w:color w:val="000000" w:themeColor="text1"/>
        </w:rPr>
        <w:t xml:space="preserve"> should contact the local domestic abuse program as soon as possible on all </w:t>
      </w:r>
      <w:r w:rsidR="000C09EA" w:rsidRPr="00935549">
        <w:rPr>
          <w:rFonts w:ascii="Arial" w:hAnsi="Arial" w:cs="Arial"/>
          <w:color w:val="000000" w:themeColor="text1"/>
        </w:rPr>
        <w:t>domestic</w:t>
      </w:r>
      <w:r w:rsidR="002A5416">
        <w:rPr>
          <w:rFonts w:ascii="Arial" w:hAnsi="Arial" w:cs="Arial"/>
          <w:color w:val="000000" w:themeColor="text1"/>
        </w:rPr>
        <w:t xml:space="preserve"> abuse</w:t>
      </w:r>
      <w:r w:rsidRPr="00935549">
        <w:rPr>
          <w:rFonts w:ascii="Arial" w:hAnsi="Arial" w:cs="Arial"/>
          <w:color w:val="000000" w:themeColor="text1"/>
        </w:rPr>
        <w:t xml:space="preserve"> situations </w:t>
      </w:r>
      <w:r w:rsidR="000C09EA" w:rsidRPr="00935549">
        <w:rPr>
          <w:rFonts w:ascii="Arial" w:hAnsi="Arial" w:cs="Arial"/>
          <w:color w:val="000000" w:themeColor="text1"/>
        </w:rPr>
        <w:t xml:space="preserve">for which there is probable cause for an arrest </w:t>
      </w:r>
      <w:r w:rsidRPr="00935549">
        <w:rPr>
          <w:rFonts w:ascii="Arial" w:hAnsi="Arial" w:cs="Arial"/>
          <w:color w:val="000000" w:themeColor="text1"/>
        </w:rPr>
        <w:t>and provide the name</w:t>
      </w:r>
      <w:r w:rsidR="009128F7" w:rsidRPr="00935549">
        <w:rPr>
          <w:rFonts w:ascii="Arial" w:hAnsi="Arial" w:cs="Arial"/>
          <w:color w:val="000000" w:themeColor="text1"/>
        </w:rPr>
        <w:t>, phone number,</w:t>
      </w:r>
      <w:r w:rsidRPr="00935549">
        <w:rPr>
          <w:rFonts w:ascii="Arial" w:hAnsi="Arial" w:cs="Arial"/>
          <w:color w:val="000000" w:themeColor="text1"/>
        </w:rPr>
        <w:t xml:space="preserve"> and address of the victim and a brief factual account of </w:t>
      </w:r>
      <w:r w:rsidR="00C62009" w:rsidRPr="00935549">
        <w:rPr>
          <w:rFonts w:ascii="Arial" w:hAnsi="Arial" w:cs="Arial"/>
          <w:color w:val="000000" w:themeColor="text1"/>
        </w:rPr>
        <w:t xml:space="preserve">the </w:t>
      </w:r>
      <w:r w:rsidRPr="00935549">
        <w:rPr>
          <w:rFonts w:ascii="Arial" w:hAnsi="Arial" w:cs="Arial"/>
          <w:color w:val="000000" w:themeColor="text1"/>
        </w:rPr>
        <w:t xml:space="preserve">events </w:t>
      </w:r>
      <w:r w:rsidR="00C62009" w:rsidRPr="00935549">
        <w:rPr>
          <w:rFonts w:ascii="Arial" w:hAnsi="Arial" w:cs="Arial"/>
          <w:color w:val="000000" w:themeColor="text1"/>
        </w:rPr>
        <w:t>that transpired</w:t>
      </w:r>
      <w:r w:rsidRPr="00935549">
        <w:rPr>
          <w:rFonts w:ascii="Arial" w:hAnsi="Arial" w:cs="Arial"/>
          <w:color w:val="000000" w:themeColor="text1"/>
        </w:rPr>
        <w:t>. This section shall not apply if</w:t>
      </w:r>
      <w:r w:rsidR="00C62009" w:rsidRPr="00935549">
        <w:rPr>
          <w:rFonts w:ascii="Arial" w:hAnsi="Arial" w:cs="Arial"/>
          <w:color w:val="000000" w:themeColor="text1"/>
        </w:rPr>
        <w:t xml:space="preserve"> the dissemination of certain data is</w:t>
      </w:r>
      <w:r w:rsidRPr="00935549">
        <w:rPr>
          <w:rFonts w:ascii="Arial" w:hAnsi="Arial" w:cs="Arial"/>
          <w:color w:val="000000" w:themeColor="text1"/>
        </w:rPr>
        <w:t xml:space="preserve"> prohibited by the Minnesota Government Data Practices Act.</w:t>
      </w:r>
    </w:p>
    <w:p w14:paraId="36DB3E87" w14:textId="77777777" w:rsidR="00460DB6" w:rsidRPr="00935549" w:rsidRDefault="00460DB6" w:rsidP="008612CF">
      <w:pPr>
        <w:pStyle w:val="NoSpacing"/>
        <w:jc w:val="both"/>
        <w:rPr>
          <w:rFonts w:ascii="Arial" w:hAnsi="Arial" w:cs="Arial"/>
          <w:color w:val="000000" w:themeColor="text1"/>
        </w:rPr>
      </w:pPr>
    </w:p>
    <w:p w14:paraId="13FA8C59" w14:textId="1EE287BA" w:rsidR="00460DB6" w:rsidRPr="00C07E68" w:rsidRDefault="00460DB6" w:rsidP="00C07E68">
      <w:pPr>
        <w:pStyle w:val="NoSpacing"/>
        <w:jc w:val="both"/>
        <w:rPr>
          <w:rFonts w:ascii="Arial" w:hAnsi="Arial" w:cs="Arial"/>
        </w:rPr>
      </w:pPr>
      <w:r w:rsidRPr="00935549">
        <w:rPr>
          <w:rFonts w:ascii="Arial" w:hAnsi="Arial" w:cs="Arial"/>
          <w:b/>
          <w:bCs/>
          <w:color w:val="000000" w:themeColor="text1"/>
        </w:rPr>
        <w:t>Child Victims.</w:t>
      </w:r>
      <w:r w:rsidRPr="00935549">
        <w:rPr>
          <w:rFonts w:ascii="Arial" w:hAnsi="Arial" w:cs="Arial"/>
          <w:color w:val="000000" w:themeColor="text1"/>
        </w:rPr>
        <w:t xml:space="preserve"> If a child is present </w:t>
      </w:r>
      <w:r w:rsidR="006D25F5" w:rsidRPr="00935549">
        <w:rPr>
          <w:rFonts w:ascii="Arial" w:hAnsi="Arial" w:cs="Arial"/>
          <w:color w:val="000000" w:themeColor="text1"/>
        </w:rPr>
        <w:t>during a domestic abuse incident</w:t>
      </w:r>
      <w:r w:rsidRPr="00935549">
        <w:rPr>
          <w:rFonts w:ascii="Arial" w:hAnsi="Arial" w:cs="Arial"/>
          <w:color w:val="000000" w:themeColor="text1"/>
        </w:rPr>
        <w:t xml:space="preserve"> or i</w:t>
      </w:r>
      <w:r w:rsidR="006D25F5" w:rsidRPr="00935549">
        <w:rPr>
          <w:rFonts w:ascii="Arial" w:hAnsi="Arial" w:cs="Arial"/>
          <w:color w:val="000000" w:themeColor="text1"/>
        </w:rPr>
        <w:t>f</w:t>
      </w:r>
      <w:r w:rsidRPr="00935549">
        <w:rPr>
          <w:rFonts w:ascii="Arial" w:hAnsi="Arial" w:cs="Arial"/>
          <w:color w:val="000000" w:themeColor="text1"/>
        </w:rPr>
        <w:t xml:space="preserve"> </w:t>
      </w:r>
      <w:r w:rsidR="006D25F5" w:rsidRPr="00935549">
        <w:rPr>
          <w:rFonts w:ascii="Arial" w:hAnsi="Arial" w:cs="Arial"/>
          <w:color w:val="000000" w:themeColor="text1"/>
        </w:rPr>
        <w:t>the child is the</w:t>
      </w:r>
      <w:r w:rsidRPr="00935549">
        <w:rPr>
          <w:rFonts w:ascii="Arial" w:hAnsi="Arial" w:cs="Arial"/>
          <w:color w:val="000000" w:themeColor="text1"/>
        </w:rPr>
        <w:t xml:space="preserve"> victim of domestic abuse, the </w:t>
      </w:r>
      <w:r w:rsidR="006D25F5" w:rsidRPr="00935549">
        <w:rPr>
          <w:rFonts w:ascii="Arial" w:hAnsi="Arial" w:cs="Arial"/>
          <w:color w:val="000000" w:themeColor="text1"/>
        </w:rPr>
        <w:t>responding</w:t>
      </w:r>
      <w:r w:rsidRPr="00935549">
        <w:rPr>
          <w:rFonts w:ascii="Arial" w:hAnsi="Arial" w:cs="Arial"/>
          <w:color w:val="000000" w:themeColor="text1"/>
        </w:rPr>
        <w:t xml:space="preserve"> </w:t>
      </w:r>
      <w:r w:rsidR="006D25F5" w:rsidRPr="00935549">
        <w:rPr>
          <w:rFonts w:ascii="Arial" w:hAnsi="Arial" w:cs="Arial"/>
          <w:color w:val="000000" w:themeColor="text1"/>
        </w:rPr>
        <w:t>[</w:t>
      </w:r>
      <w:r w:rsidRPr="00935549">
        <w:rPr>
          <w:rFonts w:ascii="Arial" w:hAnsi="Arial" w:cs="Arial"/>
          <w:color w:val="000000" w:themeColor="text1"/>
        </w:rPr>
        <w:t>officer</w:t>
      </w:r>
      <w:r w:rsidR="006D25F5" w:rsidRPr="00935549">
        <w:rPr>
          <w:rFonts w:ascii="Arial" w:hAnsi="Arial" w:cs="Arial"/>
          <w:color w:val="000000" w:themeColor="text1"/>
        </w:rPr>
        <w:t>]</w:t>
      </w:r>
      <w:r w:rsidRPr="00935549">
        <w:rPr>
          <w:rFonts w:ascii="Arial" w:hAnsi="Arial" w:cs="Arial"/>
          <w:color w:val="000000" w:themeColor="text1"/>
        </w:rPr>
        <w:t xml:space="preserve"> </w:t>
      </w:r>
      <w:r w:rsidR="006D25F5" w:rsidRPr="00935549">
        <w:rPr>
          <w:rFonts w:ascii="Arial" w:hAnsi="Arial" w:cs="Arial"/>
          <w:color w:val="000000" w:themeColor="text1"/>
        </w:rPr>
        <w:t>must</w:t>
      </w:r>
      <w:r w:rsidRPr="00935549">
        <w:rPr>
          <w:rFonts w:ascii="Arial" w:hAnsi="Arial" w:cs="Arial"/>
          <w:color w:val="000000" w:themeColor="text1"/>
        </w:rPr>
        <w:t xml:space="preserve"> determine whether the child has been subjec</w:t>
      </w:r>
      <w:r w:rsidR="00010785" w:rsidRPr="00935549">
        <w:rPr>
          <w:rFonts w:ascii="Arial" w:hAnsi="Arial" w:cs="Arial"/>
          <w:color w:val="000000" w:themeColor="text1"/>
        </w:rPr>
        <w:t xml:space="preserve">t </w:t>
      </w:r>
      <w:r w:rsidRPr="00935549">
        <w:rPr>
          <w:rFonts w:ascii="Arial" w:hAnsi="Arial" w:cs="Arial"/>
          <w:color w:val="000000" w:themeColor="text1"/>
        </w:rPr>
        <w:t xml:space="preserve">to physical abuse, </w:t>
      </w:r>
      <w:r w:rsidR="006D25F5" w:rsidRPr="00935549">
        <w:rPr>
          <w:rFonts w:ascii="Arial" w:hAnsi="Arial" w:cs="Arial"/>
          <w:color w:val="000000" w:themeColor="text1"/>
        </w:rPr>
        <w:t xml:space="preserve">psychological abuse, </w:t>
      </w:r>
      <w:r w:rsidRPr="00935549">
        <w:rPr>
          <w:rFonts w:ascii="Arial" w:hAnsi="Arial" w:cs="Arial"/>
          <w:color w:val="000000" w:themeColor="text1"/>
        </w:rPr>
        <w:t>sexual abuse, or neglect</w:t>
      </w:r>
      <w:r w:rsidR="00EB6B8D" w:rsidRPr="00935549">
        <w:rPr>
          <w:rFonts w:ascii="Arial" w:hAnsi="Arial" w:cs="Arial"/>
          <w:color w:val="000000" w:themeColor="text1"/>
        </w:rPr>
        <w:t xml:space="preserve"> as defined by </w:t>
      </w:r>
      <w:hyperlink r:id="rId37" w:history="1">
        <w:r w:rsidR="00EB6B8D" w:rsidRPr="00935549">
          <w:rPr>
            <w:rStyle w:val="Hyperlink"/>
            <w:rFonts w:ascii="Arial" w:hAnsi="Arial" w:cs="Arial"/>
            <w:color w:val="000000" w:themeColor="text1"/>
          </w:rPr>
          <w:t xml:space="preserve">MN Statute </w:t>
        </w:r>
        <w:r w:rsidR="00677915" w:rsidRPr="00935549">
          <w:rPr>
            <w:rStyle w:val="Hyperlink"/>
            <w:rFonts w:ascii="Arial" w:hAnsi="Arial" w:cs="Arial"/>
            <w:color w:val="000000" w:themeColor="text1"/>
          </w:rPr>
          <w:t>260</w:t>
        </w:r>
        <w:r w:rsidR="00287109" w:rsidRPr="00935549">
          <w:rPr>
            <w:rStyle w:val="Hyperlink"/>
            <w:rFonts w:ascii="Arial" w:hAnsi="Arial" w:cs="Arial"/>
            <w:color w:val="000000" w:themeColor="text1"/>
          </w:rPr>
          <w:t>E.03</w:t>
        </w:r>
      </w:hyperlink>
      <w:r w:rsidR="00287109" w:rsidRPr="00935549">
        <w:rPr>
          <w:rFonts w:ascii="Arial" w:hAnsi="Arial" w:cs="Arial"/>
          <w:color w:val="000000" w:themeColor="text1"/>
        </w:rPr>
        <w:t xml:space="preserve">. </w:t>
      </w:r>
      <w:r w:rsidR="007314F2" w:rsidRPr="00935549">
        <w:rPr>
          <w:rFonts w:ascii="Arial" w:hAnsi="Arial" w:cs="Arial"/>
          <w:color w:val="000000" w:themeColor="text1"/>
        </w:rPr>
        <w:t xml:space="preserve">If </w:t>
      </w:r>
      <w:r w:rsidR="00010785" w:rsidRPr="00935549">
        <w:rPr>
          <w:rFonts w:ascii="Arial" w:hAnsi="Arial" w:cs="Arial"/>
          <w:color w:val="000000" w:themeColor="text1"/>
        </w:rPr>
        <w:t>a</w:t>
      </w:r>
      <w:r w:rsidR="007314F2" w:rsidRPr="00935549">
        <w:rPr>
          <w:rFonts w:ascii="Arial" w:hAnsi="Arial" w:cs="Arial"/>
          <w:color w:val="000000" w:themeColor="text1"/>
        </w:rPr>
        <w:t xml:space="preserve"> peace </w:t>
      </w:r>
      <w:r w:rsidR="007314F2" w:rsidRPr="00C07E68">
        <w:rPr>
          <w:rFonts w:ascii="Arial" w:hAnsi="Arial" w:cs="Arial"/>
        </w:rPr>
        <w:t xml:space="preserve">officer finds a child in </w:t>
      </w:r>
      <w:r w:rsidR="00010785" w:rsidRPr="00C07E68">
        <w:rPr>
          <w:rFonts w:ascii="Arial" w:hAnsi="Arial" w:cs="Arial"/>
        </w:rPr>
        <w:t>an environment</w:t>
      </w:r>
      <w:r w:rsidR="007314F2" w:rsidRPr="00C07E68">
        <w:rPr>
          <w:rFonts w:ascii="Arial" w:hAnsi="Arial" w:cs="Arial"/>
        </w:rPr>
        <w:t xml:space="preserve"> which endanger</w:t>
      </w:r>
      <w:r w:rsidR="00010785" w:rsidRPr="00C07E68">
        <w:rPr>
          <w:rFonts w:ascii="Arial" w:hAnsi="Arial" w:cs="Arial"/>
        </w:rPr>
        <w:t>s</w:t>
      </w:r>
      <w:r w:rsidR="007314F2" w:rsidRPr="00C07E68">
        <w:rPr>
          <w:rFonts w:ascii="Arial" w:hAnsi="Arial" w:cs="Arial"/>
        </w:rPr>
        <w:t xml:space="preserve"> the child’s health or welfare or which </w:t>
      </w:r>
      <w:r w:rsidR="00603B8E" w:rsidRPr="00C07E68">
        <w:rPr>
          <w:rFonts w:ascii="Arial" w:hAnsi="Arial" w:cs="Arial"/>
        </w:rPr>
        <w:t xml:space="preserve">will endanger the child’s welfare, the child </w:t>
      </w:r>
      <w:r w:rsidR="007F382B">
        <w:rPr>
          <w:rFonts w:ascii="Arial" w:hAnsi="Arial" w:cs="Arial"/>
        </w:rPr>
        <w:t>should</w:t>
      </w:r>
      <w:r w:rsidR="00603B8E" w:rsidRPr="00C07E68">
        <w:rPr>
          <w:rFonts w:ascii="Arial" w:hAnsi="Arial" w:cs="Arial"/>
        </w:rPr>
        <w:t xml:space="preserve"> be taken into protective </w:t>
      </w:r>
      <w:r w:rsidR="00010785" w:rsidRPr="00C07E68">
        <w:rPr>
          <w:rFonts w:ascii="Arial" w:hAnsi="Arial" w:cs="Arial"/>
        </w:rPr>
        <w:t>custody</w:t>
      </w:r>
      <w:r w:rsidR="00603B8E" w:rsidRPr="00C07E68">
        <w:rPr>
          <w:rFonts w:ascii="Arial" w:hAnsi="Arial" w:cs="Arial"/>
        </w:rPr>
        <w:t xml:space="preserve"> pursuant to </w:t>
      </w:r>
      <w:hyperlink r:id="rId38" w:history="1">
        <w:r w:rsidR="00603B8E" w:rsidRPr="008A1973">
          <w:rPr>
            <w:rStyle w:val="Hyperlink"/>
            <w:rFonts w:ascii="Arial" w:hAnsi="Arial" w:cs="Arial"/>
          </w:rPr>
          <w:t>MN Statu</w:t>
        </w:r>
        <w:r w:rsidR="00235EC1" w:rsidRPr="008A1973">
          <w:rPr>
            <w:rStyle w:val="Hyperlink"/>
            <w:rFonts w:ascii="Arial" w:hAnsi="Arial" w:cs="Arial"/>
          </w:rPr>
          <w:t>t</w:t>
        </w:r>
        <w:r w:rsidR="00603B8E" w:rsidRPr="008A1973">
          <w:rPr>
            <w:rStyle w:val="Hyperlink"/>
            <w:rFonts w:ascii="Arial" w:hAnsi="Arial" w:cs="Arial"/>
          </w:rPr>
          <w:t>e 260C.175</w:t>
        </w:r>
      </w:hyperlink>
      <w:r w:rsidR="00603B8E" w:rsidRPr="00C07E68">
        <w:rPr>
          <w:rFonts w:ascii="Arial" w:hAnsi="Arial" w:cs="Arial"/>
        </w:rPr>
        <w:t xml:space="preserve">. </w:t>
      </w:r>
      <w:r w:rsidR="00754D96" w:rsidRPr="00C07E68">
        <w:rPr>
          <w:rFonts w:ascii="Arial" w:hAnsi="Arial" w:cs="Arial"/>
        </w:rPr>
        <w:t xml:space="preserve">When cases involve children, </w:t>
      </w:r>
      <w:r w:rsidR="00235EC1">
        <w:rPr>
          <w:rFonts w:ascii="Arial" w:hAnsi="Arial" w:cs="Arial"/>
        </w:rPr>
        <w:t>[</w:t>
      </w:r>
      <w:r w:rsidR="00754D96" w:rsidRPr="00C07E68">
        <w:rPr>
          <w:rFonts w:ascii="Arial" w:hAnsi="Arial" w:cs="Arial"/>
        </w:rPr>
        <w:t>officers</w:t>
      </w:r>
      <w:r w:rsidR="00235EC1">
        <w:rPr>
          <w:rFonts w:ascii="Arial" w:hAnsi="Arial" w:cs="Arial"/>
        </w:rPr>
        <w:t>]</w:t>
      </w:r>
      <w:r w:rsidR="00754D96" w:rsidRPr="00C07E68">
        <w:rPr>
          <w:rFonts w:ascii="Arial" w:hAnsi="Arial" w:cs="Arial"/>
        </w:rPr>
        <w:t xml:space="preserve"> </w:t>
      </w:r>
      <w:r w:rsidR="008A1973">
        <w:rPr>
          <w:rFonts w:ascii="Arial" w:hAnsi="Arial" w:cs="Arial"/>
        </w:rPr>
        <w:t>must</w:t>
      </w:r>
      <w:r w:rsidR="00754D96" w:rsidRPr="00C07E68">
        <w:rPr>
          <w:rFonts w:ascii="Arial" w:hAnsi="Arial" w:cs="Arial"/>
        </w:rPr>
        <w:t xml:space="preserve"> c</w:t>
      </w:r>
      <w:r w:rsidRPr="00C07E68">
        <w:rPr>
          <w:rFonts w:ascii="Arial" w:hAnsi="Arial" w:cs="Arial"/>
        </w:rPr>
        <w:t xml:space="preserve">omply with the </w:t>
      </w:r>
      <w:r w:rsidR="00754D96" w:rsidRPr="00C07E68">
        <w:rPr>
          <w:rFonts w:ascii="Arial" w:hAnsi="Arial" w:cs="Arial"/>
        </w:rPr>
        <w:t xml:space="preserve">reporting </w:t>
      </w:r>
      <w:r w:rsidRPr="00C07E68">
        <w:rPr>
          <w:rFonts w:ascii="Arial" w:hAnsi="Arial" w:cs="Arial"/>
        </w:rPr>
        <w:t xml:space="preserve">requirements of </w:t>
      </w:r>
      <w:hyperlink r:id="rId39" w:history="1">
        <w:r w:rsidRPr="00CD6C91">
          <w:rPr>
            <w:rStyle w:val="Hyperlink"/>
            <w:rFonts w:ascii="Arial" w:hAnsi="Arial" w:cs="Arial"/>
          </w:rPr>
          <w:t>MN Statute 260E, Reporting of Maltreatment of Minors</w:t>
        </w:r>
      </w:hyperlink>
      <w:r w:rsidRPr="00C07E68">
        <w:rPr>
          <w:rFonts w:ascii="Arial" w:hAnsi="Arial" w:cs="Arial"/>
        </w:rPr>
        <w:t xml:space="preserve">. If the child has been injured, the </w:t>
      </w:r>
      <w:r w:rsidR="0053130C">
        <w:rPr>
          <w:rFonts w:ascii="Arial" w:hAnsi="Arial" w:cs="Arial"/>
        </w:rPr>
        <w:t>[</w:t>
      </w:r>
      <w:r w:rsidRPr="00C07E68">
        <w:rPr>
          <w:rFonts w:ascii="Arial" w:hAnsi="Arial" w:cs="Arial"/>
        </w:rPr>
        <w:t>officer</w:t>
      </w:r>
      <w:r w:rsidR="0053130C">
        <w:rPr>
          <w:rFonts w:ascii="Arial" w:hAnsi="Arial" w:cs="Arial"/>
        </w:rPr>
        <w:t>]</w:t>
      </w:r>
      <w:r w:rsidRPr="00C07E68">
        <w:rPr>
          <w:rFonts w:ascii="Arial" w:hAnsi="Arial" w:cs="Arial"/>
        </w:rPr>
        <w:t xml:space="preserve"> </w:t>
      </w:r>
      <w:r w:rsidR="00CD6C91">
        <w:rPr>
          <w:rFonts w:ascii="Arial" w:hAnsi="Arial" w:cs="Arial"/>
        </w:rPr>
        <w:t>must</w:t>
      </w:r>
      <w:r w:rsidRPr="00C07E68">
        <w:rPr>
          <w:rFonts w:ascii="Arial" w:hAnsi="Arial" w:cs="Arial"/>
        </w:rPr>
        <w:t xml:space="preserve"> escort the child to the nearest hospital for treatment.</w:t>
      </w:r>
      <w:r w:rsidR="00CD6C91">
        <w:rPr>
          <w:rFonts w:ascii="Arial" w:hAnsi="Arial" w:cs="Arial"/>
        </w:rPr>
        <w:t xml:space="preserve"> This can be accomplished by following </w:t>
      </w:r>
      <w:r w:rsidR="005C090A">
        <w:rPr>
          <w:rFonts w:ascii="Arial" w:hAnsi="Arial" w:cs="Arial"/>
        </w:rPr>
        <w:t>EMS transport, riding with</w:t>
      </w:r>
      <w:r w:rsidR="00066BD6">
        <w:rPr>
          <w:rFonts w:ascii="Arial" w:hAnsi="Arial" w:cs="Arial"/>
        </w:rPr>
        <w:t xml:space="preserve"> </w:t>
      </w:r>
      <w:r w:rsidR="005C090A">
        <w:rPr>
          <w:rFonts w:ascii="Arial" w:hAnsi="Arial" w:cs="Arial"/>
        </w:rPr>
        <w:t xml:space="preserve">EMS transport, or by </w:t>
      </w:r>
      <w:r w:rsidR="000101C6">
        <w:rPr>
          <w:rFonts w:ascii="Arial" w:hAnsi="Arial" w:cs="Arial"/>
        </w:rPr>
        <w:t xml:space="preserve">the [officer] transporting the child as appropriate. </w:t>
      </w:r>
    </w:p>
    <w:p w14:paraId="0DE6FADE" w14:textId="77777777" w:rsidR="00460DB6" w:rsidRPr="008612CF" w:rsidRDefault="00460DB6" w:rsidP="008612CF">
      <w:pPr>
        <w:pStyle w:val="NoSpacing"/>
        <w:rPr>
          <w:rFonts w:ascii="Arial" w:hAnsi="Arial" w:cs="Arial"/>
        </w:rPr>
      </w:pPr>
    </w:p>
    <w:p w14:paraId="7132C387" w14:textId="77777777" w:rsidR="00460DB6" w:rsidRPr="008612CF" w:rsidRDefault="00460DB6" w:rsidP="008612CF">
      <w:pPr>
        <w:pStyle w:val="NoSpacing"/>
        <w:rPr>
          <w:rFonts w:ascii="Arial" w:hAnsi="Arial" w:cs="Arial"/>
          <w:b/>
          <w:bCs/>
        </w:rPr>
      </w:pPr>
      <w:r w:rsidRPr="008612CF">
        <w:rPr>
          <w:rFonts w:ascii="Arial" w:hAnsi="Arial" w:cs="Arial"/>
          <w:b/>
          <w:bCs/>
        </w:rPr>
        <w:t>STATUTORY REFERENCES</w:t>
      </w:r>
    </w:p>
    <w:p w14:paraId="43840AAD" w14:textId="77777777" w:rsidR="00460DB6" w:rsidRPr="008612CF" w:rsidRDefault="00460DB6" w:rsidP="008612CF">
      <w:pPr>
        <w:pStyle w:val="NoSpacing"/>
        <w:rPr>
          <w:rFonts w:ascii="Arial" w:hAnsi="Arial" w:cs="Arial"/>
        </w:rPr>
      </w:pPr>
    </w:p>
    <w:p w14:paraId="548008DA" w14:textId="72BA4EE6" w:rsidR="00211557" w:rsidRDefault="00211557" w:rsidP="004F5B43">
      <w:pPr>
        <w:pStyle w:val="NoSpacing"/>
        <w:numPr>
          <w:ilvl w:val="0"/>
          <w:numId w:val="17"/>
        </w:numPr>
        <w:rPr>
          <w:rFonts w:ascii="Arial" w:hAnsi="Arial" w:cs="Arial"/>
        </w:rPr>
      </w:pPr>
      <w:hyperlink r:id="rId40" w:history="1">
        <w:r w:rsidRPr="00157651">
          <w:rPr>
            <w:rStyle w:val="Hyperlink"/>
            <w:rFonts w:ascii="Arial" w:hAnsi="Arial" w:cs="Arial"/>
          </w:rPr>
          <w:t>CHAPTER 13</w:t>
        </w:r>
      </w:hyperlink>
      <w:r>
        <w:rPr>
          <w:rFonts w:ascii="Arial" w:hAnsi="Arial" w:cs="Arial"/>
        </w:rPr>
        <w:t xml:space="preserve"> – Government Data Practices</w:t>
      </w:r>
    </w:p>
    <w:p w14:paraId="71AA1EE3" w14:textId="433A7E4E" w:rsidR="004F5B43" w:rsidRDefault="004F5B43" w:rsidP="004F5B43">
      <w:pPr>
        <w:pStyle w:val="NoSpacing"/>
        <w:numPr>
          <w:ilvl w:val="0"/>
          <w:numId w:val="17"/>
        </w:numPr>
        <w:rPr>
          <w:rFonts w:ascii="Arial" w:hAnsi="Arial" w:cs="Arial"/>
        </w:rPr>
      </w:pPr>
      <w:hyperlink r:id="rId41" w:history="1">
        <w:r w:rsidRPr="005515BE">
          <w:rPr>
            <w:rStyle w:val="Hyperlink"/>
            <w:rFonts w:ascii="Arial" w:hAnsi="Arial" w:cs="Arial"/>
          </w:rPr>
          <w:t>CHAPTER 260E</w:t>
        </w:r>
      </w:hyperlink>
      <w:r>
        <w:rPr>
          <w:rFonts w:ascii="Arial" w:hAnsi="Arial" w:cs="Arial"/>
        </w:rPr>
        <w:t xml:space="preserve"> – Reporting of Maltreatment of Minors</w:t>
      </w:r>
    </w:p>
    <w:p w14:paraId="3AD75353" w14:textId="64558EDB" w:rsidR="004F5B43" w:rsidRPr="004F5B43" w:rsidRDefault="009A3D76" w:rsidP="004F5B43">
      <w:pPr>
        <w:pStyle w:val="NoSpacing"/>
        <w:numPr>
          <w:ilvl w:val="0"/>
          <w:numId w:val="17"/>
        </w:numPr>
        <w:rPr>
          <w:rFonts w:ascii="Arial" w:hAnsi="Arial" w:cs="Arial"/>
        </w:rPr>
      </w:pPr>
      <w:hyperlink r:id="rId42" w:history="1">
        <w:r w:rsidRPr="00157651">
          <w:rPr>
            <w:rStyle w:val="Hyperlink"/>
            <w:rFonts w:ascii="Arial" w:hAnsi="Arial" w:cs="Arial"/>
          </w:rPr>
          <w:t>MN STATUTE 260C.175</w:t>
        </w:r>
      </w:hyperlink>
      <w:r>
        <w:rPr>
          <w:rFonts w:ascii="Arial" w:hAnsi="Arial" w:cs="Arial"/>
        </w:rPr>
        <w:t xml:space="preserve"> – Taking Child Into Custody</w:t>
      </w:r>
    </w:p>
    <w:p w14:paraId="014ABE28" w14:textId="26EBE25B" w:rsidR="008612CF" w:rsidRDefault="00460DB6" w:rsidP="008612CF">
      <w:pPr>
        <w:pStyle w:val="NoSpacing"/>
        <w:numPr>
          <w:ilvl w:val="0"/>
          <w:numId w:val="17"/>
        </w:numPr>
        <w:rPr>
          <w:rFonts w:ascii="Arial" w:hAnsi="Arial" w:cs="Arial"/>
        </w:rPr>
      </w:pPr>
      <w:hyperlink r:id="rId43" w:history="1">
        <w:r w:rsidRPr="00AA5CF9">
          <w:rPr>
            <w:rStyle w:val="Hyperlink"/>
            <w:rFonts w:ascii="Arial" w:hAnsi="Arial" w:cs="Arial"/>
          </w:rPr>
          <w:t>MN STATUTE 518B.01</w:t>
        </w:r>
      </w:hyperlink>
      <w:r w:rsidRPr="008612CF">
        <w:rPr>
          <w:rFonts w:ascii="Arial" w:hAnsi="Arial" w:cs="Arial"/>
        </w:rPr>
        <w:t xml:space="preserve"> – Domestic Abuse Act</w:t>
      </w:r>
    </w:p>
    <w:p w14:paraId="45141749" w14:textId="564D1C66" w:rsidR="008612CF" w:rsidRDefault="00460DB6" w:rsidP="008612CF">
      <w:pPr>
        <w:pStyle w:val="NoSpacing"/>
        <w:numPr>
          <w:ilvl w:val="0"/>
          <w:numId w:val="17"/>
        </w:numPr>
        <w:rPr>
          <w:rFonts w:ascii="Arial" w:hAnsi="Arial" w:cs="Arial"/>
        </w:rPr>
      </w:pPr>
      <w:hyperlink r:id="rId44" w:history="1">
        <w:r w:rsidRPr="00C934A1">
          <w:rPr>
            <w:rStyle w:val="Hyperlink"/>
            <w:rFonts w:ascii="Arial" w:hAnsi="Arial" w:cs="Arial"/>
          </w:rPr>
          <w:t>MN STATUTE 609.185</w:t>
        </w:r>
      </w:hyperlink>
      <w:r w:rsidRPr="008612CF">
        <w:rPr>
          <w:rFonts w:ascii="Arial" w:hAnsi="Arial" w:cs="Arial"/>
        </w:rPr>
        <w:t xml:space="preserve"> – Murder in the First Degree</w:t>
      </w:r>
    </w:p>
    <w:p w14:paraId="4A2A6F86" w14:textId="5E0FFEE3" w:rsidR="008612CF" w:rsidRDefault="00460DB6" w:rsidP="008612CF">
      <w:pPr>
        <w:pStyle w:val="NoSpacing"/>
        <w:numPr>
          <w:ilvl w:val="0"/>
          <w:numId w:val="17"/>
        </w:numPr>
        <w:rPr>
          <w:rFonts w:ascii="Arial" w:hAnsi="Arial" w:cs="Arial"/>
        </w:rPr>
      </w:pPr>
      <w:hyperlink r:id="rId45" w:history="1">
        <w:r w:rsidRPr="00C934A1">
          <w:rPr>
            <w:rStyle w:val="Hyperlink"/>
            <w:rFonts w:ascii="Arial" w:hAnsi="Arial" w:cs="Arial"/>
          </w:rPr>
          <w:t>MN STATUTE 609.19</w:t>
        </w:r>
      </w:hyperlink>
      <w:r w:rsidRPr="008612CF">
        <w:rPr>
          <w:rFonts w:ascii="Arial" w:hAnsi="Arial" w:cs="Arial"/>
        </w:rPr>
        <w:t xml:space="preserve"> – Murder in the Second Degree</w:t>
      </w:r>
    </w:p>
    <w:p w14:paraId="178F19B3" w14:textId="68EF7C81" w:rsidR="008612CF" w:rsidRDefault="00460DB6" w:rsidP="008612CF">
      <w:pPr>
        <w:pStyle w:val="NoSpacing"/>
        <w:numPr>
          <w:ilvl w:val="0"/>
          <w:numId w:val="17"/>
        </w:numPr>
        <w:rPr>
          <w:rFonts w:ascii="Arial" w:hAnsi="Arial" w:cs="Arial"/>
        </w:rPr>
      </w:pPr>
      <w:hyperlink r:id="rId46" w:history="1">
        <w:r w:rsidRPr="00A5032A">
          <w:rPr>
            <w:rStyle w:val="Hyperlink"/>
            <w:rFonts w:ascii="Arial" w:hAnsi="Arial" w:cs="Arial"/>
          </w:rPr>
          <w:t>MN STATUTE 609.195</w:t>
        </w:r>
      </w:hyperlink>
      <w:r w:rsidRPr="008612CF">
        <w:rPr>
          <w:rFonts w:ascii="Arial" w:hAnsi="Arial" w:cs="Arial"/>
        </w:rPr>
        <w:t xml:space="preserve"> – Murder in the Third Degree</w:t>
      </w:r>
    </w:p>
    <w:p w14:paraId="3B48D64D" w14:textId="24F274A1" w:rsidR="008612CF" w:rsidRDefault="00460DB6" w:rsidP="008612CF">
      <w:pPr>
        <w:pStyle w:val="NoSpacing"/>
        <w:numPr>
          <w:ilvl w:val="0"/>
          <w:numId w:val="17"/>
        </w:numPr>
        <w:rPr>
          <w:rFonts w:ascii="Arial" w:hAnsi="Arial" w:cs="Arial"/>
        </w:rPr>
      </w:pPr>
      <w:hyperlink r:id="rId47" w:history="1">
        <w:r w:rsidRPr="00A5032A">
          <w:rPr>
            <w:rStyle w:val="Hyperlink"/>
            <w:rFonts w:ascii="Arial" w:hAnsi="Arial" w:cs="Arial"/>
          </w:rPr>
          <w:t>MN STATUTE 609.20</w:t>
        </w:r>
      </w:hyperlink>
      <w:r w:rsidRPr="008612CF">
        <w:rPr>
          <w:rFonts w:ascii="Arial" w:hAnsi="Arial" w:cs="Arial"/>
        </w:rPr>
        <w:t xml:space="preserve"> – Manslaughter in the First Degree </w:t>
      </w:r>
    </w:p>
    <w:p w14:paraId="7FC647FB" w14:textId="3BF94F92" w:rsidR="008612CF" w:rsidRDefault="00460DB6" w:rsidP="008612CF">
      <w:pPr>
        <w:pStyle w:val="NoSpacing"/>
        <w:numPr>
          <w:ilvl w:val="0"/>
          <w:numId w:val="17"/>
        </w:numPr>
        <w:rPr>
          <w:rFonts w:ascii="Arial" w:hAnsi="Arial" w:cs="Arial"/>
        </w:rPr>
      </w:pPr>
      <w:hyperlink r:id="rId48" w:history="1">
        <w:r w:rsidRPr="00186C68">
          <w:rPr>
            <w:rStyle w:val="Hyperlink"/>
            <w:rFonts w:ascii="Arial" w:hAnsi="Arial" w:cs="Arial"/>
          </w:rPr>
          <w:t>MN STATUTE 609.205</w:t>
        </w:r>
      </w:hyperlink>
      <w:r w:rsidRPr="008612CF">
        <w:rPr>
          <w:rFonts w:ascii="Arial" w:hAnsi="Arial" w:cs="Arial"/>
        </w:rPr>
        <w:t xml:space="preserve"> – Manslaughter in the Second Degree</w:t>
      </w:r>
    </w:p>
    <w:p w14:paraId="5597F386" w14:textId="7F762D71" w:rsidR="00595B01" w:rsidRDefault="00CF2B93" w:rsidP="008612CF">
      <w:pPr>
        <w:pStyle w:val="NoSpacing"/>
        <w:numPr>
          <w:ilvl w:val="0"/>
          <w:numId w:val="17"/>
        </w:numPr>
        <w:rPr>
          <w:rFonts w:ascii="Arial" w:hAnsi="Arial" w:cs="Arial"/>
        </w:rPr>
      </w:pPr>
      <w:hyperlink r:id="rId49" w:history="1">
        <w:r w:rsidRPr="00186C68">
          <w:rPr>
            <w:rStyle w:val="Hyperlink"/>
            <w:rFonts w:ascii="Arial" w:hAnsi="Arial" w:cs="Arial"/>
          </w:rPr>
          <w:t>MN STATUTE 609.221</w:t>
        </w:r>
      </w:hyperlink>
      <w:r>
        <w:rPr>
          <w:rFonts w:ascii="Arial" w:hAnsi="Arial" w:cs="Arial"/>
        </w:rPr>
        <w:t xml:space="preserve"> – Assault in the First Degree</w:t>
      </w:r>
    </w:p>
    <w:p w14:paraId="3476F84B" w14:textId="158226FF" w:rsidR="00CF2B93" w:rsidRDefault="00CF2B93" w:rsidP="008612CF">
      <w:pPr>
        <w:pStyle w:val="NoSpacing"/>
        <w:numPr>
          <w:ilvl w:val="0"/>
          <w:numId w:val="17"/>
        </w:numPr>
        <w:rPr>
          <w:rFonts w:ascii="Arial" w:hAnsi="Arial" w:cs="Arial"/>
        </w:rPr>
      </w:pPr>
      <w:hyperlink r:id="rId50" w:history="1">
        <w:r w:rsidRPr="00DF014C">
          <w:rPr>
            <w:rStyle w:val="Hyperlink"/>
            <w:rFonts w:ascii="Arial" w:hAnsi="Arial" w:cs="Arial"/>
          </w:rPr>
          <w:t>MN STATUTE 609.222</w:t>
        </w:r>
      </w:hyperlink>
      <w:r>
        <w:rPr>
          <w:rFonts w:ascii="Arial" w:hAnsi="Arial" w:cs="Arial"/>
        </w:rPr>
        <w:t xml:space="preserve"> – Assault in the Second Degree</w:t>
      </w:r>
    </w:p>
    <w:p w14:paraId="2A6BF3AA" w14:textId="669A9634" w:rsidR="00CF2B93" w:rsidRDefault="00CF2B93" w:rsidP="008612CF">
      <w:pPr>
        <w:pStyle w:val="NoSpacing"/>
        <w:numPr>
          <w:ilvl w:val="0"/>
          <w:numId w:val="17"/>
        </w:numPr>
        <w:rPr>
          <w:rFonts w:ascii="Arial" w:hAnsi="Arial" w:cs="Arial"/>
        </w:rPr>
      </w:pPr>
      <w:hyperlink r:id="rId51" w:history="1">
        <w:r w:rsidRPr="00DF014C">
          <w:rPr>
            <w:rStyle w:val="Hyperlink"/>
            <w:rFonts w:ascii="Arial" w:hAnsi="Arial" w:cs="Arial"/>
          </w:rPr>
          <w:t>MN STATUTE 609.223</w:t>
        </w:r>
      </w:hyperlink>
      <w:r>
        <w:rPr>
          <w:rFonts w:ascii="Arial" w:hAnsi="Arial" w:cs="Arial"/>
        </w:rPr>
        <w:t xml:space="preserve"> – Assault in the Third Degree</w:t>
      </w:r>
    </w:p>
    <w:p w14:paraId="243D894D" w14:textId="70FEFB2A" w:rsidR="00CF2B93" w:rsidRDefault="00CF2B93" w:rsidP="008612CF">
      <w:pPr>
        <w:pStyle w:val="NoSpacing"/>
        <w:numPr>
          <w:ilvl w:val="0"/>
          <w:numId w:val="17"/>
        </w:numPr>
        <w:rPr>
          <w:rFonts w:ascii="Arial" w:hAnsi="Arial" w:cs="Arial"/>
        </w:rPr>
      </w:pPr>
      <w:hyperlink r:id="rId52" w:history="1">
        <w:r w:rsidRPr="00DF014C">
          <w:rPr>
            <w:rStyle w:val="Hyperlink"/>
            <w:rFonts w:ascii="Arial" w:hAnsi="Arial" w:cs="Arial"/>
          </w:rPr>
          <w:t>MN STATUTE 609.2231</w:t>
        </w:r>
      </w:hyperlink>
      <w:r>
        <w:rPr>
          <w:rFonts w:ascii="Arial" w:hAnsi="Arial" w:cs="Arial"/>
        </w:rPr>
        <w:t xml:space="preserve"> – Assault in the Fourth Degree</w:t>
      </w:r>
    </w:p>
    <w:p w14:paraId="54727815" w14:textId="36823FC5" w:rsidR="008612CF" w:rsidRDefault="00460DB6" w:rsidP="008612CF">
      <w:pPr>
        <w:pStyle w:val="NoSpacing"/>
        <w:numPr>
          <w:ilvl w:val="0"/>
          <w:numId w:val="17"/>
        </w:numPr>
        <w:rPr>
          <w:rFonts w:ascii="Arial" w:hAnsi="Arial" w:cs="Arial"/>
        </w:rPr>
      </w:pPr>
      <w:hyperlink r:id="rId53" w:history="1">
        <w:r w:rsidRPr="00AF0A31">
          <w:rPr>
            <w:rStyle w:val="Hyperlink"/>
            <w:rFonts w:ascii="Arial" w:hAnsi="Arial" w:cs="Arial"/>
          </w:rPr>
          <w:t>MN STATUTE 609.224</w:t>
        </w:r>
      </w:hyperlink>
      <w:r w:rsidRPr="008612CF">
        <w:rPr>
          <w:rFonts w:ascii="Arial" w:hAnsi="Arial" w:cs="Arial"/>
        </w:rPr>
        <w:t xml:space="preserve"> – Assault in the Fifth Degree</w:t>
      </w:r>
    </w:p>
    <w:p w14:paraId="4905D068" w14:textId="74ADC842" w:rsidR="008612CF" w:rsidRDefault="00460DB6" w:rsidP="008612CF">
      <w:pPr>
        <w:pStyle w:val="NoSpacing"/>
        <w:numPr>
          <w:ilvl w:val="0"/>
          <w:numId w:val="17"/>
        </w:numPr>
        <w:rPr>
          <w:rFonts w:ascii="Arial" w:hAnsi="Arial" w:cs="Arial"/>
        </w:rPr>
      </w:pPr>
      <w:hyperlink r:id="rId54" w:history="1">
        <w:r w:rsidRPr="00AE66F3">
          <w:rPr>
            <w:rStyle w:val="Hyperlink"/>
            <w:rFonts w:ascii="Arial" w:hAnsi="Arial" w:cs="Arial"/>
          </w:rPr>
          <w:t>MN STATUTE 609.2242</w:t>
        </w:r>
      </w:hyperlink>
      <w:r w:rsidRPr="008612CF">
        <w:rPr>
          <w:rFonts w:ascii="Arial" w:hAnsi="Arial" w:cs="Arial"/>
        </w:rPr>
        <w:t xml:space="preserve"> – Domestic Assault</w:t>
      </w:r>
    </w:p>
    <w:p w14:paraId="4DA6BDD1" w14:textId="7EF81B5D" w:rsidR="008612CF" w:rsidRDefault="00460DB6" w:rsidP="008612CF">
      <w:pPr>
        <w:pStyle w:val="NoSpacing"/>
        <w:numPr>
          <w:ilvl w:val="0"/>
          <w:numId w:val="17"/>
        </w:numPr>
        <w:rPr>
          <w:rFonts w:ascii="Arial" w:hAnsi="Arial" w:cs="Arial"/>
        </w:rPr>
      </w:pPr>
      <w:hyperlink r:id="rId55" w:history="1">
        <w:r w:rsidRPr="00AE66F3">
          <w:rPr>
            <w:rStyle w:val="Hyperlink"/>
            <w:rFonts w:ascii="Arial" w:hAnsi="Arial" w:cs="Arial"/>
          </w:rPr>
          <w:t>MN STATUTE 609.2245</w:t>
        </w:r>
      </w:hyperlink>
      <w:r w:rsidRPr="008612CF">
        <w:rPr>
          <w:rFonts w:ascii="Arial" w:hAnsi="Arial" w:cs="Arial"/>
        </w:rPr>
        <w:t xml:space="preserve"> – Female Genital Mutilation; Penalties</w:t>
      </w:r>
    </w:p>
    <w:p w14:paraId="12D29397" w14:textId="6231F1BE" w:rsidR="008612CF" w:rsidRDefault="00460DB6" w:rsidP="008612CF">
      <w:pPr>
        <w:pStyle w:val="NoSpacing"/>
        <w:numPr>
          <w:ilvl w:val="0"/>
          <w:numId w:val="17"/>
        </w:numPr>
        <w:rPr>
          <w:rFonts w:ascii="Arial" w:hAnsi="Arial" w:cs="Arial"/>
        </w:rPr>
      </w:pPr>
      <w:hyperlink r:id="rId56" w:history="1">
        <w:r w:rsidRPr="00CF5201">
          <w:rPr>
            <w:rStyle w:val="Hyperlink"/>
            <w:rFonts w:ascii="Arial" w:hAnsi="Arial" w:cs="Arial"/>
          </w:rPr>
          <w:t>MN STATUTE 609.2247</w:t>
        </w:r>
      </w:hyperlink>
      <w:r w:rsidRPr="008612CF">
        <w:rPr>
          <w:rFonts w:ascii="Arial" w:hAnsi="Arial" w:cs="Arial"/>
        </w:rPr>
        <w:t xml:space="preserve"> – Domestic Assault by Strangulation</w:t>
      </w:r>
    </w:p>
    <w:p w14:paraId="121582FA" w14:textId="7834BA49" w:rsidR="008612CF" w:rsidRDefault="00460DB6" w:rsidP="008612CF">
      <w:pPr>
        <w:pStyle w:val="NoSpacing"/>
        <w:numPr>
          <w:ilvl w:val="0"/>
          <w:numId w:val="17"/>
        </w:numPr>
        <w:rPr>
          <w:rFonts w:ascii="Arial" w:hAnsi="Arial" w:cs="Arial"/>
        </w:rPr>
      </w:pPr>
      <w:hyperlink r:id="rId57" w:history="1">
        <w:r w:rsidRPr="00574168">
          <w:rPr>
            <w:rStyle w:val="Hyperlink"/>
            <w:rFonts w:ascii="Arial" w:hAnsi="Arial" w:cs="Arial"/>
          </w:rPr>
          <w:t>MN STATUTE 609.25</w:t>
        </w:r>
      </w:hyperlink>
      <w:r w:rsidRPr="008612CF">
        <w:rPr>
          <w:rFonts w:ascii="Arial" w:hAnsi="Arial" w:cs="Arial"/>
        </w:rPr>
        <w:t xml:space="preserve"> – Kidnapping </w:t>
      </w:r>
    </w:p>
    <w:p w14:paraId="40D7DDC5" w14:textId="631DFD2D" w:rsidR="008612CF" w:rsidRDefault="00460DB6" w:rsidP="008612CF">
      <w:pPr>
        <w:pStyle w:val="NoSpacing"/>
        <w:numPr>
          <w:ilvl w:val="0"/>
          <w:numId w:val="17"/>
        </w:numPr>
        <w:rPr>
          <w:rFonts w:ascii="Arial" w:hAnsi="Arial" w:cs="Arial"/>
        </w:rPr>
      </w:pPr>
      <w:hyperlink r:id="rId58" w:history="1">
        <w:r w:rsidRPr="00E018B3">
          <w:rPr>
            <w:rStyle w:val="Hyperlink"/>
            <w:rFonts w:ascii="Arial" w:hAnsi="Arial" w:cs="Arial"/>
          </w:rPr>
          <w:t>MN STATUTE 609.255</w:t>
        </w:r>
      </w:hyperlink>
      <w:r w:rsidRPr="008612CF">
        <w:rPr>
          <w:rFonts w:ascii="Arial" w:hAnsi="Arial" w:cs="Arial"/>
        </w:rPr>
        <w:t xml:space="preserve"> – False Imprisonment</w:t>
      </w:r>
    </w:p>
    <w:p w14:paraId="16D40458" w14:textId="3A8F2FCD" w:rsidR="008C16CB" w:rsidRDefault="008C16CB" w:rsidP="008612CF">
      <w:pPr>
        <w:pStyle w:val="NoSpacing"/>
        <w:numPr>
          <w:ilvl w:val="0"/>
          <w:numId w:val="17"/>
        </w:numPr>
        <w:rPr>
          <w:rFonts w:ascii="Arial" w:hAnsi="Arial" w:cs="Arial"/>
        </w:rPr>
      </w:pPr>
      <w:hyperlink r:id="rId59" w:history="1">
        <w:r w:rsidRPr="0069278F">
          <w:rPr>
            <w:rStyle w:val="Hyperlink"/>
            <w:rFonts w:ascii="Arial" w:hAnsi="Arial" w:cs="Arial"/>
          </w:rPr>
          <w:t>MN STATUTE 609.</w:t>
        </w:r>
        <w:r w:rsidR="006D2AEA" w:rsidRPr="0069278F">
          <w:rPr>
            <w:rStyle w:val="Hyperlink"/>
            <w:rFonts w:ascii="Arial" w:hAnsi="Arial" w:cs="Arial"/>
          </w:rPr>
          <w:t>342</w:t>
        </w:r>
      </w:hyperlink>
      <w:r w:rsidR="006D2AEA">
        <w:rPr>
          <w:rFonts w:ascii="Arial" w:hAnsi="Arial" w:cs="Arial"/>
        </w:rPr>
        <w:t xml:space="preserve"> – Criminal Sexual Conduct in the First Degree</w:t>
      </w:r>
    </w:p>
    <w:p w14:paraId="7E3BF2AE" w14:textId="168CEA00" w:rsidR="006D2AEA" w:rsidRDefault="006D2AEA" w:rsidP="008612CF">
      <w:pPr>
        <w:pStyle w:val="NoSpacing"/>
        <w:numPr>
          <w:ilvl w:val="0"/>
          <w:numId w:val="17"/>
        </w:numPr>
        <w:rPr>
          <w:rFonts w:ascii="Arial" w:hAnsi="Arial" w:cs="Arial"/>
        </w:rPr>
      </w:pPr>
      <w:hyperlink r:id="rId60" w:history="1">
        <w:r w:rsidRPr="007B54DE">
          <w:rPr>
            <w:rStyle w:val="Hyperlink"/>
            <w:rFonts w:ascii="Arial" w:hAnsi="Arial" w:cs="Arial"/>
          </w:rPr>
          <w:t>MN STATUTE 609.343</w:t>
        </w:r>
      </w:hyperlink>
      <w:r>
        <w:rPr>
          <w:rFonts w:ascii="Arial" w:hAnsi="Arial" w:cs="Arial"/>
        </w:rPr>
        <w:t xml:space="preserve"> – Criminal Sexual Conduct in the Second Degree</w:t>
      </w:r>
    </w:p>
    <w:p w14:paraId="335523F0" w14:textId="6980F18D" w:rsidR="006D2AEA" w:rsidRDefault="000F657C" w:rsidP="008612CF">
      <w:pPr>
        <w:pStyle w:val="NoSpacing"/>
        <w:numPr>
          <w:ilvl w:val="0"/>
          <w:numId w:val="17"/>
        </w:numPr>
        <w:rPr>
          <w:rFonts w:ascii="Arial" w:hAnsi="Arial" w:cs="Arial"/>
        </w:rPr>
      </w:pPr>
      <w:hyperlink r:id="rId61" w:history="1">
        <w:r w:rsidRPr="007B54DE">
          <w:rPr>
            <w:rStyle w:val="Hyperlink"/>
            <w:rFonts w:ascii="Arial" w:hAnsi="Arial" w:cs="Arial"/>
          </w:rPr>
          <w:t>MN STATUTE 609.34</w:t>
        </w:r>
        <w:r w:rsidR="007803F0" w:rsidRPr="007B54DE">
          <w:rPr>
            <w:rStyle w:val="Hyperlink"/>
            <w:rFonts w:ascii="Arial" w:hAnsi="Arial" w:cs="Arial"/>
          </w:rPr>
          <w:t>4</w:t>
        </w:r>
      </w:hyperlink>
      <w:r w:rsidR="007803F0">
        <w:rPr>
          <w:rFonts w:ascii="Arial" w:hAnsi="Arial" w:cs="Arial"/>
        </w:rPr>
        <w:t xml:space="preserve"> – Criminal Sexual Conduct in the Third Degree</w:t>
      </w:r>
    </w:p>
    <w:p w14:paraId="0BF13CE3" w14:textId="4298F0E8" w:rsidR="007803F0" w:rsidRDefault="007803F0" w:rsidP="008612CF">
      <w:pPr>
        <w:pStyle w:val="NoSpacing"/>
        <w:numPr>
          <w:ilvl w:val="0"/>
          <w:numId w:val="17"/>
        </w:numPr>
        <w:rPr>
          <w:rFonts w:ascii="Arial" w:hAnsi="Arial" w:cs="Arial"/>
        </w:rPr>
      </w:pPr>
      <w:hyperlink r:id="rId62" w:history="1">
        <w:r w:rsidRPr="007B54DE">
          <w:rPr>
            <w:rStyle w:val="Hyperlink"/>
            <w:rFonts w:ascii="Arial" w:hAnsi="Arial" w:cs="Arial"/>
          </w:rPr>
          <w:t>MN STATUTE 609.345</w:t>
        </w:r>
      </w:hyperlink>
      <w:r>
        <w:rPr>
          <w:rFonts w:ascii="Arial" w:hAnsi="Arial" w:cs="Arial"/>
        </w:rPr>
        <w:t xml:space="preserve"> – Criminal Sexual Conduct in the Fourth Degree</w:t>
      </w:r>
    </w:p>
    <w:p w14:paraId="63D9E732" w14:textId="099A10FA" w:rsidR="007803F0" w:rsidRDefault="007803F0" w:rsidP="008612CF">
      <w:pPr>
        <w:pStyle w:val="NoSpacing"/>
        <w:numPr>
          <w:ilvl w:val="0"/>
          <w:numId w:val="17"/>
        </w:numPr>
        <w:rPr>
          <w:rFonts w:ascii="Arial" w:hAnsi="Arial" w:cs="Arial"/>
        </w:rPr>
      </w:pPr>
      <w:hyperlink r:id="rId63" w:history="1">
        <w:r w:rsidRPr="00C12437">
          <w:rPr>
            <w:rStyle w:val="Hyperlink"/>
            <w:rFonts w:ascii="Arial" w:hAnsi="Arial" w:cs="Arial"/>
          </w:rPr>
          <w:t>MN S</w:t>
        </w:r>
        <w:r w:rsidR="00F066D9" w:rsidRPr="00C12437">
          <w:rPr>
            <w:rStyle w:val="Hyperlink"/>
            <w:rFonts w:ascii="Arial" w:hAnsi="Arial" w:cs="Arial"/>
          </w:rPr>
          <w:t>TATUTE</w:t>
        </w:r>
        <w:r w:rsidRPr="00C12437">
          <w:rPr>
            <w:rStyle w:val="Hyperlink"/>
            <w:rFonts w:ascii="Arial" w:hAnsi="Arial" w:cs="Arial"/>
          </w:rPr>
          <w:t xml:space="preserve"> 609</w:t>
        </w:r>
        <w:r w:rsidR="00F066D9" w:rsidRPr="00C12437">
          <w:rPr>
            <w:rStyle w:val="Hyperlink"/>
            <w:rFonts w:ascii="Arial" w:hAnsi="Arial" w:cs="Arial"/>
          </w:rPr>
          <w:t>.3451</w:t>
        </w:r>
      </w:hyperlink>
      <w:r w:rsidR="00F066D9">
        <w:rPr>
          <w:rFonts w:ascii="Arial" w:hAnsi="Arial" w:cs="Arial"/>
        </w:rPr>
        <w:t xml:space="preserve"> – Criminal Sexual Conduct in the Fifth Degree </w:t>
      </w:r>
    </w:p>
    <w:p w14:paraId="0797C762" w14:textId="14FE606B" w:rsidR="00A95E23" w:rsidRDefault="00A95E23" w:rsidP="008612CF">
      <w:pPr>
        <w:pStyle w:val="NoSpacing"/>
        <w:numPr>
          <w:ilvl w:val="0"/>
          <w:numId w:val="17"/>
        </w:numPr>
        <w:rPr>
          <w:rFonts w:ascii="Arial" w:hAnsi="Arial" w:cs="Arial"/>
        </w:rPr>
      </w:pPr>
      <w:hyperlink r:id="rId64" w:history="1">
        <w:r w:rsidRPr="00C12437">
          <w:rPr>
            <w:rStyle w:val="Hyperlink"/>
            <w:rFonts w:ascii="Arial" w:hAnsi="Arial" w:cs="Arial"/>
          </w:rPr>
          <w:t>MN STATUTE 609.3458</w:t>
        </w:r>
      </w:hyperlink>
      <w:r>
        <w:rPr>
          <w:rFonts w:ascii="Arial" w:hAnsi="Arial" w:cs="Arial"/>
        </w:rPr>
        <w:t xml:space="preserve"> – Sexual Extortion</w:t>
      </w:r>
    </w:p>
    <w:p w14:paraId="1F4D180F" w14:textId="27FA137C" w:rsidR="008612CF" w:rsidRDefault="00460DB6" w:rsidP="008612CF">
      <w:pPr>
        <w:pStyle w:val="NoSpacing"/>
        <w:numPr>
          <w:ilvl w:val="0"/>
          <w:numId w:val="17"/>
        </w:numPr>
        <w:rPr>
          <w:rFonts w:ascii="Arial" w:hAnsi="Arial" w:cs="Arial"/>
        </w:rPr>
      </w:pPr>
      <w:hyperlink r:id="rId65" w:history="1">
        <w:r w:rsidRPr="00A45386">
          <w:rPr>
            <w:rStyle w:val="Hyperlink"/>
            <w:rFonts w:ascii="Arial" w:hAnsi="Arial" w:cs="Arial"/>
          </w:rPr>
          <w:t>MN STATUTE 609.</w:t>
        </w:r>
        <w:r w:rsidR="00B16451" w:rsidRPr="00A45386">
          <w:rPr>
            <w:rStyle w:val="Hyperlink"/>
            <w:rFonts w:ascii="Arial" w:hAnsi="Arial" w:cs="Arial"/>
          </w:rPr>
          <w:t>377</w:t>
        </w:r>
      </w:hyperlink>
      <w:r w:rsidR="00B16451">
        <w:rPr>
          <w:rFonts w:ascii="Arial" w:hAnsi="Arial" w:cs="Arial"/>
        </w:rPr>
        <w:t xml:space="preserve"> – Malicious Punishment of a Child</w:t>
      </w:r>
    </w:p>
    <w:p w14:paraId="4ADE75BB" w14:textId="1362C2DE" w:rsidR="00A45386" w:rsidRDefault="00A45386" w:rsidP="008612CF">
      <w:pPr>
        <w:pStyle w:val="NoSpacing"/>
        <w:numPr>
          <w:ilvl w:val="0"/>
          <w:numId w:val="17"/>
        </w:numPr>
        <w:rPr>
          <w:rFonts w:ascii="Arial" w:hAnsi="Arial" w:cs="Arial"/>
        </w:rPr>
      </w:pPr>
      <w:hyperlink r:id="rId66" w:history="1">
        <w:r w:rsidRPr="00035C78">
          <w:rPr>
            <w:rStyle w:val="Hyperlink"/>
            <w:rFonts w:ascii="Arial" w:hAnsi="Arial" w:cs="Arial"/>
          </w:rPr>
          <w:t>MN STATUTE 609.3775</w:t>
        </w:r>
      </w:hyperlink>
      <w:r w:rsidR="00BB40A4">
        <w:t xml:space="preserve"> –</w:t>
      </w:r>
      <w:r w:rsidR="00215552">
        <w:t xml:space="preserve"> </w:t>
      </w:r>
      <w:r>
        <w:rPr>
          <w:rFonts w:ascii="Arial" w:hAnsi="Arial" w:cs="Arial"/>
        </w:rPr>
        <w:t>Child Torture</w:t>
      </w:r>
    </w:p>
    <w:p w14:paraId="67DE6A54" w14:textId="51174594" w:rsidR="008612CF" w:rsidRDefault="00460DB6" w:rsidP="008612CF">
      <w:pPr>
        <w:pStyle w:val="NoSpacing"/>
        <w:numPr>
          <w:ilvl w:val="0"/>
          <w:numId w:val="17"/>
        </w:numPr>
        <w:rPr>
          <w:rFonts w:ascii="Arial" w:hAnsi="Arial" w:cs="Arial"/>
        </w:rPr>
      </w:pPr>
      <w:hyperlink r:id="rId67" w:history="1">
        <w:r w:rsidRPr="00035C78">
          <w:rPr>
            <w:rStyle w:val="Hyperlink"/>
            <w:rFonts w:ascii="Arial" w:hAnsi="Arial" w:cs="Arial"/>
          </w:rPr>
          <w:t>MN STATUTE 609.582</w:t>
        </w:r>
      </w:hyperlink>
      <w:r w:rsidRPr="008612CF">
        <w:rPr>
          <w:rFonts w:ascii="Arial" w:hAnsi="Arial" w:cs="Arial"/>
        </w:rPr>
        <w:t xml:space="preserve"> – Burglary </w:t>
      </w:r>
    </w:p>
    <w:p w14:paraId="210292AC" w14:textId="0B909471" w:rsidR="00632A18" w:rsidRDefault="00632A18" w:rsidP="008612CF">
      <w:pPr>
        <w:pStyle w:val="NoSpacing"/>
        <w:numPr>
          <w:ilvl w:val="0"/>
          <w:numId w:val="17"/>
        </w:numPr>
        <w:rPr>
          <w:rFonts w:ascii="Arial" w:hAnsi="Arial" w:cs="Arial"/>
        </w:rPr>
      </w:pPr>
      <w:hyperlink r:id="rId68" w:history="1">
        <w:r w:rsidRPr="00352C7F">
          <w:rPr>
            <w:rStyle w:val="Hyperlink"/>
            <w:rFonts w:ascii="Arial" w:hAnsi="Arial" w:cs="Arial"/>
          </w:rPr>
          <w:t>MN STATUTE 609.713</w:t>
        </w:r>
      </w:hyperlink>
      <w:r>
        <w:rPr>
          <w:rFonts w:ascii="Arial" w:hAnsi="Arial" w:cs="Arial"/>
        </w:rPr>
        <w:t xml:space="preserve"> – Threats of Violence </w:t>
      </w:r>
    </w:p>
    <w:p w14:paraId="1AD35B81" w14:textId="7531A07B" w:rsidR="00F211C6" w:rsidRDefault="00F211C6" w:rsidP="008612CF">
      <w:pPr>
        <w:pStyle w:val="NoSpacing"/>
        <w:numPr>
          <w:ilvl w:val="0"/>
          <w:numId w:val="17"/>
        </w:numPr>
        <w:rPr>
          <w:rFonts w:ascii="Arial" w:hAnsi="Arial" w:cs="Arial"/>
        </w:rPr>
      </w:pPr>
      <w:hyperlink r:id="rId69" w:history="1">
        <w:r w:rsidRPr="00352C7F">
          <w:rPr>
            <w:rStyle w:val="Hyperlink"/>
            <w:rFonts w:ascii="Arial" w:hAnsi="Arial" w:cs="Arial"/>
          </w:rPr>
          <w:t>MN STATUTE 609.748</w:t>
        </w:r>
      </w:hyperlink>
      <w:r>
        <w:rPr>
          <w:rFonts w:ascii="Arial" w:hAnsi="Arial" w:cs="Arial"/>
        </w:rPr>
        <w:t xml:space="preserve"> – Harassment; Restraining Order</w:t>
      </w:r>
    </w:p>
    <w:p w14:paraId="5FC6620F" w14:textId="667EE53C" w:rsidR="00460DB6" w:rsidRDefault="00460DB6" w:rsidP="008612CF">
      <w:pPr>
        <w:pStyle w:val="NoSpacing"/>
        <w:numPr>
          <w:ilvl w:val="0"/>
          <w:numId w:val="17"/>
        </w:numPr>
        <w:rPr>
          <w:rFonts w:ascii="Arial" w:hAnsi="Arial" w:cs="Arial"/>
        </w:rPr>
      </w:pPr>
      <w:hyperlink r:id="rId70" w:history="1">
        <w:r w:rsidRPr="005C7DE7">
          <w:rPr>
            <w:rStyle w:val="Hyperlink"/>
            <w:rFonts w:ascii="Arial" w:hAnsi="Arial" w:cs="Arial"/>
          </w:rPr>
          <w:t>MN STATUTE 609.749</w:t>
        </w:r>
      </w:hyperlink>
      <w:r w:rsidRPr="008612CF">
        <w:rPr>
          <w:rFonts w:ascii="Arial" w:hAnsi="Arial" w:cs="Arial"/>
        </w:rPr>
        <w:t xml:space="preserve"> – Harassment; Stalking; Penalties</w:t>
      </w:r>
    </w:p>
    <w:p w14:paraId="49FE36A7" w14:textId="5E2F3C3E" w:rsidR="00B76414" w:rsidRDefault="00B76414" w:rsidP="008612CF">
      <w:pPr>
        <w:pStyle w:val="NoSpacing"/>
        <w:numPr>
          <w:ilvl w:val="0"/>
          <w:numId w:val="17"/>
        </w:numPr>
        <w:rPr>
          <w:rFonts w:ascii="Arial" w:hAnsi="Arial" w:cs="Arial"/>
        </w:rPr>
      </w:pPr>
      <w:hyperlink r:id="rId71" w:history="1">
        <w:r w:rsidRPr="00F403D3">
          <w:rPr>
            <w:rStyle w:val="Hyperlink"/>
            <w:rFonts w:ascii="Arial" w:hAnsi="Arial" w:cs="Arial"/>
          </w:rPr>
          <w:t>MN STATUTE 609.78</w:t>
        </w:r>
      </w:hyperlink>
      <w:r>
        <w:rPr>
          <w:rFonts w:ascii="Arial" w:hAnsi="Arial" w:cs="Arial"/>
        </w:rPr>
        <w:t xml:space="preserve"> – Emergency Telephone Calls and Communications</w:t>
      </w:r>
    </w:p>
    <w:p w14:paraId="00E3C226" w14:textId="79520FC2" w:rsidR="008F657B" w:rsidRDefault="008F657B" w:rsidP="004F5B43">
      <w:pPr>
        <w:pStyle w:val="NoSpacing"/>
        <w:numPr>
          <w:ilvl w:val="0"/>
          <w:numId w:val="17"/>
        </w:numPr>
        <w:rPr>
          <w:rFonts w:ascii="Arial" w:hAnsi="Arial" w:cs="Arial"/>
        </w:rPr>
      </w:pPr>
      <w:hyperlink r:id="rId72" w:history="1">
        <w:r w:rsidRPr="00AF1C7A">
          <w:rPr>
            <w:rStyle w:val="Hyperlink"/>
            <w:rFonts w:ascii="Arial" w:hAnsi="Arial" w:cs="Arial"/>
          </w:rPr>
          <w:t>MN STATUTE 617.261</w:t>
        </w:r>
      </w:hyperlink>
      <w:r>
        <w:rPr>
          <w:rFonts w:ascii="Arial" w:hAnsi="Arial" w:cs="Arial"/>
        </w:rPr>
        <w:t xml:space="preserve"> – Nonconsensual Dissemination of Private Sexual Images</w:t>
      </w:r>
    </w:p>
    <w:p w14:paraId="40AC37D8" w14:textId="5F854F2C" w:rsidR="00155E58" w:rsidRDefault="00155E58" w:rsidP="004F5B43">
      <w:pPr>
        <w:pStyle w:val="NoSpacing"/>
        <w:numPr>
          <w:ilvl w:val="0"/>
          <w:numId w:val="17"/>
        </w:numPr>
        <w:rPr>
          <w:rFonts w:ascii="Arial" w:hAnsi="Arial" w:cs="Arial"/>
        </w:rPr>
      </w:pPr>
      <w:hyperlink r:id="rId73" w:history="1">
        <w:r w:rsidRPr="00F423BA">
          <w:rPr>
            <w:rStyle w:val="Hyperlink"/>
            <w:rFonts w:ascii="Arial" w:hAnsi="Arial" w:cs="Arial"/>
          </w:rPr>
          <w:t>MN STATUTE 617.262</w:t>
        </w:r>
      </w:hyperlink>
      <w:r>
        <w:rPr>
          <w:rFonts w:ascii="Arial" w:hAnsi="Arial" w:cs="Arial"/>
        </w:rPr>
        <w:t xml:space="preserve"> – Nonconsensual Dissemination of a Deep Fake Depicting Intimate Parts or Sexual Acts</w:t>
      </w:r>
    </w:p>
    <w:p w14:paraId="516F52C2" w14:textId="096B7D1A" w:rsidR="005C6914" w:rsidRDefault="005C6914" w:rsidP="004F5B43">
      <w:pPr>
        <w:pStyle w:val="NoSpacing"/>
        <w:numPr>
          <w:ilvl w:val="0"/>
          <w:numId w:val="17"/>
        </w:numPr>
        <w:rPr>
          <w:rFonts w:ascii="Arial" w:hAnsi="Arial" w:cs="Arial"/>
        </w:rPr>
      </w:pPr>
      <w:hyperlink r:id="rId74" w:history="1">
        <w:r w:rsidRPr="005C6914">
          <w:rPr>
            <w:rStyle w:val="Hyperlink"/>
            <w:rFonts w:ascii="Arial" w:hAnsi="Arial" w:cs="Arial"/>
          </w:rPr>
          <w:t>MN STATUTE 629.341</w:t>
        </w:r>
      </w:hyperlink>
      <w:r>
        <w:rPr>
          <w:rFonts w:ascii="Arial" w:hAnsi="Arial" w:cs="Arial"/>
        </w:rPr>
        <w:t xml:space="preserve"> – Allowing Probable Cause Arrests for Domestic Violence; Immunity from Liability</w:t>
      </w:r>
    </w:p>
    <w:p w14:paraId="037C5802" w14:textId="6BC101CE" w:rsidR="00F2029C" w:rsidRDefault="00F2029C" w:rsidP="00F2029C">
      <w:pPr>
        <w:pStyle w:val="NoSpacing"/>
        <w:numPr>
          <w:ilvl w:val="0"/>
          <w:numId w:val="17"/>
        </w:numPr>
        <w:rPr>
          <w:rFonts w:ascii="Arial" w:hAnsi="Arial" w:cs="Arial"/>
        </w:rPr>
      </w:pPr>
      <w:hyperlink r:id="rId75" w:history="1">
        <w:r w:rsidRPr="00F2029C">
          <w:rPr>
            <w:rStyle w:val="Hyperlink"/>
            <w:rFonts w:ascii="Arial" w:hAnsi="Arial" w:cs="Arial"/>
          </w:rPr>
          <w:t>MN STATUTE 629.75</w:t>
        </w:r>
      </w:hyperlink>
      <w:r>
        <w:rPr>
          <w:rFonts w:ascii="Arial" w:hAnsi="Arial" w:cs="Arial"/>
        </w:rPr>
        <w:t xml:space="preserve"> – Domestic Abuse no Contact Order</w:t>
      </w:r>
    </w:p>
    <w:p w14:paraId="6B0294FA" w14:textId="012222E4" w:rsidR="00B010F5" w:rsidRPr="004F5B43" w:rsidRDefault="00B010F5" w:rsidP="004F5B43">
      <w:pPr>
        <w:pStyle w:val="NoSpacing"/>
        <w:numPr>
          <w:ilvl w:val="0"/>
          <w:numId w:val="17"/>
        </w:numPr>
        <w:rPr>
          <w:rFonts w:ascii="Arial" w:hAnsi="Arial" w:cs="Arial"/>
        </w:rPr>
      </w:pPr>
      <w:hyperlink r:id="rId76" w:history="1">
        <w:r w:rsidRPr="00F423BA">
          <w:rPr>
            <w:rStyle w:val="Hyperlink"/>
            <w:rFonts w:ascii="Arial" w:hAnsi="Arial" w:cs="Arial"/>
          </w:rPr>
          <w:t>ADMINISTRATIVE RULE 6700.1615</w:t>
        </w:r>
      </w:hyperlink>
      <w:r w:rsidR="00C934F5">
        <w:rPr>
          <w:rFonts w:ascii="Arial" w:hAnsi="Arial" w:cs="Arial"/>
        </w:rPr>
        <w:t xml:space="preserve"> – Required Agency Policies</w:t>
      </w:r>
    </w:p>
    <w:p w14:paraId="58ACB9BB" w14:textId="77777777" w:rsidR="00460DB6" w:rsidRPr="008612CF" w:rsidRDefault="00460DB6" w:rsidP="008612CF">
      <w:pPr>
        <w:pStyle w:val="NoSpacing"/>
        <w:rPr>
          <w:rFonts w:ascii="Arial" w:hAnsi="Arial" w:cs="Arial"/>
        </w:rPr>
      </w:pPr>
    </w:p>
    <w:p w14:paraId="7A06F209" w14:textId="77777777" w:rsidR="00ED4AF1" w:rsidRDefault="00ED4AF1" w:rsidP="00D20B6D">
      <w:pPr>
        <w:pStyle w:val="NoSpacing"/>
        <w:jc w:val="center"/>
        <w:rPr>
          <w:rFonts w:ascii="Arial" w:hAnsi="Arial" w:cs="Arial"/>
          <w:b/>
          <w:bCs/>
        </w:rPr>
      </w:pPr>
    </w:p>
    <w:p w14:paraId="0F80E115" w14:textId="77777777" w:rsidR="00ED4AF1" w:rsidRDefault="00ED4AF1" w:rsidP="00D20B6D">
      <w:pPr>
        <w:pStyle w:val="NoSpacing"/>
        <w:jc w:val="center"/>
        <w:rPr>
          <w:rFonts w:ascii="Arial" w:hAnsi="Arial" w:cs="Arial"/>
          <w:b/>
          <w:bCs/>
        </w:rPr>
      </w:pPr>
    </w:p>
    <w:p w14:paraId="7D0B47D2" w14:textId="77777777" w:rsidR="00ED4AF1" w:rsidRDefault="00ED4AF1" w:rsidP="00D20B6D">
      <w:pPr>
        <w:pStyle w:val="NoSpacing"/>
        <w:jc w:val="center"/>
        <w:rPr>
          <w:rFonts w:ascii="Arial" w:hAnsi="Arial" w:cs="Arial"/>
          <w:b/>
          <w:bCs/>
        </w:rPr>
      </w:pPr>
    </w:p>
    <w:p w14:paraId="0C68E107" w14:textId="77777777" w:rsidR="00ED4AF1" w:rsidRDefault="00ED4AF1" w:rsidP="00D20B6D">
      <w:pPr>
        <w:pStyle w:val="NoSpacing"/>
        <w:jc w:val="center"/>
        <w:rPr>
          <w:rFonts w:ascii="Arial" w:hAnsi="Arial" w:cs="Arial"/>
          <w:b/>
          <w:bCs/>
        </w:rPr>
      </w:pPr>
    </w:p>
    <w:p w14:paraId="0435E3AD" w14:textId="77777777" w:rsidR="00ED4AF1" w:rsidRDefault="00ED4AF1" w:rsidP="00D20B6D">
      <w:pPr>
        <w:pStyle w:val="NoSpacing"/>
        <w:jc w:val="center"/>
        <w:rPr>
          <w:rFonts w:ascii="Arial" w:hAnsi="Arial" w:cs="Arial"/>
          <w:b/>
          <w:bCs/>
        </w:rPr>
      </w:pPr>
    </w:p>
    <w:p w14:paraId="2591564E" w14:textId="77777777" w:rsidR="00ED4AF1" w:rsidRDefault="00ED4AF1" w:rsidP="00D20B6D">
      <w:pPr>
        <w:pStyle w:val="NoSpacing"/>
        <w:jc w:val="center"/>
        <w:rPr>
          <w:rFonts w:ascii="Arial" w:hAnsi="Arial" w:cs="Arial"/>
          <w:b/>
          <w:bCs/>
        </w:rPr>
      </w:pPr>
    </w:p>
    <w:p w14:paraId="0831D048" w14:textId="77777777" w:rsidR="00ED4AF1" w:rsidRDefault="00ED4AF1" w:rsidP="00D20B6D">
      <w:pPr>
        <w:pStyle w:val="NoSpacing"/>
        <w:jc w:val="center"/>
        <w:rPr>
          <w:rFonts w:ascii="Arial" w:hAnsi="Arial" w:cs="Arial"/>
          <w:b/>
          <w:bCs/>
        </w:rPr>
      </w:pPr>
    </w:p>
    <w:p w14:paraId="53470446" w14:textId="77777777" w:rsidR="00ED4AF1" w:rsidRDefault="00ED4AF1" w:rsidP="00D20B6D">
      <w:pPr>
        <w:pStyle w:val="NoSpacing"/>
        <w:jc w:val="center"/>
        <w:rPr>
          <w:rFonts w:ascii="Arial" w:hAnsi="Arial" w:cs="Arial"/>
          <w:b/>
          <w:bCs/>
        </w:rPr>
      </w:pPr>
    </w:p>
    <w:p w14:paraId="3973823C" w14:textId="77777777" w:rsidR="00ED4AF1" w:rsidRDefault="00ED4AF1" w:rsidP="00D20B6D">
      <w:pPr>
        <w:pStyle w:val="NoSpacing"/>
        <w:jc w:val="center"/>
        <w:rPr>
          <w:rFonts w:ascii="Arial" w:hAnsi="Arial" w:cs="Arial"/>
          <w:b/>
          <w:bCs/>
        </w:rPr>
      </w:pPr>
    </w:p>
    <w:p w14:paraId="0FB7F6C1" w14:textId="77777777" w:rsidR="00ED4AF1" w:rsidRDefault="00ED4AF1" w:rsidP="00D20B6D">
      <w:pPr>
        <w:pStyle w:val="NoSpacing"/>
        <w:jc w:val="center"/>
        <w:rPr>
          <w:rFonts w:ascii="Arial" w:hAnsi="Arial" w:cs="Arial"/>
          <w:b/>
          <w:bCs/>
        </w:rPr>
      </w:pPr>
    </w:p>
    <w:p w14:paraId="58FB9AC0" w14:textId="77777777" w:rsidR="00ED4AF1" w:rsidRDefault="00ED4AF1" w:rsidP="00D20B6D">
      <w:pPr>
        <w:pStyle w:val="NoSpacing"/>
        <w:jc w:val="center"/>
        <w:rPr>
          <w:rFonts w:ascii="Arial" w:hAnsi="Arial" w:cs="Arial"/>
          <w:b/>
          <w:bCs/>
        </w:rPr>
      </w:pPr>
    </w:p>
    <w:p w14:paraId="2D1408C4" w14:textId="77777777" w:rsidR="00ED4AF1" w:rsidRDefault="00ED4AF1" w:rsidP="00D20B6D">
      <w:pPr>
        <w:pStyle w:val="NoSpacing"/>
        <w:jc w:val="center"/>
        <w:rPr>
          <w:rFonts w:ascii="Arial" w:hAnsi="Arial" w:cs="Arial"/>
          <w:b/>
          <w:bCs/>
        </w:rPr>
      </w:pPr>
    </w:p>
    <w:p w14:paraId="64F62F3C" w14:textId="77777777" w:rsidR="00ED4AF1" w:rsidRDefault="00ED4AF1" w:rsidP="00D20B6D">
      <w:pPr>
        <w:pStyle w:val="NoSpacing"/>
        <w:jc w:val="center"/>
        <w:rPr>
          <w:rFonts w:ascii="Arial" w:hAnsi="Arial" w:cs="Arial"/>
          <w:b/>
          <w:bCs/>
        </w:rPr>
      </w:pPr>
    </w:p>
    <w:p w14:paraId="49B9A155" w14:textId="77777777" w:rsidR="00ED4AF1" w:rsidRDefault="00ED4AF1" w:rsidP="00D20B6D">
      <w:pPr>
        <w:pStyle w:val="NoSpacing"/>
        <w:jc w:val="center"/>
        <w:rPr>
          <w:rFonts w:ascii="Arial" w:hAnsi="Arial" w:cs="Arial"/>
          <w:b/>
          <w:bCs/>
        </w:rPr>
      </w:pPr>
    </w:p>
    <w:p w14:paraId="4C0C9A42" w14:textId="77777777" w:rsidR="00ED4AF1" w:rsidRDefault="00ED4AF1" w:rsidP="00D20B6D">
      <w:pPr>
        <w:pStyle w:val="NoSpacing"/>
        <w:jc w:val="center"/>
        <w:rPr>
          <w:rFonts w:ascii="Arial" w:hAnsi="Arial" w:cs="Arial"/>
          <w:b/>
          <w:bCs/>
        </w:rPr>
      </w:pPr>
    </w:p>
    <w:p w14:paraId="3D6CA714" w14:textId="77777777" w:rsidR="00ED4AF1" w:rsidRDefault="00ED4AF1" w:rsidP="00D20B6D">
      <w:pPr>
        <w:pStyle w:val="NoSpacing"/>
        <w:jc w:val="center"/>
        <w:rPr>
          <w:rFonts w:ascii="Arial" w:hAnsi="Arial" w:cs="Arial"/>
          <w:b/>
          <w:bCs/>
        </w:rPr>
      </w:pPr>
    </w:p>
    <w:p w14:paraId="55328B03" w14:textId="77777777" w:rsidR="00ED4AF1" w:rsidRDefault="00ED4AF1" w:rsidP="00D20B6D">
      <w:pPr>
        <w:pStyle w:val="NoSpacing"/>
        <w:jc w:val="center"/>
        <w:rPr>
          <w:rFonts w:ascii="Arial" w:hAnsi="Arial" w:cs="Arial"/>
          <w:b/>
          <w:bCs/>
        </w:rPr>
      </w:pPr>
    </w:p>
    <w:p w14:paraId="56279244" w14:textId="77777777" w:rsidR="00ED4AF1" w:rsidRDefault="00ED4AF1" w:rsidP="00D20B6D">
      <w:pPr>
        <w:pStyle w:val="NoSpacing"/>
        <w:jc w:val="center"/>
        <w:rPr>
          <w:rFonts w:ascii="Arial" w:hAnsi="Arial" w:cs="Arial"/>
          <w:b/>
          <w:bCs/>
        </w:rPr>
      </w:pPr>
    </w:p>
    <w:p w14:paraId="28172753" w14:textId="77777777" w:rsidR="00ED4AF1" w:rsidRDefault="00ED4AF1" w:rsidP="00D20B6D">
      <w:pPr>
        <w:pStyle w:val="NoSpacing"/>
        <w:jc w:val="center"/>
        <w:rPr>
          <w:rFonts w:ascii="Arial" w:hAnsi="Arial" w:cs="Arial"/>
          <w:b/>
          <w:bCs/>
        </w:rPr>
      </w:pPr>
    </w:p>
    <w:p w14:paraId="5D091EC6" w14:textId="77777777" w:rsidR="00ED4AF1" w:rsidRDefault="00ED4AF1" w:rsidP="00D20B6D">
      <w:pPr>
        <w:pStyle w:val="NoSpacing"/>
        <w:jc w:val="center"/>
        <w:rPr>
          <w:rFonts w:ascii="Arial" w:hAnsi="Arial" w:cs="Arial"/>
          <w:b/>
          <w:bCs/>
        </w:rPr>
      </w:pPr>
    </w:p>
    <w:p w14:paraId="42FF5A45" w14:textId="1B4C669C" w:rsidR="00460DB6" w:rsidRPr="00D20B6D" w:rsidRDefault="00D20B6D" w:rsidP="00D20B6D">
      <w:pPr>
        <w:pStyle w:val="NoSpacing"/>
        <w:jc w:val="center"/>
        <w:rPr>
          <w:rFonts w:ascii="Arial" w:hAnsi="Arial" w:cs="Arial"/>
        </w:rPr>
      </w:pPr>
      <w:r>
        <w:rPr>
          <w:rFonts w:ascii="Arial" w:hAnsi="Arial" w:cs="Arial"/>
          <w:b/>
          <w:bCs/>
        </w:rPr>
        <w:lastRenderedPageBreak/>
        <w:t>C</w:t>
      </w:r>
      <w:r w:rsidR="00460DB6" w:rsidRPr="008612CF">
        <w:rPr>
          <w:rFonts w:ascii="Arial" w:hAnsi="Arial" w:cs="Arial"/>
          <w:b/>
          <w:bCs/>
        </w:rPr>
        <w:t>HARGING TABLE</w:t>
      </w:r>
    </w:p>
    <w:p w14:paraId="04EC4D91" w14:textId="77777777" w:rsidR="003F241E" w:rsidRDefault="003F241E" w:rsidP="008612CF">
      <w:pPr>
        <w:pStyle w:val="NoSpacing"/>
        <w:jc w:val="center"/>
        <w:rPr>
          <w:rFonts w:ascii="Arial" w:hAnsi="Arial" w:cs="Arial"/>
          <w:b/>
          <w:bCs/>
        </w:rPr>
      </w:pPr>
    </w:p>
    <w:p w14:paraId="5963C82A" w14:textId="7CBCB94E" w:rsidR="003F241E" w:rsidRPr="003F241E" w:rsidRDefault="003F241E" w:rsidP="003C2635">
      <w:pPr>
        <w:pStyle w:val="NoSpacing"/>
        <w:jc w:val="both"/>
        <w:rPr>
          <w:rFonts w:ascii="Arial" w:hAnsi="Arial" w:cs="Arial"/>
        </w:rPr>
      </w:pPr>
      <w:r>
        <w:rPr>
          <w:rFonts w:ascii="Arial" w:hAnsi="Arial" w:cs="Arial"/>
        </w:rPr>
        <w:t xml:space="preserve">The table below </w:t>
      </w:r>
      <w:r w:rsidR="008301C4">
        <w:rPr>
          <w:rFonts w:ascii="Arial" w:hAnsi="Arial" w:cs="Arial"/>
        </w:rPr>
        <w:t xml:space="preserve">was created to assist </w:t>
      </w:r>
      <w:r w:rsidR="0053130C">
        <w:rPr>
          <w:rFonts w:ascii="Arial" w:hAnsi="Arial" w:cs="Arial"/>
        </w:rPr>
        <w:t>[</w:t>
      </w:r>
      <w:r w:rsidR="008301C4">
        <w:rPr>
          <w:rFonts w:ascii="Arial" w:hAnsi="Arial" w:cs="Arial"/>
        </w:rPr>
        <w:t>officers</w:t>
      </w:r>
      <w:r w:rsidR="0053130C">
        <w:rPr>
          <w:rFonts w:ascii="Arial" w:hAnsi="Arial" w:cs="Arial"/>
        </w:rPr>
        <w:t>]</w:t>
      </w:r>
      <w:r w:rsidR="008301C4">
        <w:rPr>
          <w:rFonts w:ascii="Arial" w:hAnsi="Arial" w:cs="Arial"/>
        </w:rPr>
        <w:t xml:space="preserve"> </w:t>
      </w:r>
      <w:r w:rsidR="004D0FBC">
        <w:rPr>
          <w:rFonts w:ascii="Arial" w:hAnsi="Arial" w:cs="Arial"/>
        </w:rPr>
        <w:t>with their probable cause arrest determinations</w:t>
      </w:r>
      <w:r w:rsidR="00917286">
        <w:rPr>
          <w:rFonts w:ascii="Arial" w:hAnsi="Arial" w:cs="Arial"/>
        </w:rPr>
        <w:t xml:space="preserve">. The table </w:t>
      </w:r>
      <w:r w:rsidR="00555330">
        <w:rPr>
          <w:rFonts w:ascii="Arial" w:hAnsi="Arial" w:cs="Arial"/>
        </w:rPr>
        <w:t xml:space="preserve">identifies </w:t>
      </w:r>
      <w:r w:rsidR="0004611C">
        <w:rPr>
          <w:rFonts w:ascii="Arial" w:hAnsi="Arial" w:cs="Arial"/>
        </w:rPr>
        <w:t>which crimes a previous QDVRO</w:t>
      </w:r>
      <w:r w:rsidR="00930A88">
        <w:rPr>
          <w:rFonts w:ascii="Arial" w:hAnsi="Arial" w:cs="Arial"/>
        </w:rPr>
        <w:t xml:space="preserve"> conviction acts as an enhancement</w:t>
      </w:r>
      <w:r w:rsidR="00FE2B45">
        <w:rPr>
          <w:rFonts w:ascii="Arial" w:hAnsi="Arial" w:cs="Arial"/>
        </w:rPr>
        <w:t xml:space="preserve"> for</w:t>
      </w:r>
      <w:r w:rsidR="00930A88">
        <w:rPr>
          <w:rFonts w:ascii="Arial" w:hAnsi="Arial" w:cs="Arial"/>
        </w:rPr>
        <w:t xml:space="preserve">. </w:t>
      </w:r>
      <w:r w:rsidR="007849D9">
        <w:rPr>
          <w:rFonts w:ascii="Arial" w:hAnsi="Arial" w:cs="Arial"/>
        </w:rPr>
        <w:t>To determine the offense level and corresponding statute, start on the left side of the table by identifying the offense</w:t>
      </w:r>
      <w:r w:rsidR="00FE2B45">
        <w:rPr>
          <w:rFonts w:ascii="Arial" w:hAnsi="Arial" w:cs="Arial"/>
        </w:rPr>
        <w:t xml:space="preserve">, then move to the </w:t>
      </w:r>
      <w:r w:rsidR="007849D9">
        <w:rPr>
          <w:rFonts w:ascii="Arial" w:hAnsi="Arial" w:cs="Arial"/>
        </w:rPr>
        <w:t xml:space="preserve">right. </w:t>
      </w:r>
      <w:r w:rsidR="00DF059F">
        <w:rPr>
          <w:rFonts w:ascii="Arial" w:hAnsi="Arial" w:cs="Arial"/>
        </w:rPr>
        <w:t>[</w:t>
      </w:r>
      <w:r w:rsidR="004E59F7">
        <w:rPr>
          <w:rFonts w:ascii="Arial" w:hAnsi="Arial" w:cs="Arial"/>
        </w:rPr>
        <w:t>Officers</w:t>
      </w:r>
      <w:r w:rsidR="00DF059F">
        <w:rPr>
          <w:rFonts w:ascii="Arial" w:hAnsi="Arial" w:cs="Arial"/>
        </w:rPr>
        <w:t>]</w:t>
      </w:r>
      <w:r w:rsidR="004E59F7">
        <w:rPr>
          <w:rFonts w:ascii="Arial" w:hAnsi="Arial" w:cs="Arial"/>
        </w:rPr>
        <w:t xml:space="preserve"> should confirm the information in this table</w:t>
      </w:r>
      <w:r w:rsidR="000221CE">
        <w:rPr>
          <w:rFonts w:ascii="Arial" w:hAnsi="Arial" w:cs="Arial"/>
        </w:rPr>
        <w:t xml:space="preserve"> with statute to </w:t>
      </w:r>
      <w:r w:rsidR="00490AE2">
        <w:rPr>
          <w:rFonts w:ascii="Arial" w:hAnsi="Arial" w:cs="Arial"/>
        </w:rPr>
        <w:t>verify</w:t>
      </w:r>
      <w:r w:rsidR="000221CE">
        <w:rPr>
          <w:rFonts w:ascii="Arial" w:hAnsi="Arial" w:cs="Arial"/>
        </w:rPr>
        <w:t xml:space="preserve"> the </w:t>
      </w:r>
      <w:r w:rsidR="00490AE2">
        <w:rPr>
          <w:rFonts w:ascii="Arial" w:hAnsi="Arial" w:cs="Arial"/>
        </w:rPr>
        <w:t>statute.</w:t>
      </w:r>
      <w:r w:rsidR="000221CE">
        <w:rPr>
          <w:rFonts w:ascii="Arial" w:hAnsi="Arial" w:cs="Arial"/>
        </w:rPr>
        <w:t xml:space="preserve"> </w:t>
      </w:r>
    </w:p>
    <w:p w14:paraId="6F10C93B" w14:textId="77777777" w:rsidR="008612CF" w:rsidRPr="008612CF" w:rsidRDefault="008612CF" w:rsidP="008612CF">
      <w:pPr>
        <w:pStyle w:val="NoSpacing"/>
        <w:jc w:val="center"/>
        <w:rPr>
          <w:rFonts w:ascii="Arial" w:hAnsi="Arial" w:cs="Arial"/>
          <w:b/>
          <w:bCs/>
        </w:rPr>
      </w:pPr>
    </w:p>
    <w:p w14:paraId="5936E9F3" w14:textId="3877E4B2" w:rsidR="00460DB6" w:rsidRDefault="00460DB6" w:rsidP="008612CF">
      <w:pPr>
        <w:pStyle w:val="NoSpacing"/>
        <w:jc w:val="both"/>
        <w:rPr>
          <w:rFonts w:ascii="Arial" w:hAnsi="Arial" w:cs="Arial"/>
          <w:i/>
          <w:iCs/>
        </w:rPr>
      </w:pPr>
      <w:r w:rsidRPr="003C2635">
        <w:rPr>
          <w:rFonts w:ascii="Arial" w:hAnsi="Arial" w:cs="Arial"/>
          <w:i/>
          <w:iCs/>
        </w:rPr>
        <w:t xml:space="preserve">"Qualified domestic violence-related offense" </w:t>
      </w:r>
      <w:r w:rsidR="003C2635">
        <w:rPr>
          <w:rFonts w:ascii="Arial" w:hAnsi="Arial" w:cs="Arial"/>
          <w:i/>
          <w:iCs/>
        </w:rPr>
        <w:t>refers to</w:t>
      </w:r>
      <w:r w:rsidRPr="003C2635">
        <w:rPr>
          <w:rFonts w:ascii="Arial" w:hAnsi="Arial" w:cs="Arial"/>
          <w:i/>
          <w:iCs/>
        </w:rPr>
        <w:t xml:space="preserve"> a violation of or an attempted violation of an order for protection, first-degree murder, second-degree murder, third-degree murder, first-degree manslaughter, second-degree manslaughter, first-degree assault, second-degree assault, third-degree assault, fourth-degree assault, fifth-degree assault, domestic assault, female genital mutilation, domestic assault by strangulation, kidnapping, false imprisonment, first-degree criminal sexual conduct, second-degree criminal sexual conduct, third-degree criminal sexual conduct, fourth-degree criminal sexual conduct, sexual extortion, malicious punishment of a child, burglary in the first degree, threats of violence, violation of harassment restraining order, harassment, stalking, interference with an emergency call, nonconsensual dissemination of private sexual images, violation of domestic abuse no contact order, and similar laws of other states, the United States, the District of Columbia, tribal lands, and United States territories.</w:t>
      </w:r>
    </w:p>
    <w:p w14:paraId="10A60074" w14:textId="77777777" w:rsidR="003C2635" w:rsidRDefault="003C2635" w:rsidP="008612CF">
      <w:pPr>
        <w:pStyle w:val="NoSpacing"/>
        <w:jc w:val="both"/>
        <w:rPr>
          <w:rFonts w:ascii="Arial" w:hAnsi="Arial" w:cs="Arial"/>
          <w:i/>
          <w:iCs/>
        </w:rPr>
      </w:pPr>
    </w:p>
    <w:p w14:paraId="2AB9EF43" w14:textId="653BAFF8" w:rsidR="00460DB6" w:rsidRPr="008612CF" w:rsidRDefault="00460DB6" w:rsidP="00736337">
      <w:pPr>
        <w:pStyle w:val="NoSpacing"/>
        <w:ind w:right="-900"/>
        <w:jc w:val="right"/>
        <w:rPr>
          <w:rFonts w:ascii="Arial" w:hAnsi="Arial" w:cs="Arial"/>
        </w:rPr>
      </w:pPr>
    </w:p>
    <w:tbl>
      <w:tblPr>
        <w:tblStyle w:val="TableGrid"/>
        <w:tblW w:w="11226" w:type="dxa"/>
        <w:jc w:val="center"/>
        <w:tblLook w:val="04A0" w:firstRow="1" w:lastRow="0" w:firstColumn="1" w:lastColumn="0" w:noHBand="0" w:noVBand="1"/>
      </w:tblPr>
      <w:tblGrid>
        <w:gridCol w:w="1525"/>
        <w:gridCol w:w="1796"/>
        <w:gridCol w:w="2279"/>
        <w:gridCol w:w="2118"/>
        <w:gridCol w:w="1643"/>
        <w:gridCol w:w="1865"/>
      </w:tblGrid>
      <w:tr w:rsidR="00460DB6" w:rsidRPr="00460DB6" w14:paraId="73929C30" w14:textId="77777777" w:rsidTr="005F5667">
        <w:trPr>
          <w:trHeight w:val="773"/>
          <w:jc w:val="center"/>
        </w:trPr>
        <w:tc>
          <w:tcPr>
            <w:tcW w:w="1525" w:type="dxa"/>
          </w:tcPr>
          <w:p w14:paraId="3A1CAAF7" w14:textId="77777777" w:rsidR="00460DB6" w:rsidRPr="00754FF1" w:rsidRDefault="00460DB6" w:rsidP="0092304A">
            <w:pPr>
              <w:pStyle w:val="NoSpacing"/>
              <w:jc w:val="center"/>
              <w:rPr>
                <w:b/>
                <w:bCs/>
              </w:rPr>
            </w:pPr>
          </w:p>
          <w:p w14:paraId="78D7A676" w14:textId="77777777" w:rsidR="00460DB6" w:rsidRPr="00754FF1" w:rsidRDefault="00460DB6" w:rsidP="0092304A">
            <w:pPr>
              <w:pStyle w:val="NoSpacing"/>
              <w:jc w:val="center"/>
              <w:rPr>
                <w:b/>
                <w:bCs/>
              </w:rPr>
            </w:pPr>
            <w:r w:rsidRPr="00754FF1">
              <w:rPr>
                <w:b/>
                <w:bCs/>
              </w:rPr>
              <w:t>Offense</w:t>
            </w:r>
          </w:p>
        </w:tc>
        <w:tc>
          <w:tcPr>
            <w:tcW w:w="1796" w:type="dxa"/>
          </w:tcPr>
          <w:p w14:paraId="0419E9D1" w14:textId="77777777" w:rsidR="00460DB6" w:rsidRPr="00754FF1" w:rsidRDefault="00460DB6" w:rsidP="0092304A">
            <w:pPr>
              <w:pStyle w:val="NoSpacing"/>
              <w:jc w:val="center"/>
              <w:rPr>
                <w:b/>
                <w:bCs/>
              </w:rPr>
            </w:pPr>
          </w:p>
          <w:p w14:paraId="712BAE98" w14:textId="02CB6E51" w:rsidR="00460DB6" w:rsidRPr="00754FF1" w:rsidRDefault="00460DB6" w:rsidP="0092304A">
            <w:pPr>
              <w:pStyle w:val="NoSpacing"/>
              <w:jc w:val="center"/>
              <w:rPr>
                <w:b/>
                <w:bCs/>
              </w:rPr>
            </w:pPr>
            <w:r w:rsidRPr="00754FF1">
              <w:rPr>
                <w:b/>
                <w:bCs/>
              </w:rPr>
              <w:t>Victim</w:t>
            </w:r>
          </w:p>
        </w:tc>
        <w:tc>
          <w:tcPr>
            <w:tcW w:w="2279" w:type="dxa"/>
          </w:tcPr>
          <w:p w14:paraId="33D5FBD9" w14:textId="77777777" w:rsidR="00460DB6" w:rsidRPr="00754FF1" w:rsidRDefault="00460DB6" w:rsidP="0092304A">
            <w:pPr>
              <w:pStyle w:val="NoSpacing"/>
              <w:jc w:val="center"/>
              <w:rPr>
                <w:b/>
                <w:bCs/>
              </w:rPr>
            </w:pPr>
          </w:p>
          <w:p w14:paraId="332B8CC6" w14:textId="77777777" w:rsidR="00460DB6" w:rsidRPr="00754FF1" w:rsidRDefault="00460DB6" w:rsidP="0092304A">
            <w:pPr>
              <w:pStyle w:val="NoSpacing"/>
              <w:jc w:val="center"/>
              <w:rPr>
                <w:b/>
                <w:bCs/>
              </w:rPr>
            </w:pPr>
            <w:r w:rsidRPr="00754FF1">
              <w:rPr>
                <w:b/>
                <w:bCs/>
              </w:rPr>
              <w:t>Conviction Look Back Period</w:t>
            </w:r>
          </w:p>
        </w:tc>
        <w:tc>
          <w:tcPr>
            <w:tcW w:w="2118" w:type="dxa"/>
          </w:tcPr>
          <w:p w14:paraId="28C452B6" w14:textId="029A9314" w:rsidR="00460DB6" w:rsidRPr="00754FF1" w:rsidRDefault="00460DB6" w:rsidP="0092304A">
            <w:pPr>
              <w:pStyle w:val="NoSpacing"/>
              <w:jc w:val="center"/>
              <w:rPr>
                <w:b/>
                <w:bCs/>
              </w:rPr>
            </w:pPr>
            <w:r w:rsidRPr="00754FF1">
              <w:rPr>
                <w:b/>
                <w:bCs/>
              </w:rPr>
              <w:t>Previous Conviction w/in Look Back Period</w:t>
            </w:r>
            <w:r w:rsidR="00754FF1">
              <w:rPr>
                <w:b/>
                <w:bCs/>
              </w:rPr>
              <w:t xml:space="preserve"> or </w:t>
            </w:r>
            <w:r w:rsidR="0092304A">
              <w:rPr>
                <w:b/>
                <w:bCs/>
              </w:rPr>
              <w:t>Qualifying Element</w:t>
            </w:r>
          </w:p>
        </w:tc>
        <w:tc>
          <w:tcPr>
            <w:tcW w:w="1643" w:type="dxa"/>
          </w:tcPr>
          <w:p w14:paraId="0EA5CE3C" w14:textId="77777777" w:rsidR="00460DB6" w:rsidRPr="00754FF1" w:rsidRDefault="00460DB6" w:rsidP="0092304A">
            <w:pPr>
              <w:pStyle w:val="NoSpacing"/>
              <w:jc w:val="center"/>
              <w:rPr>
                <w:b/>
                <w:bCs/>
              </w:rPr>
            </w:pPr>
          </w:p>
          <w:p w14:paraId="09E59D88" w14:textId="77777777" w:rsidR="00460DB6" w:rsidRPr="00754FF1" w:rsidRDefault="00460DB6" w:rsidP="0092304A">
            <w:pPr>
              <w:pStyle w:val="NoSpacing"/>
              <w:jc w:val="center"/>
              <w:rPr>
                <w:b/>
                <w:bCs/>
              </w:rPr>
            </w:pPr>
            <w:r w:rsidRPr="00754FF1">
              <w:rPr>
                <w:b/>
                <w:bCs/>
              </w:rPr>
              <w:t>Offense Level</w:t>
            </w:r>
          </w:p>
        </w:tc>
        <w:tc>
          <w:tcPr>
            <w:tcW w:w="1865" w:type="dxa"/>
          </w:tcPr>
          <w:p w14:paraId="48D913B1" w14:textId="77777777" w:rsidR="00460DB6" w:rsidRPr="00754FF1" w:rsidRDefault="00460DB6" w:rsidP="0092304A">
            <w:pPr>
              <w:pStyle w:val="NoSpacing"/>
              <w:jc w:val="center"/>
              <w:rPr>
                <w:b/>
                <w:bCs/>
              </w:rPr>
            </w:pPr>
          </w:p>
          <w:p w14:paraId="4AD54A5D" w14:textId="77777777" w:rsidR="00460DB6" w:rsidRPr="00754FF1" w:rsidRDefault="00460DB6" w:rsidP="0092304A">
            <w:pPr>
              <w:pStyle w:val="NoSpacing"/>
              <w:jc w:val="center"/>
              <w:rPr>
                <w:b/>
                <w:bCs/>
              </w:rPr>
            </w:pPr>
            <w:r w:rsidRPr="00754FF1">
              <w:rPr>
                <w:b/>
                <w:bCs/>
              </w:rPr>
              <w:t>Statute</w:t>
            </w:r>
          </w:p>
        </w:tc>
      </w:tr>
      <w:tr w:rsidR="00460DB6" w:rsidRPr="00460DB6" w14:paraId="0B827C9F" w14:textId="77777777" w:rsidTr="005F5667">
        <w:trPr>
          <w:trHeight w:val="375"/>
          <w:jc w:val="center"/>
        </w:trPr>
        <w:tc>
          <w:tcPr>
            <w:tcW w:w="1525" w:type="dxa"/>
            <w:vMerge w:val="restart"/>
            <w:shd w:val="clear" w:color="auto" w:fill="A5C9EB" w:themeFill="text2" w:themeFillTint="40"/>
          </w:tcPr>
          <w:p w14:paraId="5A7EC570" w14:textId="77777777" w:rsidR="00460DB6" w:rsidRPr="00460DB6" w:rsidRDefault="00460DB6" w:rsidP="00BD6E64">
            <w:pPr>
              <w:pStyle w:val="NoSpacing"/>
            </w:pPr>
          </w:p>
          <w:p w14:paraId="4C693806" w14:textId="77777777" w:rsidR="00460DB6" w:rsidRPr="00460DB6" w:rsidRDefault="00460DB6" w:rsidP="00BD6E64">
            <w:pPr>
              <w:pStyle w:val="NoSpacing"/>
            </w:pPr>
          </w:p>
          <w:p w14:paraId="7B970BF4" w14:textId="77777777" w:rsidR="00460DB6" w:rsidRPr="00460DB6" w:rsidRDefault="00460DB6" w:rsidP="00BD6E64">
            <w:pPr>
              <w:pStyle w:val="NoSpacing"/>
            </w:pPr>
          </w:p>
          <w:p w14:paraId="6CB27E4F" w14:textId="77777777" w:rsidR="00460DB6" w:rsidRPr="00460DB6" w:rsidRDefault="00460DB6" w:rsidP="00BD6E64">
            <w:pPr>
              <w:pStyle w:val="NoSpacing"/>
            </w:pPr>
          </w:p>
          <w:p w14:paraId="16A4817B" w14:textId="77777777" w:rsidR="00460DB6" w:rsidRPr="00460DB6" w:rsidRDefault="00460DB6" w:rsidP="00BD6E64">
            <w:pPr>
              <w:pStyle w:val="NoSpacing"/>
            </w:pPr>
            <w:r w:rsidRPr="00460DB6">
              <w:t>5</w:t>
            </w:r>
            <w:r w:rsidRPr="00460DB6">
              <w:rPr>
                <w:vertAlign w:val="superscript"/>
              </w:rPr>
              <w:t>th</w:t>
            </w:r>
            <w:r w:rsidRPr="00460DB6">
              <w:t xml:space="preserve"> Degree Assault</w:t>
            </w:r>
          </w:p>
        </w:tc>
        <w:tc>
          <w:tcPr>
            <w:tcW w:w="1796" w:type="dxa"/>
            <w:vMerge w:val="restart"/>
            <w:shd w:val="clear" w:color="auto" w:fill="A5C9EB" w:themeFill="text2" w:themeFillTint="40"/>
          </w:tcPr>
          <w:p w14:paraId="40080B00" w14:textId="77777777" w:rsidR="00460DB6" w:rsidRPr="00460DB6" w:rsidRDefault="00460DB6" w:rsidP="00BD6E64">
            <w:pPr>
              <w:pStyle w:val="NoSpacing"/>
            </w:pPr>
          </w:p>
          <w:p w14:paraId="0F9AC523" w14:textId="77777777" w:rsidR="00460DB6" w:rsidRPr="00460DB6" w:rsidRDefault="00460DB6" w:rsidP="00BD6E64">
            <w:pPr>
              <w:pStyle w:val="NoSpacing"/>
            </w:pPr>
          </w:p>
          <w:p w14:paraId="3F8983CA" w14:textId="77777777" w:rsidR="00460DB6" w:rsidRPr="00460DB6" w:rsidRDefault="00460DB6" w:rsidP="00BD6E64">
            <w:pPr>
              <w:pStyle w:val="NoSpacing"/>
            </w:pPr>
            <w:r w:rsidRPr="00460DB6">
              <w:t>Any Victim</w:t>
            </w:r>
          </w:p>
        </w:tc>
        <w:tc>
          <w:tcPr>
            <w:tcW w:w="2279" w:type="dxa"/>
            <w:shd w:val="clear" w:color="auto" w:fill="D9D9D9" w:themeFill="background1" w:themeFillShade="D9"/>
          </w:tcPr>
          <w:p w14:paraId="1991BF71" w14:textId="77777777" w:rsidR="00460DB6" w:rsidRPr="00460DB6" w:rsidRDefault="00460DB6" w:rsidP="00BD6E64">
            <w:pPr>
              <w:pStyle w:val="NoSpacing"/>
            </w:pPr>
          </w:p>
        </w:tc>
        <w:tc>
          <w:tcPr>
            <w:tcW w:w="2118" w:type="dxa"/>
            <w:shd w:val="clear" w:color="auto" w:fill="D9D9D9" w:themeFill="background1" w:themeFillShade="D9"/>
          </w:tcPr>
          <w:p w14:paraId="076A0A7A" w14:textId="4C2A033F" w:rsidR="00460DB6" w:rsidRPr="00460DB6" w:rsidRDefault="00460DB6" w:rsidP="00BD6E64">
            <w:pPr>
              <w:pStyle w:val="NoSpacing"/>
            </w:pPr>
          </w:p>
        </w:tc>
        <w:tc>
          <w:tcPr>
            <w:tcW w:w="1643" w:type="dxa"/>
            <w:shd w:val="clear" w:color="auto" w:fill="A5C9EB" w:themeFill="text2" w:themeFillTint="40"/>
          </w:tcPr>
          <w:p w14:paraId="0A20952F" w14:textId="77777777" w:rsidR="00460DB6" w:rsidRPr="00460DB6" w:rsidRDefault="00460DB6" w:rsidP="00BD6E64">
            <w:pPr>
              <w:pStyle w:val="NoSpacing"/>
            </w:pPr>
            <w:r w:rsidRPr="00460DB6">
              <w:t>Misdemeanor</w:t>
            </w:r>
          </w:p>
        </w:tc>
        <w:tc>
          <w:tcPr>
            <w:tcW w:w="1865" w:type="dxa"/>
            <w:shd w:val="clear" w:color="auto" w:fill="A5C9EB" w:themeFill="text2" w:themeFillTint="40"/>
          </w:tcPr>
          <w:p w14:paraId="1F07DBA8" w14:textId="77777777" w:rsidR="00460DB6" w:rsidRPr="00460DB6" w:rsidRDefault="00460DB6" w:rsidP="00BD6E64">
            <w:pPr>
              <w:pStyle w:val="NoSpacing"/>
            </w:pPr>
            <w:r w:rsidRPr="00460DB6">
              <w:t>609.224, sub. 1</w:t>
            </w:r>
          </w:p>
        </w:tc>
      </w:tr>
      <w:tr w:rsidR="00460DB6" w:rsidRPr="00460DB6" w14:paraId="6EC3A69C" w14:textId="77777777" w:rsidTr="005F5667">
        <w:trPr>
          <w:trHeight w:val="375"/>
          <w:jc w:val="center"/>
        </w:trPr>
        <w:tc>
          <w:tcPr>
            <w:tcW w:w="1525" w:type="dxa"/>
            <w:vMerge/>
            <w:shd w:val="clear" w:color="auto" w:fill="A5C9EB" w:themeFill="text2" w:themeFillTint="40"/>
          </w:tcPr>
          <w:p w14:paraId="27F3A945" w14:textId="77777777" w:rsidR="00460DB6" w:rsidRPr="00460DB6" w:rsidRDefault="00460DB6" w:rsidP="00BD6E64">
            <w:pPr>
              <w:pStyle w:val="NoSpacing"/>
            </w:pPr>
          </w:p>
        </w:tc>
        <w:tc>
          <w:tcPr>
            <w:tcW w:w="1796" w:type="dxa"/>
            <w:vMerge/>
            <w:shd w:val="clear" w:color="auto" w:fill="A5C9EB" w:themeFill="text2" w:themeFillTint="40"/>
          </w:tcPr>
          <w:p w14:paraId="49B176CF" w14:textId="77777777" w:rsidR="00460DB6" w:rsidRPr="00460DB6" w:rsidRDefault="00460DB6" w:rsidP="00BD6E64">
            <w:pPr>
              <w:pStyle w:val="NoSpacing"/>
            </w:pPr>
          </w:p>
        </w:tc>
        <w:tc>
          <w:tcPr>
            <w:tcW w:w="2279" w:type="dxa"/>
            <w:shd w:val="clear" w:color="auto" w:fill="A5C9EB" w:themeFill="text2" w:themeFillTint="40"/>
          </w:tcPr>
          <w:p w14:paraId="3827CCA0" w14:textId="77777777" w:rsidR="00460DB6" w:rsidRPr="00460DB6" w:rsidRDefault="00460DB6" w:rsidP="00BD6E64">
            <w:pPr>
              <w:pStyle w:val="NoSpacing"/>
            </w:pPr>
            <w:r w:rsidRPr="00460DB6">
              <w:t xml:space="preserve">w/in previous 3 years </w:t>
            </w:r>
          </w:p>
        </w:tc>
        <w:tc>
          <w:tcPr>
            <w:tcW w:w="2118" w:type="dxa"/>
            <w:shd w:val="clear" w:color="auto" w:fill="A5C9EB" w:themeFill="text2" w:themeFillTint="40"/>
          </w:tcPr>
          <w:p w14:paraId="69E1DF67" w14:textId="77777777" w:rsidR="00460DB6" w:rsidRPr="00460DB6" w:rsidRDefault="00460DB6" w:rsidP="00BD6E64">
            <w:pPr>
              <w:pStyle w:val="NoSpacing"/>
            </w:pPr>
            <w:r w:rsidRPr="00460DB6">
              <w:t>QDVRO</w:t>
            </w:r>
          </w:p>
        </w:tc>
        <w:tc>
          <w:tcPr>
            <w:tcW w:w="1643" w:type="dxa"/>
            <w:shd w:val="clear" w:color="auto" w:fill="A5C9EB" w:themeFill="text2" w:themeFillTint="40"/>
          </w:tcPr>
          <w:p w14:paraId="194464FC" w14:textId="77777777" w:rsidR="00460DB6" w:rsidRPr="00460DB6" w:rsidRDefault="00460DB6" w:rsidP="00BD6E64">
            <w:pPr>
              <w:pStyle w:val="NoSpacing"/>
            </w:pPr>
            <w:r w:rsidRPr="00460DB6">
              <w:t>Gross Misdemeanor</w:t>
            </w:r>
          </w:p>
        </w:tc>
        <w:tc>
          <w:tcPr>
            <w:tcW w:w="1865" w:type="dxa"/>
            <w:shd w:val="clear" w:color="auto" w:fill="A5C9EB" w:themeFill="text2" w:themeFillTint="40"/>
          </w:tcPr>
          <w:p w14:paraId="6FE2E6F8" w14:textId="77777777" w:rsidR="00460DB6" w:rsidRPr="00460DB6" w:rsidRDefault="00460DB6" w:rsidP="00BD6E64">
            <w:pPr>
              <w:pStyle w:val="NoSpacing"/>
            </w:pPr>
            <w:r w:rsidRPr="00460DB6">
              <w:t>609.224, sub. 2(b)</w:t>
            </w:r>
          </w:p>
        </w:tc>
      </w:tr>
      <w:tr w:rsidR="00460DB6" w:rsidRPr="00460DB6" w14:paraId="38E558ED" w14:textId="77777777" w:rsidTr="005F5667">
        <w:trPr>
          <w:trHeight w:val="375"/>
          <w:jc w:val="center"/>
        </w:trPr>
        <w:tc>
          <w:tcPr>
            <w:tcW w:w="1525" w:type="dxa"/>
            <w:vMerge/>
            <w:shd w:val="clear" w:color="auto" w:fill="A5C9EB" w:themeFill="text2" w:themeFillTint="40"/>
          </w:tcPr>
          <w:p w14:paraId="62DBABE0" w14:textId="77777777" w:rsidR="00460DB6" w:rsidRPr="00460DB6" w:rsidRDefault="00460DB6" w:rsidP="00BD6E64">
            <w:pPr>
              <w:pStyle w:val="NoSpacing"/>
            </w:pPr>
          </w:p>
        </w:tc>
        <w:tc>
          <w:tcPr>
            <w:tcW w:w="1796" w:type="dxa"/>
            <w:vMerge/>
            <w:shd w:val="clear" w:color="auto" w:fill="A5C9EB" w:themeFill="text2" w:themeFillTint="40"/>
          </w:tcPr>
          <w:p w14:paraId="205D9E4C" w14:textId="77777777" w:rsidR="00460DB6" w:rsidRPr="00460DB6" w:rsidRDefault="00460DB6" w:rsidP="00BD6E64">
            <w:pPr>
              <w:pStyle w:val="NoSpacing"/>
            </w:pPr>
          </w:p>
        </w:tc>
        <w:tc>
          <w:tcPr>
            <w:tcW w:w="2279" w:type="dxa"/>
            <w:shd w:val="clear" w:color="auto" w:fill="A5C9EB" w:themeFill="text2" w:themeFillTint="40"/>
          </w:tcPr>
          <w:p w14:paraId="428E8EFE" w14:textId="77777777" w:rsidR="00460DB6" w:rsidRPr="00460DB6" w:rsidRDefault="00460DB6" w:rsidP="00BD6E64">
            <w:pPr>
              <w:pStyle w:val="NoSpacing"/>
            </w:pPr>
            <w:r w:rsidRPr="00460DB6">
              <w:t>w/in previous 3 years</w:t>
            </w:r>
          </w:p>
        </w:tc>
        <w:tc>
          <w:tcPr>
            <w:tcW w:w="2118" w:type="dxa"/>
            <w:shd w:val="clear" w:color="auto" w:fill="A5C9EB" w:themeFill="text2" w:themeFillTint="40"/>
          </w:tcPr>
          <w:p w14:paraId="721087C1" w14:textId="77777777" w:rsidR="00460DB6" w:rsidRPr="00460DB6" w:rsidRDefault="00460DB6" w:rsidP="00BD6E64">
            <w:pPr>
              <w:pStyle w:val="NoSpacing"/>
            </w:pPr>
            <w:r w:rsidRPr="00460DB6">
              <w:t>QDVRO (x2)</w:t>
            </w:r>
          </w:p>
        </w:tc>
        <w:tc>
          <w:tcPr>
            <w:tcW w:w="1643" w:type="dxa"/>
            <w:shd w:val="clear" w:color="auto" w:fill="A5C9EB" w:themeFill="text2" w:themeFillTint="40"/>
          </w:tcPr>
          <w:p w14:paraId="7F34DD03" w14:textId="77777777" w:rsidR="00460DB6" w:rsidRPr="00460DB6" w:rsidRDefault="00460DB6" w:rsidP="00BD6E64">
            <w:pPr>
              <w:pStyle w:val="NoSpacing"/>
            </w:pPr>
            <w:r w:rsidRPr="00460DB6">
              <w:t>Felony</w:t>
            </w:r>
          </w:p>
        </w:tc>
        <w:tc>
          <w:tcPr>
            <w:tcW w:w="1865" w:type="dxa"/>
            <w:shd w:val="clear" w:color="auto" w:fill="A5C9EB" w:themeFill="text2" w:themeFillTint="40"/>
          </w:tcPr>
          <w:p w14:paraId="2A0FBD7E" w14:textId="77777777" w:rsidR="00460DB6" w:rsidRPr="00460DB6" w:rsidRDefault="00460DB6" w:rsidP="00BD6E64">
            <w:pPr>
              <w:pStyle w:val="NoSpacing"/>
            </w:pPr>
            <w:r w:rsidRPr="00460DB6">
              <w:t>609.224, sub. 4(b)</w:t>
            </w:r>
          </w:p>
        </w:tc>
      </w:tr>
      <w:tr w:rsidR="00460DB6" w:rsidRPr="00460DB6" w14:paraId="59BF34F1" w14:textId="77777777" w:rsidTr="005F5667">
        <w:trPr>
          <w:trHeight w:val="375"/>
          <w:jc w:val="center"/>
        </w:trPr>
        <w:tc>
          <w:tcPr>
            <w:tcW w:w="1525" w:type="dxa"/>
            <w:vMerge/>
            <w:shd w:val="clear" w:color="auto" w:fill="A5C9EB" w:themeFill="text2" w:themeFillTint="40"/>
          </w:tcPr>
          <w:p w14:paraId="519140E2" w14:textId="77777777" w:rsidR="00460DB6" w:rsidRPr="00460DB6" w:rsidRDefault="00460DB6" w:rsidP="00BD6E64">
            <w:pPr>
              <w:pStyle w:val="NoSpacing"/>
            </w:pPr>
          </w:p>
        </w:tc>
        <w:tc>
          <w:tcPr>
            <w:tcW w:w="1796" w:type="dxa"/>
            <w:vMerge w:val="restart"/>
            <w:shd w:val="clear" w:color="auto" w:fill="A5C9EB" w:themeFill="text2" w:themeFillTint="40"/>
          </w:tcPr>
          <w:p w14:paraId="4C72EE33" w14:textId="77777777" w:rsidR="00460DB6" w:rsidRPr="00460DB6" w:rsidRDefault="00460DB6" w:rsidP="00BD6E64">
            <w:pPr>
              <w:pStyle w:val="NoSpacing"/>
            </w:pPr>
          </w:p>
          <w:p w14:paraId="7028FB08" w14:textId="77777777" w:rsidR="00460DB6" w:rsidRPr="00460DB6" w:rsidRDefault="00460DB6" w:rsidP="00BD6E64">
            <w:pPr>
              <w:pStyle w:val="NoSpacing"/>
            </w:pPr>
            <w:r w:rsidRPr="00460DB6">
              <w:t>Same Victim</w:t>
            </w:r>
          </w:p>
        </w:tc>
        <w:tc>
          <w:tcPr>
            <w:tcW w:w="2279" w:type="dxa"/>
            <w:shd w:val="clear" w:color="auto" w:fill="A5C9EB" w:themeFill="text2" w:themeFillTint="40"/>
          </w:tcPr>
          <w:p w14:paraId="6F33604F" w14:textId="77777777" w:rsidR="00460DB6" w:rsidRPr="00460DB6" w:rsidRDefault="00460DB6" w:rsidP="00BD6E64">
            <w:pPr>
              <w:pStyle w:val="NoSpacing"/>
            </w:pPr>
            <w:r w:rsidRPr="00460DB6">
              <w:t>w/in previous 10 years</w:t>
            </w:r>
          </w:p>
        </w:tc>
        <w:tc>
          <w:tcPr>
            <w:tcW w:w="2118" w:type="dxa"/>
            <w:shd w:val="clear" w:color="auto" w:fill="A5C9EB" w:themeFill="text2" w:themeFillTint="40"/>
          </w:tcPr>
          <w:p w14:paraId="2102A106" w14:textId="77777777" w:rsidR="00460DB6" w:rsidRPr="00460DB6" w:rsidRDefault="00460DB6" w:rsidP="00BD6E64">
            <w:pPr>
              <w:pStyle w:val="NoSpacing"/>
            </w:pPr>
            <w:r w:rsidRPr="00460DB6">
              <w:t>QDVRO</w:t>
            </w:r>
          </w:p>
        </w:tc>
        <w:tc>
          <w:tcPr>
            <w:tcW w:w="1643" w:type="dxa"/>
            <w:shd w:val="clear" w:color="auto" w:fill="A5C9EB" w:themeFill="text2" w:themeFillTint="40"/>
          </w:tcPr>
          <w:p w14:paraId="7CE8336D" w14:textId="77777777" w:rsidR="00460DB6" w:rsidRPr="00460DB6" w:rsidRDefault="00460DB6" w:rsidP="00BD6E64">
            <w:pPr>
              <w:pStyle w:val="NoSpacing"/>
            </w:pPr>
            <w:r w:rsidRPr="00460DB6">
              <w:t>Gross Misdemeanor</w:t>
            </w:r>
          </w:p>
        </w:tc>
        <w:tc>
          <w:tcPr>
            <w:tcW w:w="1865" w:type="dxa"/>
            <w:shd w:val="clear" w:color="auto" w:fill="A5C9EB" w:themeFill="text2" w:themeFillTint="40"/>
          </w:tcPr>
          <w:p w14:paraId="7309CB0A" w14:textId="77777777" w:rsidR="00460DB6" w:rsidRPr="00460DB6" w:rsidRDefault="00460DB6" w:rsidP="00BD6E64">
            <w:pPr>
              <w:pStyle w:val="NoSpacing"/>
            </w:pPr>
            <w:r w:rsidRPr="00460DB6">
              <w:t>609.224, sub. 2(a)</w:t>
            </w:r>
          </w:p>
        </w:tc>
      </w:tr>
      <w:tr w:rsidR="00460DB6" w:rsidRPr="00460DB6" w14:paraId="3303F544" w14:textId="77777777" w:rsidTr="005F5667">
        <w:trPr>
          <w:trHeight w:val="375"/>
          <w:jc w:val="center"/>
        </w:trPr>
        <w:tc>
          <w:tcPr>
            <w:tcW w:w="1525" w:type="dxa"/>
            <w:vMerge/>
            <w:shd w:val="clear" w:color="auto" w:fill="A5C9EB" w:themeFill="text2" w:themeFillTint="40"/>
          </w:tcPr>
          <w:p w14:paraId="175EFA90" w14:textId="77777777" w:rsidR="00460DB6" w:rsidRPr="00460DB6" w:rsidRDefault="00460DB6" w:rsidP="00BD6E64">
            <w:pPr>
              <w:pStyle w:val="NoSpacing"/>
            </w:pPr>
          </w:p>
        </w:tc>
        <w:tc>
          <w:tcPr>
            <w:tcW w:w="1796" w:type="dxa"/>
            <w:vMerge/>
            <w:shd w:val="clear" w:color="auto" w:fill="A5C9EB" w:themeFill="text2" w:themeFillTint="40"/>
          </w:tcPr>
          <w:p w14:paraId="31BF2734" w14:textId="77777777" w:rsidR="00460DB6" w:rsidRPr="00460DB6" w:rsidRDefault="00460DB6" w:rsidP="00BD6E64">
            <w:pPr>
              <w:pStyle w:val="NoSpacing"/>
            </w:pPr>
          </w:p>
        </w:tc>
        <w:tc>
          <w:tcPr>
            <w:tcW w:w="2279" w:type="dxa"/>
            <w:shd w:val="clear" w:color="auto" w:fill="A5C9EB" w:themeFill="text2" w:themeFillTint="40"/>
          </w:tcPr>
          <w:p w14:paraId="0D4FB4E9" w14:textId="77777777" w:rsidR="00460DB6" w:rsidRPr="00460DB6" w:rsidRDefault="00460DB6" w:rsidP="00BD6E64">
            <w:pPr>
              <w:pStyle w:val="NoSpacing"/>
            </w:pPr>
            <w:r w:rsidRPr="00460DB6">
              <w:t>w/in previous 10 years</w:t>
            </w:r>
          </w:p>
        </w:tc>
        <w:tc>
          <w:tcPr>
            <w:tcW w:w="2118" w:type="dxa"/>
            <w:shd w:val="clear" w:color="auto" w:fill="A5C9EB" w:themeFill="text2" w:themeFillTint="40"/>
          </w:tcPr>
          <w:p w14:paraId="45DBF8E7" w14:textId="77777777" w:rsidR="00460DB6" w:rsidRPr="00460DB6" w:rsidRDefault="00460DB6" w:rsidP="00BD6E64">
            <w:pPr>
              <w:pStyle w:val="NoSpacing"/>
            </w:pPr>
            <w:r w:rsidRPr="00460DB6">
              <w:t>QDVRO (x2)</w:t>
            </w:r>
          </w:p>
        </w:tc>
        <w:tc>
          <w:tcPr>
            <w:tcW w:w="1643" w:type="dxa"/>
            <w:shd w:val="clear" w:color="auto" w:fill="A5C9EB" w:themeFill="text2" w:themeFillTint="40"/>
          </w:tcPr>
          <w:p w14:paraId="22E8A0D8" w14:textId="77777777" w:rsidR="00460DB6" w:rsidRPr="00460DB6" w:rsidRDefault="00460DB6" w:rsidP="00BD6E64">
            <w:pPr>
              <w:pStyle w:val="NoSpacing"/>
            </w:pPr>
            <w:r w:rsidRPr="00460DB6">
              <w:t>Felony</w:t>
            </w:r>
          </w:p>
        </w:tc>
        <w:tc>
          <w:tcPr>
            <w:tcW w:w="1865" w:type="dxa"/>
            <w:shd w:val="clear" w:color="auto" w:fill="A5C9EB" w:themeFill="text2" w:themeFillTint="40"/>
          </w:tcPr>
          <w:p w14:paraId="516F39A9" w14:textId="77777777" w:rsidR="00460DB6" w:rsidRPr="00460DB6" w:rsidRDefault="00460DB6" w:rsidP="00BD6E64">
            <w:pPr>
              <w:pStyle w:val="NoSpacing"/>
            </w:pPr>
            <w:r w:rsidRPr="00460DB6">
              <w:t>609.224, sub. 4(a)</w:t>
            </w:r>
          </w:p>
        </w:tc>
      </w:tr>
      <w:tr w:rsidR="00460DB6" w:rsidRPr="00460DB6" w14:paraId="64937348" w14:textId="77777777" w:rsidTr="005F5667">
        <w:trPr>
          <w:trHeight w:val="388"/>
          <w:jc w:val="center"/>
        </w:trPr>
        <w:tc>
          <w:tcPr>
            <w:tcW w:w="1525" w:type="dxa"/>
            <w:vMerge w:val="restart"/>
            <w:shd w:val="clear" w:color="auto" w:fill="4C94D8" w:themeFill="text2" w:themeFillTint="80"/>
          </w:tcPr>
          <w:p w14:paraId="39E5089F" w14:textId="77777777" w:rsidR="00460DB6" w:rsidRPr="00460DB6" w:rsidRDefault="00460DB6" w:rsidP="00BD6E64">
            <w:pPr>
              <w:pStyle w:val="NoSpacing"/>
            </w:pPr>
          </w:p>
          <w:p w14:paraId="22888A37" w14:textId="77777777" w:rsidR="00460DB6" w:rsidRPr="00460DB6" w:rsidRDefault="00460DB6" w:rsidP="00BD6E64">
            <w:pPr>
              <w:pStyle w:val="NoSpacing"/>
            </w:pPr>
          </w:p>
          <w:p w14:paraId="6B2B1A46" w14:textId="77777777" w:rsidR="00460DB6" w:rsidRPr="00460DB6" w:rsidRDefault="00460DB6" w:rsidP="00BD6E64">
            <w:pPr>
              <w:pStyle w:val="NoSpacing"/>
            </w:pPr>
            <w:r w:rsidRPr="00460DB6">
              <w:t>Domestic Assault</w:t>
            </w:r>
          </w:p>
        </w:tc>
        <w:tc>
          <w:tcPr>
            <w:tcW w:w="1796" w:type="dxa"/>
            <w:vMerge w:val="restart"/>
            <w:shd w:val="clear" w:color="auto" w:fill="4C94D8" w:themeFill="text2" w:themeFillTint="80"/>
          </w:tcPr>
          <w:p w14:paraId="6F9BD568" w14:textId="77777777" w:rsidR="00460DB6" w:rsidRPr="00460DB6" w:rsidRDefault="00460DB6" w:rsidP="00BD6E64">
            <w:pPr>
              <w:pStyle w:val="NoSpacing"/>
            </w:pPr>
          </w:p>
          <w:p w14:paraId="4856D8DD" w14:textId="77777777" w:rsidR="00460DB6" w:rsidRPr="00460DB6" w:rsidRDefault="00460DB6" w:rsidP="00BD6E64">
            <w:pPr>
              <w:pStyle w:val="NoSpacing"/>
            </w:pPr>
            <w:r w:rsidRPr="00460DB6">
              <w:t>Family or Household Member</w:t>
            </w:r>
          </w:p>
        </w:tc>
        <w:tc>
          <w:tcPr>
            <w:tcW w:w="2279" w:type="dxa"/>
            <w:shd w:val="clear" w:color="auto" w:fill="D9D9D9" w:themeFill="background1" w:themeFillShade="D9"/>
          </w:tcPr>
          <w:p w14:paraId="46CA6748" w14:textId="77777777" w:rsidR="00460DB6" w:rsidRPr="00460DB6" w:rsidRDefault="00460DB6" w:rsidP="00BD6E64">
            <w:pPr>
              <w:pStyle w:val="NoSpacing"/>
            </w:pPr>
          </w:p>
        </w:tc>
        <w:tc>
          <w:tcPr>
            <w:tcW w:w="2118" w:type="dxa"/>
            <w:shd w:val="clear" w:color="auto" w:fill="D9D9D9" w:themeFill="background1" w:themeFillShade="D9"/>
          </w:tcPr>
          <w:p w14:paraId="5DE91C8E" w14:textId="77777777" w:rsidR="00460DB6" w:rsidRPr="00460DB6" w:rsidRDefault="00460DB6" w:rsidP="00BD6E64">
            <w:pPr>
              <w:pStyle w:val="NoSpacing"/>
            </w:pPr>
          </w:p>
        </w:tc>
        <w:tc>
          <w:tcPr>
            <w:tcW w:w="1643" w:type="dxa"/>
            <w:shd w:val="clear" w:color="auto" w:fill="4C94D8" w:themeFill="text2" w:themeFillTint="80"/>
          </w:tcPr>
          <w:p w14:paraId="52F966E6" w14:textId="77777777" w:rsidR="00460DB6" w:rsidRPr="00460DB6" w:rsidRDefault="00460DB6" w:rsidP="00BD6E64">
            <w:pPr>
              <w:pStyle w:val="NoSpacing"/>
            </w:pPr>
            <w:r w:rsidRPr="00460DB6">
              <w:t>Misdemeanor</w:t>
            </w:r>
          </w:p>
        </w:tc>
        <w:tc>
          <w:tcPr>
            <w:tcW w:w="1865" w:type="dxa"/>
            <w:shd w:val="clear" w:color="auto" w:fill="4C94D8" w:themeFill="text2" w:themeFillTint="80"/>
          </w:tcPr>
          <w:p w14:paraId="44ED744C" w14:textId="77777777" w:rsidR="00460DB6" w:rsidRPr="00460DB6" w:rsidRDefault="00460DB6" w:rsidP="00BD6E64">
            <w:pPr>
              <w:pStyle w:val="NoSpacing"/>
            </w:pPr>
            <w:r w:rsidRPr="00460DB6">
              <w:t>609.2242, sub. 1</w:t>
            </w:r>
          </w:p>
        </w:tc>
      </w:tr>
      <w:tr w:rsidR="00460DB6" w:rsidRPr="00460DB6" w14:paraId="022C6C9E" w14:textId="77777777" w:rsidTr="005F5667">
        <w:trPr>
          <w:trHeight w:val="388"/>
          <w:jc w:val="center"/>
        </w:trPr>
        <w:tc>
          <w:tcPr>
            <w:tcW w:w="1525" w:type="dxa"/>
            <w:vMerge/>
            <w:shd w:val="clear" w:color="auto" w:fill="4C94D8" w:themeFill="text2" w:themeFillTint="80"/>
          </w:tcPr>
          <w:p w14:paraId="07BA6BAC" w14:textId="77777777" w:rsidR="00460DB6" w:rsidRPr="00460DB6" w:rsidRDefault="00460DB6" w:rsidP="00BD6E64">
            <w:pPr>
              <w:pStyle w:val="NoSpacing"/>
            </w:pPr>
          </w:p>
        </w:tc>
        <w:tc>
          <w:tcPr>
            <w:tcW w:w="1796" w:type="dxa"/>
            <w:vMerge/>
            <w:shd w:val="clear" w:color="auto" w:fill="4C94D8" w:themeFill="text2" w:themeFillTint="80"/>
          </w:tcPr>
          <w:p w14:paraId="15C16926" w14:textId="77777777" w:rsidR="00460DB6" w:rsidRPr="00460DB6" w:rsidRDefault="00460DB6" w:rsidP="00BD6E64">
            <w:pPr>
              <w:pStyle w:val="NoSpacing"/>
            </w:pPr>
          </w:p>
        </w:tc>
        <w:tc>
          <w:tcPr>
            <w:tcW w:w="2279" w:type="dxa"/>
            <w:shd w:val="clear" w:color="auto" w:fill="4C94D8" w:themeFill="text2" w:themeFillTint="80"/>
          </w:tcPr>
          <w:p w14:paraId="37EB8B1B" w14:textId="77777777" w:rsidR="00460DB6" w:rsidRPr="00460DB6" w:rsidRDefault="00460DB6" w:rsidP="00BD6E64">
            <w:pPr>
              <w:pStyle w:val="NoSpacing"/>
            </w:pPr>
            <w:r w:rsidRPr="00460DB6">
              <w:t>w/in previous 10 years</w:t>
            </w:r>
          </w:p>
        </w:tc>
        <w:tc>
          <w:tcPr>
            <w:tcW w:w="2118" w:type="dxa"/>
            <w:shd w:val="clear" w:color="auto" w:fill="4C94D8" w:themeFill="text2" w:themeFillTint="80"/>
          </w:tcPr>
          <w:p w14:paraId="62445C67" w14:textId="77777777" w:rsidR="00460DB6" w:rsidRPr="00460DB6" w:rsidRDefault="00460DB6" w:rsidP="00BD6E64">
            <w:pPr>
              <w:pStyle w:val="NoSpacing"/>
            </w:pPr>
            <w:r w:rsidRPr="00460DB6">
              <w:t>QDVRO</w:t>
            </w:r>
          </w:p>
        </w:tc>
        <w:tc>
          <w:tcPr>
            <w:tcW w:w="1643" w:type="dxa"/>
            <w:shd w:val="clear" w:color="auto" w:fill="4C94D8" w:themeFill="text2" w:themeFillTint="80"/>
          </w:tcPr>
          <w:p w14:paraId="7399D433" w14:textId="77777777" w:rsidR="00460DB6" w:rsidRPr="00460DB6" w:rsidRDefault="00460DB6" w:rsidP="00BD6E64">
            <w:pPr>
              <w:pStyle w:val="NoSpacing"/>
            </w:pPr>
            <w:r w:rsidRPr="00460DB6">
              <w:t>Gross Misdemeanor</w:t>
            </w:r>
          </w:p>
        </w:tc>
        <w:tc>
          <w:tcPr>
            <w:tcW w:w="1865" w:type="dxa"/>
            <w:shd w:val="clear" w:color="auto" w:fill="4C94D8" w:themeFill="text2" w:themeFillTint="80"/>
          </w:tcPr>
          <w:p w14:paraId="6F6EA13C" w14:textId="77777777" w:rsidR="00460DB6" w:rsidRPr="00460DB6" w:rsidRDefault="00460DB6" w:rsidP="00BD6E64">
            <w:pPr>
              <w:pStyle w:val="NoSpacing"/>
            </w:pPr>
            <w:r w:rsidRPr="00460DB6">
              <w:t>609.2242, sub. 2</w:t>
            </w:r>
          </w:p>
        </w:tc>
      </w:tr>
      <w:tr w:rsidR="00460DB6" w:rsidRPr="00460DB6" w14:paraId="5BF42B11" w14:textId="77777777" w:rsidTr="005F5667">
        <w:trPr>
          <w:trHeight w:val="388"/>
          <w:jc w:val="center"/>
        </w:trPr>
        <w:tc>
          <w:tcPr>
            <w:tcW w:w="1525" w:type="dxa"/>
            <w:vMerge/>
            <w:shd w:val="clear" w:color="auto" w:fill="4C94D8" w:themeFill="text2" w:themeFillTint="80"/>
          </w:tcPr>
          <w:p w14:paraId="7D4F9993" w14:textId="77777777" w:rsidR="00460DB6" w:rsidRPr="00460DB6" w:rsidRDefault="00460DB6" w:rsidP="00BD6E64">
            <w:pPr>
              <w:pStyle w:val="NoSpacing"/>
            </w:pPr>
          </w:p>
        </w:tc>
        <w:tc>
          <w:tcPr>
            <w:tcW w:w="1796" w:type="dxa"/>
            <w:vMerge/>
            <w:shd w:val="clear" w:color="auto" w:fill="4C94D8" w:themeFill="text2" w:themeFillTint="80"/>
          </w:tcPr>
          <w:p w14:paraId="71C394BD" w14:textId="77777777" w:rsidR="00460DB6" w:rsidRPr="00460DB6" w:rsidRDefault="00460DB6" w:rsidP="00BD6E64">
            <w:pPr>
              <w:pStyle w:val="NoSpacing"/>
            </w:pPr>
          </w:p>
        </w:tc>
        <w:tc>
          <w:tcPr>
            <w:tcW w:w="2279" w:type="dxa"/>
            <w:shd w:val="clear" w:color="auto" w:fill="4C94D8" w:themeFill="text2" w:themeFillTint="80"/>
          </w:tcPr>
          <w:p w14:paraId="772DFCA2" w14:textId="77777777" w:rsidR="00460DB6" w:rsidRPr="00460DB6" w:rsidRDefault="00460DB6" w:rsidP="00BD6E64">
            <w:pPr>
              <w:pStyle w:val="NoSpacing"/>
            </w:pPr>
            <w:r w:rsidRPr="00460DB6">
              <w:t>w/in previous 10 years</w:t>
            </w:r>
          </w:p>
        </w:tc>
        <w:tc>
          <w:tcPr>
            <w:tcW w:w="2118" w:type="dxa"/>
            <w:shd w:val="clear" w:color="auto" w:fill="4C94D8" w:themeFill="text2" w:themeFillTint="80"/>
          </w:tcPr>
          <w:p w14:paraId="3A41DB4C" w14:textId="77777777" w:rsidR="00460DB6" w:rsidRPr="00460DB6" w:rsidRDefault="00460DB6" w:rsidP="00BD6E64">
            <w:pPr>
              <w:pStyle w:val="NoSpacing"/>
            </w:pPr>
            <w:r w:rsidRPr="00460DB6">
              <w:t>QDVRO (x2)</w:t>
            </w:r>
          </w:p>
        </w:tc>
        <w:tc>
          <w:tcPr>
            <w:tcW w:w="1643" w:type="dxa"/>
            <w:shd w:val="clear" w:color="auto" w:fill="4C94D8" w:themeFill="text2" w:themeFillTint="80"/>
          </w:tcPr>
          <w:p w14:paraId="0B86C39C" w14:textId="77777777" w:rsidR="00460DB6" w:rsidRPr="00460DB6" w:rsidRDefault="00460DB6" w:rsidP="00BD6E64">
            <w:pPr>
              <w:pStyle w:val="NoSpacing"/>
            </w:pPr>
            <w:r w:rsidRPr="00460DB6">
              <w:t>Felony</w:t>
            </w:r>
          </w:p>
        </w:tc>
        <w:tc>
          <w:tcPr>
            <w:tcW w:w="1865" w:type="dxa"/>
            <w:shd w:val="clear" w:color="auto" w:fill="4C94D8" w:themeFill="text2" w:themeFillTint="80"/>
          </w:tcPr>
          <w:p w14:paraId="4C0AF8B6" w14:textId="77777777" w:rsidR="00460DB6" w:rsidRPr="00460DB6" w:rsidRDefault="00460DB6" w:rsidP="00BD6E64">
            <w:pPr>
              <w:pStyle w:val="NoSpacing"/>
            </w:pPr>
            <w:r w:rsidRPr="00460DB6">
              <w:t>609.2242, sub. 4</w:t>
            </w:r>
          </w:p>
        </w:tc>
      </w:tr>
    </w:tbl>
    <w:p w14:paraId="7B6C741F" w14:textId="77777777" w:rsidR="005F5667" w:rsidRDefault="005F5667"/>
    <w:tbl>
      <w:tblPr>
        <w:tblStyle w:val="TableGrid"/>
        <w:tblW w:w="11226" w:type="dxa"/>
        <w:jc w:val="center"/>
        <w:tblLook w:val="04A0" w:firstRow="1" w:lastRow="0" w:firstColumn="1" w:lastColumn="0" w:noHBand="0" w:noVBand="1"/>
      </w:tblPr>
      <w:tblGrid>
        <w:gridCol w:w="1525"/>
        <w:gridCol w:w="1796"/>
        <w:gridCol w:w="2164"/>
        <w:gridCol w:w="2233"/>
        <w:gridCol w:w="1643"/>
        <w:gridCol w:w="1865"/>
      </w:tblGrid>
      <w:tr w:rsidR="00460DB6" w:rsidRPr="00460DB6" w14:paraId="70DC7EDE" w14:textId="77777777" w:rsidTr="005F5667">
        <w:trPr>
          <w:trHeight w:val="388"/>
          <w:jc w:val="center"/>
        </w:trPr>
        <w:tc>
          <w:tcPr>
            <w:tcW w:w="1525" w:type="dxa"/>
            <w:vMerge w:val="restart"/>
            <w:shd w:val="clear" w:color="auto" w:fill="215E99" w:themeFill="text2" w:themeFillTint="BF"/>
          </w:tcPr>
          <w:p w14:paraId="412519EC" w14:textId="77777777" w:rsidR="00460DB6" w:rsidRPr="00460DB6" w:rsidRDefault="00460DB6" w:rsidP="00BD6E64">
            <w:pPr>
              <w:pStyle w:val="NoSpacing"/>
            </w:pPr>
          </w:p>
          <w:p w14:paraId="4760380B" w14:textId="77777777" w:rsidR="00460DB6" w:rsidRPr="00460DB6" w:rsidRDefault="00460DB6" w:rsidP="00BD6E64">
            <w:pPr>
              <w:pStyle w:val="NoSpacing"/>
            </w:pPr>
          </w:p>
          <w:p w14:paraId="5152D882" w14:textId="77777777" w:rsidR="00460DB6" w:rsidRPr="00460DB6" w:rsidRDefault="00460DB6" w:rsidP="00BD6E64">
            <w:pPr>
              <w:pStyle w:val="NoSpacing"/>
            </w:pPr>
          </w:p>
          <w:p w14:paraId="7248DD3F" w14:textId="77777777" w:rsidR="00460DB6" w:rsidRPr="00460DB6" w:rsidRDefault="00460DB6" w:rsidP="00BD6E64">
            <w:pPr>
              <w:pStyle w:val="NoSpacing"/>
            </w:pPr>
            <w:r w:rsidRPr="00460DB6">
              <w:t>Violation of an Order for Protection</w:t>
            </w:r>
          </w:p>
        </w:tc>
        <w:tc>
          <w:tcPr>
            <w:tcW w:w="1796" w:type="dxa"/>
            <w:vMerge w:val="restart"/>
            <w:shd w:val="clear" w:color="auto" w:fill="215E99" w:themeFill="text2" w:themeFillTint="BF"/>
          </w:tcPr>
          <w:p w14:paraId="705CBAE9" w14:textId="77777777" w:rsidR="00460DB6" w:rsidRPr="00460DB6" w:rsidRDefault="00460DB6" w:rsidP="00BD6E64">
            <w:pPr>
              <w:pStyle w:val="NoSpacing"/>
            </w:pPr>
          </w:p>
          <w:p w14:paraId="307B74C2" w14:textId="77777777" w:rsidR="00460DB6" w:rsidRPr="00460DB6" w:rsidRDefault="00460DB6" w:rsidP="00BD6E64">
            <w:pPr>
              <w:pStyle w:val="NoSpacing"/>
            </w:pPr>
          </w:p>
          <w:p w14:paraId="0B3AF08D" w14:textId="77777777" w:rsidR="00460DB6" w:rsidRPr="00460DB6" w:rsidRDefault="00460DB6" w:rsidP="00BD6E64">
            <w:pPr>
              <w:pStyle w:val="NoSpacing"/>
            </w:pPr>
          </w:p>
          <w:p w14:paraId="6F2AFBEE" w14:textId="77777777" w:rsidR="00460DB6" w:rsidRPr="00460DB6" w:rsidRDefault="00460DB6" w:rsidP="00BD6E64">
            <w:pPr>
              <w:pStyle w:val="NoSpacing"/>
            </w:pPr>
            <w:r w:rsidRPr="00460DB6">
              <w:t>Family or Household Member</w:t>
            </w:r>
          </w:p>
        </w:tc>
        <w:tc>
          <w:tcPr>
            <w:tcW w:w="2164" w:type="dxa"/>
            <w:shd w:val="clear" w:color="auto" w:fill="D9D9D9" w:themeFill="background1" w:themeFillShade="D9"/>
          </w:tcPr>
          <w:p w14:paraId="5F0FC7D4" w14:textId="77777777" w:rsidR="00460DB6" w:rsidRPr="00460DB6" w:rsidRDefault="00460DB6" w:rsidP="00BD6E64">
            <w:pPr>
              <w:pStyle w:val="NoSpacing"/>
            </w:pPr>
          </w:p>
        </w:tc>
        <w:tc>
          <w:tcPr>
            <w:tcW w:w="2233" w:type="dxa"/>
            <w:shd w:val="clear" w:color="auto" w:fill="D9D9D9" w:themeFill="background1" w:themeFillShade="D9"/>
          </w:tcPr>
          <w:p w14:paraId="7B71FF48" w14:textId="77777777" w:rsidR="00460DB6" w:rsidRPr="00460DB6" w:rsidRDefault="00460DB6" w:rsidP="00BD6E64">
            <w:pPr>
              <w:pStyle w:val="NoSpacing"/>
            </w:pPr>
          </w:p>
        </w:tc>
        <w:tc>
          <w:tcPr>
            <w:tcW w:w="1643" w:type="dxa"/>
            <w:shd w:val="clear" w:color="auto" w:fill="215E99" w:themeFill="text2" w:themeFillTint="BF"/>
          </w:tcPr>
          <w:p w14:paraId="5F5B633E" w14:textId="77777777" w:rsidR="00460DB6" w:rsidRPr="00460DB6" w:rsidRDefault="00460DB6" w:rsidP="00BD6E64">
            <w:pPr>
              <w:pStyle w:val="NoSpacing"/>
            </w:pPr>
            <w:r w:rsidRPr="00460DB6">
              <w:t>Misdemeanor</w:t>
            </w:r>
          </w:p>
        </w:tc>
        <w:tc>
          <w:tcPr>
            <w:tcW w:w="1865" w:type="dxa"/>
            <w:shd w:val="clear" w:color="auto" w:fill="215E99" w:themeFill="text2" w:themeFillTint="BF"/>
          </w:tcPr>
          <w:p w14:paraId="4FFB258D" w14:textId="77777777" w:rsidR="00460DB6" w:rsidRPr="00460DB6" w:rsidRDefault="00460DB6" w:rsidP="00BD6E64">
            <w:pPr>
              <w:pStyle w:val="NoSpacing"/>
            </w:pPr>
            <w:r w:rsidRPr="00460DB6">
              <w:t>518B.01, sub. 14(b)</w:t>
            </w:r>
          </w:p>
        </w:tc>
      </w:tr>
      <w:tr w:rsidR="00460DB6" w:rsidRPr="00460DB6" w14:paraId="1A288911" w14:textId="77777777" w:rsidTr="005F5667">
        <w:trPr>
          <w:trHeight w:val="388"/>
          <w:jc w:val="center"/>
        </w:trPr>
        <w:tc>
          <w:tcPr>
            <w:tcW w:w="1525" w:type="dxa"/>
            <w:vMerge/>
            <w:shd w:val="clear" w:color="auto" w:fill="215E99" w:themeFill="text2" w:themeFillTint="BF"/>
          </w:tcPr>
          <w:p w14:paraId="55FBF306" w14:textId="77777777" w:rsidR="00460DB6" w:rsidRPr="00460DB6" w:rsidRDefault="00460DB6" w:rsidP="00BD6E64">
            <w:pPr>
              <w:pStyle w:val="NoSpacing"/>
            </w:pPr>
          </w:p>
        </w:tc>
        <w:tc>
          <w:tcPr>
            <w:tcW w:w="1796" w:type="dxa"/>
            <w:vMerge/>
            <w:shd w:val="clear" w:color="auto" w:fill="215E99" w:themeFill="text2" w:themeFillTint="BF"/>
          </w:tcPr>
          <w:p w14:paraId="3DA70811" w14:textId="77777777" w:rsidR="00460DB6" w:rsidRPr="00460DB6" w:rsidRDefault="00460DB6" w:rsidP="00BD6E64">
            <w:pPr>
              <w:pStyle w:val="NoSpacing"/>
            </w:pPr>
          </w:p>
        </w:tc>
        <w:tc>
          <w:tcPr>
            <w:tcW w:w="2164" w:type="dxa"/>
            <w:shd w:val="clear" w:color="auto" w:fill="215E99" w:themeFill="text2" w:themeFillTint="BF"/>
          </w:tcPr>
          <w:p w14:paraId="4BED5AAD" w14:textId="77777777" w:rsidR="00460DB6" w:rsidRPr="00460DB6" w:rsidRDefault="00460DB6" w:rsidP="00BD6E64">
            <w:pPr>
              <w:pStyle w:val="NoSpacing"/>
            </w:pPr>
            <w:r w:rsidRPr="00460DB6">
              <w:t>w/in previous 10 years</w:t>
            </w:r>
          </w:p>
        </w:tc>
        <w:tc>
          <w:tcPr>
            <w:tcW w:w="2233" w:type="dxa"/>
            <w:shd w:val="clear" w:color="auto" w:fill="215E99" w:themeFill="text2" w:themeFillTint="BF"/>
          </w:tcPr>
          <w:p w14:paraId="6BBC8B44" w14:textId="77777777" w:rsidR="00460DB6" w:rsidRPr="00460DB6" w:rsidRDefault="00460DB6" w:rsidP="00BD6E64">
            <w:pPr>
              <w:pStyle w:val="NoSpacing"/>
            </w:pPr>
            <w:r w:rsidRPr="00460DB6">
              <w:t>QDVRO</w:t>
            </w:r>
          </w:p>
        </w:tc>
        <w:tc>
          <w:tcPr>
            <w:tcW w:w="1643" w:type="dxa"/>
            <w:shd w:val="clear" w:color="auto" w:fill="215E99" w:themeFill="text2" w:themeFillTint="BF"/>
          </w:tcPr>
          <w:p w14:paraId="3B37A98A" w14:textId="77777777" w:rsidR="00460DB6" w:rsidRPr="00460DB6" w:rsidRDefault="00460DB6" w:rsidP="00BD6E64">
            <w:pPr>
              <w:pStyle w:val="NoSpacing"/>
            </w:pPr>
            <w:r w:rsidRPr="00460DB6">
              <w:t>Gross Misdemeanor</w:t>
            </w:r>
          </w:p>
        </w:tc>
        <w:tc>
          <w:tcPr>
            <w:tcW w:w="1865" w:type="dxa"/>
            <w:shd w:val="clear" w:color="auto" w:fill="215E99" w:themeFill="text2" w:themeFillTint="BF"/>
          </w:tcPr>
          <w:p w14:paraId="616FD418" w14:textId="77777777" w:rsidR="00460DB6" w:rsidRPr="00460DB6" w:rsidRDefault="00460DB6" w:rsidP="00BD6E64">
            <w:pPr>
              <w:pStyle w:val="NoSpacing"/>
            </w:pPr>
            <w:r w:rsidRPr="00460DB6">
              <w:t>518B.01, sub. 14(c)</w:t>
            </w:r>
          </w:p>
        </w:tc>
      </w:tr>
      <w:tr w:rsidR="00460DB6" w:rsidRPr="00460DB6" w14:paraId="1677E025" w14:textId="77777777" w:rsidTr="005F5667">
        <w:trPr>
          <w:trHeight w:val="388"/>
          <w:jc w:val="center"/>
        </w:trPr>
        <w:tc>
          <w:tcPr>
            <w:tcW w:w="1525" w:type="dxa"/>
            <w:vMerge/>
            <w:shd w:val="clear" w:color="auto" w:fill="215E99" w:themeFill="text2" w:themeFillTint="BF"/>
          </w:tcPr>
          <w:p w14:paraId="201F1DAE" w14:textId="77777777" w:rsidR="00460DB6" w:rsidRPr="00460DB6" w:rsidRDefault="00460DB6" w:rsidP="00BD6E64">
            <w:pPr>
              <w:pStyle w:val="NoSpacing"/>
            </w:pPr>
          </w:p>
        </w:tc>
        <w:tc>
          <w:tcPr>
            <w:tcW w:w="1796" w:type="dxa"/>
            <w:vMerge/>
            <w:shd w:val="clear" w:color="auto" w:fill="215E99" w:themeFill="text2" w:themeFillTint="BF"/>
          </w:tcPr>
          <w:p w14:paraId="64C26125" w14:textId="77777777" w:rsidR="00460DB6" w:rsidRPr="00460DB6" w:rsidRDefault="00460DB6" w:rsidP="00BD6E64">
            <w:pPr>
              <w:pStyle w:val="NoSpacing"/>
            </w:pPr>
          </w:p>
        </w:tc>
        <w:tc>
          <w:tcPr>
            <w:tcW w:w="2164" w:type="dxa"/>
            <w:shd w:val="clear" w:color="auto" w:fill="215E99" w:themeFill="text2" w:themeFillTint="BF"/>
          </w:tcPr>
          <w:p w14:paraId="1015A67B" w14:textId="77777777" w:rsidR="00460DB6" w:rsidRPr="00460DB6" w:rsidRDefault="00460DB6" w:rsidP="00BD6E64">
            <w:pPr>
              <w:pStyle w:val="NoSpacing"/>
            </w:pPr>
            <w:r w:rsidRPr="00460DB6">
              <w:t>w/in previous 10 years</w:t>
            </w:r>
          </w:p>
        </w:tc>
        <w:tc>
          <w:tcPr>
            <w:tcW w:w="2233" w:type="dxa"/>
            <w:shd w:val="clear" w:color="auto" w:fill="215E99" w:themeFill="text2" w:themeFillTint="BF"/>
          </w:tcPr>
          <w:p w14:paraId="29A06E96" w14:textId="77777777" w:rsidR="00460DB6" w:rsidRPr="00460DB6" w:rsidRDefault="00460DB6" w:rsidP="00BD6E64">
            <w:pPr>
              <w:pStyle w:val="NoSpacing"/>
            </w:pPr>
            <w:r w:rsidRPr="00460DB6">
              <w:t xml:space="preserve">QDVRO (x2) </w:t>
            </w:r>
          </w:p>
        </w:tc>
        <w:tc>
          <w:tcPr>
            <w:tcW w:w="1643" w:type="dxa"/>
            <w:shd w:val="clear" w:color="auto" w:fill="215E99" w:themeFill="text2" w:themeFillTint="BF"/>
          </w:tcPr>
          <w:p w14:paraId="0ABF4949" w14:textId="77777777" w:rsidR="00460DB6" w:rsidRPr="00460DB6" w:rsidRDefault="00460DB6" w:rsidP="00BD6E64">
            <w:pPr>
              <w:pStyle w:val="NoSpacing"/>
            </w:pPr>
            <w:r w:rsidRPr="00460DB6">
              <w:t>Felony</w:t>
            </w:r>
          </w:p>
        </w:tc>
        <w:tc>
          <w:tcPr>
            <w:tcW w:w="1865" w:type="dxa"/>
            <w:shd w:val="clear" w:color="auto" w:fill="215E99" w:themeFill="text2" w:themeFillTint="BF"/>
          </w:tcPr>
          <w:p w14:paraId="676B325C" w14:textId="77777777" w:rsidR="00460DB6" w:rsidRPr="00460DB6" w:rsidRDefault="00460DB6" w:rsidP="00BD6E64">
            <w:pPr>
              <w:pStyle w:val="NoSpacing"/>
            </w:pPr>
            <w:r w:rsidRPr="00460DB6">
              <w:t>518B.01, sub. 14(d)(1)</w:t>
            </w:r>
          </w:p>
        </w:tc>
      </w:tr>
      <w:tr w:rsidR="00460DB6" w:rsidRPr="00460DB6" w14:paraId="58505390" w14:textId="77777777" w:rsidTr="005F5667">
        <w:trPr>
          <w:trHeight w:val="388"/>
          <w:jc w:val="center"/>
        </w:trPr>
        <w:tc>
          <w:tcPr>
            <w:tcW w:w="1525" w:type="dxa"/>
            <w:vMerge/>
            <w:shd w:val="clear" w:color="auto" w:fill="215E99" w:themeFill="text2" w:themeFillTint="BF"/>
          </w:tcPr>
          <w:p w14:paraId="0FDEB46D" w14:textId="77777777" w:rsidR="00460DB6" w:rsidRPr="00460DB6" w:rsidRDefault="00460DB6" w:rsidP="00BD6E64">
            <w:pPr>
              <w:pStyle w:val="NoSpacing"/>
            </w:pPr>
          </w:p>
        </w:tc>
        <w:tc>
          <w:tcPr>
            <w:tcW w:w="1796" w:type="dxa"/>
            <w:vMerge/>
            <w:shd w:val="clear" w:color="auto" w:fill="215E99" w:themeFill="text2" w:themeFillTint="BF"/>
          </w:tcPr>
          <w:p w14:paraId="6DBC69ED" w14:textId="77777777" w:rsidR="00460DB6" w:rsidRPr="00460DB6" w:rsidRDefault="00460DB6" w:rsidP="00BD6E64">
            <w:pPr>
              <w:pStyle w:val="NoSpacing"/>
            </w:pPr>
          </w:p>
        </w:tc>
        <w:tc>
          <w:tcPr>
            <w:tcW w:w="2164" w:type="dxa"/>
            <w:shd w:val="clear" w:color="auto" w:fill="D9D9D9" w:themeFill="background1" w:themeFillShade="D9"/>
          </w:tcPr>
          <w:p w14:paraId="70388901" w14:textId="77777777" w:rsidR="00460DB6" w:rsidRPr="00460DB6" w:rsidRDefault="00460DB6" w:rsidP="00BD6E64">
            <w:pPr>
              <w:pStyle w:val="NoSpacing"/>
            </w:pPr>
          </w:p>
        </w:tc>
        <w:tc>
          <w:tcPr>
            <w:tcW w:w="2233" w:type="dxa"/>
            <w:shd w:val="clear" w:color="auto" w:fill="215E99" w:themeFill="text2" w:themeFillTint="BF"/>
          </w:tcPr>
          <w:p w14:paraId="43ECD862" w14:textId="77777777" w:rsidR="00460DB6" w:rsidRPr="00460DB6" w:rsidRDefault="00460DB6" w:rsidP="00BD6E64">
            <w:pPr>
              <w:pStyle w:val="NoSpacing"/>
            </w:pPr>
            <w:r w:rsidRPr="00460DB6">
              <w:t>*** commits act while possessing a dangerous weapon ***</w:t>
            </w:r>
          </w:p>
        </w:tc>
        <w:tc>
          <w:tcPr>
            <w:tcW w:w="1643" w:type="dxa"/>
            <w:shd w:val="clear" w:color="auto" w:fill="215E99" w:themeFill="text2" w:themeFillTint="BF"/>
          </w:tcPr>
          <w:p w14:paraId="70360C87" w14:textId="77777777" w:rsidR="00460DB6" w:rsidRPr="00460DB6" w:rsidRDefault="00460DB6" w:rsidP="00BD6E64">
            <w:pPr>
              <w:pStyle w:val="NoSpacing"/>
            </w:pPr>
            <w:r w:rsidRPr="00460DB6">
              <w:t>Felony</w:t>
            </w:r>
          </w:p>
        </w:tc>
        <w:tc>
          <w:tcPr>
            <w:tcW w:w="1865" w:type="dxa"/>
            <w:shd w:val="clear" w:color="auto" w:fill="215E99" w:themeFill="text2" w:themeFillTint="BF"/>
          </w:tcPr>
          <w:p w14:paraId="648B8A95" w14:textId="77777777" w:rsidR="00460DB6" w:rsidRPr="00460DB6" w:rsidRDefault="00460DB6" w:rsidP="00BD6E64">
            <w:pPr>
              <w:pStyle w:val="NoSpacing"/>
            </w:pPr>
            <w:r w:rsidRPr="00460DB6">
              <w:t>518B.01, sub 14(d)(2)</w:t>
            </w:r>
          </w:p>
        </w:tc>
      </w:tr>
      <w:tr w:rsidR="00460DB6" w:rsidRPr="00460DB6" w14:paraId="6313752A" w14:textId="77777777" w:rsidTr="005F5667">
        <w:trPr>
          <w:trHeight w:val="388"/>
          <w:jc w:val="center"/>
        </w:trPr>
        <w:tc>
          <w:tcPr>
            <w:tcW w:w="1525" w:type="dxa"/>
            <w:vMerge w:val="restart"/>
            <w:shd w:val="clear" w:color="auto" w:fill="4C94D8" w:themeFill="text2" w:themeFillTint="80"/>
          </w:tcPr>
          <w:p w14:paraId="1CA2A88F" w14:textId="77777777" w:rsidR="00460DB6" w:rsidRPr="00460DB6" w:rsidRDefault="00460DB6" w:rsidP="00BD6E64">
            <w:pPr>
              <w:pStyle w:val="NoSpacing"/>
            </w:pPr>
          </w:p>
          <w:p w14:paraId="27294959" w14:textId="77777777" w:rsidR="00460DB6" w:rsidRPr="00460DB6" w:rsidRDefault="00460DB6" w:rsidP="00BD6E64">
            <w:pPr>
              <w:pStyle w:val="NoSpacing"/>
            </w:pPr>
          </w:p>
          <w:p w14:paraId="75EF952C" w14:textId="77777777" w:rsidR="00460DB6" w:rsidRPr="00460DB6" w:rsidRDefault="00460DB6" w:rsidP="00BD6E64">
            <w:pPr>
              <w:pStyle w:val="NoSpacing"/>
            </w:pPr>
          </w:p>
          <w:p w14:paraId="033AC1E2" w14:textId="77777777" w:rsidR="00460DB6" w:rsidRPr="00460DB6" w:rsidRDefault="00460DB6" w:rsidP="00BD6E64">
            <w:pPr>
              <w:pStyle w:val="NoSpacing"/>
            </w:pPr>
          </w:p>
          <w:p w14:paraId="002CA930" w14:textId="77777777" w:rsidR="00460DB6" w:rsidRPr="00460DB6" w:rsidRDefault="00460DB6" w:rsidP="00BD6E64">
            <w:pPr>
              <w:pStyle w:val="NoSpacing"/>
            </w:pPr>
          </w:p>
          <w:p w14:paraId="4C633EC0" w14:textId="77777777" w:rsidR="00460DB6" w:rsidRPr="00460DB6" w:rsidRDefault="00460DB6" w:rsidP="00BD6E64">
            <w:pPr>
              <w:pStyle w:val="NoSpacing"/>
            </w:pPr>
          </w:p>
          <w:p w14:paraId="166B31F3" w14:textId="77777777" w:rsidR="00460DB6" w:rsidRPr="00460DB6" w:rsidRDefault="00460DB6" w:rsidP="00BD6E64">
            <w:pPr>
              <w:pStyle w:val="NoSpacing"/>
            </w:pPr>
          </w:p>
          <w:p w14:paraId="2967F791" w14:textId="77777777" w:rsidR="00460DB6" w:rsidRPr="00460DB6" w:rsidRDefault="00460DB6" w:rsidP="00BD6E64">
            <w:pPr>
              <w:pStyle w:val="NoSpacing"/>
            </w:pPr>
          </w:p>
          <w:p w14:paraId="149149AC" w14:textId="77777777" w:rsidR="00460DB6" w:rsidRPr="00460DB6" w:rsidRDefault="00460DB6" w:rsidP="00BD6E64">
            <w:pPr>
              <w:pStyle w:val="NoSpacing"/>
            </w:pPr>
          </w:p>
          <w:p w14:paraId="24C416B7" w14:textId="77777777" w:rsidR="00460DB6" w:rsidRPr="00460DB6" w:rsidRDefault="00460DB6" w:rsidP="00BD6E64">
            <w:pPr>
              <w:pStyle w:val="NoSpacing"/>
            </w:pPr>
            <w:r w:rsidRPr="00460DB6">
              <w:t>Violation of a Harassment Restraining Order</w:t>
            </w:r>
          </w:p>
        </w:tc>
        <w:tc>
          <w:tcPr>
            <w:tcW w:w="1796" w:type="dxa"/>
            <w:vMerge w:val="restart"/>
            <w:shd w:val="clear" w:color="auto" w:fill="4C94D8" w:themeFill="text2" w:themeFillTint="80"/>
          </w:tcPr>
          <w:p w14:paraId="11A82C0C" w14:textId="77777777" w:rsidR="00460DB6" w:rsidRPr="00460DB6" w:rsidRDefault="00460DB6" w:rsidP="00BD6E64">
            <w:pPr>
              <w:pStyle w:val="NoSpacing"/>
            </w:pPr>
          </w:p>
          <w:p w14:paraId="7BAE795C" w14:textId="77777777" w:rsidR="00460DB6" w:rsidRPr="00460DB6" w:rsidRDefault="00460DB6" w:rsidP="00BD6E64">
            <w:pPr>
              <w:pStyle w:val="NoSpacing"/>
            </w:pPr>
          </w:p>
          <w:p w14:paraId="6F72B6AE" w14:textId="77777777" w:rsidR="00460DB6" w:rsidRPr="00460DB6" w:rsidRDefault="00460DB6" w:rsidP="00BD6E64">
            <w:pPr>
              <w:pStyle w:val="NoSpacing"/>
            </w:pPr>
          </w:p>
          <w:p w14:paraId="1ED71F95" w14:textId="77777777" w:rsidR="00460DB6" w:rsidRPr="00460DB6" w:rsidRDefault="00460DB6" w:rsidP="00BD6E64">
            <w:pPr>
              <w:pStyle w:val="NoSpacing"/>
            </w:pPr>
          </w:p>
          <w:p w14:paraId="3DE36009" w14:textId="77777777" w:rsidR="00460DB6" w:rsidRPr="00460DB6" w:rsidRDefault="00460DB6" w:rsidP="00BD6E64">
            <w:pPr>
              <w:pStyle w:val="NoSpacing"/>
            </w:pPr>
          </w:p>
          <w:p w14:paraId="56E808FE" w14:textId="77777777" w:rsidR="00460DB6" w:rsidRPr="00460DB6" w:rsidRDefault="00460DB6" w:rsidP="00BD6E64">
            <w:pPr>
              <w:pStyle w:val="NoSpacing"/>
            </w:pPr>
          </w:p>
          <w:p w14:paraId="1EADDC4E" w14:textId="77777777" w:rsidR="00460DB6" w:rsidRPr="00460DB6" w:rsidRDefault="00460DB6" w:rsidP="00BD6E64">
            <w:pPr>
              <w:pStyle w:val="NoSpacing"/>
            </w:pPr>
          </w:p>
          <w:p w14:paraId="0EE9629F" w14:textId="77777777" w:rsidR="00460DB6" w:rsidRPr="00460DB6" w:rsidRDefault="00460DB6" w:rsidP="00BD6E64">
            <w:pPr>
              <w:pStyle w:val="NoSpacing"/>
            </w:pPr>
          </w:p>
          <w:p w14:paraId="2A792FC6" w14:textId="77777777" w:rsidR="00460DB6" w:rsidRPr="00460DB6" w:rsidRDefault="00460DB6" w:rsidP="00BD6E64">
            <w:pPr>
              <w:pStyle w:val="NoSpacing"/>
            </w:pPr>
          </w:p>
          <w:p w14:paraId="062A99BF" w14:textId="77777777" w:rsidR="00460DB6" w:rsidRPr="00460DB6" w:rsidRDefault="00460DB6" w:rsidP="00BD6E64">
            <w:pPr>
              <w:pStyle w:val="NoSpacing"/>
            </w:pPr>
            <w:r w:rsidRPr="00460DB6">
              <w:t>Any Victim</w:t>
            </w:r>
          </w:p>
        </w:tc>
        <w:tc>
          <w:tcPr>
            <w:tcW w:w="2164" w:type="dxa"/>
            <w:shd w:val="clear" w:color="auto" w:fill="D9D9D9" w:themeFill="background1" w:themeFillShade="D9"/>
          </w:tcPr>
          <w:p w14:paraId="2B58ED8F" w14:textId="77777777" w:rsidR="00460DB6" w:rsidRPr="00460DB6" w:rsidRDefault="00460DB6" w:rsidP="00BD6E64">
            <w:pPr>
              <w:pStyle w:val="NoSpacing"/>
            </w:pPr>
          </w:p>
        </w:tc>
        <w:tc>
          <w:tcPr>
            <w:tcW w:w="2233" w:type="dxa"/>
            <w:shd w:val="clear" w:color="auto" w:fill="D9D9D9" w:themeFill="background1" w:themeFillShade="D9"/>
          </w:tcPr>
          <w:p w14:paraId="0D9E5122" w14:textId="77777777" w:rsidR="00460DB6" w:rsidRPr="00460DB6" w:rsidRDefault="00460DB6" w:rsidP="00BD6E64">
            <w:pPr>
              <w:pStyle w:val="NoSpacing"/>
            </w:pPr>
          </w:p>
        </w:tc>
        <w:tc>
          <w:tcPr>
            <w:tcW w:w="1643" w:type="dxa"/>
            <w:shd w:val="clear" w:color="auto" w:fill="4C94D8" w:themeFill="text2" w:themeFillTint="80"/>
          </w:tcPr>
          <w:p w14:paraId="0D9B3216" w14:textId="77777777" w:rsidR="00460DB6" w:rsidRPr="00460DB6" w:rsidRDefault="00460DB6" w:rsidP="00BD6E64">
            <w:pPr>
              <w:pStyle w:val="NoSpacing"/>
            </w:pPr>
            <w:r w:rsidRPr="00460DB6">
              <w:t>Misdemeanor</w:t>
            </w:r>
          </w:p>
        </w:tc>
        <w:tc>
          <w:tcPr>
            <w:tcW w:w="1865" w:type="dxa"/>
            <w:shd w:val="clear" w:color="auto" w:fill="4C94D8" w:themeFill="text2" w:themeFillTint="80"/>
          </w:tcPr>
          <w:p w14:paraId="15DD3A54" w14:textId="77777777" w:rsidR="00460DB6" w:rsidRPr="00460DB6" w:rsidRDefault="00460DB6" w:rsidP="00BD6E64">
            <w:pPr>
              <w:pStyle w:val="NoSpacing"/>
            </w:pPr>
            <w:r w:rsidRPr="00460DB6">
              <w:t>609.748, sub. 6(b)</w:t>
            </w:r>
          </w:p>
        </w:tc>
      </w:tr>
      <w:tr w:rsidR="00460DB6" w:rsidRPr="00460DB6" w14:paraId="2C1DE8C6" w14:textId="77777777" w:rsidTr="005F5667">
        <w:trPr>
          <w:trHeight w:val="388"/>
          <w:jc w:val="center"/>
        </w:trPr>
        <w:tc>
          <w:tcPr>
            <w:tcW w:w="1525" w:type="dxa"/>
            <w:vMerge/>
          </w:tcPr>
          <w:p w14:paraId="7C82C57D" w14:textId="77777777" w:rsidR="00460DB6" w:rsidRPr="00460DB6" w:rsidRDefault="00460DB6" w:rsidP="00BD6E64">
            <w:pPr>
              <w:pStyle w:val="NoSpacing"/>
            </w:pPr>
          </w:p>
        </w:tc>
        <w:tc>
          <w:tcPr>
            <w:tcW w:w="1796" w:type="dxa"/>
            <w:vMerge/>
          </w:tcPr>
          <w:p w14:paraId="3FDF4891" w14:textId="77777777" w:rsidR="00460DB6" w:rsidRPr="00460DB6" w:rsidRDefault="00460DB6" w:rsidP="00BD6E64">
            <w:pPr>
              <w:pStyle w:val="NoSpacing"/>
            </w:pPr>
          </w:p>
        </w:tc>
        <w:tc>
          <w:tcPr>
            <w:tcW w:w="2164" w:type="dxa"/>
            <w:shd w:val="clear" w:color="auto" w:fill="4C94D8" w:themeFill="text2" w:themeFillTint="80"/>
          </w:tcPr>
          <w:p w14:paraId="73EFBBC3" w14:textId="77777777" w:rsidR="00460DB6" w:rsidRPr="00460DB6" w:rsidRDefault="00460DB6" w:rsidP="00BD6E64">
            <w:pPr>
              <w:pStyle w:val="NoSpacing"/>
            </w:pPr>
            <w:r w:rsidRPr="00460DB6">
              <w:t>w/in previous 10 years</w:t>
            </w:r>
          </w:p>
        </w:tc>
        <w:tc>
          <w:tcPr>
            <w:tcW w:w="2233" w:type="dxa"/>
            <w:shd w:val="clear" w:color="auto" w:fill="4C94D8" w:themeFill="text2" w:themeFillTint="80"/>
          </w:tcPr>
          <w:p w14:paraId="4F0326EB" w14:textId="77777777" w:rsidR="00460DB6" w:rsidRPr="00460DB6" w:rsidRDefault="00460DB6" w:rsidP="00BD6E64">
            <w:pPr>
              <w:pStyle w:val="NoSpacing"/>
            </w:pPr>
            <w:r w:rsidRPr="00460DB6">
              <w:t>QDVRO</w:t>
            </w:r>
          </w:p>
        </w:tc>
        <w:tc>
          <w:tcPr>
            <w:tcW w:w="1643" w:type="dxa"/>
            <w:shd w:val="clear" w:color="auto" w:fill="4C94D8" w:themeFill="text2" w:themeFillTint="80"/>
          </w:tcPr>
          <w:p w14:paraId="46F8E19C" w14:textId="77777777" w:rsidR="00460DB6" w:rsidRPr="00460DB6" w:rsidRDefault="00460DB6" w:rsidP="00BD6E64">
            <w:pPr>
              <w:pStyle w:val="NoSpacing"/>
            </w:pPr>
            <w:r w:rsidRPr="00460DB6">
              <w:t>Gross Misdemeanor</w:t>
            </w:r>
          </w:p>
        </w:tc>
        <w:tc>
          <w:tcPr>
            <w:tcW w:w="1865" w:type="dxa"/>
            <w:shd w:val="clear" w:color="auto" w:fill="4C94D8" w:themeFill="text2" w:themeFillTint="80"/>
          </w:tcPr>
          <w:p w14:paraId="54F3E826" w14:textId="77777777" w:rsidR="00460DB6" w:rsidRPr="00460DB6" w:rsidRDefault="00460DB6" w:rsidP="00BD6E64">
            <w:pPr>
              <w:pStyle w:val="NoSpacing"/>
            </w:pPr>
            <w:r w:rsidRPr="00460DB6">
              <w:t>609.748, sub. 6(c)</w:t>
            </w:r>
          </w:p>
        </w:tc>
      </w:tr>
      <w:tr w:rsidR="00460DB6" w:rsidRPr="00460DB6" w14:paraId="1B76F142" w14:textId="77777777" w:rsidTr="005F5667">
        <w:trPr>
          <w:trHeight w:val="388"/>
          <w:jc w:val="center"/>
        </w:trPr>
        <w:tc>
          <w:tcPr>
            <w:tcW w:w="1525" w:type="dxa"/>
            <w:vMerge/>
          </w:tcPr>
          <w:p w14:paraId="1277CE25" w14:textId="77777777" w:rsidR="00460DB6" w:rsidRPr="00460DB6" w:rsidRDefault="00460DB6" w:rsidP="00BD6E64">
            <w:pPr>
              <w:pStyle w:val="NoSpacing"/>
            </w:pPr>
          </w:p>
        </w:tc>
        <w:tc>
          <w:tcPr>
            <w:tcW w:w="1796" w:type="dxa"/>
            <w:vMerge/>
          </w:tcPr>
          <w:p w14:paraId="192C2F98" w14:textId="77777777" w:rsidR="00460DB6" w:rsidRPr="00460DB6" w:rsidRDefault="00460DB6" w:rsidP="00BD6E64">
            <w:pPr>
              <w:pStyle w:val="NoSpacing"/>
            </w:pPr>
          </w:p>
        </w:tc>
        <w:tc>
          <w:tcPr>
            <w:tcW w:w="2164" w:type="dxa"/>
            <w:shd w:val="clear" w:color="auto" w:fill="4C94D8" w:themeFill="text2" w:themeFillTint="80"/>
          </w:tcPr>
          <w:p w14:paraId="4F2A9F01" w14:textId="77777777" w:rsidR="00460DB6" w:rsidRPr="00460DB6" w:rsidRDefault="00460DB6" w:rsidP="00BD6E64">
            <w:pPr>
              <w:pStyle w:val="NoSpacing"/>
            </w:pPr>
            <w:r w:rsidRPr="00460DB6">
              <w:t xml:space="preserve">w/in previous 10 years </w:t>
            </w:r>
          </w:p>
        </w:tc>
        <w:tc>
          <w:tcPr>
            <w:tcW w:w="2233" w:type="dxa"/>
            <w:shd w:val="clear" w:color="auto" w:fill="4C94D8" w:themeFill="text2" w:themeFillTint="80"/>
          </w:tcPr>
          <w:p w14:paraId="3122B976" w14:textId="77777777" w:rsidR="00460DB6" w:rsidRPr="00460DB6" w:rsidRDefault="00460DB6" w:rsidP="00BD6E64">
            <w:pPr>
              <w:pStyle w:val="NoSpacing"/>
            </w:pPr>
            <w:r w:rsidRPr="00460DB6">
              <w:t>QDVRO (x2)</w:t>
            </w:r>
          </w:p>
        </w:tc>
        <w:tc>
          <w:tcPr>
            <w:tcW w:w="1643" w:type="dxa"/>
            <w:shd w:val="clear" w:color="auto" w:fill="4C94D8" w:themeFill="text2" w:themeFillTint="80"/>
          </w:tcPr>
          <w:p w14:paraId="1C31C461" w14:textId="77777777" w:rsidR="00460DB6" w:rsidRPr="00460DB6" w:rsidRDefault="00460DB6" w:rsidP="00BD6E64">
            <w:pPr>
              <w:pStyle w:val="NoSpacing"/>
            </w:pPr>
            <w:r w:rsidRPr="00460DB6">
              <w:t>Felony</w:t>
            </w:r>
          </w:p>
        </w:tc>
        <w:tc>
          <w:tcPr>
            <w:tcW w:w="1865" w:type="dxa"/>
            <w:shd w:val="clear" w:color="auto" w:fill="4C94D8" w:themeFill="text2" w:themeFillTint="80"/>
          </w:tcPr>
          <w:p w14:paraId="3C476EEB" w14:textId="77777777" w:rsidR="00460DB6" w:rsidRPr="00460DB6" w:rsidRDefault="00460DB6" w:rsidP="00BD6E64">
            <w:pPr>
              <w:pStyle w:val="NoSpacing"/>
            </w:pPr>
            <w:r w:rsidRPr="00460DB6">
              <w:t>609.748, sub. 6(d)(1)</w:t>
            </w:r>
          </w:p>
        </w:tc>
      </w:tr>
      <w:tr w:rsidR="00460DB6" w:rsidRPr="00460DB6" w14:paraId="314E9463" w14:textId="77777777" w:rsidTr="005F5667">
        <w:trPr>
          <w:trHeight w:val="388"/>
          <w:jc w:val="center"/>
        </w:trPr>
        <w:tc>
          <w:tcPr>
            <w:tcW w:w="1525" w:type="dxa"/>
            <w:vMerge/>
          </w:tcPr>
          <w:p w14:paraId="3D123A2F" w14:textId="77777777" w:rsidR="00460DB6" w:rsidRPr="00460DB6" w:rsidRDefault="00460DB6" w:rsidP="00BD6E64">
            <w:pPr>
              <w:pStyle w:val="NoSpacing"/>
            </w:pPr>
          </w:p>
        </w:tc>
        <w:tc>
          <w:tcPr>
            <w:tcW w:w="1796" w:type="dxa"/>
            <w:vMerge/>
          </w:tcPr>
          <w:p w14:paraId="7F4EE24E" w14:textId="77777777" w:rsidR="00460DB6" w:rsidRPr="00460DB6" w:rsidRDefault="00460DB6" w:rsidP="00BD6E64">
            <w:pPr>
              <w:pStyle w:val="NoSpacing"/>
            </w:pPr>
          </w:p>
        </w:tc>
        <w:tc>
          <w:tcPr>
            <w:tcW w:w="2164" w:type="dxa"/>
            <w:shd w:val="clear" w:color="auto" w:fill="D9D9D9" w:themeFill="background1" w:themeFillShade="D9"/>
          </w:tcPr>
          <w:p w14:paraId="104CC43F" w14:textId="77777777" w:rsidR="00460DB6" w:rsidRPr="00460DB6" w:rsidRDefault="00460DB6" w:rsidP="00BD6E64">
            <w:pPr>
              <w:pStyle w:val="NoSpacing"/>
            </w:pPr>
          </w:p>
        </w:tc>
        <w:tc>
          <w:tcPr>
            <w:tcW w:w="2233" w:type="dxa"/>
            <w:shd w:val="clear" w:color="auto" w:fill="4C94D8" w:themeFill="text2" w:themeFillTint="80"/>
          </w:tcPr>
          <w:p w14:paraId="6C116CBE" w14:textId="77777777" w:rsidR="00460DB6" w:rsidRPr="00460DB6" w:rsidRDefault="00460DB6" w:rsidP="00BD6E64">
            <w:pPr>
              <w:pStyle w:val="NoSpacing"/>
            </w:pPr>
            <w:r w:rsidRPr="00460DB6">
              <w:t>***because of actual or perceived protected class status***</w:t>
            </w:r>
          </w:p>
        </w:tc>
        <w:tc>
          <w:tcPr>
            <w:tcW w:w="1643" w:type="dxa"/>
            <w:shd w:val="clear" w:color="auto" w:fill="4C94D8" w:themeFill="text2" w:themeFillTint="80"/>
          </w:tcPr>
          <w:p w14:paraId="73859647" w14:textId="77777777" w:rsidR="00460DB6" w:rsidRPr="00460DB6" w:rsidRDefault="00460DB6" w:rsidP="00BD6E64">
            <w:pPr>
              <w:pStyle w:val="NoSpacing"/>
            </w:pPr>
            <w:r w:rsidRPr="00460DB6">
              <w:t>Felony</w:t>
            </w:r>
          </w:p>
        </w:tc>
        <w:tc>
          <w:tcPr>
            <w:tcW w:w="1865" w:type="dxa"/>
            <w:shd w:val="clear" w:color="auto" w:fill="4C94D8" w:themeFill="text2" w:themeFillTint="80"/>
          </w:tcPr>
          <w:p w14:paraId="66E3194D" w14:textId="77777777" w:rsidR="00460DB6" w:rsidRPr="00460DB6" w:rsidRDefault="00460DB6" w:rsidP="00BD6E64">
            <w:pPr>
              <w:pStyle w:val="NoSpacing"/>
            </w:pPr>
            <w:r w:rsidRPr="00460DB6">
              <w:t>609.748, sub. 6(d)(2)</w:t>
            </w:r>
          </w:p>
        </w:tc>
      </w:tr>
      <w:tr w:rsidR="00460DB6" w:rsidRPr="00460DB6" w14:paraId="3B3699EA" w14:textId="77777777" w:rsidTr="005F5667">
        <w:trPr>
          <w:trHeight w:val="388"/>
          <w:jc w:val="center"/>
        </w:trPr>
        <w:tc>
          <w:tcPr>
            <w:tcW w:w="1525" w:type="dxa"/>
            <w:vMerge/>
          </w:tcPr>
          <w:p w14:paraId="2E9F65A5" w14:textId="77777777" w:rsidR="00460DB6" w:rsidRPr="00460DB6" w:rsidRDefault="00460DB6" w:rsidP="00BD6E64">
            <w:pPr>
              <w:pStyle w:val="NoSpacing"/>
            </w:pPr>
          </w:p>
        </w:tc>
        <w:tc>
          <w:tcPr>
            <w:tcW w:w="1796" w:type="dxa"/>
            <w:vMerge/>
          </w:tcPr>
          <w:p w14:paraId="340B2FF4" w14:textId="77777777" w:rsidR="00460DB6" w:rsidRPr="00460DB6" w:rsidRDefault="00460DB6" w:rsidP="00BD6E64">
            <w:pPr>
              <w:pStyle w:val="NoSpacing"/>
            </w:pPr>
          </w:p>
        </w:tc>
        <w:tc>
          <w:tcPr>
            <w:tcW w:w="2164" w:type="dxa"/>
            <w:shd w:val="clear" w:color="auto" w:fill="D9D9D9" w:themeFill="background1" w:themeFillShade="D9"/>
          </w:tcPr>
          <w:p w14:paraId="2C3B6248" w14:textId="77777777" w:rsidR="00460DB6" w:rsidRPr="00460DB6" w:rsidRDefault="00460DB6" w:rsidP="00BD6E64">
            <w:pPr>
              <w:pStyle w:val="NoSpacing"/>
            </w:pPr>
          </w:p>
        </w:tc>
        <w:tc>
          <w:tcPr>
            <w:tcW w:w="2233" w:type="dxa"/>
            <w:shd w:val="clear" w:color="auto" w:fill="4C94D8" w:themeFill="text2" w:themeFillTint="80"/>
          </w:tcPr>
          <w:p w14:paraId="7D36384C" w14:textId="77777777" w:rsidR="00460DB6" w:rsidRPr="00460DB6" w:rsidRDefault="00460DB6" w:rsidP="00BD6E64">
            <w:pPr>
              <w:pStyle w:val="NoSpacing"/>
            </w:pPr>
            <w:r w:rsidRPr="00460DB6">
              <w:t>***by falsely impersonating another***</w:t>
            </w:r>
          </w:p>
        </w:tc>
        <w:tc>
          <w:tcPr>
            <w:tcW w:w="1643" w:type="dxa"/>
            <w:shd w:val="clear" w:color="auto" w:fill="4C94D8" w:themeFill="text2" w:themeFillTint="80"/>
          </w:tcPr>
          <w:p w14:paraId="241ABB24" w14:textId="77777777" w:rsidR="00460DB6" w:rsidRPr="00460DB6" w:rsidRDefault="00460DB6" w:rsidP="00BD6E64">
            <w:pPr>
              <w:pStyle w:val="NoSpacing"/>
            </w:pPr>
            <w:r w:rsidRPr="00460DB6">
              <w:t>Felony</w:t>
            </w:r>
          </w:p>
        </w:tc>
        <w:tc>
          <w:tcPr>
            <w:tcW w:w="1865" w:type="dxa"/>
            <w:shd w:val="clear" w:color="auto" w:fill="4C94D8" w:themeFill="text2" w:themeFillTint="80"/>
          </w:tcPr>
          <w:p w14:paraId="308A0D8D" w14:textId="77777777" w:rsidR="00460DB6" w:rsidRPr="00460DB6" w:rsidRDefault="00460DB6" w:rsidP="00BD6E64">
            <w:pPr>
              <w:pStyle w:val="NoSpacing"/>
            </w:pPr>
            <w:r w:rsidRPr="00460DB6">
              <w:t>609.748, sub. 6(d)(3)</w:t>
            </w:r>
          </w:p>
        </w:tc>
      </w:tr>
      <w:tr w:rsidR="00460DB6" w:rsidRPr="00460DB6" w14:paraId="5AA2046D" w14:textId="77777777" w:rsidTr="005F5667">
        <w:trPr>
          <w:trHeight w:val="388"/>
          <w:jc w:val="center"/>
        </w:trPr>
        <w:tc>
          <w:tcPr>
            <w:tcW w:w="1525" w:type="dxa"/>
            <w:vMerge/>
          </w:tcPr>
          <w:p w14:paraId="38BB689F" w14:textId="77777777" w:rsidR="00460DB6" w:rsidRPr="00460DB6" w:rsidRDefault="00460DB6" w:rsidP="00BD6E64">
            <w:pPr>
              <w:pStyle w:val="NoSpacing"/>
            </w:pPr>
          </w:p>
        </w:tc>
        <w:tc>
          <w:tcPr>
            <w:tcW w:w="1796" w:type="dxa"/>
            <w:vMerge/>
          </w:tcPr>
          <w:p w14:paraId="08A96199" w14:textId="77777777" w:rsidR="00460DB6" w:rsidRPr="00460DB6" w:rsidRDefault="00460DB6" w:rsidP="00BD6E64">
            <w:pPr>
              <w:pStyle w:val="NoSpacing"/>
            </w:pPr>
          </w:p>
        </w:tc>
        <w:tc>
          <w:tcPr>
            <w:tcW w:w="2164" w:type="dxa"/>
            <w:shd w:val="clear" w:color="auto" w:fill="D9D9D9" w:themeFill="background1" w:themeFillShade="D9"/>
          </w:tcPr>
          <w:p w14:paraId="6511E925" w14:textId="77777777" w:rsidR="00460DB6" w:rsidRPr="00460DB6" w:rsidRDefault="00460DB6" w:rsidP="00BD6E64">
            <w:pPr>
              <w:pStyle w:val="NoSpacing"/>
            </w:pPr>
          </w:p>
        </w:tc>
        <w:tc>
          <w:tcPr>
            <w:tcW w:w="2233" w:type="dxa"/>
            <w:shd w:val="clear" w:color="auto" w:fill="4C94D8" w:themeFill="text2" w:themeFillTint="80"/>
          </w:tcPr>
          <w:p w14:paraId="7B2A23FA" w14:textId="77777777" w:rsidR="00460DB6" w:rsidRPr="00460DB6" w:rsidRDefault="00460DB6" w:rsidP="00BD6E64">
            <w:pPr>
              <w:pStyle w:val="NoSpacing"/>
            </w:pPr>
            <w:r w:rsidRPr="00460DB6">
              <w:t>***while possessing a dangerous weapon***</w:t>
            </w:r>
          </w:p>
        </w:tc>
        <w:tc>
          <w:tcPr>
            <w:tcW w:w="1643" w:type="dxa"/>
            <w:shd w:val="clear" w:color="auto" w:fill="4C94D8" w:themeFill="text2" w:themeFillTint="80"/>
          </w:tcPr>
          <w:p w14:paraId="1AB33179" w14:textId="77777777" w:rsidR="00460DB6" w:rsidRPr="00460DB6" w:rsidRDefault="00460DB6" w:rsidP="00BD6E64">
            <w:pPr>
              <w:pStyle w:val="NoSpacing"/>
            </w:pPr>
            <w:r w:rsidRPr="00460DB6">
              <w:t>Felony</w:t>
            </w:r>
          </w:p>
        </w:tc>
        <w:tc>
          <w:tcPr>
            <w:tcW w:w="1865" w:type="dxa"/>
            <w:shd w:val="clear" w:color="auto" w:fill="4C94D8" w:themeFill="text2" w:themeFillTint="80"/>
          </w:tcPr>
          <w:p w14:paraId="677DA7FA" w14:textId="77777777" w:rsidR="00460DB6" w:rsidRPr="00460DB6" w:rsidRDefault="00460DB6" w:rsidP="00BD6E64">
            <w:pPr>
              <w:pStyle w:val="NoSpacing"/>
            </w:pPr>
            <w:r w:rsidRPr="00460DB6">
              <w:t>609.748, sub. 6(d)(4)</w:t>
            </w:r>
          </w:p>
        </w:tc>
      </w:tr>
      <w:tr w:rsidR="00460DB6" w:rsidRPr="00460DB6" w14:paraId="7CFF7991" w14:textId="77777777" w:rsidTr="005F5667">
        <w:trPr>
          <w:trHeight w:val="388"/>
          <w:jc w:val="center"/>
        </w:trPr>
        <w:tc>
          <w:tcPr>
            <w:tcW w:w="1525" w:type="dxa"/>
            <w:vMerge/>
          </w:tcPr>
          <w:p w14:paraId="1490A4F0" w14:textId="77777777" w:rsidR="00460DB6" w:rsidRPr="00460DB6" w:rsidRDefault="00460DB6" w:rsidP="00BD6E64">
            <w:pPr>
              <w:pStyle w:val="NoSpacing"/>
            </w:pPr>
          </w:p>
        </w:tc>
        <w:tc>
          <w:tcPr>
            <w:tcW w:w="1796" w:type="dxa"/>
            <w:vMerge/>
          </w:tcPr>
          <w:p w14:paraId="0C144EC7" w14:textId="77777777" w:rsidR="00460DB6" w:rsidRPr="00460DB6" w:rsidRDefault="00460DB6" w:rsidP="00BD6E64">
            <w:pPr>
              <w:pStyle w:val="NoSpacing"/>
            </w:pPr>
          </w:p>
        </w:tc>
        <w:tc>
          <w:tcPr>
            <w:tcW w:w="2164" w:type="dxa"/>
            <w:shd w:val="clear" w:color="auto" w:fill="D9D9D9" w:themeFill="background1" w:themeFillShade="D9"/>
          </w:tcPr>
          <w:p w14:paraId="021ED5A1" w14:textId="77777777" w:rsidR="00460DB6" w:rsidRPr="00460DB6" w:rsidRDefault="00460DB6" w:rsidP="00BD6E64">
            <w:pPr>
              <w:pStyle w:val="NoSpacing"/>
            </w:pPr>
          </w:p>
        </w:tc>
        <w:tc>
          <w:tcPr>
            <w:tcW w:w="2233" w:type="dxa"/>
            <w:shd w:val="clear" w:color="auto" w:fill="4C94D8" w:themeFill="text2" w:themeFillTint="80"/>
          </w:tcPr>
          <w:p w14:paraId="73F630D7" w14:textId="77777777" w:rsidR="00460DB6" w:rsidRPr="00460DB6" w:rsidRDefault="00460DB6" w:rsidP="00BD6E64">
            <w:pPr>
              <w:pStyle w:val="NoSpacing"/>
            </w:pPr>
            <w:r w:rsidRPr="00460DB6">
              <w:t>***intent to affect juror, judicial proceeding, etc.***</w:t>
            </w:r>
          </w:p>
        </w:tc>
        <w:tc>
          <w:tcPr>
            <w:tcW w:w="1643" w:type="dxa"/>
            <w:shd w:val="clear" w:color="auto" w:fill="4C94D8" w:themeFill="text2" w:themeFillTint="80"/>
          </w:tcPr>
          <w:p w14:paraId="46BCA084" w14:textId="77777777" w:rsidR="00460DB6" w:rsidRPr="00460DB6" w:rsidRDefault="00460DB6" w:rsidP="00BD6E64">
            <w:pPr>
              <w:pStyle w:val="NoSpacing"/>
            </w:pPr>
            <w:r w:rsidRPr="00460DB6">
              <w:t>Felony</w:t>
            </w:r>
          </w:p>
        </w:tc>
        <w:tc>
          <w:tcPr>
            <w:tcW w:w="1865" w:type="dxa"/>
            <w:shd w:val="clear" w:color="auto" w:fill="4C94D8" w:themeFill="text2" w:themeFillTint="80"/>
          </w:tcPr>
          <w:p w14:paraId="4D66D4D3" w14:textId="77777777" w:rsidR="00460DB6" w:rsidRPr="00460DB6" w:rsidRDefault="00460DB6" w:rsidP="00BD6E64">
            <w:pPr>
              <w:pStyle w:val="NoSpacing"/>
            </w:pPr>
            <w:r w:rsidRPr="00460DB6">
              <w:t>609.748, sub. 6(d)(5)</w:t>
            </w:r>
          </w:p>
        </w:tc>
      </w:tr>
      <w:tr w:rsidR="00460DB6" w:rsidRPr="00460DB6" w14:paraId="3EF41F05" w14:textId="77777777" w:rsidTr="005F5667">
        <w:trPr>
          <w:trHeight w:val="388"/>
          <w:jc w:val="center"/>
        </w:trPr>
        <w:tc>
          <w:tcPr>
            <w:tcW w:w="1525" w:type="dxa"/>
            <w:vMerge/>
          </w:tcPr>
          <w:p w14:paraId="6FE7A47D" w14:textId="77777777" w:rsidR="00460DB6" w:rsidRPr="00460DB6" w:rsidRDefault="00460DB6" w:rsidP="00BD6E64">
            <w:pPr>
              <w:pStyle w:val="NoSpacing"/>
            </w:pPr>
          </w:p>
        </w:tc>
        <w:tc>
          <w:tcPr>
            <w:tcW w:w="1796" w:type="dxa"/>
            <w:shd w:val="clear" w:color="auto" w:fill="4C94D8" w:themeFill="text2" w:themeFillTint="80"/>
          </w:tcPr>
          <w:p w14:paraId="249E3025" w14:textId="77777777" w:rsidR="00460DB6" w:rsidRPr="00460DB6" w:rsidRDefault="00460DB6" w:rsidP="00BD6E64">
            <w:pPr>
              <w:pStyle w:val="NoSpacing"/>
            </w:pPr>
            <w:r w:rsidRPr="00460DB6">
              <w:t>Victim under 18 and respondent is more than 36 months older</w:t>
            </w:r>
          </w:p>
        </w:tc>
        <w:tc>
          <w:tcPr>
            <w:tcW w:w="2164" w:type="dxa"/>
            <w:shd w:val="clear" w:color="auto" w:fill="D9D9D9" w:themeFill="background1" w:themeFillShade="D9"/>
          </w:tcPr>
          <w:p w14:paraId="63A9C219" w14:textId="77777777" w:rsidR="00460DB6" w:rsidRPr="00460DB6" w:rsidRDefault="00460DB6" w:rsidP="00BD6E64">
            <w:pPr>
              <w:pStyle w:val="NoSpacing"/>
            </w:pPr>
          </w:p>
        </w:tc>
        <w:tc>
          <w:tcPr>
            <w:tcW w:w="2233" w:type="dxa"/>
            <w:shd w:val="clear" w:color="auto" w:fill="D9D9D9" w:themeFill="background1" w:themeFillShade="D9"/>
          </w:tcPr>
          <w:p w14:paraId="02881DF1" w14:textId="77777777" w:rsidR="00460DB6" w:rsidRPr="00460DB6" w:rsidRDefault="00460DB6" w:rsidP="00BD6E64">
            <w:pPr>
              <w:pStyle w:val="NoSpacing"/>
            </w:pPr>
          </w:p>
        </w:tc>
        <w:tc>
          <w:tcPr>
            <w:tcW w:w="1643" w:type="dxa"/>
            <w:shd w:val="clear" w:color="auto" w:fill="4C94D8" w:themeFill="text2" w:themeFillTint="80"/>
          </w:tcPr>
          <w:p w14:paraId="3AF14665" w14:textId="77777777" w:rsidR="00460DB6" w:rsidRPr="00460DB6" w:rsidRDefault="00460DB6" w:rsidP="00BD6E64">
            <w:pPr>
              <w:pStyle w:val="NoSpacing"/>
            </w:pPr>
            <w:r w:rsidRPr="00460DB6">
              <w:t>Felony</w:t>
            </w:r>
          </w:p>
        </w:tc>
        <w:tc>
          <w:tcPr>
            <w:tcW w:w="1865" w:type="dxa"/>
            <w:shd w:val="clear" w:color="auto" w:fill="4C94D8" w:themeFill="text2" w:themeFillTint="80"/>
          </w:tcPr>
          <w:p w14:paraId="55267219" w14:textId="77777777" w:rsidR="00460DB6" w:rsidRPr="00460DB6" w:rsidRDefault="00460DB6" w:rsidP="00BD6E64">
            <w:pPr>
              <w:pStyle w:val="NoSpacing"/>
            </w:pPr>
            <w:r w:rsidRPr="00460DB6">
              <w:t>609.748, sub. 6(d)(6)</w:t>
            </w:r>
          </w:p>
        </w:tc>
      </w:tr>
    </w:tbl>
    <w:p w14:paraId="0AAFB277" w14:textId="77777777" w:rsidR="005F5667" w:rsidRDefault="005F5667"/>
    <w:p w14:paraId="65EE99DF" w14:textId="77777777" w:rsidR="005F5667" w:rsidRDefault="005F5667"/>
    <w:p w14:paraId="4427E79F" w14:textId="77777777" w:rsidR="005F5667" w:rsidRDefault="005F5667"/>
    <w:p w14:paraId="33646392" w14:textId="77777777" w:rsidR="005F5667" w:rsidRDefault="005F5667"/>
    <w:tbl>
      <w:tblPr>
        <w:tblStyle w:val="TableGrid"/>
        <w:tblW w:w="11226" w:type="dxa"/>
        <w:jc w:val="center"/>
        <w:tblLook w:val="04A0" w:firstRow="1" w:lastRow="0" w:firstColumn="1" w:lastColumn="0" w:noHBand="0" w:noVBand="1"/>
      </w:tblPr>
      <w:tblGrid>
        <w:gridCol w:w="1525"/>
        <w:gridCol w:w="1796"/>
        <w:gridCol w:w="2074"/>
        <w:gridCol w:w="2323"/>
        <w:gridCol w:w="1643"/>
        <w:gridCol w:w="1865"/>
      </w:tblGrid>
      <w:tr w:rsidR="00460DB6" w:rsidRPr="00460DB6" w14:paraId="03DCA0F9" w14:textId="77777777" w:rsidTr="005F5667">
        <w:trPr>
          <w:trHeight w:val="388"/>
          <w:jc w:val="center"/>
        </w:trPr>
        <w:tc>
          <w:tcPr>
            <w:tcW w:w="1525" w:type="dxa"/>
            <w:vMerge w:val="restart"/>
            <w:shd w:val="clear" w:color="auto" w:fill="A5C9EB" w:themeFill="text2" w:themeFillTint="40"/>
          </w:tcPr>
          <w:p w14:paraId="3656D8E9" w14:textId="77777777" w:rsidR="00460DB6" w:rsidRPr="00460DB6" w:rsidRDefault="00460DB6" w:rsidP="00BD6E64">
            <w:pPr>
              <w:pStyle w:val="NoSpacing"/>
            </w:pPr>
          </w:p>
          <w:p w14:paraId="3CCC312B" w14:textId="77777777" w:rsidR="00460DB6" w:rsidRPr="00460DB6" w:rsidRDefault="00460DB6" w:rsidP="00BD6E64">
            <w:pPr>
              <w:pStyle w:val="NoSpacing"/>
            </w:pPr>
          </w:p>
          <w:p w14:paraId="00872640" w14:textId="77777777" w:rsidR="00460DB6" w:rsidRPr="00460DB6" w:rsidRDefault="00460DB6" w:rsidP="00BD6E64">
            <w:pPr>
              <w:pStyle w:val="NoSpacing"/>
            </w:pPr>
          </w:p>
          <w:p w14:paraId="5BD320BE" w14:textId="77777777" w:rsidR="00460DB6" w:rsidRPr="00460DB6" w:rsidRDefault="00460DB6" w:rsidP="00BD6E64">
            <w:pPr>
              <w:pStyle w:val="NoSpacing"/>
            </w:pPr>
          </w:p>
          <w:p w14:paraId="4D9BFB68" w14:textId="77777777" w:rsidR="00460DB6" w:rsidRPr="00460DB6" w:rsidRDefault="00460DB6" w:rsidP="00BD6E64">
            <w:pPr>
              <w:pStyle w:val="NoSpacing"/>
            </w:pPr>
          </w:p>
          <w:p w14:paraId="740896AD" w14:textId="77777777" w:rsidR="00460DB6" w:rsidRPr="00460DB6" w:rsidRDefault="00460DB6" w:rsidP="00BD6E64">
            <w:pPr>
              <w:pStyle w:val="NoSpacing"/>
            </w:pPr>
          </w:p>
          <w:p w14:paraId="08895925" w14:textId="77777777" w:rsidR="00460DB6" w:rsidRPr="00460DB6" w:rsidRDefault="00460DB6" w:rsidP="00BD6E64">
            <w:pPr>
              <w:pStyle w:val="NoSpacing"/>
            </w:pPr>
          </w:p>
          <w:p w14:paraId="182DA24E" w14:textId="77777777" w:rsidR="00460DB6" w:rsidRPr="00460DB6" w:rsidRDefault="00460DB6" w:rsidP="00BD6E64">
            <w:pPr>
              <w:pStyle w:val="NoSpacing"/>
            </w:pPr>
            <w:r w:rsidRPr="00460DB6">
              <w:t>Malicious Punishment of a Child</w:t>
            </w:r>
          </w:p>
        </w:tc>
        <w:tc>
          <w:tcPr>
            <w:tcW w:w="1796" w:type="dxa"/>
            <w:vMerge w:val="restart"/>
            <w:shd w:val="clear" w:color="auto" w:fill="A5C9EB" w:themeFill="text2" w:themeFillTint="40"/>
          </w:tcPr>
          <w:p w14:paraId="29B85737" w14:textId="77777777" w:rsidR="00460DB6" w:rsidRPr="00460DB6" w:rsidRDefault="00460DB6" w:rsidP="00BD6E64">
            <w:pPr>
              <w:pStyle w:val="NoSpacing"/>
            </w:pPr>
          </w:p>
          <w:p w14:paraId="1FF69A65" w14:textId="77777777" w:rsidR="00460DB6" w:rsidRPr="00460DB6" w:rsidRDefault="00460DB6" w:rsidP="00BD6E64">
            <w:pPr>
              <w:pStyle w:val="NoSpacing"/>
            </w:pPr>
          </w:p>
          <w:p w14:paraId="528DDE1F" w14:textId="77777777" w:rsidR="00460DB6" w:rsidRPr="00460DB6" w:rsidRDefault="00460DB6" w:rsidP="00BD6E64">
            <w:pPr>
              <w:pStyle w:val="NoSpacing"/>
            </w:pPr>
          </w:p>
          <w:p w14:paraId="278F2567" w14:textId="77777777" w:rsidR="00460DB6" w:rsidRPr="00460DB6" w:rsidRDefault="00460DB6" w:rsidP="00BD6E64">
            <w:pPr>
              <w:pStyle w:val="NoSpacing"/>
            </w:pPr>
          </w:p>
          <w:p w14:paraId="399AA79A" w14:textId="77777777" w:rsidR="00460DB6" w:rsidRPr="00460DB6" w:rsidRDefault="00460DB6" w:rsidP="00BD6E64">
            <w:pPr>
              <w:pStyle w:val="NoSpacing"/>
            </w:pPr>
          </w:p>
          <w:p w14:paraId="7D1C87D9" w14:textId="77777777" w:rsidR="00460DB6" w:rsidRPr="00460DB6" w:rsidRDefault="00460DB6" w:rsidP="00BD6E64">
            <w:pPr>
              <w:pStyle w:val="NoSpacing"/>
            </w:pPr>
          </w:p>
          <w:p w14:paraId="4A9485EB" w14:textId="77777777" w:rsidR="00460DB6" w:rsidRPr="00460DB6" w:rsidRDefault="00460DB6" w:rsidP="00BD6E64">
            <w:pPr>
              <w:pStyle w:val="NoSpacing"/>
            </w:pPr>
            <w:r w:rsidRPr="00460DB6">
              <w:t xml:space="preserve">A Child </w:t>
            </w:r>
          </w:p>
        </w:tc>
        <w:tc>
          <w:tcPr>
            <w:tcW w:w="2074" w:type="dxa"/>
            <w:shd w:val="clear" w:color="auto" w:fill="D9D9D9" w:themeFill="background1" w:themeFillShade="D9"/>
          </w:tcPr>
          <w:p w14:paraId="3EE26C67" w14:textId="77777777" w:rsidR="00460DB6" w:rsidRPr="00460DB6" w:rsidRDefault="00460DB6" w:rsidP="00BD6E64">
            <w:pPr>
              <w:pStyle w:val="NoSpacing"/>
            </w:pPr>
          </w:p>
        </w:tc>
        <w:tc>
          <w:tcPr>
            <w:tcW w:w="2323" w:type="dxa"/>
            <w:shd w:val="clear" w:color="auto" w:fill="A5C9EB" w:themeFill="text2" w:themeFillTint="40"/>
          </w:tcPr>
          <w:p w14:paraId="0F6571B4" w14:textId="77777777" w:rsidR="00460DB6" w:rsidRPr="00460DB6" w:rsidRDefault="00460DB6" w:rsidP="00BD6E64">
            <w:pPr>
              <w:pStyle w:val="NoSpacing"/>
            </w:pPr>
            <w:r w:rsidRPr="00460DB6">
              <w:t>***less than substantial bodily harm***</w:t>
            </w:r>
          </w:p>
        </w:tc>
        <w:tc>
          <w:tcPr>
            <w:tcW w:w="1643" w:type="dxa"/>
            <w:shd w:val="clear" w:color="auto" w:fill="A5C9EB" w:themeFill="text2" w:themeFillTint="40"/>
          </w:tcPr>
          <w:p w14:paraId="41C7C867" w14:textId="77777777" w:rsidR="00460DB6" w:rsidRPr="00460DB6" w:rsidRDefault="00460DB6" w:rsidP="00BD6E64">
            <w:pPr>
              <w:pStyle w:val="NoSpacing"/>
            </w:pPr>
            <w:r w:rsidRPr="00460DB6">
              <w:t>Gross Misdemeanor</w:t>
            </w:r>
          </w:p>
        </w:tc>
        <w:tc>
          <w:tcPr>
            <w:tcW w:w="1865" w:type="dxa"/>
            <w:shd w:val="clear" w:color="auto" w:fill="A5C9EB" w:themeFill="text2" w:themeFillTint="40"/>
          </w:tcPr>
          <w:p w14:paraId="285FF23C" w14:textId="77777777" w:rsidR="00460DB6" w:rsidRPr="00460DB6" w:rsidRDefault="00460DB6" w:rsidP="00BD6E64">
            <w:pPr>
              <w:pStyle w:val="NoSpacing"/>
            </w:pPr>
            <w:r w:rsidRPr="00460DB6">
              <w:t>609.377, sub. 2</w:t>
            </w:r>
          </w:p>
        </w:tc>
      </w:tr>
      <w:tr w:rsidR="00460DB6" w:rsidRPr="00460DB6" w14:paraId="62C2C179" w14:textId="77777777" w:rsidTr="005F5667">
        <w:trPr>
          <w:trHeight w:val="388"/>
          <w:jc w:val="center"/>
        </w:trPr>
        <w:tc>
          <w:tcPr>
            <w:tcW w:w="1525" w:type="dxa"/>
            <w:vMerge/>
            <w:shd w:val="clear" w:color="auto" w:fill="A5C9EB" w:themeFill="text2" w:themeFillTint="40"/>
          </w:tcPr>
          <w:p w14:paraId="42181446" w14:textId="77777777" w:rsidR="00460DB6" w:rsidRPr="00460DB6" w:rsidRDefault="00460DB6" w:rsidP="00BD6E64">
            <w:pPr>
              <w:pStyle w:val="NoSpacing"/>
            </w:pPr>
          </w:p>
        </w:tc>
        <w:tc>
          <w:tcPr>
            <w:tcW w:w="1796" w:type="dxa"/>
            <w:vMerge/>
            <w:shd w:val="clear" w:color="auto" w:fill="A5C9EB" w:themeFill="text2" w:themeFillTint="40"/>
          </w:tcPr>
          <w:p w14:paraId="30CE9487" w14:textId="77777777" w:rsidR="00460DB6" w:rsidRPr="00460DB6" w:rsidRDefault="00460DB6" w:rsidP="00BD6E64">
            <w:pPr>
              <w:pStyle w:val="NoSpacing"/>
            </w:pPr>
          </w:p>
        </w:tc>
        <w:tc>
          <w:tcPr>
            <w:tcW w:w="2074" w:type="dxa"/>
            <w:shd w:val="clear" w:color="auto" w:fill="A5C9EB" w:themeFill="text2" w:themeFillTint="40"/>
          </w:tcPr>
          <w:p w14:paraId="0024C362" w14:textId="77777777" w:rsidR="00460DB6" w:rsidRPr="00460DB6" w:rsidRDefault="00460DB6" w:rsidP="00BD6E64">
            <w:pPr>
              <w:pStyle w:val="NoSpacing"/>
            </w:pPr>
            <w:r w:rsidRPr="00460DB6">
              <w:t>w/in previous 5 years</w:t>
            </w:r>
          </w:p>
        </w:tc>
        <w:tc>
          <w:tcPr>
            <w:tcW w:w="2323" w:type="dxa"/>
            <w:shd w:val="clear" w:color="auto" w:fill="A5C9EB" w:themeFill="text2" w:themeFillTint="40"/>
          </w:tcPr>
          <w:p w14:paraId="1D682CE4" w14:textId="77777777" w:rsidR="00460DB6" w:rsidRPr="00460DB6" w:rsidRDefault="00460DB6" w:rsidP="00BD6E64">
            <w:pPr>
              <w:pStyle w:val="NoSpacing"/>
            </w:pPr>
            <w:r w:rsidRPr="00460DB6">
              <w:t>1</w:t>
            </w:r>
            <w:r w:rsidRPr="00460DB6">
              <w:rPr>
                <w:vertAlign w:val="superscript"/>
              </w:rPr>
              <w:t xml:space="preserve">st </w:t>
            </w:r>
            <w:r w:rsidRPr="00460DB6">
              <w:t>– 5</w:t>
            </w:r>
            <w:r w:rsidRPr="00460DB6">
              <w:rPr>
                <w:vertAlign w:val="superscript"/>
              </w:rPr>
              <w:t>th</w:t>
            </w:r>
            <w:r w:rsidRPr="00460DB6">
              <w:t xml:space="preserve"> Degree Assault, Domestic Assault, 1</w:t>
            </w:r>
            <w:r w:rsidRPr="00460DB6">
              <w:rPr>
                <w:vertAlign w:val="superscript"/>
              </w:rPr>
              <w:t>st</w:t>
            </w:r>
            <w:r w:rsidRPr="00460DB6">
              <w:t xml:space="preserve"> – 4</w:t>
            </w:r>
            <w:r w:rsidRPr="00460DB6">
              <w:rPr>
                <w:vertAlign w:val="superscript"/>
              </w:rPr>
              <w:t>th</w:t>
            </w:r>
            <w:r w:rsidRPr="00460DB6">
              <w:t xml:space="preserve"> Degree Criminal Sexual Conduct, or Threats of Violence</w:t>
            </w:r>
          </w:p>
        </w:tc>
        <w:tc>
          <w:tcPr>
            <w:tcW w:w="1643" w:type="dxa"/>
            <w:shd w:val="clear" w:color="auto" w:fill="A5C9EB" w:themeFill="text2" w:themeFillTint="40"/>
          </w:tcPr>
          <w:p w14:paraId="408EF9B3" w14:textId="77777777" w:rsidR="00460DB6" w:rsidRPr="00460DB6" w:rsidRDefault="00460DB6" w:rsidP="00BD6E64">
            <w:pPr>
              <w:pStyle w:val="NoSpacing"/>
            </w:pPr>
            <w:r w:rsidRPr="00460DB6">
              <w:t>Felony</w:t>
            </w:r>
          </w:p>
        </w:tc>
        <w:tc>
          <w:tcPr>
            <w:tcW w:w="1865" w:type="dxa"/>
            <w:shd w:val="clear" w:color="auto" w:fill="A5C9EB" w:themeFill="text2" w:themeFillTint="40"/>
          </w:tcPr>
          <w:p w14:paraId="480E2C35" w14:textId="77777777" w:rsidR="00460DB6" w:rsidRPr="00460DB6" w:rsidRDefault="00460DB6" w:rsidP="00BD6E64">
            <w:pPr>
              <w:pStyle w:val="NoSpacing"/>
            </w:pPr>
            <w:r w:rsidRPr="00460DB6">
              <w:t>609.377, sub. 3</w:t>
            </w:r>
          </w:p>
        </w:tc>
      </w:tr>
      <w:tr w:rsidR="00460DB6" w:rsidRPr="00460DB6" w14:paraId="75C34124" w14:textId="77777777" w:rsidTr="005F5667">
        <w:trPr>
          <w:trHeight w:val="388"/>
          <w:jc w:val="center"/>
        </w:trPr>
        <w:tc>
          <w:tcPr>
            <w:tcW w:w="1525" w:type="dxa"/>
            <w:vMerge/>
            <w:shd w:val="clear" w:color="auto" w:fill="A5C9EB" w:themeFill="text2" w:themeFillTint="40"/>
          </w:tcPr>
          <w:p w14:paraId="64851F17" w14:textId="77777777" w:rsidR="00460DB6" w:rsidRPr="00460DB6" w:rsidRDefault="00460DB6" w:rsidP="00BD6E64">
            <w:pPr>
              <w:pStyle w:val="NoSpacing"/>
            </w:pPr>
          </w:p>
        </w:tc>
        <w:tc>
          <w:tcPr>
            <w:tcW w:w="1796" w:type="dxa"/>
            <w:vMerge/>
            <w:shd w:val="clear" w:color="auto" w:fill="A5C9EB" w:themeFill="text2" w:themeFillTint="40"/>
          </w:tcPr>
          <w:p w14:paraId="620690EB" w14:textId="77777777" w:rsidR="00460DB6" w:rsidRPr="00460DB6" w:rsidRDefault="00460DB6" w:rsidP="00BD6E64">
            <w:pPr>
              <w:pStyle w:val="NoSpacing"/>
            </w:pPr>
          </w:p>
        </w:tc>
        <w:tc>
          <w:tcPr>
            <w:tcW w:w="2074" w:type="dxa"/>
            <w:shd w:val="clear" w:color="auto" w:fill="D9D9D9" w:themeFill="background1" w:themeFillShade="D9"/>
          </w:tcPr>
          <w:p w14:paraId="30F25FDD" w14:textId="77777777" w:rsidR="00460DB6" w:rsidRPr="00460DB6" w:rsidRDefault="00460DB6" w:rsidP="00BD6E64">
            <w:pPr>
              <w:pStyle w:val="NoSpacing"/>
            </w:pPr>
          </w:p>
        </w:tc>
        <w:tc>
          <w:tcPr>
            <w:tcW w:w="2323" w:type="dxa"/>
            <w:shd w:val="clear" w:color="auto" w:fill="A5C9EB" w:themeFill="text2" w:themeFillTint="40"/>
          </w:tcPr>
          <w:p w14:paraId="5D54689E" w14:textId="77777777" w:rsidR="00460DB6" w:rsidRPr="00460DB6" w:rsidRDefault="00460DB6" w:rsidP="00BD6E64">
            <w:pPr>
              <w:pStyle w:val="NoSpacing"/>
            </w:pPr>
            <w:r w:rsidRPr="00460DB6">
              <w:t>***substantial bodily harm***</w:t>
            </w:r>
          </w:p>
        </w:tc>
        <w:tc>
          <w:tcPr>
            <w:tcW w:w="1643" w:type="dxa"/>
            <w:shd w:val="clear" w:color="auto" w:fill="A5C9EB" w:themeFill="text2" w:themeFillTint="40"/>
          </w:tcPr>
          <w:p w14:paraId="0A3E4C3E" w14:textId="77777777" w:rsidR="00460DB6" w:rsidRPr="00460DB6" w:rsidRDefault="00460DB6" w:rsidP="00BD6E64">
            <w:pPr>
              <w:pStyle w:val="NoSpacing"/>
            </w:pPr>
            <w:r w:rsidRPr="00460DB6">
              <w:t>Felony</w:t>
            </w:r>
          </w:p>
        </w:tc>
        <w:tc>
          <w:tcPr>
            <w:tcW w:w="1865" w:type="dxa"/>
            <w:shd w:val="clear" w:color="auto" w:fill="A5C9EB" w:themeFill="text2" w:themeFillTint="40"/>
          </w:tcPr>
          <w:p w14:paraId="12FFAE02" w14:textId="77777777" w:rsidR="00460DB6" w:rsidRPr="00460DB6" w:rsidRDefault="00460DB6" w:rsidP="00BD6E64">
            <w:pPr>
              <w:pStyle w:val="NoSpacing"/>
            </w:pPr>
            <w:r w:rsidRPr="00460DB6">
              <w:t>609.377, sub. 5</w:t>
            </w:r>
          </w:p>
        </w:tc>
      </w:tr>
      <w:tr w:rsidR="00460DB6" w:rsidRPr="00460DB6" w14:paraId="7D9E4A71" w14:textId="77777777" w:rsidTr="005F5667">
        <w:trPr>
          <w:trHeight w:val="388"/>
          <w:jc w:val="center"/>
        </w:trPr>
        <w:tc>
          <w:tcPr>
            <w:tcW w:w="1525" w:type="dxa"/>
            <w:vMerge/>
            <w:shd w:val="clear" w:color="auto" w:fill="A5C9EB" w:themeFill="text2" w:themeFillTint="40"/>
          </w:tcPr>
          <w:p w14:paraId="5EA6E7AE" w14:textId="77777777" w:rsidR="00460DB6" w:rsidRPr="00460DB6" w:rsidRDefault="00460DB6" w:rsidP="00BD6E64">
            <w:pPr>
              <w:pStyle w:val="NoSpacing"/>
            </w:pPr>
          </w:p>
        </w:tc>
        <w:tc>
          <w:tcPr>
            <w:tcW w:w="1796" w:type="dxa"/>
            <w:vMerge/>
            <w:shd w:val="clear" w:color="auto" w:fill="A5C9EB" w:themeFill="text2" w:themeFillTint="40"/>
          </w:tcPr>
          <w:p w14:paraId="4412E3BD" w14:textId="77777777" w:rsidR="00460DB6" w:rsidRPr="00460DB6" w:rsidRDefault="00460DB6" w:rsidP="00BD6E64">
            <w:pPr>
              <w:pStyle w:val="NoSpacing"/>
            </w:pPr>
          </w:p>
        </w:tc>
        <w:tc>
          <w:tcPr>
            <w:tcW w:w="2074" w:type="dxa"/>
            <w:shd w:val="clear" w:color="auto" w:fill="D9D9D9" w:themeFill="background1" w:themeFillShade="D9"/>
          </w:tcPr>
          <w:p w14:paraId="23B7A839" w14:textId="77777777" w:rsidR="00460DB6" w:rsidRPr="00460DB6" w:rsidRDefault="00460DB6" w:rsidP="00BD6E64">
            <w:pPr>
              <w:pStyle w:val="NoSpacing"/>
            </w:pPr>
          </w:p>
        </w:tc>
        <w:tc>
          <w:tcPr>
            <w:tcW w:w="2323" w:type="dxa"/>
            <w:shd w:val="clear" w:color="auto" w:fill="A5C9EB" w:themeFill="text2" w:themeFillTint="40"/>
          </w:tcPr>
          <w:p w14:paraId="57BD4F06" w14:textId="77777777" w:rsidR="00460DB6" w:rsidRPr="00460DB6" w:rsidRDefault="00460DB6" w:rsidP="00BD6E64">
            <w:pPr>
              <w:pStyle w:val="NoSpacing"/>
            </w:pPr>
            <w:r w:rsidRPr="00460DB6">
              <w:t>***great bodily harm***</w:t>
            </w:r>
          </w:p>
        </w:tc>
        <w:tc>
          <w:tcPr>
            <w:tcW w:w="1643" w:type="dxa"/>
            <w:shd w:val="clear" w:color="auto" w:fill="A5C9EB" w:themeFill="text2" w:themeFillTint="40"/>
          </w:tcPr>
          <w:p w14:paraId="148D7B7D" w14:textId="77777777" w:rsidR="00460DB6" w:rsidRPr="00460DB6" w:rsidRDefault="00460DB6" w:rsidP="00BD6E64">
            <w:pPr>
              <w:pStyle w:val="NoSpacing"/>
            </w:pPr>
            <w:r w:rsidRPr="00460DB6">
              <w:t>Felony</w:t>
            </w:r>
          </w:p>
        </w:tc>
        <w:tc>
          <w:tcPr>
            <w:tcW w:w="1865" w:type="dxa"/>
            <w:shd w:val="clear" w:color="auto" w:fill="A5C9EB" w:themeFill="text2" w:themeFillTint="40"/>
          </w:tcPr>
          <w:p w14:paraId="12C729E1" w14:textId="77777777" w:rsidR="00460DB6" w:rsidRPr="00460DB6" w:rsidRDefault="00460DB6" w:rsidP="00BD6E64">
            <w:pPr>
              <w:pStyle w:val="NoSpacing"/>
            </w:pPr>
            <w:r w:rsidRPr="00460DB6">
              <w:t>609.377, sub. 6</w:t>
            </w:r>
          </w:p>
        </w:tc>
      </w:tr>
      <w:tr w:rsidR="00460DB6" w:rsidRPr="00460DB6" w14:paraId="21DCFABF" w14:textId="77777777" w:rsidTr="005F5667">
        <w:trPr>
          <w:trHeight w:val="388"/>
          <w:jc w:val="center"/>
        </w:trPr>
        <w:tc>
          <w:tcPr>
            <w:tcW w:w="1525" w:type="dxa"/>
            <w:vMerge/>
            <w:shd w:val="clear" w:color="auto" w:fill="A5C9EB" w:themeFill="text2" w:themeFillTint="40"/>
          </w:tcPr>
          <w:p w14:paraId="3C9AC99C" w14:textId="77777777" w:rsidR="00460DB6" w:rsidRPr="00460DB6" w:rsidRDefault="00460DB6" w:rsidP="00BD6E64">
            <w:pPr>
              <w:pStyle w:val="NoSpacing"/>
            </w:pPr>
          </w:p>
        </w:tc>
        <w:tc>
          <w:tcPr>
            <w:tcW w:w="1796" w:type="dxa"/>
            <w:shd w:val="clear" w:color="auto" w:fill="A5C9EB" w:themeFill="text2" w:themeFillTint="40"/>
          </w:tcPr>
          <w:p w14:paraId="1935498E" w14:textId="77777777" w:rsidR="00460DB6" w:rsidRPr="00460DB6" w:rsidRDefault="00460DB6" w:rsidP="00BD6E64">
            <w:pPr>
              <w:pStyle w:val="NoSpacing"/>
            </w:pPr>
            <w:r w:rsidRPr="00460DB6">
              <w:t>A Child Under 4 Years Old</w:t>
            </w:r>
          </w:p>
        </w:tc>
        <w:tc>
          <w:tcPr>
            <w:tcW w:w="2074" w:type="dxa"/>
            <w:shd w:val="clear" w:color="auto" w:fill="D9D9D9" w:themeFill="background1" w:themeFillShade="D9"/>
          </w:tcPr>
          <w:p w14:paraId="2C5384EF" w14:textId="77777777" w:rsidR="00460DB6" w:rsidRPr="00460DB6" w:rsidRDefault="00460DB6" w:rsidP="00BD6E64">
            <w:pPr>
              <w:pStyle w:val="NoSpacing"/>
            </w:pPr>
          </w:p>
        </w:tc>
        <w:tc>
          <w:tcPr>
            <w:tcW w:w="2323" w:type="dxa"/>
            <w:shd w:val="clear" w:color="auto" w:fill="A5C9EB" w:themeFill="text2" w:themeFillTint="40"/>
          </w:tcPr>
          <w:p w14:paraId="1B1F8F15" w14:textId="77777777" w:rsidR="00460DB6" w:rsidRPr="00460DB6" w:rsidRDefault="00460DB6" w:rsidP="00BD6E64">
            <w:pPr>
              <w:pStyle w:val="NoSpacing"/>
            </w:pPr>
            <w:r w:rsidRPr="00460DB6">
              <w:t>***harm to head, eyes, neck, or multiple bruises to the child’s body***</w:t>
            </w:r>
          </w:p>
        </w:tc>
        <w:tc>
          <w:tcPr>
            <w:tcW w:w="1643" w:type="dxa"/>
            <w:shd w:val="clear" w:color="auto" w:fill="A5C9EB" w:themeFill="text2" w:themeFillTint="40"/>
          </w:tcPr>
          <w:p w14:paraId="24C0CC55" w14:textId="77777777" w:rsidR="00460DB6" w:rsidRPr="00460DB6" w:rsidRDefault="00460DB6" w:rsidP="00BD6E64">
            <w:pPr>
              <w:pStyle w:val="NoSpacing"/>
            </w:pPr>
            <w:r w:rsidRPr="00460DB6">
              <w:t>Felony</w:t>
            </w:r>
          </w:p>
        </w:tc>
        <w:tc>
          <w:tcPr>
            <w:tcW w:w="1865" w:type="dxa"/>
            <w:shd w:val="clear" w:color="auto" w:fill="A5C9EB" w:themeFill="text2" w:themeFillTint="40"/>
          </w:tcPr>
          <w:p w14:paraId="136B9918" w14:textId="77777777" w:rsidR="00460DB6" w:rsidRPr="00460DB6" w:rsidRDefault="00460DB6" w:rsidP="00BD6E64">
            <w:pPr>
              <w:pStyle w:val="NoSpacing"/>
            </w:pPr>
            <w:r w:rsidRPr="00460DB6">
              <w:t>609.377, sub. 4</w:t>
            </w:r>
          </w:p>
        </w:tc>
      </w:tr>
      <w:tr w:rsidR="00460DB6" w:rsidRPr="00460DB6" w14:paraId="5F80139C" w14:textId="77777777" w:rsidTr="005F5667">
        <w:trPr>
          <w:trHeight w:val="388"/>
          <w:jc w:val="center"/>
        </w:trPr>
        <w:tc>
          <w:tcPr>
            <w:tcW w:w="1525" w:type="dxa"/>
            <w:vMerge w:val="restart"/>
            <w:shd w:val="clear" w:color="auto" w:fill="4C94D8" w:themeFill="text2" w:themeFillTint="80"/>
          </w:tcPr>
          <w:p w14:paraId="358C40BD" w14:textId="77777777" w:rsidR="00460DB6" w:rsidRPr="00460DB6" w:rsidRDefault="00460DB6" w:rsidP="00BD6E64">
            <w:pPr>
              <w:pStyle w:val="NoSpacing"/>
            </w:pPr>
          </w:p>
          <w:p w14:paraId="609C53D9" w14:textId="77777777" w:rsidR="00460DB6" w:rsidRPr="00460DB6" w:rsidRDefault="00460DB6" w:rsidP="00BD6E64">
            <w:pPr>
              <w:pStyle w:val="NoSpacing"/>
            </w:pPr>
          </w:p>
          <w:p w14:paraId="684986B8" w14:textId="77777777" w:rsidR="00460DB6" w:rsidRPr="00460DB6" w:rsidRDefault="00460DB6" w:rsidP="00BD6E64">
            <w:pPr>
              <w:pStyle w:val="NoSpacing"/>
            </w:pPr>
          </w:p>
          <w:p w14:paraId="67C22758" w14:textId="77777777" w:rsidR="00460DB6" w:rsidRPr="00460DB6" w:rsidRDefault="00460DB6" w:rsidP="00BD6E64">
            <w:pPr>
              <w:pStyle w:val="NoSpacing"/>
            </w:pPr>
          </w:p>
          <w:p w14:paraId="1E6C4764" w14:textId="77777777" w:rsidR="00460DB6" w:rsidRPr="00460DB6" w:rsidRDefault="00460DB6" w:rsidP="00BD6E64">
            <w:pPr>
              <w:pStyle w:val="NoSpacing"/>
            </w:pPr>
          </w:p>
          <w:p w14:paraId="3AFB9ACD" w14:textId="77777777" w:rsidR="00460DB6" w:rsidRPr="00460DB6" w:rsidRDefault="00460DB6" w:rsidP="00BD6E64">
            <w:pPr>
              <w:pStyle w:val="NoSpacing"/>
            </w:pPr>
          </w:p>
          <w:p w14:paraId="616E6B49" w14:textId="77777777" w:rsidR="00460DB6" w:rsidRPr="00460DB6" w:rsidRDefault="00460DB6" w:rsidP="00BD6E64">
            <w:pPr>
              <w:pStyle w:val="NoSpacing"/>
            </w:pPr>
          </w:p>
          <w:p w14:paraId="6416ADED" w14:textId="77777777" w:rsidR="00460DB6" w:rsidRPr="00460DB6" w:rsidRDefault="00460DB6" w:rsidP="00BD6E64">
            <w:pPr>
              <w:pStyle w:val="NoSpacing"/>
            </w:pPr>
          </w:p>
          <w:p w14:paraId="551B5834" w14:textId="77777777" w:rsidR="00460DB6" w:rsidRPr="00460DB6" w:rsidRDefault="00460DB6" w:rsidP="00BD6E64">
            <w:pPr>
              <w:pStyle w:val="NoSpacing"/>
            </w:pPr>
          </w:p>
          <w:p w14:paraId="1513AD71" w14:textId="77777777" w:rsidR="00460DB6" w:rsidRPr="00460DB6" w:rsidRDefault="00460DB6" w:rsidP="00BD6E64">
            <w:pPr>
              <w:pStyle w:val="NoSpacing"/>
            </w:pPr>
            <w:r w:rsidRPr="00460DB6">
              <w:t>Harassment</w:t>
            </w:r>
          </w:p>
        </w:tc>
        <w:tc>
          <w:tcPr>
            <w:tcW w:w="1796" w:type="dxa"/>
            <w:vMerge w:val="restart"/>
            <w:shd w:val="clear" w:color="auto" w:fill="4C94D8" w:themeFill="text2" w:themeFillTint="80"/>
          </w:tcPr>
          <w:p w14:paraId="2EF186C4" w14:textId="77777777" w:rsidR="00460DB6" w:rsidRPr="00460DB6" w:rsidRDefault="00460DB6" w:rsidP="00BD6E64">
            <w:pPr>
              <w:pStyle w:val="NoSpacing"/>
            </w:pPr>
          </w:p>
          <w:p w14:paraId="02CBE852" w14:textId="77777777" w:rsidR="00460DB6" w:rsidRPr="00460DB6" w:rsidRDefault="00460DB6" w:rsidP="00BD6E64">
            <w:pPr>
              <w:pStyle w:val="NoSpacing"/>
            </w:pPr>
          </w:p>
          <w:p w14:paraId="639C4078" w14:textId="77777777" w:rsidR="00460DB6" w:rsidRPr="00460DB6" w:rsidRDefault="00460DB6" w:rsidP="00BD6E64">
            <w:pPr>
              <w:pStyle w:val="NoSpacing"/>
            </w:pPr>
          </w:p>
          <w:p w14:paraId="7C621BA7" w14:textId="77777777" w:rsidR="00460DB6" w:rsidRPr="00460DB6" w:rsidRDefault="00460DB6" w:rsidP="00BD6E64">
            <w:pPr>
              <w:pStyle w:val="NoSpacing"/>
            </w:pPr>
          </w:p>
          <w:p w14:paraId="5ACBC144" w14:textId="77777777" w:rsidR="00460DB6" w:rsidRPr="00460DB6" w:rsidRDefault="00460DB6" w:rsidP="00BD6E64">
            <w:pPr>
              <w:pStyle w:val="NoSpacing"/>
            </w:pPr>
          </w:p>
          <w:p w14:paraId="55C2213F" w14:textId="77777777" w:rsidR="00460DB6" w:rsidRPr="00460DB6" w:rsidRDefault="00460DB6" w:rsidP="00BD6E64">
            <w:pPr>
              <w:pStyle w:val="NoSpacing"/>
            </w:pPr>
          </w:p>
          <w:p w14:paraId="13825C09" w14:textId="77777777" w:rsidR="00460DB6" w:rsidRPr="00460DB6" w:rsidRDefault="00460DB6" w:rsidP="00BD6E64">
            <w:pPr>
              <w:pStyle w:val="NoSpacing"/>
            </w:pPr>
          </w:p>
          <w:p w14:paraId="0B117933" w14:textId="77777777" w:rsidR="00460DB6" w:rsidRPr="00460DB6" w:rsidRDefault="00460DB6" w:rsidP="00BD6E64">
            <w:pPr>
              <w:pStyle w:val="NoSpacing"/>
            </w:pPr>
          </w:p>
          <w:p w14:paraId="38634849" w14:textId="77777777" w:rsidR="00460DB6" w:rsidRPr="00460DB6" w:rsidRDefault="00460DB6" w:rsidP="00BD6E64">
            <w:pPr>
              <w:pStyle w:val="NoSpacing"/>
            </w:pPr>
          </w:p>
          <w:p w14:paraId="53D8D92F" w14:textId="77777777" w:rsidR="00460DB6" w:rsidRPr="00460DB6" w:rsidRDefault="00460DB6" w:rsidP="00BD6E64">
            <w:pPr>
              <w:pStyle w:val="NoSpacing"/>
            </w:pPr>
            <w:r w:rsidRPr="00460DB6">
              <w:t>Any Victim</w:t>
            </w:r>
          </w:p>
        </w:tc>
        <w:tc>
          <w:tcPr>
            <w:tcW w:w="2074" w:type="dxa"/>
            <w:shd w:val="clear" w:color="auto" w:fill="D9D9D9" w:themeFill="background1" w:themeFillShade="D9"/>
          </w:tcPr>
          <w:p w14:paraId="4110B08C" w14:textId="77777777" w:rsidR="00460DB6" w:rsidRPr="00460DB6" w:rsidRDefault="00460DB6" w:rsidP="00BD6E64">
            <w:pPr>
              <w:pStyle w:val="NoSpacing"/>
            </w:pPr>
          </w:p>
        </w:tc>
        <w:tc>
          <w:tcPr>
            <w:tcW w:w="2323" w:type="dxa"/>
            <w:shd w:val="clear" w:color="auto" w:fill="D9D9D9" w:themeFill="background1" w:themeFillShade="D9"/>
          </w:tcPr>
          <w:p w14:paraId="3851C7D9" w14:textId="77777777" w:rsidR="00460DB6" w:rsidRPr="00460DB6" w:rsidRDefault="00460DB6" w:rsidP="00BD6E64">
            <w:pPr>
              <w:pStyle w:val="NoSpacing"/>
            </w:pPr>
          </w:p>
        </w:tc>
        <w:tc>
          <w:tcPr>
            <w:tcW w:w="1643" w:type="dxa"/>
            <w:shd w:val="clear" w:color="auto" w:fill="4C94D8" w:themeFill="text2" w:themeFillTint="80"/>
          </w:tcPr>
          <w:p w14:paraId="346C9345" w14:textId="77777777" w:rsidR="00460DB6" w:rsidRPr="00460DB6" w:rsidRDefault="00460DB6" w:rsidP="00BD6E64">
            <w:pPr>
              <w:pStyle w:val="NoSpacing"/>
            </w:pPr>
            <w:r w:rsidRPr="00460DB6">
              <w:t>Gross Misdemeanor</w:t>
            </w:r>
          </w:p>
        </w:tc>
        <w:tc>
          <w:tcPr>
            <w:tcW w:w="1865" w:type="dxa"/>
            <w:shd w:val="clear" w:color="auto" w:fill="4C94D8" w:themeFill="text2" w:themeFillTint="80"/>
          </w:tcPr>
          <w:p w14:paraId="445A83D3" w14:textId="77777777" w:rsidR="00460DB6" w:rsidRPr="00460DB6" w:rsidRDefault="00460DB6" w:rsidP="00BD6E64">
            <w:pPr>
              <w:pStyle w:val="NoSpacing"/>
            </w:pPr>
            <w:r w:rsidRPr="00460DB6">
              <w:t>609.749, sub. 2(c)(1-8)</w:t>
            </w:r>
          </w:p>
        </w:tc>
      </w:tr>
      <w:tr w:rsidR="00460DB6" w:rsidRPr="00460DB6" w14:paraId="41977B83" w14:textId="77777777" w:rsidTr="005F5667">
        <w:trPr>
          <w:trHeight w:val="388"/>
          <w:jc w:val="center"/>
        </w:trPr>
        <w:tc>
          <w:tcPr>
            <w:tcW w:w="1525" w:type="dxa"/>
            <w:vMerge/>
            <w:shd w:val="clear" w:color="auto" w:fill="4C94D8" w:themeFill="text2" w:themeFillTint="80"/>
          </w:tcPr>
          <w:p w14:paraId="4F7D3F55" w14:textId="77777777" w:rsidR="00460DB6" w:rsidRPr="00460DB6" w:rsidRDefault="00460DB6" w:rsidP="00BD6E64">
            <w:pPr>
              <w:pStyle w:val="NoSpacing"/>
            </w:pPr>
          </w:p>
        </w:tc>
        <w:tc>
          <w:tcPr>
            <w:tcW w:w="1796" w:type="dxa"/>
            <w:vMerge/>
            <w:shd w:val="clear" w:color="auto" w:fill="4C94D8" w:themeFill="text2" w:themeFillTint="80"/>
          </w:tcPr>
          <w:p w14:paraId="12F37CCB" w14:textId="77777777" w:rsidR="00460DB6" w:rsidRPr="00460DB6" w:rsidRDefault="00460DB6" w:rsidP="00BD6E64">
            <w:pPr>
              <w:pStyle w:val="NoSpacing"/>
            </w:pPr>
          </w:p>
        </w:tc>
        <w:tc>
          <w:tcPr>
            <w:tcW w:w="2074" w:type="dxa"/>
            <w:shd w:val="clear" w:color="auto" w:fill="4C94D8" w:themeFill="text2" w:themeFillTint="80"/>
          </w:tcPr>
          <w:p w14:paraId="22073437" w14:textId="77777777" w:rsidR="00460DB6" w:rsidRPr="00460DB6" w:rsidRDefault="00460DB6" w:rsidP="00BD6E64">
            <w:pPr>
              <w:pStyle w:val="NoSpacing"/>
            </w:pPr>
            <w:r w:rsidRPr="00460DB6">
              <w:t>w/in previous 10 years</w:t>
            </w:r>
          </w:p>
        </w:tc>
        <w:tc>
          <w:tcPr>
            <w:tcW w:w="2323" w:type="dxa"/>
            <w:shd w:val="clear" w:color="auto" w:fill="4C94D8" w:themeFill="text2" w:themeFillTint="80"/>
          </w:tcPr>
          <w:p w14:paraId="096AEBDD" w14:textId="77777777" w:rsidR="00460DB6" w:rsidRPr="00460DB6" w:rsidRDefault="00460DB6" w:rsidP="00BD6E64">
            <w:pPr>
              <w:pStyle w:val="NoSpacing"/>
            </w:pPr>
            <w:r w:rsidRPr="00460DB6">
              <w:t>QDVRO</w:t>
            </w:r>
          </w:p>
        </w:tc>
        <w:tc>
          <w:tcPr>
            <w:tcW w:w="1643" w:type="dxa"/>
            <w:shd w:val="clear" w:color="auto" w:fill="4C94D8" w:themeFill="text2" w:themeFillTint="80"/>
          </w:tcPr>
          <w:p w14:paraId="65E73481" w14:textId="77777777" w:rsidR="00460DB6" w:rsidRPr="00460DB6" w:rsidRDefault="00460DB6" w:rsidP="00BD6E64">
            <w:pPr>
              <w:pStyle w:val="NoSpacing"/>
            </w:pPr>
            <w:r w:rsidRPr="00460DB6">
              <w:t>Felony</w:t>
            </w:r>
          </w:p>
        </w:tc>
        <w:tc>
          <w:tcPr>
            <w:tcW w:w="1865" w:type="dxa"/>
            <w:shd w:val="clear" w:color="auto" w:fill="4C94D8" w:themeFill="text2" w:themeFillTint="80"/>
          </w:tcPr>
          <w:p w14:paraId="71D6340B" w14:textId="77777777" w:rsidR="00460DB6" w:rsidRPr="00460DB6" w:rsidRDefault="00460DB6" w:rsidP="00BD6E64">
            <w:pPr>
              <w:pStyle w:val="NoSpacing"/>
            </w:pPr>
            <w:r w:rsidRPr="00460DB6">
              <w:t>609.749, sub. 4(a)</w:t>
            </w:r>
          </w:p>
        </w:tc>
      </w:tr>
      <w:tr w:rsidR="00460DB6" w:rsidRPr="00460DB6" w14:paraId="53DA4A8E" w14:textId="77777777" w:rsidTr="005F5667">
        <w:trPr>
          <w:trHeight w:val="388"/>
          <w:jc w:val="center"/>
        </w:trPr>
        <w:tc>
          <w:tcPr>
            <w:tcW w:w="1525" w:type="dxa"/>
            <w:vMerge/>
            <w:shd w:val="clear" w:color="auto" w:fill="4C94D8" w:themeFill="text2" w:themeFillTint="80"/>
          </w:tcPr>
          <w:p w14:paraId="6B6A319F" w14:textId="77777777" w:rsidR="00460DB6" w:rsidRPr="00460DB6" w:rsidRDefault="00460DB6" w:rsidP="00BD6E64">
            <w:pPr>
              <w:pStyle w:val="NoSpacing"/>
            </w:pPr>
          </w:p>
        </w:tc>
        <w:tc>
          <w:tcPr>
            <w:tcW w:w="1796" w:type="dxa"/>
            <w:vMerge/>
            <w:shd w:val="clear" w:color="auto" w:fill="4C94D8" w:themeFill="text2" w:themeFillTint="80"/>
          </w:tcPr>
          <w:p w14:paraId="63FE8337" w14:textId="77777777" w:rsidR="00460DB6" w:rsidRPr="00460DB6" w:rsidRDefault="00460DB6" w:rsidP="00BD6E64">
            <w:pPr>
              <w:pStyle w:val="NoSpacing"/>
            </w:pPr>
          </w:p>
        </w:tc>
        <w:tc>
          <w:tcPr>
            <w:tcW w:w="2074" w:type="dxa"/>
            <w:shd w:val="clear" w:color="auto" w:fill="D9D9D9" w:themeFill="background1" w:themeFillShade="D9"/>
          </w:tcPr>
          <w:p w14:paraId="35FCC8E5" w14:textId="77777777" w:rsidR="00460DB6" w:rsidRPr="00460DB6" w:rsidRDefault="00460DB6" w:rsidP="00BD6E64">
            <w:pPr>
              <w:pStyle w:val="NoSpacing"/>
            </w:pPr>
          </w:p>
        </w:tc>
        <w:tc>
          <w:tcPr>
            <w:tcW w:w="2323" w:type="dxa"/>
            <w:shd w:val="clear" w:color="auto" w:fill="4C94D8" w:themeFill="text2" w:themeFillTint="80"/>
          </w:tcPr>
          <w:p w14:paraId="3DB3D2F5" w14:textId="77777777" w:rsidR="00460DB6" w:rsidRPr="00460DB6" w:rsidRDefault="00460DB6" w:rsidP="00BD6E64">
            <w:pPr>
              <w:pStyle w:val="NoSpacing"/>
            </w:pPr>
            <w:r w:rsidRPr="00460DB6">
              <w:t>***because of actual or perceived protected class status***</w:t>
            </w:r>
          </w:p>
        </w:tc>
        <w:tc>
          <w:tcPr>
            <w:tcW w:w="1643" w:type="dxa"/>
            <w:shd w:val="clear" w:color="auto" w:fill="4C94D8" w:themeFill="text2" w:themeFillTint="80"/>
          </w:tcPr>
          <w:p w14:paraId="36B0CBB5" w14:textId="77777777" w:rsidR="00460DB6" w:rsidRPr="00460DB6" w:rsidRDefault="00460DB6" w:rsidP="00BD6E64">
            <w:pPr>
              <w:pStyle w:val="NoSpacing"/>
            </w:pPr>
            <w:r w:rsidRPr="00460DB6">
              <w:t>Felony</w:t>
            </w:r>
          </w:p>
        </w:tc>
        <w:tc>
          <w:tcPr>
            <w:tcW w:w="1865" w:type="dxa"/>
            <w:shd w:val="clear" w:color="auto" w:fill="4C94D8" w:themeFill="text2" w:themeFillTint="80"/>
          </w:tcPr>
          <w:p w14:paraId="3783BC44" w14:textId="77777777" w:rsidR="00460DB6" w:rsidRPr="00460DB6" w:rsidRDefault="00460DB6" w:rsidP="00BD6E64">
            <w:pPr>
              <w:pStyle w:val="NoSpacing"/>
            </w:pPr>
            <w:r w:rsidRPr="00460DB6">
              <w:t>609.749, sub. 3(a)(1)</w:t>
            </w:r>
          </w:p>
        </w:tc>
      </w:tr>
      <w:tr w:rsidR="00460DB6" w:rsidRPr="00460DB6" w14:paraId="40E2EF7B" w14:textId="77777777" w:rsidTr="005F5667">
        <w:trPr>
          <w:trHeight w:val="388"/>
          <w:jc w:val="center"/>
        </w:trPr>
        <w:tc>
          <w:tcPr>
            <w:tcW w:w="1525" w:type="dxa"/>
            <w:vMerge/>
            <w:shd w:val="clear" w:color="auto" w:fill="4C94D8" w:themeFill="text2" w:themeFillTint="80"/>
          </w:tcPr>
          <w:p w14:paraId="786AF8DB" w14:textId="77777777" w:rsidR="00460DB6" w:rsidRPr="00460DB6" w:rsidRDefault="00460DB6" w:rsidP="00BD6E64">
            <w:pPr>
              <w:pStyle w:val="NoSpacing"/>
            </w:pPr>
          </w:p>
        </w:tc>
        <w:tc>
          <w:tcPr>
            <w:tcW w:w="1796" w:type="dxa"/>
            <w:vMerge/>
            <w:shd w:val="clear" w:color="auto" w:fill="4C94D8" w:themeFill="text2" w:themeFillTint="80"/>
          </w:tcPr>
          <w:p w14:paraId="3AD9F081" w14:textId="77777777" w:rsidR="00460DB6" w:rsidRPr="00460DB6" w:rsidRDefault="00460DB6" w:rsidP="00BD6E64">
            <w:pPr>
              <w:pStyle w:val="NoSpacing"/>
            </w:pPr>
          </w:p>
        </w:tc>
        <w:tc>
          <w:tcPr>
            <w:tcW w:w="2074" w:type="dxa"/>
            <w:shd w:val="clear" w:color="auto" w:fill="D9D9D9" w:themeFill="background1" w:themeFillShade="D9"/>
          </w:tcPr>
          <w:p w14:paraId="55EC63F2" w14:textId="77777777" w:rsidR="00460DB6" w:rsidRPr="00460DB6" w:rsidRDefault="00460DB6" w:rsidP="00BD6E64">
            <w:pPr>
              <w:pStyle w:val="NoSpacing"/>
            </w:pPr>
          </w:p>
        </w:tc>
        <w:tc>
          <w:tcPr>
            <w:tcW w:w="2323" w:type="dxa"/>
            <w:shd w:val="clear" w:color="auto" w:fill="4C94D8" w:themeFill="text2" w:themeFillTint="80"/>
          </w:tcPr>
          <w:p w14:paraId="68C32802" w14:textId="77777777" w:rsidR="00460DB6" w:rsidRPr="00460DB6" w:rsidRDefault="00460DB6" w:rsidP="00BD6E64">
            <w:pPr>
              <w:pStyle w:val="NoSpacing"/>
            </w:pPr>
            <w:r w:rsidRPr="00460DB6">
              <w:t>***by falsely impersonating another***</w:t>
            </w:r>
          </w:p>
        </w:tc>
        <w:tc>
          <w:tcPr>
            <w:tcW w:w="1643" w:type="dxa"/>
            <w:shd w:val="clear" w:color="auto" w:fill="4C94D8" w:themeFill="text2" w:themeFillTint="80"/>
          </w:tcPr>
          <w:p w14:paraId="21E2C08D" w14:textId="77777777" w:rsidR="00460DB6" w:rsidRPr="00460DB6" w:rsidRDefault="00460DB6" w:rsidP="00BD6E64">
            <w:pPr>
              <w:pStyle w:val="NoSpacing"/>
            </w:pPr>
            <w:r w:rsidRPr="00460DB6">
              <w:t>Felony</w:t>
            </w:r>
          </w:p>
        </w:tc>
        <w:tc>
          <w:tcPr>
            <w:tcW w:w="1865" w:type="dxa"/>
            <w:shd w:val="clear" w:color="auto" w:fill="4C94D8" w:themeFill="text2" w:themeFillTint="80"/>
          </w:tcPr>
          <w:p w14:paraId="1301A350" w14:textId="77777777" w:rsidR="00460DB6" w:rsidRPr="00460DB6" w:rsidRDefault="00460DB6" w:rsidP="00BD6E64">
            <w:pPr>
              <w:pStyle w:val="NoSpacing"/>
            </w:pPr>
            <w:r w:rsidRPr="00460DB6">
              <w:t>609.749, sub. 3(a)(2)</w:t>
            </w:r>
          </w:p>
        </w:tc>
      </w:tr>
      <w:tr w:rsidR="00460DB6" w:rsidRPr="00460DB6" w14:paraId="257E5BA7" w14:textId="77777777" w:rsidTr="005F5667">
        <w:trPr>
          <w:trHeight w:val="388"/>
          <w:jc w:val="center"/>
        </w:trPr>
        <w:tc>
          <w:tcPr>
            <w:tcW w:w="1525" w:type="dxa"/>
            <w:vMerge/>
            <w:shd w:val="clear" w:color="auto" w:fill="4C94D8" w:themeFill="text2" w:themeFillTint="80"/>
          </w:tcPr>
          <w:p w14:paraId="5D0A1D18" w14:textId="77777777" w:rsidR="00460DB6" w:rsidRPr="00460DB6" w:rsidRDefault="00460DB6" w:rsidP="00BD6E64">
            <w:pPr>
              <w:pStyle w:val="NoSpacing"/>
            </w:pPr>
          </w:p>
        </w:tc>
        <w:tc>
          <w:tcPr>
            <w:tcW w:w="1796" w:type="dxa"/>
            <w:vMerge/>
            <w:shd w:val="clear" w:color="auto" w:fill="4C94D8" w:themeFill="text2" w:themeFillTint="80"/>
          </w:tcPr>
          <w:p w14:paraId="680B12A2" w14:textId="77777777" w:rsidR="00460DB6" w:rsidRPr="00460DB6" w:rsidRDefault="00460DB6" w:rsidP="00BD6E64">
            <w:pPr>
              <w:pStyle w:val="NoSpacing"/>
            </w:pPr>
          </w:p>
        </w:tc>
        <w:tc>
          <w:tcPr>
            <w:tcW w:w="2074" w:type="dxa"/>
            <w:shd w:val="clear" w:color="auto" w:fill="D9D9D9" w:themeFill="background1" w:themeFillShade="D9"/>
          </w:tcPr>
          <w:p w14:paraId="0BD6C6CB" w14:textId="77777777" w:rsidR="00460DB6" w:rsidRPr="00460DB6" w:rsidRDefault="00460DB6" w:rsidP="00BD6E64">
            <w:pPr>
              <w:pStyle w:val="NoSpacing"/>
            </w:pPr>
          </w:p>
        </w:tc>
        <w:tc>
          <w:tcPr>
            <w:tcW w:w="2323" w:type="dxa"/>
            <w:shd w:val="clear" w:color="auto" w:fill="4C94D8" w:themeFill="text2" w:themeFillTint="80"/>
          </w:tcPr>
          <w:p w14:paraId="4995097A" w14:textId="77777777" w:rsidR="00460DB6" w:rsidRPr="00460DB6" w:rsidRDefault="00460DB6" w:rsidP="00BD6E64">
            <w:pPr>
              <w:pStyle w:val="NoSpacing"/>
            </w:pPr>
            <w:r w:rsidRPr="00460DB6">
              <w:t>***while possessing a dangerous weapon***</w:t>
            </w:r>
          </w:p>
        </w:tc>
        <w:tc>
          <w:tcPr>
            <w:tcW w:w="1643" w:type="dxa"/>
            <w:shd w:val="clear" w:color="auto" w:fill="4C94D8" w:themeFill="text2" w:themeFillTint="80"/>
          </w:tcPr>
          <w:p w14:paraId="75995BD8" w14:textId="77777777" w:rsidR="00460DB6" w:rsidRPr="00460DB6" w:rsidRDefault="00460DB6" w:rsidP="00BD6E64">
            <w:pPr>
              <w:pStyle w:val="NoSpacing"/>
            </w:pPr>
            <w:r w:rsidRPr="00460DB6">
              <w:t>Felony</w:t>
            </w:r>
          </w:p>
        </w:tc>
        <w:tc>
          <w:tcPr>
            <w:tcW w:w="1865" w:type="dxa"/>
            <w:shd w:val="clear" w:color="auto" w:fill="4C94D8" w:themeFill="text2" w:themeFillTint="80"/>
          </w:tcPr>
          <w:p w14:paraId="17655519" w14:textId="77777777" w:rsidR="00460DB6" w:rsidRPr="00460DB6" w:rsidRDefault="00460DB6" w:rsidP="00BD6E64">
            <w:pPr>
              <w:pStyle w:val="NoSpacing"/>
            </w:pPr>
            <w:r w:rsidRPr="00460DB6">
              <w:t>609.749, sub. 3(a)(3)</w:t>
            </w:r>
          </w:p>
        </w:tc>
      </w:tr>
      <w:tr w:rsidR="00460DB6" w:rsidRPr="00460DB6" w14:paraId="48D6D425" w14:textId="77777777" w:rsidTr="005F5667">
        <w:trPr>
          <w:trHeight w:val="388"/>
          <w:jc w:val="center"/>
        </w:trPr>
        <w:tc>
          <w:tcPr>
            <w:tcW w:w="1525" w:type="dxa"/>
            <w:vMerge/>
            <w:shd w:val="clear" w:color="auto" w:fill="4C94D8" w:themeFill="text2" w:themeFillTint="80"/>
          </w:tcPr>
          <w:p w14:paraId="7B8ED8A7" w14:textId="77777777" w:rsidR="00460DB6" w:rsidRPr="00460DB6" w:rsidRDefault="00460DB6" w:rsidP="00BD6E64">
            <w:pPr>
              <w:pStyle w:val="NoSpacing"/>
            </w:pPr>
          </w:p>
        </w:tc>
        <w:tc>
          <w:tcPr>
            <w:tcW w:w="1796" w:type="dxa"/>
            <w:vMerge/>
            <w:shd w:val="clear" w:color="auto" w:fill="4C94D8" w:themeFill="text2" w:themeFillTint="80"/>
          </w:tcPr>
          <w:p w14:paraId="321A6758" w14:textId="77777777" w:rsidR="00460DB6" w:rsidRPr="00460DB6" w:rsidRDefault="00460DB6" w:rsidP="00BD6E64">
            <w:pPr>
              <w:pStyle w:val="NoSpacing"/>
            </w:pPr>
          </w:p>
        </w:tc>
        <w:tc>
          <w:tcPr>
            <w:tcW w:w="2074" w:type="dxa"/>
            <w:shd w:val="clear" w:color="auto" w:fill="D9D9D9" w:themeFill="background1" w:themeFillShade="D9"/>
          </w:tcPr>
          <w:p w14:paraId="39FB6B5E" w14:textId="77777777" w:rsidR="00460DB6" w:rsidRPr="00460DB6" w:rsidRDefault="00460DB6" w:rsidP="00BD6E64">
            <w:pPr>
              <w:pStyle w:val="NoSpacing"/>
            </w:pPr>
          </w:p>
        </w:tc>
        <w:tc>
          <w:tcPr>
            <w:tcW w:w="2323" w:type="dxa"/>
            <w:shd w:val="clear" w:color="auto" w:fill="4C94D8" w:themeFill="text2" w:themeFillTint="80"/>
          </w:tcPr>
          <w:p w14:paraId="7D52CB2A" w14:textId="77777777" w:rsidR="00460DB6" w:rsidRPr="00460DB6" w:rsidRDefault="00460DB6" w:rsidP="00BD6E64">
            <w:pPr>
              <w:pStyle w:val="NoSpacing"/>
            </w:pPr>
            <w:r w:rsidRPr="00460DB6">
              <w:t>***intent to affect juror, judicial proceeding, etc.***</w:t>
            </w:r>
          </w:p>
        </w:tc>
        <w:tc>
          <w:tcPr>
            <w:tcW w:w="1643" w:type="dxa"/>
            <w:shd w:val="clear" w:color="auto" w:fill="4C94D8" w:themeFill="text2" w:themeFillTint="80"/>
          </w:tcPr>
          <w:p w14:paraId="6C48F82D" w14:textId="77777777" w:rsidR="00460DB6" w:rsidRPr="00460DB6" w:rsidRDefault="00460DB6" w:rsidP="00BD6E64">
            <w:pPr>
              <w:pStyle w:val="NoSpacing"/>
            </w:pPr>
            <w:r w:rsidRPr="00460DB6">
              <w:t>Felony</w:t>
            </w:r>
          </w:p>
        </w:tc>
        <w:tc>
          <w:tcPr>
            <w:tcW w:w="1865" w:type="dxa"/>
            <w:shd w:val="clear" w:color="auto" w:fill="4C94D8" w:themeFill="text2" w:themeFillTint="80"/>
          </w:tcPr>
          <w:p w14:paraId="4665C22B" w14:textId="77777777" w:rsidR="00460DB6" w:rsidRPr="00460DB6" w:rsidRDefault="00460DB6" w:rsidP="00BD6E64">
            <w:pPr>
              <w:pStyle w:val="NoSpacing"/>
            </w:pPr>
            <w:r w:rsidRPr="00460DB6">
              <w:t>609.749, sub. 3(a)(4)</w:t>
            </w:r>
          </w:p>
        </w:tc>
      </w:tr>
      <w:tr w:rsidR="00460DB6" w:rsidRPr="00460DB6" w14:paraId="3A1F0662" w14:textId="77777777" w:rsidTr="005F5667">
        <w:trPr>
          <w:trHeight w:val="388"/>
          <w:jc w:val="center"/>
        </w:trPr>
        <w:tc>
          <w:tcPr>
            <w:tcW w:w="1525" w:type="dxa"/>
            <w:vMerge/>
            <w:shd w:val="clear" w:color="auto" w:fill="4C94D8" w:themeFill="text2" w:themeFillTint="80"/>
          </w:tcPr>
          <w:p w14:paraId="74957830" w14:textId="77777777" w:rsidR="00460DB6" w:rsidRPr="00460DB6" w:rsidRDefault="00460DB6" w:rsidP="00BD6E64">
            <w:pPr>
              <w:pStyle w:val="NoSpacing"/>
            </w:pPr>
          </w:p>
        </w:tc>
        <w:tc>
          <w:tcPr>
            <w:tcW w:w="1796" w:type="dxa"/>
            <w:vMerge w:val="restart"/>
            <w:shd w:val="clear" w:color="auto" w:fill="4C94D8" w:themeFill="text2" w:themeFillTint="80"/>
          </w:tcPr>
          <w:p w14:paraId="2530C718" w14:textId="77777777" w:rsidR="00460DB6" w:rsidRPr="00460DB6" w:rsidRDefault="00460DB6" w:rsidP="00BD6E64">
            <w:pPr>
              <w:pStyle w:val="NoSpacing"/>
            </w:pPr>
            <w:r w:rsidRPr="00460DB6">
              <w:t>Victim Under 18 and actor is more than 36 months older</w:t>
            </w:r>
          </w:p>
        </w:tc>
        <w:tc>
          <w:tcPr>
            <w:tcW w:w="2074" w:type="dxa"/>
            <w:shd w:val="clear" w:color="auto" w:fill="D9D9D9" w:themeFill="background1" w:themeFillShade="D9"/>
          </w:tcPr>
          <w:p w14:paraId="5B52AEB8" w14:textId="77777777" w:rsidR="00460DB6" w:rsidRPr="00460DB6" w:rsidRDefault="00460DB6" w:rsidP="00BD6E64">
            <w:pPr>
              <w:pStyle w:val="NoSpacing"/>
            </w:pPr>
          </w:p>
        </w:tc>
        <w:tc>
          <w:tcPr>
            <w:tcW w:w="2323" w:type="dxa"/>
            <w:shd w:val="clear" w:color="auto" w:fill="D9D9D9" w:themeFill="background1" w:themeFillShade="D9"/>
          </w:tcPr>
          <w:p w14:paraId="0E05C23B" w14:textId="77777777" w:rsidR="00460DB6" w:rsidRPr="00460DB6" w:rsidRDefault="00460DB6" w:rsidP="00BD6E64">
            <w:pPr>
              <w:pStyle w:val="NoSpacing"/>
            </w:pPr>
          </w:p>
        </w:tc>
        <w:tc>
          <w:tcPr>
            <w:tcW w:w="1643" w:type="dxa"/>
            <w:shd w:val="clear" w:color="auto" w:fill="4C94D8" w:themeFill="text2" w:themeFillTint="80"/>
          </w:tcPr>
          <w:p w14:paraId="0DF90ECE" w14:textId="77777777" w:rsidR="00460DB6" w:rsidRPr="00460DB6" w:rsidRDefault="00460DB6" w:rsidP="00BD6E64">
            <w:pPr>
              <w:pStyle w:val="NoSpacing"/>
            </w:pPr>
            <w:r w:rsidRPr="00460DB6">
              <w:t>Felony</w:t>
            </w:r>
          </w:p>
        </w:tc>
        <w:tc>
          <w:tcPr>
            <w:tcW w:w="1865" w:type="dxa"/>
            <w:shd w:val="clear" w:color="auto" w:fill="4C94D8" w:themeFill="text2" w:themeFillTint="80"/>
          </w:tcPr>
          <w:p w14:paraId="26B99F3F" w14:textId="77777777" w:rsidR="00460DB6" w:rsidRPr="00460DB6" w:rsidRDefault="00460DB6" w:rsidP="00BD6E64">
            <w:pPr>
              <w:pStyle w:val="NoSpacing"/>
            </w:pPr>
            <w:r w:rsidRPr="00460DB6">
              <w:t>609.749, sub. 3(a)(5)</w:t>
            </w:r>
          </w:p>
        </w:tc>
      </w:tr>
      <w:tr w:rsidR="00460DB6" w:rsidRPr="00460DB6" w14:paraId="2071BD63" w14:textId="77777777" w:rsidTr="005F5667">
        <w:trPr>
          <w:trHeight w:val="388"/>
          <w:jc w:val="center"/>
        </w:trPr>
        <w:tc>
          <w:tcPr>
            <w:tcW w:w="1525" w:type="dxa"/>
            <w:vMerge/>
            <w:shd w:val="clear" w:color="auto" w:fill="4C94D8" w:themeFill="text2" w:themeFillTint="80"/>
          </w:tcPr>
          <w:p w14:paraId="5344B6EA" w14:textId="77777777" w:rsidR="00460DB6" w:rsidRPr="00460DB6" w:rsidRDefault="00460DB6" w:rsidP="00BD6E64">
            <w:pPr>
              <w:pStyle w:val="NoSpacing"/>
            </w:pPr>
          </w:p>
        </w:tc>
        <w:tc>
          <w:tcPr>
            <w:tcW w:w="1796" w:type="dxa"/>
            <w:vMerge/>
            <w:shd w:val="clear" w:color="auto" w:fill="4C94D8" w:themeFill="text2" w:themeFillTint="80"/>
          </w:tcPr>
          <w:p w14:paraId="0E2A1CA2" w14:textId="77777777" w:rsidR="00460DB6" w:rsidRPr="00460DB6" w:rsidRDefault="00460DB6" w:rsidP="00BD6E64">
            <w:pPr>
              <w:pStyle w:val="NoSpacing"/>
            </w:pPr>
          </w:p>
        </w:tc>
        <w:tc>
          <w:tcPr>
            <w:tcW w:w="2074" w:type="dxa"/>
            <w:shd w:val="clear" w:color="auto" w:fill="D9D9D9" w:themeFill="background1" w:themeFillShade="D9"/>
          </w:tcPr>
          <w:p w14:paraId="00991C5E" w14:textId="77777777" w:rsidR="00460DB6" w:rsidRPr="00460DB6" w:rsidRDefault="00460DB6" w:rsidP="00BD6E64">
            <w:pPr>
              <w:pStyle w:val="NoSpacing"/>
            </w:pPr>
          </w:p>
        </w:tc>
        <w:tc>
          <w:tcPr>
            <w:tcW w:w="2323" w:type="dxa"/>
            <w:shd w:val="clear" w:color="auto" w:fill="4C94D8" w:themeFill="text2" w:themeFillTint="80"/>
          </w:tcPr>
          <w:p w14:paraId="0CE1E764" w14:textId="77777777" w:rsidR="00460DB6" w:rsidRPr="00460DB6" w:rsidRDefault="00460DB6" w:rsidP="00BD6E64">
            <w:pPr>
              <w:pStyle w:val="NoSpacing"/>
            </w:pPr>
            <w:r w:rsidRPr="00460DB6">
              <w:t>***sexual or aggressive intent***</w:t>
            </w:r>
          </w:p>
        </w:tc>
        <w:tc>
          <w:tcPr>
            <w:tcW w:w="1643" w:type="dxa"/>
            <w:shd w:val="clear" w:color="auto" w:fill="4C94D8" w:themeFill="text2" w:themeFillTint="80"/>
          </w:tcPr>
          <w:p w14:paraId="5176A55F" w14:textId="77777777" w:rsidR="00460DB6" w:rsidRPr="00460DB6" w:rsidRDefault="00460DB6" w:rsidP="00BD6E64">
            <w:pPr>
              <w:pStyle w:val="NoSpacing"/>
            </w:pPr>
            <w:r w:rsidRPr="00460DB6">
              <w:t>Felony</w:t>
            </w:r>
          </w:p>
        </w:tc>
        <w:tc>
          <w:tcPr>
            <w:tcW w:w="1865" w:type="dxa"/>
            <w:shd w:val="clear" w:color="auto" w:fill="4C94D8" w:themeFill="text2" w:themeFillTint="80"/>
          </w:tcPr>
          <w:p w14:paraId="4FB2FBC6" w14:textId="77777777" w:rsidR="00460DB6" w:rsidRPr="00460DB6" w:rsidRDefault="00460DB6" w:rsidP="00BD6E64">
            <w:pPr>
              <w:pStyle w:val="NoSpacing"/>
            </w:pPr>
            <w:r w:rsidRPr="00460DB6">
              <w:t>609.749, sub. 3(b)</w:t>
            </w:r>
          </w:p>
        </w:tc>
      </w:tr>
    </w:tbl>
    <w:p w14:paraId="06BE64CE" w14:textId="77777777" w:rsidR="00460DB6" w:rsidRDefault="00460DB6"/>
    <w:sectPr w:rsidR="00460DB6">
      <w:footerReference w:type="default" r:id="rId7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4C7EF" w14:textId="77777777" w:rsidR="000B4916" w:rsidRDefault="000B4916" w:rsidP="00484226">
      <w:pPr>
        <w:spacing w:after="0" w:line="240" w:lineRule="auto"/>
      </w:pPr>
      <w:r>
        <w:separator/>
      </w:r>
    </w:p>
  </w:endnote>
  <w:endnote w:type="continuationSeparator" w:id="0">
    <w:p w14:paraId="446C45CF" w14:textId="77777777" w:rsidR="000B4916" w:rsidRDefault="000B4916" w:rsidP="004842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641976"/>
      <w:docPartObj>
        <w:docPartGallery w:val="Page Numbers (Bottom of Page)"/>
        <w:docPartUnique/>
      </w:docPartObj>
    </w:sdtPr>
    <w:sdtEndPr/>
    <w:sdtContent>
      <w:sdt>
        <w:sdtPr>
          <w:id w:val="-1769616900"/>
          <w:docPartObj>
            <w:docPartGallery w:val="Page Numbers (Top of Page)"/>
            <w:docPartUnique/>
          </w:docPartObj>
        </w:sdtPr>
        <w:sdtEndPr/>
        <w:sdtContent>
          <w:p w14:paraId="72B9CE93" w14:textId="77777777" w:rsidR="00ED4AF1" w:rsidRDefault="00ED4AF1" w:rsidP="008B4F7C">
            <w:pPr>
              <w:pStyle w:val="NoSpacing"/>
            </w:pPr>
          </w:p>
          <w:p w14:paraId="575DC048" w14:textId="0180B14A" w:rsidR="00E51085" w:rsidRDefault="00BC74F6" w:rsidP="008B4F7C">
            <w:pPr>
              <w:pStyle w:val="NoSpacing"/>
              <w:rPr>
                <w:rFonts w:ascii="Arial" w:hAnsi="Arial" w:cs="Arial"/>
              </w:rPr>
            </w:pPr>
            <w:r w:rsidRPr="00BC74F6">
              <w:rPr>
                <w:rFonts w:ascii="Arial" w:hAnsi="Arial" w:cs="Arial"/>
              </w:rPr>
              <w:t xml:space="preserve">Page </w:t>
            </w:r>
            <w:r w:rsidRPr="00BC74F6">
              <w:rPr>
                <w:rFonts w:ascii="Arial" w:hAnsi="Arial" w:cs="Arial"/>
              </w:rPr>
              <w:fldChar w:fldCharType="begin"/>
            </w:r>
            <w:r w:rsidRPr="00BC74F6">
              <w:rPr>
                <w:rFonts w:ascii="Arial" w:hAnsi="Arial" w:cs="Arial"/>
              </w:rPr>
              <w:instrText xml:space="preserve"> PAGE </w:instrText>
            </w:r>
            <w:r w:rsidRPr="00BC74F6">
              <w:rPr>
                <w:rFonts w:ascii="Arial" w:hAnsi="Arial" w:cs="Arial"/>
              </w:rPr>
              <w:fldChar w:fldCharType="separate"/>
            </w:r>
            <w:r w:rsidRPr="00BC74F6">
              <w:rPr>
                <w:rFonts w:ascii="Arial" w:hAnsi="Arial" w:cs="Arial"/>
                <w:noProof/>
              </w:rPr>
              <w:t>2</w:t>
            </w:r>
            <w:r w:rsidRPr="00BC74F6">
              <w:rPr>
                <w:rFonts w:ascii="Arial" w:hAnsi="Arial" w:cs="Arial"/>
              </w:rPr>
              <w:fldChar w:fldCharType="end"/>
            </w:r>
            <w:r w:rsidRPr="00BC74F6">
              <w:rPr>
                <w:rFonts w:ascii="Arial" w:hAnsi="Arial" w:cs="Arial"/>
              </w:rPr>
              <w:t xml:space="preserve"> of </w:t>
            </w:r>
            <w:r w:rsidRPr="00BC74F6">
              <w:rPr>
                <w:rFonts w:ascii="Arial" w:hAnsi="Arial" w:cs="Arial"/>
              </w:rPr>
              <w:fldChar w:fldCharType="begin"/>
            </w:r>
            <w:r w:rsidRPr="00BC74F6">
              <w:rPr>
                <w:rFonts w:ascii="Arial" w:hAnsi="Arial" w:cs="Arial"/>
              </w:rPr>
              <w:instrText xml:space="preserve"> NUMPAGES  </w:instrText>
            </w:r>
            <w:r w:rsidRPr="00BC74F6">
              <w:rPr>
                <w:rFonts w:ascii="Arial" w:hAnsi="Arial" w:cs="Arial"/>
              </w:rPr>
              <w:fldChar w:fldCharType="separate"/>
            </w:r>
            <w:r w:rsidRPr="00BC74F6">
              <w:rPr>
                <w:rFonts w:ascii="Arial" w:hAnsi="Arial" w:cs="Arial"/>
                <w:noProof/>
              </w:rPr>
              <w:t>2</w:t>
            </w:r>
            <w:r w:rsidRPr="00BC74F6">
              <w:rPr>
                <w:rFonts w:ascii="Arial" w:hAnsi="Arial" w:cs="Arial"/>
              </w:rPr>
              <w:fldChar w:fldCharType="end"/>
            </w:r>
            <w:r w:rsidR="00E51085">
              <w:rPr>
                <w:rFonts w:ascii="Arial" w:hAnsi="Arial" w:cs="Arial"/>
              </w:rPr>
              <w:t xml:space="preserve"> </w:t>
            </w:r>
            <w:r w:rsidR="008B4F7C">
              <w:rPr>
                <w:rFonts w:ascii="Arial" w:hAnsi="Arial" w:cs="Arial"/>
              </w:rPr>
              <w:tab/>
            </w:r>
            <w:r w:rsidR="008B4F7C">
              <w:rPr>
                <w:rFonts w:ascii="Arial" w:hAnsi="Arial" w:cs="Arial"/>
              </w:rPr>
              <w:tab/>
            </w:r>
            <w:r w:rsidR="00E51085" w:rsidRPr="008612CF">
              <w:rPr>
                <w:rFonts w:ascii="Arial" w:hAnsi="Arial" w:cs="Arial"/>
              </w:rPr>
              <w:t>Re</w:t>
            </w:r>
            <w:r w:rsidR="004617C6">
              <w:rPr>
                <w:rFonts w:ascii="Arial" w:hAnsi="Arial" w:cs="Arial"/>
              </w:rPr>
              <w:t>vision</w:t>
            </w:r>
            <w:r w:rsidR="00E51085" w:rsidRPr="008612CF">
              <w:rPr>
                <w:rFonts w:ascii="Arial" w:hAnsi="Arial" w:cs="Arial"/>
              </w:rPr>
              <w:t xml:space="preserve"> approved by the POST Board on</w:t>
            </w:r>
            <w:r w:rsidR="00E51085">
              <w:rPr>
                <w:rFonts w:ascii="Arial" w:hAnsi="Arial" w:cs="Arial"/>
              </w:rPr>
              <w:t xml:space="preserve"> </w:t>
            </w:r>
            <w:r w:rsidR="00487D5E">
              <w:rPr>
                <w:rFonts w:ascii="Arial" w:hAnsi="Arial" w:cs="Arial"/>
              </w:rPr>
              <w:t>August</w:t>
            </w:r>
            <w:r w:rsidR="00E51085">
              <w:rPr>
                <w:rFonts w:ascii="Arial" w:hAnsi="Arial" w:cs="Arial"/>
              </w:rPr>
              <w:t xml:space="preserve"> 2</w:t>
            </w:r>
            <w:r w:rsidR="00487D5E">
              <w:rPr>
                <w:rFonts w:ascii="Arial" w:hAnsi="Arial" w:cs="Arial"/>
              </w:rPr>
              <w:t>5</w:t>
            </w:r>
            <w:r w:rsidR="00E51085">
              <w:rPr>
                <w:rFonts w:ascii="Arial" w:hAnsi="Arial" w:cs="Arial"/>
              </w:rPr>
              <w:t>, 2026</w:t>
            </w:r>
            <w:r w:rsidR="00E51085" w:rsidRPr="008612CF">
              <w:rPr>
                <w:rFonts w:ascii="Arial" w:hAnsi="Arial" w:cs="Arial"/>
              </w:rPr>
              <w:t>.</w:t>
            </w:r>
          </w:p>
          <w:p w14:paraId="04215F61" w14:textId="42A6680B" w:rsidR="00BC74F6" w:rsidRDefault="000B4916" w:rsidP="00BC74F6">
            <w:pPr>
              <w:pStyle w:val="Footer"/>
              <w:jc w:val="center"/>
            </w:pPr>
          </w:p>
        </w:sdtContent>
      </w:sdt>
    </w:sdtContent>
  </w:sdt>
  <w:p w14:paraId="37ECC4B6" w14:textId="77777777" w:rsidR="0037043A" w:rsidRDefault="003704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3E572" w14:textId="77777777" w:rsidR="000B4916" w:rsidRDefault="000B4916" w:rsidP="00484226">
      <w:pPr>
        <w:spacing w:after="0" w:line="240" w:lineRule="auto"/>
      </w:pPr>
      <w:r>
        <w:separator/>
      </w:r>
    </w:p>
  </w:footnote>
  <w:footnote w:type="continuationSeparator" w:id="0">
    <w:p w14:paraId="04FD3A9D" w14:textId="77777777" w:rsidR="000B4916" w:rsidRDefault="000B4916" w:rsidP="004842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2A38"/>
    <w:multiLevelType w:val="hybridMultilevel"/>
    <w:tmpl w:val="A71434AA"/>
    <w:lvl w:ilvl="0" w:tplc="F6FCC95A">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C37FB"/>
    <w:multiLevelType w:val="hybridMultilevel"/>
    <w:tmpl w:val="9BFEF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B66EED"/>
    <w:multiLevelType w:val="hybridMultilevel"/>
    <w:tmpl w:val="B5F2A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A6629"/>
    <w:multiLevelType w:val="hybridMultilevel"/>
    <w:tmpl w:val="1B887F1E"/>
    <w:lvl w:ilvl="0" w:tplc="F6FCC95A">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E324FC"/>
    <w:multiLevelType w:val="hybridMultilevel"/>
    <w:tmpl w:val="2F66C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217C95"/>
    <w:multiLevelType w:val="hybridMultilevel"/>
    <w:tmpl w:val="FA042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9B2FF5"/>
    <w:multiLevelType w:val="hybridMultilevel"/>
    <w:tmpl w:val="FB825860"/>
    <w:lvl w:ilvl="0" w:tplc="F6FCC95A">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D86302"/>
    <w:multiLevelType w:val="hybridMultilevel"/>
    <w:tmpl w:val="16643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6C681A"/>
    <w:multiLevelType w:val="hybridMultilevel"/>
    <w:tmpl w:val="0F1E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9451FF"/>
    <w:multiLevelType w:val="hybridMultilevel"/>
    <w:tmpl w:val="F440E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5609C8"/>
    <w:multiLevelType w:val="hybridMultilevel"/>
    <w:tmpl w:val="D4E87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7C397B"/>
    <w:multiLevelType w:val="hybridMultilevel"/>
    <w:tmpl w:val="A3B26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BF4A3F"/>
    <w:multiLevelType w:val="hybridMultilevel"/>
    <w:tmpl w:val="0D805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CA0A85"/>
    <w:multiLevelType w:val="hybridMultilevel"/>
    <w:tmpl w:val="F1EA5A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791CD1"/>
    <w:multiLevelType w:val="hybridMultilevel"/>
    <w:tmpl w:val="8C144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186DF2"/>
    <w:multiLevelType w:val="hybridMultilevel"/>
    <w:tmpl w:val="53D8F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877C2A"/>
    <w:multiLevelType w:val="hybridMultilevel"/>
    <w:tmpl w:val="6D3E5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A20A1E"/>
    <w:multiLevelType w:val="hybridMultilevel"/>
    <w:tmpl w:val="B9B04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181B34"/>
    <w:multiLevelType w:val="hybridMultilevel"/>
    <w:tmpl w:val="C2C0F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5C4525"/>
    <w:multiLevelType w:val="hybridMultilevel"/>
    <w:tmpl w:val="9B909382"/>
    <w:lvl w:ilvl="0" w:tplc="F6FCC95A">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E613EC"/>
    <w:multiLevelType w:val="hybridMultilevel"/>
    <w:tmpl w:val="BFACE06A"/>
    <w:lvl w:ilvl="0" w:tplc="F6FCC95A">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8748974">
    <w:abstractNumId w:val="20"/>
  </w:num>
  <w:num w:numId="2" w16cid:durableId="1507475128">
    <w:abstractNumId w:val="16"/>
  </w:num>
  <w:num w:numId="3" w16cid:durableId="1945502726">
    <w:abstractNumId w:val="3"/>
  </w:num>
  <w:num w:numId="4" w16cid:durableId="335621712">
    <w:abstractNumId w:val="19"/>
  </w:num>
  <w:num w:numId="5" w16cid:durableId="814419005">
    <w:abstractNumId w:val="6"/>
  </w:num>
  <w:num w:numId="6" w16cid:durableId="1665205962">
    <w:abstractNumId w:val="10"/>
  </w:num>
  <w:num w:numId="7" w16cid:durableId="2090077759">
    <w:abstractNumId w:val="15"/>
  </w:num>
  <w:num w:numId="8" w16cid:durableId="1999652191">
    <w:abstractNumId w:val="0"/>
  </w:num>
  <w:num w:numId="9" w16cid:durableId="1165517063">
    <w:abstractNumId w:val="2"/>
  </w:num>
  <w:num w:numId="10" w16cid:durableId="1033120247">
    <w:abstractNumId w:val="5"/>
  </w:num>
  <w:num w:numId="11" w16cid:durableId="1935091775">
    <w:abstractNumId w:val="7"/>
  </w:num>
  <w:num w:numId="12" w16cid:durableId="582449743">
    <w:abstractNumId w:val="1"/>
  </w:num>
  <w:num w:numId="13" w16cid:durableId="795679339">
    <w:abstractNumId w:val="12"/>
  </w:num>
  <w:num w:numId="14" w16cid:durableId="479614876">
    <w:abstractNumId w:val="13"/>
  </w:num>
  <w:num w:numId="15" w16cid:durableId="1828084320">
    <w:abstractNumId w:val="17"/>
  </w:num>
  <w:num w:numId="16" w16cid:durableId="1990088407">
    <w:abstractNumId w:val="8"/>
  </w:num>
  <w:num w:numId="17" w16cid:durableId="1900940683">
    <w:abstractNumId w:val="11"/>
  </w:num>
  <w:num w:numId="18" w16cid:durableId="436609377">
    <w:abstractNumId w:val="14"/>
  </w:num>
  <w:num w:numId="19" w16cid:durableId="1620186493">
    <w:abstractNumId w:val="4"/>
  </w:num>
  <w:num w:numId="20" w16cid:durableId="1046560509">
    <w:abstractNumId w:val="9"/>
  </w:num>
  <w:num w:numId="21" w16cid:durableId="177906406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DB6"/>
    <w:rsid w:val="00002002"/>
    <w:rsid w:val="0000337D"/>
    <w:rsid w:val="0000671F"/>
    <w:rsid w:val="000101C6"/>
    <w:rsid w:val="00010785"/>
    <w:rsid w:val="0001238D"/>
    <w:rsid w:val="00012FC3"/>
    <w:rsid w:val="00014507"/>
    <w:rsid w:val="0001672D"/>
    <w:rsid w:val="000221CE"/>
    <w:rsid w:val="0002669F"/>
    <w:rsid w:val="000274EE"/>
    <w:rsid w:val="000308C8"/>
    <w:rsid w:val="00035C78"/>
    <w:rsid w:val="0004611C"/>
    <w:rsid w:val="000477E0"/>
    <w:rsid w:val="00054AFC"/>
    <w:rsid w:val="00055BC4"/>
    <w:rsid w:val="00060181"/>
    <w:rsid w:val="0006058E"/>
    <w:rsid w:val="000631BE"/>
    <w:rsid w:val="00063E15"/>
    <w:rsid w:val="00066BD6"/>
    <w:rsid w:val="00067035"/>
    <w:rsid w:val="00067BCF"/>
    <w:rsid w:val="000713CF"/>
    <w:rsid w:val="00071E4D"/>
    <w:rsid w:val="00074BA3"/>
    <w:rsid w:val="00087A33"/>
    <w:rsid w:val="000904F9"/>
    <w:rsid w:val="000909D5"/>
    <w:rsid w:val="00093D4A"/>
    <w:rsid w:val="000955A9"/>
    <w:rsid w:val="000B4916"/>
    <w:rsid w:val="000B5162"/>
    <w:rsid w:val="000C09EA"/>
    <w:rsid w:val="000C1761"/>
    <w:rsid w:val="000C40DB"/>
    <w:rsid w:val="000D2D18"/>
    <w:rsid w:val="000D39B3"/>
    <w:rsid w:val="000E32A9"/>
    <w:rsid w:val="000E45E6"/>
    <w:rsid w:val="000E6AC3"/>
    <w:rsid w:val="000E76E0"/>
    <w:rsid w:val="000F657C"/>
    <w:rsid w:val="00103B31"/>
    <w:rsid w:val="00107FD1"/>
    <w:rsid w:val="001125B3"/>
    <w:rsid w:val="00113550"/>
    <w:rsid w:val="001245D0"/>
    <w:rsid w:val="00126FDC"/>
    <w:rsid w:val="00127178"/>
    <w:rsid w:val="0013188F"/>
    <w:rsid w:val="00133A26"/>
    <w:rsid w:val="00140627"/>
    <w:rsid w:val="001411A6"/>
    <w:rsid w:val="0014243F"/>
    <w:rsid w:val="00143435"/>
    <w:rsid w:val="00151B7B"/>
    <w:rsid w:val="00155E58"/>
    <w:rsid w:val="00157651"/>
    <w:rsid w:val="00163F2F"/>
    <w:rsid w:val="0016597F"/>
    <w:rsid w:val="00170ED7"/>
    <w:rsid w:val="0017204C"/>
    <w:rsid w:val="0017381C"/>
    <w:rsid w:val="001769A7"/>
    <w:rsid w:val="00186C68"/>
    <w:rsid w:val="00190BC6"/>
    <w:rsid w:val="00197016"/>
    <w:rsid w:val="001A190D"/>
    <w:rsid w:val="001A7CEE"/>
    <w:rsid w:val="001B0A20"/>
    <w:rsid w:val="001B1914"/>
    <w:rsid w:val="001C223F"/>
    <w:rsid w:val="001C304F"/>
    <w:rsid w:val="001C4B24"/>
    <w:rsid w:val="001D1DDE"/>
    <w:rsid w:val="001D1F6C"/>
    <w:rsid w:val="001D523B"/>
    <w:rsid w:val="001E0D83"/>
    <w:rsid w:val="001E13C4"/>
    <w:rsid w:val="001E3005"/>
    <w:rsid w:val="001F60CF"/>
    <w:rsid w:val="00205431"/>
    <w:rsid w:val="002101FE"/>
    <w:rsid w:val="00211557"/>
    <w:rsid w:val="00212156"/>
    <w:rsid w:val="0021373C"/>
    <w:rsid w:val="00215552"/>
    <w:rsid w:val="00223087"/>
    <w:rsid w:val="0022448A"/>
    <w:rsid w:val="002269DD"/>
    <w:rsid w:val="00227BD7"/>
    <w:rsid w:val="00235EC1"/>
    <w:rsid w:val="002459A3"/>
    <w:rsid w:val="002462D0"/>
    <w:rsid w:val="002469E0"/>
    <w:rsid w:val="002478AC"/>
    <w:rsid w:val="0025045D"/>
    <w:rsid w:val="00251A89"/>
    <w:rsid w:val="0025346F"/>
    <w:rsid w:val="002544F2"/>
    <w:rsid w:val="00255F5E"/>
    <w:rsid w:val="0025743B"/>
    <w:rsid w:val="002606DF"/>
    <w:rsid w:val="0027028D"/>
    <w:rsid w:val="00280EA4"/>
    <w:rsid w:val="00284341"/>
    <w:rsid w:val="00287109"/>
    <w:rsid w:val="002A0492"/>
    <w:rsid w:val="002A5416"/>
    <w:rsid w:val="002A698D"/>
    <w:rsid w:val="002C1B7A"/>
    <w:rsid w:val="002D6403"/>
    <w:rsid w:val="002E4C6B"/>
    <w:rsid w:val="002F38F8"/>
    <w:rsid w:val="002F44BF"/>
    <w:rsid w:val="003136F3"/>
    <w:rsid w:val="00313AD4"/>
    <w:rsid w:val="00317F1C"/>
    <w:rsid w:val="0032723D"/>
    <w:rsid w:val="00335356"/>
    <w:rsid w:val="00340112"/>
    <w:rsid w:val="00344D86"/>
    <w:rsid w:val="00352C7F"/>
    <w:rsid w:val="003530EE"/>
    <w:rsid w:val="003658B0"/>
    <w:rsid w:val="00366A49"/>
    <w:rsid w:val="00370044"/>
    <w:rsid w:val="0037043A"/>
    <w:rsid w:val="00375F3B"/>
    <w:rsid w:val="003769AD"/>
    <w:rsid w:val="003826A0"/>
    <w:rsid w:val="003905BB"/>
    <w:rsid w:val="003923A9"/>
    <w:rsid w:val="00392F85"/>
    <w:rsid w:val="003A014B"/>
    <w:rsid w:val="003A25A2"/>
    <w:rsid w:val="003A625D"/>
    <w:rsid w:val="003A66BC"/>
    <w:rsid w:val="003B2258"/>
    <w:rsid w:val="003B6EF3"/>
    <w:rsid w:val="003C0D9F"/>
    <w:rsid w:val="003C2635"/>
    <w:rsid w:val="003C6A8A"/>
    <w:rsid w:val="003D3A46"/>
    <w:rsid w:val="003E044B"/>
    <w:rsid w:val="003E2FA8"/>
    <w:rsid w:val="003F241E"/>
    <w:rsid w:val="003F5121"/>
    <w:rsid w:val="003F59F4"/>
    <w:rsid w:val="003F5B08"/>
    <w:rsid w:val="00401947"/>
    <w:rsid w:val="00402BD6"/>
    <w:rsid w:val="00410CF5"/>
    <w:rsid w:val="00423099"/>
    <w:rsid w:val="00430583"/>
    <w:rsid w:val="00433ED5"/>
    <w:rsid w:val="00437B77"/>
    <w:rsid w:val="004422F5"/>
    <w:rsid w:val="00442BC2"/>
    <w:rsid w:val="004534DE"/>
    <w:rsid w:val="0045621D"/>
    <w:rsid w:val="00460DB6"/>
    <w:rsid w:val="004617C6"/>
    <w:rsid w:val="00461C5B"/>
    <w:rsid w:val="0046248B"/>
    <w:rsid w:val="004668AD"/>
    <w:rsid w:val="00466EDC"/>
    <w:rsid w:val="004674D6"/>
    <w:rsid w:val="00484226"/>
    <w:rsid w:val="0048465F"/>
    <w:rsid w:val="00487D5E"/>
    <w:rsid w:val="00490AE2"/>
    <w:rsid w:val="004946B8"/>
    <w:rsid w:val="00494D72"/>
    <w:rsid w:val="00496744"/>
    <w:rsid w:val="004A34D3"/>
    <w:rsid w:val="004A529A"/>
    <w:rsid w:val="004C602E"/>
    <w:rsid w:val="004D0FBC"/>
    <w:rsid w:val="004E024F"/>
    <w:rsid w:val="004E3855"/>
    <w:rsid w:val="004E45A8"/>
    <w:rsid w:val="004E59F7"/>
    <w:rsid w:val="004F5B43"/>
    <w:rsid w:val="004F6416"/>
    <w:rsid w:val="004F6BC7"/>
    <w:rsid w:val="00502D75"/>
    <w:rsid w:val="00505194"/>
    <w:rsid w:val="0050564E"/>
    <w:rsid w:val="00523C7B"/>
    <w:rsid w:val="00523F64"/>
    <w:rsid w:val="0052402A"/>
    <w:rsid w:val="00524299"/>
    <w:rsid w:val="0053130C"/>
    <w:rsid w:val="00534210"/>
    <w:rsid w:val="005346AD"/>
    <w:rsid w:val="00536612"/>
    <w:rsid w:val="00536CA9"/>
    <w:rsid w:val="0054032B"/>
    <w:rsid w:val="005515BE"/>
    <w:rsid w:val="0055163C"/>
    <w:rsid w:val="005532F8"/>
    <w:rsid w:val="00555330"/>
    <w:rsid w:val="00556A99"/>
    <w:rsid w:val="005573C2"/>
    <w:rsid w:val="00563122"/>
    <w:rsid w:val="00574168"/>
    <w:rsid w:val="0058020C"/>
    <w:rsid w:val="005823F7"/>
    <w:rsid w:val="0059002F"/>
    <w:rsid w:val="00591B2F"/>
    <w:rsid w:val="00595B01"/>
    <w:rsid w:val="005A4DD3"/>
    <w:rsid w:val="005A7323"/>
    <w:rsid w:val="005B15BD"/>
    <w:rsid w:val="005B2EA2"/>
    <w:rsid w:val="005B318D"/>
    <w:rsid w:val="005B5F34"/>
    <w:rsid w:val="005C090A"/>
    <w:rsid w:val="005C16FD"/>
    <w:rsid w:val="005C68FA"/>
    <w:rsid w:val="005C6914"/>
    <w:rsid w:val="005C7DE7"/>
    <w:rsid w:val="005D51B6"/>
    <w:rsid w:val="005E3BF0"/>
    <w:rsid w:val="005E4C68"/>
    <w:rsid w:val="005E6E3E"/>
    <w:rsid w:val="005F5667"/>
    <w:rsid w:val="005F5D94"/>
    <w:rsid w:val="00603B8E"/>
    <w:rsid w:val="00610C71"/>
    <w:rsid w:val="00613FD0"/>
    <w:rsid w:val="00631992"/>
    <w:rsid w:val="00631D7B"/>
    <w:rsid w:val="006329E3"/>
    <w:rsid w:val="00632A18"/>
    <w:rsid w:val="00632CF6"/>
    <w:rsid w:val="00635E0D"/>
    <w:rsid w:val="00642230"/>
    <w:rsid w:val="0064381B"/>
    <w:rsid w:val="00651F36"/>
    <w:rsid w:val="006552A1"/>
    <w:rsid w:val="006664B3"/>
    <w:rsid w:val="00667B52"/>
    <w:rsid w:val="00670A2E"/>
    <w:rsid w:val="0067165A"/>
    <w:rsid w:val="00671784"/>
    <w:rsid w:val="00672445"/>
    <w:rsid w:val="006725E4"/>
    <w:rsid w:val="00677915"/>
    <w:rsid w:val="00685F38"/>
    <w:rsid w:val="0069278F"/>
    <w:rsid w:val="00695DE1"/>
    <w:rsid w:val="00696AA5"/>
    <w:rsid w:val="006A6874"/>
    <w:rsid w:val="006B35F0"/>
    <w:rsid w:val="006B3D5D"/>
    <w:rsid w:val="006C0DA2"/>
    <w:rsid w:val="006C21DE"/>
    <w:rsid w:val="006C77A2"/>
    <w:rsid w:val="006D1DD1"/>
    <w:rsid w:val="006D25F5"/>
    <w:rsid w:val="006D26B3"/>
    <w:rsid w:val="006D2AEA"/>
    <w:rsid w:val="006D44FD"/>
    <w:rsid w:val="006D6257"/>
    <w:rsid w:val="006E0C29"/>
    <w:rsid w:val="006F5E58"/>
    <w:rsid w:val="0071056F"/>
    <w:rsid w:val="00713DCC"/>
    <w:rsid w:val="007145DF"/>
    <w:rsid w:val="0071602F"/>
    <w:rsid w:val="0072050D"/>
    <w:rsid w:val="007219BD"/>
    <w:rsid w:val="007219CD"/>
    <w:rsid w:val="007268FB"/>
    <w:rsid w:val="007314F2"/>
    <w:rsid w:val="00736337"/>
    <w:rsid w:val="00736FB9"/>
    <w:rsid w:val="00740F39"/>
    <w:rsid w:val="00744FC3"/>
    <w:rsid w:val="007510BC"/>
    <w:rsid w:val="00754D96"/>
    <w:rsid w:val="00754FF1"/>
    <w:rsid w:val="007607F2"/>
    <w:rsid w:val="0076605C"/>
    <w:rsid w:val="007803F0"/>
    <w:rsid w:val="007849D9"/>
    <w:rsid w:val="0079082E"/>
    <w:rsid w:val="0079768F"/>
    <w:rsid w:val="007B3215"/>
    <w:rsid w:val="007B40D6"/>
    <w:rsid w:val="007B54DE"/>
    <w:rsid w:val="007B70BB"/>
    <w:rsid w:val="007C015D"/>
    <w:rsid w:val="007C53B6"/>
    <w:rsid w:val="007C6AD4"/>
    <w:rsid w:val="007D027F"/>
    <w:rsid w:val="007D0D07"/>
    <w:rsid w:val="007D4966"/>
    <w:rsid w:val="007D52A9"/>
    <w:rsid w:val="007F382B"/>
    <w:rsid w:val="007F5D5F"/>
    <w:rsid w:val="00813A09"/>
    <w:rsid w:val="00814845"/>
    <w:rsid w:val="00824AD5"/>
    <w:rsid w:val="008301C4"/>
    <w:rsid w:val="00832B94"/>
    <w:rsid w:val="00844364"/>
    <w:rsid w:val="0085548E"/>
    <w:rsid w:val="00855935"/>
    <w:rsid w:val="00855EEF"/>
    <w:rsid w:val="008612CF"/>
    <w:rsid w:val="0086249A"/>
    <w:rsid w:val="0086524E"/>
    <w:rsid w:val="00871268"/>
    <w:rsid w:val="0088434E"/>
    <w:rsid w:val="00893370"/>
    <w:rsid w:val="008949C2"/>
    <w:rsid w:val="008A1973"/>
    <w:rsid w:val="008A40A1"/>
    <w:rsid w:val="008B01D9"/>
    <w:rsid w:val="008B4F7C"/>
    <w:rsid w:val="008C16CB"/>
    <w:rsid w:val="008D7AE8"/>
    <w:rsid w:val="008F1ADE"/>
    <w:rsid w:val="008F1C6D"/>
    <w:rsid w:val="008F261D"/>
    <w:rsid w:val="008F657B"/>
    <w:rsid w:val="008F7BB9"/>
    <w:rsid w:val="009019CB"/>
    <w:rsid w:val="0090412D"/>
    <w:rsid w:val="009128F7"/>
    <w:rsid w:val="00912E48"/>
    <w:rsid w:val="009134CE"/>
    <w:rsid w:val="00914042"/>
    <w:rsid w:val="00917286"/>
    <w:rsid w:val="009202E8"/>
    <w:rsid w:val="00922490"/>
    <w:rsid w:val="0092304A"/>
    <w:rsid w:val="00930A88"/>
    <w:rsid w:val="00933771"/>
    <w:rsid w:val="00935549"/>
    <w:rsid w:val="009363ED"/>
    <w:rsid w:val="00936C2A"/>
    <w:rsid w:val="009434C3"/>
    <w:rsid w:val="00943C45"/>
    <w:rsid w:val="00953885"/>
    <w:rsid w:val="00970343"/>
    <w:rsid w:val="00970A15"/>
    <w:rsid w:val="00970EA5"/>
    <w:rsid w:val="009719D1"/>
    <w:rsid w:val="00973ECE"/>
    <w:rsid w:val="00974D8B"/>
    <w:rsid w:val="009757FC"/>
    <w:rsid w:val="00976AB7"/>
    <w:rsid w:val="00980DF0"/>
    <w:rsid w:val="00981ED5"/>
    <w:rsid w:val="0098238F"/>
    <w:rsid w:val="00985FA5"/>
    <w:rsid w:val="009925BC"/>
    <w:rsid w:val="009A3D76"/>
    <w:rsid w:val="009A6028"/>
    <w:rsid w:val="009A6557"/>
    <w:rsid w:val="009B0AC2"/>
    <w:rsid w:val="009B1840"/>
    <w:rsid w:val="009B6DCD"/>
    <w:rsid w:val="009B71DF"/>
    <w:rsid w:val="009B7C49"/>
    <w:rsid w:val="009C1E96"/>
    <w:rsid w:val="009C6C2E"/>
    <w:rsid w:val="009D515C"/>
    <w:rsid w:val="009D6B0A"/>
    <w:rsid w:val="009E0FCE"/>
    <w:rsid w:val="009E4768"/>
    <w:rsid w:val="009E4CA2"/>
    <w:rsid w:val="009F1F2E"/>
    <w:rsid w:val="009F3EE2"/>
    <w:rsid w:val="009F62A5"/>
    <w:rsid w:val="00A022F2"/>
    <w:rsid w:val="00A057A4"/>
    <w:rsid w:val="00A1073C"/>
    <w:rsid w:val="00A10E73"/>
    <w:rsid w:val="00A26C44"/>
    <w:rsid w:val="00A3010D"/>
    <w:rsid w:val="00A35D21"/>
    <w:rsid w:val="00A41E71"/>
    <w:rsid w:val="00A43012"/>
    <w:rsid w:val="00A45386"/>
    <w:rsid w:val="00A50073"/>
    <w:rsid w:val="00A5032A"/>
    <w:rsid w:val="00A53400"/>
    <w:rsid w:val="00A62AC7"/>
    <w:rsid w:val="00A63AFA"/>
    <w:rsid w:val="00A64867"/>
    <w:rsid w:val="00A70DA2"/>
    <w:rsid w:val="00A71673"/>
    <w:rsid w:val="00A7365E"/>
    <w:rsid w:val="00A73FCD"/>
    <w:rsid w:val="00A7477E"/>
    <w:rsid w:val="00A74EC7"/>
    <w:rsid w:val="00A75585"/>
    <w:rsid w:val="00A80458"/>
    <w:rsid w:val="00A8690A"/>
    <w:rsid w:val="00A87000"/>
    <w:rsid w:val="00A9145E"/>
    <w:rsid w:val="00A917CB"/>
    <w:rsid w:val="00A95E23"/>
    <w:rsid w:val="00A964CE"/>
    <w:rsid w:val="00AA02EB"/>
    <w:rsid w:val="00AA5CF9"/>
    <w:rsid w:val="00AC0923"/>
    <w:rsid w:val="00AC0F11"/>
    <w:rsid w:val="00AC3D62"/>
    <w:rsid w:val="00AC42BA"/>
    <w:rsid w:val="00AC5B88"/>
    <w:rsid w:val="00AC6C5C"/>
    <w:rsid w:val="00AD6CCF"/>
    <w:rsid w:val="00AE14D7"/>
    <w:rsid w:val="00AE20B5"/>
    <w:rsid w:val="00AE327F"/>
    <w:rsid w:val="00AE41E8"/>
    <w:rsid w:val="00AE66F3"/>
    <w:rsid w:val="00AE6A90"/>
    <w:rsid w:val="00AF0A31"/>
    <w:rsid w:val="00AF1C7A"/>
    <w:rsid w:val="00AF507D"/>
    <w:rsid w:val="00B00EBB"/>
    <w:rsid w:val="00B010F5"/>
    <w:rsid w:val="00B06F6A"/>
    <w:rsid w:val="00B10FEB"/>
    <w:rsid w:val="00B14C2E"/>
    <w:rsid w:val="00B16451"/>
    <w:rsid w:val="00B167CC"/>
    <w:rsid w:val="00B17F21"/>
    <w:rsid w:val="00B250B3"/>
    <w:rsid w:val="00B3113C"/>
    <w:rsid w:val="00B3113F"/>
    <w:rsid w:val="00B42A87"/>
    <w:rsid w:val="00B43CC3"/>
    <w:rsid w:val="00B44410"/>
    <w:rsid w:val="00B445E2"/>
    <w:rsid w:val="00B478B8"/>
    <w:rsid w:val="00B54A30"/>
    <w:rsid w:val="00B56C9F"/>
    <w:rsid w:val="00B6190C"/>
    <w:rsid w:val="00B62A55"/>
    <w:rsid w:val="00B67DFD"/>
    <w:rsid w:val="00B7418F"/>
    <w:rsid w:val="00B75DAC"/>
    <w:rsid w:val="00B76414"/>
    <w:rsid w:val="00B95028"/>
    <w:rsid w:val="00B953DA"/>
    <w:rsid w:val="00BA3181"/>
    <w:rsid w:val="00BA71EA"/>
    <w:rsid w:val="00BB1F2C"/>
    <w:rsid w:val="00BB311F"/>
    <w:rsid w:val="00BB40A4"/>
    <w:rsid w:val="00BC2E54"/>
    <w:rsid w:val="00BC7010"/>
    <w:rsid w:val="00BC74F6"/>
    <w:rsid w:val="00BC774B"/>
    <w:rsid w:val="00BD6E64"/>
    <w:rsid w:val="00BE3DEB"/>
    <w:rsid w:val="00BE7277"/>
    <w:rsid w:val="00BF7799"/>
    <w:rsid w:val="00C046FB"/>
    <w:rsid w:val="00C07E68"/>
    <w:rsid w:val="00C07F74"/>
    <w:rsid w:val="00C10528"/>
    <w:rsid w:val="00C12437"/>
    <w:rsid w:val="00C17197"/>
    <w:rsid w:val="00C2309E"/>
    <w:rsid w:val="00C24406"/>
    <w:rsid w:val="00C30771"/>
    <w:rsid w:val="00C32C89"/>
    <w:rsid w:val="00C34636"/>
    <w:rsid w:val="00C41007"/>
    <w:rsid w:val="00C41EE2"/>
    <w:rsid w:val="00C528D3"/>
    <w:rsid w:val="00C550C2"/>
    <w:rsid w:val="00C60D53"/>
    <w:rsid w:val="00C62009"/>
    <w:rsid w:val="00C66DDA"/>
    <w:rsid w:val="00C70D4C"/>
    <w:rsid w:val="00C80C08"/>
    <w:rsid w:val="00C8633E"/>
    <w:rsid w:val="00C92E3F"/>
    <w:rsid w:val="00C934A1"/>
    <w:rsid w:val="00C934F5"/>
    <w:rsid w:val="00C96DB8"/>
    <w:rsid w:val="00CA0BED"/>
    <w:rsid w:val="00CA42D6"/>
    <w:rsid w:val="00CA6993"/>
    <w:rsid w:val="00CB3F0D"/>
    <w:rsid w:val="00CB5B81"/>
    <w:rsid w:val="00CB5FEF"/>
    <w:rsid w:val="00CC3F1D"/>
    <w:rsid w:val="00CC52A7"/>
    <w:rsid w:val="00CD08BE"/>
    <w:rsid w:val="00CD6C91"/>
    <w:rsid w:val="00CE040C"/>
    <w:rsid w:val="00CE26AC"/>
    <w:rsid w:val="00CE476E"/>
    <w:rsid w:val="00CF2B93"/>
    <w:rsid w:val="00CF5201"/>
    <w:rsid w:val="00CF527D"/>
    <w:rsid w:val="00CF79E9"/>
    <w:rsid w:val="00D0040F"/>
    <w:rsid w:val="00D124DC"/>
    <w:rsid w:val="00D15851"/>
    <w:rsid w:val="00D20B6D"/>
    <w:rsid w:val="00D217B5"/>
    <w:rsid w:val="00D22B3E"/>
    <w:rsid w:val="00D24D38"/>
    <w:rsid w:val="00D27112"/>
    <w:rsid w:val="00D34E73"/>
    <w:rsid w:val="00D3593F"/>
    <w:rsid w:val="00D35A31"/>
    <w:rsid w:val="00D45243"/>
    <w:rsid w:val="00D460BD"/>
    <w:rsid w:val="00D5284B"/>
    <w:rsid w:val="00D52C35"/>
    <w:rsid w:val="00D56AE9"/>
    <w:rsid w:val="00D57A90"/>
    <w:rsid w:val="00D663FD"/>
    <w:rsid w:val="00D71AD5"/>
    <w:rsid w:val="00D72418"/>
    <w:rsid w:val="00D742A3"/>
    <w:rsid w:val="00D742F2"/>
    <w:rsid w:val="00D7485B"/>
    <w:rsid w:val="00D76E62"/>
    <w:rsid w:val="00D76E6A"/>
    <w:rsid w:val="00D8162E"/>
    <w:rsid w:val="00D93451"/>
    <w:rsid w:val="00D9418D"/>
    <w:rsid w:val="00D94D91"/>
    <w:rsid w:val="00DB165E"/>
    <w:rsid w:val="00DC124B"/>
    <w:rsid w:val="00DC2755"/>
    <w:rsid w:val="00DE0FA5"/>
    <w:rsid w:val="00DE149D"/>
    <w:rsid w:val="00DE15FC"/>
    <w:rsid w:val="00DE5C09"/>
    <w:rsid w:val="00DF014C"/>
    <w:rsid w:val="00DF059F"/>
    <w:rsid w:val="00DF2151"/>
    <w:rsid w:val="00DF2D3B"/>
    <w:rsid w:val="00DF4E6D"/>
    <w:rsid w:val="00E00C80"/>
    <w:rsid w:val="00E018B3"/>
    <w:rsid w:val="00E1164F"/>
    <w:rsid w:val="00E14FA4"/>
    <w:rsid w:val="00E217E1"/>
    <w:rsid w:val="00E4524B"/>
    <w:rsid w:val="00E51085"/>
    <w:rsid w:val="00E56D2F"/>
    <w:rsid w:val="00E60DF4"/>
    <w:rsid w:val="00E63A88"/>
    <w:rsid w:val="00E64335"/>
    <w:rsid w:val="00E66847"/>
    <w:rsid w:val="00E67104"/>
    <w:rsid w:val="00E67A58"/>
    <w:rsid w:val="00E67B72"/>
    <w:rsid w:val="00E714C0"/>
    <w:rsid w:val="00E727EE"/>
    <w:rsid w:val="00E816E0"/>
    <w:rsid w:val="00E928B5"/>
    <w:rsid w:val="00E92B83"/>
    <w:rsid w:val="00E94CAA"/>
    <w:rsid w:val="00EA7087"/>
    <w:rsid w:val="00EB22DC"/>
    <w:rsid w:val="00EB5A6F"/>
    <w:rsid w:val="00EB621A"/>
    <w:rsid w:val="00EB6B8D"/>
    <w:rsid w:val="00EC606C"/>
    <w:rsid w:val="00EC6980"/>
    <w:rsid w:val="00ED4AF1"/>
    <w:rsid w:val="00EE03FC"/>
    <w:rsid w:val="00EF2B7D"/>
    <w:rsid w:val="00EF335B"/>
    <w:rsid w:val="00F00339"/>
    <w:rsid w:val="00F066D9"/>
    <w:rsid w:val="00F13358"/>
    <w:rsid w:val="00F138BE"/>
    <w:rsid w:val="00F2029C"/>
    <w:rsid w:val="00F211C6"/>
    <w:rsid w:val="00F23C4F"/>
    <w:rsid w:val="00F245AE"/>
    <w:rsid w:val="00F247BB"/>
    <w:rsid w:val="00F24D48"/>
    <w:rsid w:val="00F259DD"/>
    <w:rsid w:val="00F26CC3"/>
    <w:rsid w:val="00F37D0A"/>
    <w:rsid w:val="00F403D3"/>
    <w:rsid w:val="00F423BA"/>
    <w:rsid w:val="00F431A9"/>
    <w:rsid w:val="00F45D80"/>
    <w:rsid w:val="00F522A2"/>
    <w:rsid w:val="00F60921"/>
    <w:rsid w:val="00F63F3E"/>
    <w:rsid w:val="00F64A4A"/>
    <w:rsid w:val="00F66EC0"/>
    <w:rsid w:val="00F70440"/>
    <w:rsid w:val="00F7213A"/>
    <w:rsid w:val="00F739F8"/>
    <w:rsid w:val="00F7618C"/>
    <w:rsid w:val="00F80D0E"/>
    <w:rsid w:val="00F92A7B"/>
    <w:rsid w:val="00F93EF5"/>
    <w:rsid w:val="00FB01AD"/>
    <w:rsid w:val="00FB1698"/>
    <w:rsid w:val="00FB2BA6"/>
    <w:rsid w:val="00FC706F"/>
    <w:rsid w:val="00FD3BD1"/>
    <w:rsid w:val="00FD4BDE"/>
    <w:rsid w:val="00FE2B45"/>
    <w:rsid w:val="00FE2DDB"/>
    <w:rsid w:val="00FF24E3"/>
    <w:rsid w:val="00FF6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4AE31"/>
  <w15:chartTrackingRefBased/>
  <w15:docId w15:val="{8373F9EE-4904-48CA-A822-DBDEB44E3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0D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0D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0D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0D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0D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0D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0D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0D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0D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D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0D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0D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0D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0D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0D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0D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0D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0DB6"/>
    <w:rPr>
      <w:rFonts w:eastAsiaTheme="majorEastAsia" w:cstheme="majorBidi"/>
      <w:color w:val="272727" w:themeColor="text1" w:themeTint="D8"/>
    </w:rPr>
  </w:style>
  <w:style w:type="paragraph" w:styleId="Title">
    <w:name w:val="Title"/>
    <w:basedOn w:val="Normal"/>
    <w:next w:val="Normal"/>
    <w:link w:val="TitleChar"/>
    <w:uiPriority w:val="10"/>
    <w:qFormat/>
    <w:rsid w:val="00460D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0D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0D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0D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0DB6"/>
    <w:pPr>
      <w:spacing w:before="160"/>
      <w:jc w:val="center"/>
    </w:pPr>
    <w:rPr>
      <w:i/>
      <w:iCs/>
      <w:color w:val="404040" w:themeColor="text1" w:themeTint="BF"/>
    </w:rPr>
  </w:style>
  <w:style w:type="character" w:customStyle="1" w:styleId="QuoteChar">
    <w:name w:val="Quote Char"/>
    <w:basedOn w:val="DefaultParagraphFont"/>
    <w:link w:val="Quote"/>
    <w:uiPriority w:val="29"/>
    <w:rsid w:val="00460DB6"/>
    <w:rPr>
      <w:i/>
      <w:iCs/>
      <w:color w:val="404040" w:themeColor="text1" w:themeTint="BF"/>
    </w:rPr>
  </w:style>
  <w:style w:type="paragraph" w:styleId="ListParagraph">
    <w:name w:val="List Paragraph"/>
    <w:basedOn w:val="Normal"/>
    <w:uiPriority w:val="34"/>
    <w:qFormat/>
    <w:rsid w:val="00460DB6"/>
    <w:pPr>
      <w:ind w:left="720"/>
      <w:contextualSpacing/>
    </w:pPr>
  </w:style>
  <w:style w:type="character" w:styleId="IntenseEmphasis">
    <w:name w:val="Intense Emphasis"/>
    <w:basedOn w:val="DefaultParagraphFont"/>
    <w:uiPriority w:val="21"/>
    <w:qFormat/>
    <w:rsid w:val="00460DB6"/>
    <w:rPr>
      <w:i/>
      <w:iCs/>
      <w:color w:val="0F4761" w:themeColor="accent1" w:themeShade="BF"/>
    </w:rPr>
  </w:style>
  <w:style w:type="paragraph" w:styleId="IntenseQuote">
    <w:name w:val="Intense Quote"/>
    <w:basedOn w:val="Normal"/>
    <w:next w:val="Normal"/>
    <w:link w:val="IntenseQuoteChar"/>
    <w:uiPriority w:val="30"/>
    <w:qFormat/>
    <w:rsid w:val="00460D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0DB6"/>
    <w:rPr>
      <w:i/>
      <w:iCs/>
      <w:color w:val="0F4761" w:themeColor="accent1" w:themeShade="BF"/>
    </w:rPr>
  </w:style>
  <w:style w:type="character" w:styleId="IntenseReference">
    <w:name w:val="Intense Reference"/>
    <w:basedOn w:val="DefaultParagraphFont"/>
    <w:uiPriority w:val="32"/>
    <w:qFormat/>
    <w:rsid w:val="00460DB6"/>
    <w:rPr>
      <w:b/>
      <w:bCs/>
      <w:smallCaps/>
      <w:color w:val="0F4761" w:themeColor="accent1" w:themeShade="BF"/>
      <w:spacing w:val="5"/>
    </w:rPr>
  </w:style>
  <w:style w:type="table" w:styleId="TableGrid">
    <w:name w:val="Table Grid"/>
    <w:basedOn w:val="TableNormal"/>
    <w:uiPriority w:val="39"/>
    <w:rsid w:val="00460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60DB6"/>
    <w:pPr>
      <w:spacing w:after="0" w:line="240" w:lineRule="auto"/>
    </w:pPr>
  </w:style>
  <w:style w:type="paragraph" w:styleId="Header">
    <w:name w:val="header"/>
    <w:basedOn w:val="Normal"/>
    <w:link w:val="HeaderChar"/>
    <w:uiPriority w:val="99"/>
    <w:unhideWhenUsed/>
    <w:rsid w:val="004842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4226"/>
  </w:style>
  <w:style w:type="paragraph" w:styleId="Footer">
    <w:name w:val="footer"/>
    <w:basedOn w:val="Normal"/>
    <w:link w:val="FooterChar"/>
    <w:uiPriority w:val="99"/>
    <w:unhideWhenUsed/>
    <w:rsid w:val="004842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4226"/>
  </w:style>
  <w:style w:type="character" w:styleId="Hyperlink">
    <w:name w:val="Hyperlink"/>
    <w:basedOn w:val="DefaultParagraphFont"/>
    <w:uiPriority w:val="99"/>
    <w:unhideWhenUsed/>
    <w:rsid w:val="00067035"/>
    <w:rPr>
      <w:color w:val="467886" w:themeColor="hyperlink"/>
      <w:u w:val="single"/>
    </w:rPr>
  </w:style>
  <w:style w:type="character" w:styleId="UnresolvedMention">
    <w:name w:val="Unresolved Mention"/>
    <w:basedOn w:val="DefaultParagraphFont"/>
    <w:uiPriority w:val="99"/>
    <w:semiHidden/>
    <w:unhideWhenUsed/>
    <w:rsid w:val="00067035"/>
    <w:rPr>
      <w:color w:val="605E5C"/>
      <w:shd w:val="clear" w:color="auto" w:fill="E1DFDD"/>
    </w:rPr>
  </w:style>
  <w:style w:type="character" w:styleId="CommentReference">
    <w:name w:val="annotation reference"/>
    <w:basedOn w:val="DefaultParagraphFont"/>
    <w:uiPriority w:val="99"/>
    <w:semiHidden/>
    <w:unhideWhenUsed/>
    <w:rsid w:val="005823F7"/>
    <w:rPr>
      <w:sz w:val="16"/>
      <w:szCs w:val="16"/>
    </w:rPr>
  </w:style>
  <w:style w:type="paragraph" w:styleId="CommentText">
    <w:name w:val="annotation text"/>
    <w:basedOn w:val="Normal"/>
    <w:link w:val="CommentTextChar"/>
    <w:uiPriority w:val="99"/>
    <w:unhideWhenUsed/>
    <w:rsid w:val="005823F7"/>
    <w:pPr>
      <w:spacing w:line="240" w:lineRule="auto"/>
    </w:pPr>
    <w:rPr>
      <w:sz w:val="20"/>
      <w:szCs w:val="20"/>
    </w:rPr>
  </w:style>
  <w:style w:type="character" w:customStyle="1" w:styleId="CommentTextChar">
    <w:name w:val="Comment Text Char"/>
    <w:basedOn w:val="DefaultParagraphFont"/>
    <w:link w:val="CommentText"/>
    <w:uiPriority w:val="99"/>
    <w:rsid w:val="005823F7"/>
    <w:rPr>
      <w:sz w:val="20"/>
      <w:szCs w:val="20"/>
    </w:rPr>
  </w:style>
  <w:style w:type="paragraph" w:styleId="CommentSubject">
    <w:name w:val="annotation subject"/>
    <w:basedOn w:val="CommentText"/>
    <w:next w:val="CommentText"/>
    <w:link w:val="CommentSubjectChar"/>
    <w:uiPriority w:val="99"/>
    <w:semiHidden/>
    <w:unhideWhenUsed/>
    <w:rsid w:val="005823F7"/>
    <w:rPr>
      <w:b/>
      <w:bCs/>
    </w:rPr>
  </w:style>
  <w:style w:type="character" w:customStyle="1" w:styleId="CommentSubjectChar">
    <w:name w:val="Comment Subject Char"/>
    <w:basedOn w:val="CommentTextChar"/>
    <w:link w:val="CommentSubject"/>
    <w:uiPriority w:val="99"/>
    <w:semiHidden/>
    <w:rsid w:val="005823F7"/>
    <w:rPr>
      <w:b/>
      <w:bCs/>
      <w:sz w:val="20"/>
      <w:szCs w:val="20"/>
    </w:rPr>
  </w:style>
  <w:style w:type="character" w:styleId="FollowedHyperlink">
    <w:name w:val="FollowedHyperlink"/>
    <w:basedOn w:val="DefaultParagraphFont"/>
    <w:uiPriority w:val="99"/>
    <w:semiHidden/>
    <w:unhideWhenUsed/>
    <w:rsid w:val="0042309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evisor.mn.gov/statutes/cite/609.749" TargetMode="External"/><Relationship Id="rId21" Type="http://schemas.openxmlformats.org/officeDocument/2006/relationships/hyperlink" Target="https://www.revisor.mn.gov/statutes/cite/609.2247" TargetMode="External"/><Relationship Id="rId42" Type="http://schemas.openxmlformats.org/officeDocument/2006/relationships/hyperlink" Target="https://www.revisor.mn.gov/statutes/cite/260c.175" TargetMode="External"/><Relationship Id="rId47" Type="http://schemas.openxmlformats.org/officeDocument/2006/relationships/hyperlink" Target="https://www.revisor.mn.gov/statutes/cite/609.20" TargetMode="External"/><Relationship Id="rId63" Type="http://schemas.openxmlformats.org/officeDocument/2006/relationships/hyperlink" Target="https://www.revisor.mn.gov/statutes/cite/609.3451" TargetMode="External"/><Relationship Id="rId68" Type="http://schemas.openxmlformats.org/officeDocument/2006/relationships/hyperlink" Target="https://www.revisor.mn.gov/statutes/cite/609.713" TargetMode="External"/><Relationship Id="rId16" Type="http://schemas.openxmlformats.org/officeDocument/2006/relationships/hyperlink" Target="https://www.revisor.mn.gov/statutes/cite/629.341" TargetMode="External"/><Relationship Id="rId11" Type="http://schemas.openxmlformats.org/officeDocument/2006/relationships/hyperlink" Target="https://www.revisor.mn.gov/statutes/cite/609.749" TargetMode="External"/><Relationship Id="rId24" Type="http://schemas.openxmlformats.org/officeDocument/2006/relationships/hyperlink" Target="https://www.stalkingawareness.org/wp-content/uploads/2022/04/LE-Tips-Identifying-SLII-Stalking-Behaviors.pdf" TargetMode="External"/><Relationship Id="rId32" Type="http://schemas.openxmlformats.org/officeDocument/2006/relationships/hyperlink" Target="https://www.revisor.mn.gov/statutes/cite/363a.03" TargetMode="External"/><Relationship Id="rId37" Type="http://schemas.openxmlformats.org/officeDocument/2006/relationships/hyperlink" Target="https://www.revisor.mn.gov/statutes/cite/260E.03" TargetMode="External"/><Relationship Id="rId40" Type="http://schemas.openxmlformats.org/officeDocument/2006/relationships/hyperlink" Target="https://www.revisor.mn.gov/statutes/cite/13" TargetMode="External"/><Relationship Id="rId45" Type="http://schemas.openxmlformats.org/officeDocument/2006/relationships/hyperlink" Target="https://www.revisor.mn.gov/statutes/cite/609.19" TargetMode="External"/><Relationship Id="rId53" Type="http://schemas.openxmlformats.org/officeDocument/2006/relationships/hyperlink" Target="https://www.revisor.mn.gov/statutes/cite/609.2247" TargetMode="External"/><Relationship Id="rId58" Type="http://schemas.openxmlformats.org/officeDocument/2006/relationships/hyperlink" Target="https://www.revisor.mn.gov/statutes/cite/609.255" TargetMode="External"/><Relationship Id="rId66" Type="http://schemas.openxmlformats.org/officeDocument/2006/relationships/hyperlink" Target="https://www.revisor.mn.gov/statutes/cite/609.3775" TargetMode="External"/><Relationship Id="rId74" Type="http://schemas.openxmlformats.org/officeDocument/2006/relationships/hyperlink" Target="https://www.revisor.mn.gov/statutes/cite/629.341"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www.revisor.mn.gov/statutes/cite/609.344" TargetMode="External"/><Relationship Id="rId19" Type="http://schemas.openxmlformats.org/officeDocument/2006/relationships/hyperlink" Target="https://www.revisor.mn.gov/statutes/cite/609.224" TargetMode="External"/><Relationship Id="rId14" Type="http://schemas.openxmlformats.org/officeDocument/2006/relationships/hyperlink" Target="https://www.revisor.mn.gov/statutes/cite/609.02" TargetMode="External"/><Relationship Id="rId22" Type="http://schemas.openxmlformats.org/officeDocument/2006/relationships/hyperlink" Target="https://www.revisor.mn.gov/statutes/cite/609.749" TargetMode="External"/><Relationship Id="rId27" Type="http://schemas.openxmlformats.org/officeDocument/2006/relationships/hyperlink" Target="https://www.revisor.mn.gov/statutes/cite/518b.01" TargetMode="External"/><Relationship Id="rId30" Type="http://schemas.openxmlformats.org/officeDocument/2006/relationships/hyperlink" Target="https://www.revisor.mn.gov/statutes/cite/609.748" TargetMode="External"/><Relationship Id="rId35" Type="http://schemas.openxmlformats.org/officeDocument/2006/relationships/hyperlink" Target="https://www.revisor.mn.gov/statutes/cite/629.342" TargetMode="External"/><Relationship Id="rId43" Type="http://schemas.openxmlformats.org/officeDocument/2006/relationships/hyperlink" Target="https://www.revisor.mn.gov/statutes/cite/518b.01" TargetMode="External"/><Relationship Id="rId48" Type="http://schemas.openxmlformats.org/officeDocument/2006/relationships/hyperlink" Target="https://www.revisor.mn.gov/statutes/cite/609.205" TargetMode="External"/><Relationship Id="rId56" Type="http://schemas.openxmlformats.org/officeDocument/2006/relationships/hyperlink" Target="https://www.revisor.mn.gov/statutes/cite/609.2247" TargetMode="External"/><Relationship Id="rId64" Type="http://schemas.openxmlformats.org/officeDocument/2006/relationships/hyperlink" Target="https://www.revisor.mn.gov/statutes/cite/609.3458" TargetMode="External"/><Relationship Id="rId69" Type="http://schemas.openxmlformats.org/officeDocument/2006/relationships/hyperlink" Target="https://www.revisor.mn.gov/statutes/cite/609.748" TargetMode="External"/><Relationship Id="rId77" Type="http://schemas.openxmlformats.org/officeDocument/2006/relationships/footer" Target="footer1.xml"/><Relationship Id="rId8" Type="http://schemas.openxmlformats.org/officeDocument/2006/relationships/hyperlink" Target="https://www.revisor.mn.gov/statutes/cite/518b.01" TargetMode="External"/><Relationship Id="rId51" Type="http://schemas.openxmlformats.org/officeDocument/2006/relationships/hyperlink" Target="https://www.revisor.mn.gov/statutes/cite/609.223" TargetMode="External"/><Relationship Id="rId72" Type="http://schemas.openxmlformats.org/officeDocument/2006/relationships/hyperlink" Target="https://www.revisor.mn.gov/statutes/cite/617.261" TargetMode="External"/><Relationship Id="rId3" Type="http://schemas.openxmlformats.org/officeDocument/2006/relationships/settings" Target="settings.xml"/><Relationship Id="rId12" Type="http://schemas.openxmlformats.org/officeDocument/2006/relationships/hyperlink" Target="https://www.revisor.mn.gov/statutes/cite/609.748" TargetMode="External"/><Relationship Id="rId17" Type="http://schemas.openxmlformats.org/officeDocument/2006/relationships/hyperlink" Target="https://www.revisor.mn.gov/statutes/cite/629.341" TargetMode="External"/><Relationship Id="rId25" Type="http://schemas.openxmlformats.org/officeDocument/2006/relationships/hyperlink" Target="https://www.revisor.mn.gov/statutes/cite/609.749" TargetMode="External"/><Relationship Id="rId33" Type="http://schemas.openxmlformats.org/officeDocument/2006/relationships/hyperlink" Target="https://www.revisor.mn.gov/statutes/cite/609.415" TargetMode="External"/><Relationship Id="rId38" Type="http://schemas.openxmlformats.org/officeDocument/2006/relationships/hyperlink" Target="https://www.revisor.mn.gov/statutes/cite/260c.175" TargetMode="External"/><Relationship Id="rId46" Type="http://schemas.openxmlformats.org/officeDocument/2006/relationships/hyperlink" Target="https://www.revisor.mn.gov/statutes/cite/609.195" TargetMode="External"/><Relationship Id="rId59" Type="http://schemas.openxmlformats.org/officeDocument/2006/relationships/hyperlink" Target="https://www.revisor.mn.gov/statutes/cite/609.342" TargetMode="External"/><Relationship Id="rId67" Type="http://schemas.openxmlformats.org/officeDocument/2006/relationships/hyperlink" Target="https://www.revisor.mn.gov/statutes/cite/609.582" TargetMode="External"/><Relationship Id="rId20" Type="http://schemas.openxmlformats.org/officeDocument/2006/relationships/hyperlink" Target="https://www.revisor.mn.gov/statutes/cite/609.2242" TargetMode="External"/><Relationship Id="rId41" Type="http://schemas.openxmlformats.org/officeDocument/2006/relationships/hyperlink" Target="https://www.revisor.mn.gov/statutes/cite/260E" TargetMode="External"/><Relationship Id="rId54" Type="http://schemas.openxmlformats.org/officeDocument/2006/relationships/hyperlink" Target="https://www.revisor.mn.gov/statutes/cite/609.2242" TargetMode="External"/><Relationship Id="rId62" Type="http://schemas.openxmlformats.org/officeDocument/2006/relationships/hyperlink" Target="https://www.revisor.mn.gov/statutes/cite/609.345" TargetMode="External"/><Relationship Id="rId70" Type="http://schemas.openxmlformats.org/officeDocument/2006/relationships/hyperlink" Target="https://www.revisor.mn.gov/statutes/cite/609.749" TargetMode="External"/><Relationship Id="rId75" Type="http://schemas.openxmlformats.org/officeDocument/2006/relationships/hyperlink" Target="https://www.revisor.mn.gov/statutes/cite/629.75"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revisor.mn.gov/statutes/cite/609.749" TargetMode="External"/><Relationship Id="rId23" Type="http://schemas.openxmlformats.org/officeDocument/2006/relationships/hyperlink" Target="https://www.stalkingawareness.org/" TargetMode="External"/><Relationship Id="rId28" Type="http://schemas.openxmlformats.org/officeDocument/2006/relationships/hyperlink" Target="https://www.revisor.mn.gov/statutes/cite/609.02" TargetMode="External"/><Relationship Id="rId36" Type="http://schemas.openxmlformats.org/officeDocument/2006/relationships/hyperlink" Target="https://www.revisor.mn.gov/statutes/cite/629.341" TargetMode="External"/><Relationship Id="rId49" Type="http://schemas.openxmlformats.org/officeDocument/2006/relationships/hyperlink" Target="https://www.revisor.mn.gov/statutes/cite/609.221" TargetMode="External"/><Relationship Id="rId57" Type="http://schemas.openxmlformats.org/officeDocument/2006/relationships/hyperlink" Target="https://www.revisor.mn.gov/statutes/cite/609.25" TargetMode="External"/><Relationship Id="rId10" Type="http://schemas.openxmlformats.org/officeDocument/2006/relationships/hyperlink" Target="https://www.revisor.mn.gov/statutes/cite/518b.01" TargetMode="External"/><Relationship Id="rId31" Type="http://schemas.openxmlformats.org/officeDocument/2006/relationships/hyperlink" Target="https://www.revisor.mn.gov/statutes/cite/609.748" TargetMode="External"/><Relationship Id="rId44" Type="http://schemas.openxmlformats.org/officeDocument/2006/relationships/hyperlink" Target="https://www.revisor.mn.gov/statutes/cite/609.185" TargetMode="External"/><Relationship Id="rId52" Type="http://schemas.openxmlformats.org/officeDocument/2006/relationships/hyperlink" Target="https://www.revisor.mn.gov/statutes/cite/609.2231" TargetMode="External"/><Relationship Id="rId60" Type="http://schemas.openxmlformats.org/officeDocument/2006/relationships/hyperlink" Target="https://www.revisor.mn.gov/statutes/cite/609.343" TargetMode="External"/><Relationship Id="rId65" Type="http://schemas.openxmlformats.org/officeDocument/2006/relationships/hyperlink" Target="https://www.revisor.mn.gov/statutes/cite/609.377" TargetMode="External"/><Relationship Id="rId73" Type="http://schemas.openxmlformats.org/officeDocument/2006/relationships/hyperlink" Target="https://www.revisor.mn.gov/statutes/cite/617.262"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evisor.mn.gov/statutes/cite/629.75" TargetMode="External"/><Relationship Id="rId13" Type="http://schemas.openxmlformats.org/officeDocument/2006/relationships/hyperlink" Target="https://www.revisor.mn.gov/statutes/cite/518b.01" TargetMode="External"/><Relationship Id="rId18" Type="http://schemas.openxmlformats.org/officeDocument/2006/relationships/hyperlink" Target="https://www.revisor.mn.gov/statutes/cite/629.72" TargetMode="External"/><Relationship Id="rId39" Type="http://schemas.openxmlformats.org/officeDocument/2006/relationships/hyperlink" Target="https://www.revisor.mn.gov/statutes/cite/260E" TargetMode="External"/><Relationship Id="rId34" Type="http://schemas.openxmlformats.org/officeDocument/2006/relationships/hyperlink" Target="https://www.revisor.mn.gov/statutes/cite/629.75" TargetMode="External"/><Relationship Id="rId50" Type="http://schemas.openxmlformats.org/officeDocument/2006/relationships/hyperlink" Target="https://www.revisor.mn.gov/statutes/cite/609.222" TargetMode="External"/><Relationship Id="rId55" Type="http://schemas.openxmlformats.org/officeDocument/2006/relationships/hyperlink" Target="https://www.revisor.mn.gov/statutes/cite/609.2245" TargetMode="External"/><Relationship Id="rId76" Type="http://schemas.openxmlformats.org/officeDocument/2006/relationships/hyperlink" Target="https://www.revisor.mn.gov/rules/6700.1615/" TargetMode="External"/><Relationship Id="rId7" Type="http://schemas.openxmlformats.org/officeDocument/2006/relationships/hyperlink" Target="https://www.revisor.mn.gov/statutes/cite/260c.007" TargetMode="External"/><Relationship Id="rId71" Type="http://schemas.openxmlformats.org/officeDocument/2006/relationships/hyperlink" Target="https://www.revisor.mn.gov/statutes/cite/609.78" TargetMode="External"/><Relationship Id="rId2" Type="http://schemas.openxmlformats.org/officeDocument/2006/relationships/styles" Target="styles.xml"/><Relationship Id="rId29" Type="http://schemas.openxmlformats.org/officeDocument/2006/relationships/hyperlink" Target="https://www.revisor.mn.gov/statutes/cite/518b.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11</TotalTime>
  <Pages>17</Pages>
  <Words>6472</Words>
  <Characters>36891</Characters>
  <Application>Microsoft Office Word</Application>
  <DocSecurity>0</DocSecurity>
  <Lines>307</Lines>
  <Paragraphs>86</Paragraphs>
  <ScaleCrop>false</ScaleCrop>
  <Company>State of MN</Company>
  <LinksUpToDate>false</LinksUpToDate>
  <CharactersWithSpaces>43277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Popowski, Alicia (POST)</dc:creator>
  <cp:keywords/>
  <dc:description/>
  <cp:lastModifiedBy>Popowski, Alicia (POST)</cp:lastModifiedBy>
  <cp:revision>8</cp:revision>
  <cp:lastPrinted>2026-02-03T14:28:00Z</cp:lastPrinted>
  <dcterms:created xsi:type="dcterms:W3CDTF">2026-04-27T19:56:00Z</dcterms:created>
  <dcterms:modified xsi:type="dcterms:W3CDTF">2026-08-25T18:43:00Z</dcterms:modified>
</cp:coreProperties>
</file>