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AEC1" w14:textId="40D33671" w:rsidR="00C309F4" w:rsidRPr="00214555" w:rsidRDefault="07A90D5D" w:rsidP="689374CA">
      <w:pPr>
        <w:jc w:val="both"/>
        <w:rPr>
          <w:rFonts w:eastAsia="Arial" w:cs="Arial"/>
          <w:b/>
          <w:bCs/>
          <w:sz w:val="28"/>
          <w:szCs w:val="28"/>
        </w:rPr>
      </w:pPr>
      <w:r w:rsidRPr="689374CA">
        <w:rPr>
          <w:rFonts w:eastAsia="Arial" w:cs="Arial"/>
          <w:b/>
          <w:bCs/>
          <w:sz w:val="28"/>
          <w:szCs w:val="28"/>
        </w:rPr>
        <w:t xml:space="preserve">CRIMINAL CONDUCT ON SCHOOL BUSES </w:t>
      </w:r>
    </w:p>
    <w:p w14:paraId="03D4549F" w14:textId="5657C2C4" w:rsidR="00C309F4" w:rsidRPr="00214555" w:rsidRDefault="72BB5B96" w:rsidP="689374CA">
      <w:pPr>
        <w:jc w:val="both"/>
        <w:rPr>
          <w:rFonts w:eastAsia="Arial" w:cs="Arial"/>
          <w:b/>
          <w:bCs/>
          <w:sz w:val="28"/>
          <w:szCs w:val="28"/>
        </w:rPr>
      </w:pPr>
      <w:r w:rsidRPr="689374CA">
        <w:rPr>
          <w:rFonts w:eastAsia="Arial" w:cs="Arial"/>
          <w:b/>
          <w:bCs/>
          <w:sz w:val="28"/>
          <w:szCs w:val="28"/>
        </w:rPr>
        <w:t>[</w:t>
      </w:r>
      <w:r w:rsidR="30B127C5" w:rsidRPr="689374CA">
        <w:rPr>
          <w:rFonts w:eastAsia="Arial" w:cs="Arial"/>
          <w:b/>
          <w:bCs/>
          <w:sz w:val="28"/>
          <w:szCs w:val="28"/>
        </w:rPr>
        <w:t xml:space="preserve">MODEL </w:t>
      </w:r>
      <w:r w:rsidR="07A90D5D" w:rsidRPr="689374CA">
        <w:rPr>
          <w:rFonts w:eastAsia="Arial" w:cs="Arial"/>
          <w:b/>
          <w:bCs/>
          <w:sz w:val="28"/>
          <w:szCs w:val="28"/>
        </w:rPr>
        <w:t>POLICY</w:t>
      </w:r>
      <w:r w:rsidR="324C5AA5" w:rsidRPr="689374CA">
        <w:rPr>
          <w:rFonts w:eastAsia="Arial" w:cs="Arial"/>
          <w:b/>
          <w:bCs/>
          <w:sz w:val="28"/>
          <w:szCs w:val="28"/>
        </w:rPr>
        <w:t>]</w:t>
      </w:r>
    </w:p>
    <w:p w14:paraId="672A6659" w14:textId="77777777" w:rsidR="009920E8" w:rsidRDefault="009920E8" w:rsidP="009920E8">
      <w:pPr>
        <w:jc w:val="both"/>
      </w:pPr>
    </w:p>
    <w:p w14:paraId="2AA00E51" w14:textId="77777777" w:rsidR="00C309F4" w:rsidRPr="003C3363" w:rsidRDefault="07A90D5D" w:rsidP="689374CA">
      <w:pPr>
        <w:jc w:val="both"/>
        <w:rPr>
          <w:rFonts w:eastAsia="Arial" w:cs="Arial"/>
          <w:b/>
          <w:bCs/>
        </w:rPr>
      </w:pPr>
      <w:r w:rsidRPr="689374CA">
        <w:rPr>
          <w:rFonts w:eastAsia="Arial" w:cs="Arial"/>
          <w:b/>
          <w:bCs/>
        </w:rPr>
        <w:t>POLICY</w:t>
      </w:r>
    </w:p>
    <w:p w14:paraId="0DFAE634" w14:textId="77777777" w:rsidR="00C309F4" w:rsidRPr="00AD0D98" w:rsidRDefault="00C309F4" w:rsidP="009920E8">
      <w:pPr>
        <w:jc w:val="both"/>
        <w:rPr>
          <w:sz w:val="22"/>
          <w:szCs w:val="22"/>
        </w:rPr>
      </w:pPr>
      <w:r w:rsidRPr="00AD0D98">
        <w:rPr>
          <w:sz w:val="22"/>
          <w:szCs w:val="22"/>
        </w:rPr>
        <w:t xml:space="preserve">  </w:t>
      </w:r>
    </w:p>
    <w:p w14:paraId="16769D11" w14:textId="77777777" w:rsidR="00C309F4" w:rsidRPr="003C3363" w:rsidRDefault="00C309F4" w:rsidP="009920E8">
      <w:pPr>
        <w:jc w:val="both"/>
      </w:pPr>
      <w:r>
        <w:t>(</w:t>
      </w:r>
      <w:r w:rsidR="00342699" w:rsidRPr="57518335">
        <w:rPr>
          <w:i/>
          <w:iCs/>
          <w:u w:val="single"/>
        </w:rPr>
        <w:t>N</w:t>
      </w:r>
      <w:r w:rsidR="00407F31" w:rsidRPr="57518335">
        <w:rPr>
          <w:i/>
          <w:iCs/>
          <w:u w:val="single"/>
        </w:rPr>
        <w:t xml:space="preserve">ame of </w:t>
      </w:r>
      <w:r w:rsidRPr="57518335">
        <w:rPr>
          <w:i/>
          <w:iCs/>
          <w:u w:val="single"/>
        </w:rPr>
        <w:t>law enforcement agency</w:t>
      </w:r>
      <w:r>
        <w:t>)</w:t>
      </w:r>
      <w:r w:rsidR="00342699">
        <w:t xml:space="preserve"> personnel</w:t>
      </w:r>
      <w:r>
        <w:t xml:space="preserve"> </w:t>
      </w:r>
      <w:r w:rsidR="00407F31">
        <w:t>shall</w:t>
      </w:r>
      <w:r>
        <w:t xml:space="preserve"> respond to </w:t>
      </w:r>
      <w:r w:rsidR="00407F31">
        <w:t xml:space="preserve">and investigate </w:t>
      </w:r>
      <w:r>
        <w:t xml:space="preserve">allegations of criminal conduct </w:t>
      </w:r>
      <w:r w:rsidR="00407F31">
        <w:t>occurring</w:t>
      </w:r>
      <w:r>
        <w:t xml:space="preserve"> on school</w:t>
      </w:r>
      <w:r w:rsidR="00152FE5">
        <w:t xml:space="preserve"> </w:t>
      </w:r>
      <w:r>
        <w:t>buses</w:t>
      </w:r>
      <w:r w:rsidR="00407F31">
        <w:t xml:space="preserve"> within our jurisdiction</w:t>
      </w:r>
      <w:r>
        <w:t xml:space="preserve">. </w:t>
      </w:r>
      <w:r w:rsidR="002C2DBB">
        <w:t>Personnel</w:t>
      </w:r>
      <w:r>
        <w:t xml:space="preserve"> shall work </w:t>
      </w:r>
      <w:r w:rsidR="00407F31">
        <w:t xml:space="preserve">and consult </w:t>
      </w:r>
      <w:r>
        <w:t>with school officials, transportation personnel, parents, and students when respond</w:t>
      </w:r>
      <w:r w:rsidR="00407F31">
        <w:t>ing</w:t>
      </w:r>
      <w:r>
        <w:t xml:space="preserve"> to these incidents</w:t>
      </w:r>
      <w:r w:rsidR="00407F31">
        <w:t xml:space="preserve">, </w:t>
      </w:r>
      <w:r w:rsidR="002C2DBB">
        <w:t>while being</w:t>
      </w:r>
      <w:r w:rsidR="00407F31">
        <w:t xml:space="preserve"> focused on s</w:t>
      </w:r>
      <w:r>
        <w:t>tudent safety and</w:t>
      </w:r>
      <w:r w:rsidR="00407F31">
        <w:t xml:space="preserve"> appropriate enforcement of</w:t>
      </w:r>
      <w:r>
        <w:t xml:space="preserve"> the law. </w:t>
      </w:r>
      <w:r w:rsidR="009920E8">
        <w:t>Personnel shall</w:t>
      </w:r>
      <w:r w:rsidR="00407F31">
        <w:t xml:space="preserve"> work in cooperation with </w:t>
      </w:r>
      <w:r>
        <w:t xml:space="preserve">any other law enforcement agency that </w:t>
      </w:r>
      <w:r w:rsidR="00407F31">
        <w:t xml:space="preserve">also </w:t>
      </w:r>
      <w:r>
        <w:t>has jurisdiction.</w:t>
      </w:r>
      <w:r w:rsidR="00152FE5">
        <w:t xml:space="preserve"> </w:t>
      </w:r>
      <w:r>
        <w:t xml:space="preserve">This policy is not intended to interfere with or replace school disciplinary policies </w:t>
      </w:r>
      <w:r w:rsidR="002C2DBB">
        <w:t>relating</w:t>
      </w:r>
      <w:r>
        <w:t xml:space="preserve"> to misconduct on school buses.</w:t>
      </w:r>
    </w:p>
    <w:p w14:paraId="0A37501D" w14:textId="77777777" w:rsidR="00C309F4" w:rsidRPr="00AD0D98" w:rsidRDefault="00C309F4" w:rsidP="009920E8">
      <w:pPr>
        <w:jc w:val="both"/>
        <w:rPr>
          <w:sz w:val="22"/>
          <w:szCs w:val="22"/>
        </w:rPr>
      </w:pPr>
    </w:p>
    <w:p w14:paraId="7A724E9F" w14:textId="77777777" w:rsidR="00C309F4" w:rsidRPr="003C3363" w:rsidRDefault="07A90D5D" w:rsidP="689374CA">
      <w:pPr>
        <w:jc w:val="both"/>
        <w:rPr>
          <w:rFonts w:eastAsia="Arial" w:cs="Arial"/>
          <w:b/>
          <w:bCs/>
        </w:rPr>
      </w:pPr>
      <w:r w:rsidRPr="689374CA">
        <w:rPr>
          <w:rFonts w:eastAsia="Arial" w:cs="Arial"/>
          <w:b/>
          <w:bCs/>
        </w:rPr>
        <w:t>PROCEDURE</w:t>
      </w:r>
    </w:p>
    <w:p w14:paraId="5DAB6C7B" w14:textId="77777777" w:rsidR="00214555" w:rsidRPr="003C3363" w:rsidRDefault="00C309F4" w:rsidP="009920E8">
      <w:pPr>
        <w:jc w:val="both"/>
        <w:rPr>
          <w:szCs w:val="24"/>
        </w:rPr>
      </w:pPr>
      <w:r w:rsidRPr="003C3363">
        <w:rPr>
          <w:szCs w:val="24"/>
        </w:rPr>
        <w:tab/>
      </w:r>
    </w:p>
    <w:p w14:paraId="1F06D0AF" w14:textId="77777777" w:rsidR="00C309F4" w:rsidRPr="003C3363" w:rsidRDefault="002C2DBB" w:rsidP="009920E8">
      <w:pPr>
        <w:jc w:val="both"/>
        <w:rPr>
          <w:szCs w:val="24"/>
        </w:rPr>
      </w:pPr>
      <w:r w:rsidRPr="003C3363">
        <w:rPr>
          <w:szCs w:val="24"/>
        </w:rPr>
        <w:t xml:space="preserve">Agency personnel </w:t>
      </w:r>
      <w:r w:rsidR="00C309F4" w:rsidRPr="003C3363">
        <w:rPr>
          <w:szCs w:val="24"/>
        </w:rPr>
        <w:t>shall:</w:t>
      </w:r>
    </w:p>
    <w:p w14:paraId="02EB378F" w14:textId="77777777" w:rsidR="00C309F4" w:rsidRPr="003C3363" w:rsidRDefault="00C309F4" w:rsidP="750B154B">
      <w:pPr>
        <w:pStyle w:val="ListParagraph"/>
      </w:pPr>
    </w:p>
    <w:p w14:paraId="6E706650" w14:textId="477C7E3A" w:rsidR="00C309F4" w:rsidRPr="003C3363" w:rsidRDefault="003F2FE1" w:rsidP="750B154B">
      <w:pPr>
        <w:pStyle w:val="ListParagraph"/>
        <w:numPr>
          <w:ilvl w:val="0"/>
          <w:numId w:val="1"/>
        </w:numPr>
        <w:rPr>
          <w:szCs w:val="24"/>
        </w:rPr>
      </w:pPr>
      <w:r>
        <w:t>r</w:t>
      </w:r>
      <w:r w:rsidR="00C309F4">
        <w:t xml:space="preserve">espond to calls for assistance from any citizen, school, or bus transportation company official </w:t>
      </w:r>
      <w:r w:rsidR="003C3363">
        <w:t xml:space="preserve">regarding </w:t>
      </w:r>
      <w:r w:rsidR="002C2DBB">
        <w:t>c</w:t>
      </w:r>
      <w:r w:rsidR="00C309F4">
        <w:t xml:space="preserve">riminal conduct on </w:t>
      </w:r>
      <w:r w:rsidR="002C2DBB">
        <w:t xml:space="preserve">a </w:t>
      </w:r>
      <w:r w:rsidR="00C309F4">
        <w:t xml:space="preserve">school </w:t>
      </w:r>
      <w:r w:rsidR="002C2DBB">
        <w:t>bus.</w:t>
      </w:r>
      <w:r w:rsidR="6345D1B0">
        <w:t xml:space="preserve"> </w:t>
      </w:r>
    </w:p>
    <w:p w14:paraId="3CF93141" w14:textId="2EE23C3A" w:rsidR="00C309F4" w:rsidRPr="003C3363" w:rsidRDefault="003F2FE1" w:rsidP="750B154B">
      <w:pPr>
        <w:pStyle w:val="ListParagraph"/>
        <w:numPr>
          <w:ilvl w:val="0"/>
          <w:numId w:val="1"/>
        </w:numPr>
      </w:pPr>
      <w:r>
        <w:t>i</w:t>
      </w:r>
      <w:r w:rsidR="002C2DBB">
        <w:t xml:space="preserve">nvestigate reports of crimes committed on school buses by using procedures </w:t>
      </w:r>
      <w:r w:rsidR="00630195">
        <w:t>like</w:t>
      </w:r>
      <w:r w:rsidR="00152051">
        <w:t xml:space="preserve"> </w:t>
      </w:r>
      <w:r w:rsidR="002C2DBB">
        <w:t>those followed in other criminal investigations</w:t>
      </w:r>
      <w:r w:rsidR="00715472">
        <w:t xml:space="preserve"> as appropriate for juveniles and/or adults</w:t>
      </w:r>
      <w:r w:rsidR="002C2DBB">
        <w:t>.</w:t>
      </w:r>
    </w:p>
    <w:p w14:paraId="1535269E" w14:textId="39D44F36" w:rsidR="00C309F4" w:rsidRPr="003C3363" w:rsidRDefault="003F2FE1" w:rsidP="750B154B">
      <w:pPr>
        <w:pStyle w:val="ListParagraph"/>
        <w:numPr>
          <w:ilvl w:val="0"/>
          <w:numId w:val="1"/>
        </w:numPr>
      </w:pPr>
      <w:r>
        <w:t>i</w:t>
      </w:r>
      <w:r w:rsidR="00C309F4">
        <w:t xml:space="preserve">ssue citations, release </w:t>
      </w:r>
      <w:r w:rsidR="002C2DBB">
        <w:t xml:space="preserve">suspects </w:t>
      </w:r>
      <w:r w:rsidR="00C309F4">
        <w:t xml:space="preserve">pending further investigation, or apprehend and transport </w:t>
      </w:r>
      <w:r w:rsidR="002C2DBB">
        <w:t xml:space="preserve">suspects </w:t>
      </w:r>
      <w:r w:rsidR="00630195">
        <w:t xml:space="preserve">who were </w:t>
      </w:r>
      <w:r w:rsidR="002C2DBB">
        <w:t>engaged in criminal activity while on a school bus.</w:t>
      </w:r>
    </w:p>
    <w:p w14:paraId="641DD0FA" w14:textId="2414D339" w:rsidR="00C309F4" w:rsidRPr="003C3363" w:rsidRDefault="003F2FE1" w:rsidP="750B154B">
      <w:pPr>
        <w:pStyle w:val="ListParagraph"/>
        <w:numPr>
          <w:ilvl w:val="0"/>
          <w:numId w:val="1"/>
        </w:numPr>
      </w:pPr>
      <w:r>
        <w:t>s</w:t>
      </w:r>
      <w:r w:rsidR="07A90D5D">
        <w:t xml:space="preserve">ubmit </w:t>
      </w:r>
      <w:r w:rsidR="2C67CDCE">
        <w:t xml:space="preserve">investigative </w:t>
      </w:r>
      <w:r w:rsidR="07A90D5D">
        <w:t>reports</w:t>
      </w:r>
      <w:r w:rsidR="100B6BC9">
        <w:t xml:space="preserve"> </w:t>
      </w:r>
      <w:r w:rsidR="2C67CDCE">
        <w:t>for review</w:t>
      </w:r>
      <w:r w:rsidR="100B6BC9">
        <w:t xml:space="preserve">, </w:t>
      </w:r>
      <w:r w:rsidR="2C67CDCE">
        <w:t>approval</w:t>
      </w:r>
      <w:r w:rsidR="100B6BC9">
        <w:t>, and consideration of charges</w:t>
      </w:r>
      <w:r w:rsidR="4BD43BC1">
        <w:t xml:space="preserve"> as</w:t>
      </w:r>
      <w:r w:rsidR="07A90D5D">
        <w:t xml:space="preserve"> required by </w:t>
      </w:r>
      <w:r w:rsidR="100B6BC9">
        <w:t xml:space="preserve">law and </w:t>
      </w:r>
      <w:r w:rsidR="07A90D5D">
        <w:t>agency policy</w:t>
      </w:r>
      <w:r w:rsidR="4BD43BC1">
        <w:t>.</w:t>
      </w:r>
    </w:p>
    <w:p w14:paraId="7B6C3453" w14:textId="3B25A1FA" w:rsidR="00C309F4" w:rsidRPr="003C3363" w:rsidRDefault="003F2FE1" w:rsidP="750B154B">
      <w:pPr>
        <w:pStyle w:val="ListParagraph"/>
        <w:numPr>
          <w:ilvl w:val="0"/>
          <w:numId w:val="1"/>
        </w:numPr>
      </w:pPr>
      <w:r>
        <w:t>c</w:t>
      </w:r>
      <w:r w:rsidR="002C2DBB">
        <w:t>onduct follow-up investigative work when requested by someone with proper authority with</w:t>
      </w:r>
      <w:r w:rsidR="0097325E">
        <w:t>in</w:t>
      </w:r>
      <w:r w:rsidR="002C2DBB">
        <w:t xml:space="preserve"> the agency or </w:t>
      </w:r>
      <w:r w:rsidR="0097325E">
        <w:t>from</w:t>
      </w:r>
      <w:r w:rsidR="002C2DBB">
        <w:t xml:space="preserve"> the prosecutor’s office</w:t>
      </w:r>
      <w:r w:rsidR="00152051">
        <w:t>.</w:t>
      </w:r>
    </w:p>
    <w:p w14:paraId="5C29D1B9" w14:textId="4CEEEFF8" w:rsidR="00C309F4" w:rsidRPr="003C3363" w:rsidRDefault="003F2FE1" w:rsidP="750B154B">
      <w:pPr>
        <w:pStyle w:val="ListParagraph"/>
        <w:numPr>
          <w:ilvl w:val="0"/>
          <w:numId w:val="1"/>
        </w:numPr>
        <w:rPr>
          <w:szCs w:val="24"/>
        </w:rPr>
      </w:pPr>
      <w:r>
        <w:t>p</w:t>
      </w:r>
      <w:r w:rsidR="00C309F4">
        <w:t xml:space="preserve">rovide </w:t>
      </w:r>
      <w:r w:rsidR="00862F66">
        <w:t xml:space="preserve">the appropriate school with </w:t>
      </w:r>
      <w:r w:rsidR="00C309F4">
        <w:t>information regarding the incident</w:t>
      </w:r>
      <w:r w:rsidR="00862F66">
        <w:t>,</w:t>
      </w:r>
      <w:r w:rsidR="00C309F4">
        <w:t xml:space="preserve"> as required or authorized by law.</w:t>
      </w:r>
    </w:p>
    <w:p w14:paraId="0E27B00A" w14:textId="77777777" w:rsidR="00196909" w:rsidRPr="003C3363" w:rsidRDefault="00196909" w:rsidP="00196909">
      <w:pPr>
        <w:pStyle w:val="ListParagraph"/>
        <w:rPr>
          <w:szCs w:val="24"/>
        </w:rPr>
      </w:pPr>
    </w:p>
    <w:p w14:paraId="0BBDE53A" w14:textId="77777777" w:rsidR="00196909" w:rsidRPr="003C3363" w:rsidRDefault="58E6A278" w:rsidP="689374CA">
      <w:pPr>
        <w:jc w:val="both"/>
        <w:rPr>
          <w:rFonts w:eastAsia="Arial" w:cs="Arial"/>
          <w:b/>
          <w:bCs/>
        </w:rPr>
      </w:pPr>
      <w:r w:rsidRPr="689374CA">
        <w:rPr>
          <w:rFonts w:eastAsia="Arial" w:cs="Arial"/>
          <w:b/>
          <w:bCs/>
        </w:rPr>
        <w:t>STATUTORY REFERENCES</w:t>
      </w:r>
    </w:p>
    <w:p w14:paraId="60061E4C" w14:textId="77777777" w:rsidR="00196909" w:rsidRPr="003C3363" w:rsidRDefault="00196909" w:rsidP="00196909">
      <w:pPr>
        <w:jc w:val="both"/>
        <w:rPr>
          <w:szCs w:val="24"/>
        </w:rPr>
      </w:pPr>
    </w:p>
    <w:p w14:paraId="5415A9D4" w14:textId="1B6B48BD" w:rsidR="613F8384" w:rsidRDefault="00EB03DC" w:rsidP="689374CA">
      <w:pPr>
        <w:numPr>
          <w:ilvl w:val="0"/>
          <w:numId w:val="12"/>
        </w:numPr>
      </w:pPr>
      <w:hyperlink r:id="rId10" w:history="1">
        <w:r w:rsidR="613F8384" w:rsidRPr="00EB03DC">
          <w:rPr>
            <w:rStyle w:val="Hyperlink"/>
          </w:rPr>
          <w:t>MN STATUTE 121A.28</w:t>
        </w:r>
      </w:hyperlink>
      <w:r w:rsidR="613F8384">
        <w:t xml:space="preserve"> </w:t>
      </w:r>
      <w:r w:rsidR="00C768B8">
        <w:t xml:space="preserve">– </w:t>
      </w:r>
      <w:r w:rsidR="613F8384">
        <w:t>Law Enforcement Records</w:t>
      </w:r>
    </w:p>
    <w:p w14:paraId="53FA1A79" w14:textId="269DD14F" w:rsidR="613F8384" w:rsidRDefault="00CE6E09" w:rsidP="689374CA">
      <w:pPr>
        <w:numPr>
          <w:ilvl w:val="0"/>
          <w:numId w:val="12"/>
        </w:numPr>
      </w:pPr>
      <w:hyperlink r:id="rId11" w:history="1">
        <w:r w:rsidR="613F8384" w:rsidRPr="00CE6E09">
          <w:rPr>
            <w:rStyle w:val="Hyperlink"/>
          </w:rPr>
          <w:t>MN STATUTE 260B.171</w:t>
        </w:r>
      </w:hyperlink>
      <w:r w:rsidR="613F8384">
        <w:t xml:space="preserve"> </w:t>
      </w:r>
      <w:r w:rsidR="00C768B8">
        <w:t xml:space="preserve">– </w:t>
      </w:r>
      <w:r w:rsidR="613F8384">
        <w:t xml:space="preserve"> Records</w:t>
      </w:r>
    </w:p>
    <w:p w14:paraId="5D45A9C7" w14:textId="217200BD" w:rsidR="003B4BAD" w:rsidRPr="003C3363" w:rsidRDefault="00CE6E09" w:rsidP="57518335">
      <w:pPr>
        <w:numPr>
          <w:ilvl w:val="0"/>
          <w:numId w:val="12"/>
        </w:numPr>
      </w:pPr>
      <w:hyperlink r:id="rId12" w:history="1">
        <w:r w:rsidR="003B4BAD" w:rsidRPr="00CE6E09">
          <w:rPr>
            <w:rStyle w:val="Hyperlink"/>
          </w:rPr>
          <w:t>MN STATUTE 169.448</w:t>
        </w:r>
      </w:hyperlink>
      <w:r w:rsidR="003B4BAD">
        <w:t xml:space="preserve"> – Other Buses</w:t>
      </w:r>
    </w:p>
    <w:p w14:paraId="3F0FD300" w14:textId="669958D7" w:rsidR="00993395" w:rsidRPr="003C3363" w:rsidRDefault="00422DA5" w:rsidP="57518335">
      <w:pPr>
        <w:numPr>
          <w:ilvl w:val="0"/>
          <w:numId w:val="12"/>
        </w:numPr>
      </w:pPr>
      <w:hyperlink r:id="rId13" w:history="1">
        <w:r w:rsidR="00196909" w:rsidRPr="00422DA5">
          <w:rPr>
            <w:rStyle w:val="Hyperlink"/>
          </w:rPr>
          <w:t>MN STAT</w:t>
        </w:r>
        <w:r w:rsidR="00993395" w:rsidRPr="00422DA5">
          <w:rPr>
            <w:rStyle w:val="Hyperlink"/>
          </w:rPr>
          <w:t>UTE</w:t>
        </w:r>
        <w:r w:rsidR="00196909" w:rsidRPr="00422DA5">
          <w:rPr>
            <w:rStyle w:val="Hyperlink"/>
          </w:rPr>
          <w:t xml:space="preserve"> 169.4581</w:t>
        </w:r>
      </w:hyperlink>
      <w:r w:rsidR="00993395">
        <w:t xml:space="preserve"> – Criminal Conduct on School Bus</w:t>
      </w:r>
    </w:p>
    <w:p w14:paraId="115B7F87" w14:textId="0E600F62" w:rsidR="00993395" w:rsidRDefault="00422DA5" w:rsidP="57518335">
      <w:pPr>
        <w:numPr>
          <w:ilvl w:val="0"/>
          <w:numId w:val="12"/>
        </w:numPr>
      </w:pPr>
      <w:hyperlink r:id="rId14" w:history="1">
        <w:r w:rsidR="00993395" w:rsidRPr="00422DA5">
          <w:rPr>
            <w:rStyle w:val="Hyperlink"/>
          </w:rPr>
          <w:t>MN STATUTE 169A.31</w:t>
        </w:r>
      </w:hyperlink>
      <w:r w:rsidR="00993395">
        <w:t xml:space="preserve"> – Alcohol-related School Bus or Head Start Bus Driving </w:t>
      </w:r>
    </w:p>
    <w:p w14:paraId="696A5EDF" w14:textId="71C249AA" w:rsidR="17041AE3" w:rsidRDefault="00E3790F" w:rsidP="5C4FC086">
      <w:pPr>
        <w:numPr>
          <w:ilvl w:val="0"/>
          <w:numId w:val="12"/>
        </w:numPr>
        <w:spacing w:line="259" w:lineRule="auto"/>
      </w:pPr>
      <w:hyperlink r:id="rId15" w:history="1">
        <w:r w:rsidR="17041AE3" w:rsidRPr="00E3790F">
          <w:rPr>
            <w:rStyle w:val="Hyperlink"/>
            <w:szCs w:val="24"/>
          </w:rPr>
          <w:t>ADMINISTRATIVE</w:t>
        </w:r>
        <w:r w:rsidR="17041AE3" w:rsidRPr="00E3790F">
          <w:rPr>
            <w:rStyle w:val="Hyperlink"/>
            <w:rFonts w:ascii="Times New Roman" w:hAnsi="Times New Roman"/>
            <w:szCs w:val="24"/>
          </w:rPr>
          <w:t xml:space="preserve"> </w:t>
        </w:r>
        <w:r w:rsidR="17041AE3" w:rsidRPr="00E3790F">
          <w:rPr>
            <w:rStyle w:val="Hyperlink"/>
            <w:szCs w:val="24"/>
          </w:rPr>
          <w:t>RULE</w:t>
        </w:r>
        <w:r w:rsidR="17041AE3" w:rsidRPr="00E3790F">
          <w:rPr>
            <w:rStyle w:val="Hyperlink"/>
            <w:rFonts w:ascii="Times New Roman" w:hAnsi="Times New Roman"/>
            <w:szCs w:val="24"/>
          </w:rPr>
          <w:t xml:space="preserve"> </w:t>
        </w:r>
        <w:r w:rsidR="17041AE3" w:rsidRPr="00E3790F">
          <w:rPr>
            <w:rStyle w:val="Hyperlink"/>
            <w:szCs w:val="24"/>
          </w:rPr>
          <w:t>6700</w:t>
        </w:r>
        <w:r w:rsidR="17041AE3" w:rsidRPr="00E3790F">
          <w:rPr>
            <w:rStyle w:val="Hyperlink"/>
            <w:rFonts w:ascii="Times New Roman" w:hAnsi="Times New Roman"/>
            <w:szCs w:val="24"/>
          </w:rPr>
          <w:t>.</w:t>
        </w:r>
        <w:r w:rsidR="17041AE3" w:rsidRPr="00E3790F">
          <w:rPr>
            <w:rStyle w:val="Hyperlink"/>
            <w:szCs w:val="24"/>
          </w:rPr>
          <w:t>1615</w:t>
        </w:r>
      </w:hyperlink>
      <w:r w:rsidR="17041AE3" w:rsidRPr="5C4FC086">
        <w:rPr>
          <w:rFonts w:ascii="Times New Roman" w:hAnsi="Times New Roman"/>
          <w:color w:val="000000" w:themeColor="text1"/>
          <w:szCs w:val="24"/>
        </w:rPr>
        <w:t xml:space="preserve"> – </w:t>
      </w:r>
      <w:r w:rsidR="17041AE3" w:rsidRPr="5C4FC086">
        <w:t>Required</w:t>
      </w:r>
      <w:r w:rsidR="17041AE3" w:rsidRPr="5C4FC086">
        <w:rPr>
          <w:rFonts w:ascii="Times New Roman" w:hAnsi="Times New Roman"/>
          <w:color w:val="000000" w:themeColor="text1"/>
          <w:szCs w:val="24"/>
        </w:rPr>
        <w:t xml:space="preserve"> </w:t>
      </w:r>
      <w:r w:rsidR="17041AE3" w:rsidRPr="5C4FC086">
        <w:t>Agency</w:t>
      </w:r>
      <w:r w:rsidR="17041AE3" w:rsidRPr="5C4FC086">
        <w:rPr>
          <w:rFonts w:ascii="Times New Roman" w:hAnsi="Times New Roman"/>
          <w:color w:val="000000" w:themeColor="text1"/>
          <w:szCs w:val="24"/>
        </w:rPr>
        <w:t xml:space="preserve"> </w:t>
      </w:r>
      <w:r w:rsidR="17041AE3" w:rsidRPr="5C4FC086">
        <w:t>Policies</w:t>
      </w:r>
    </w:p>
    <w:p w14:paraId="44EAFD9C" w14:textId="77777777" w:rsidR="00C309F4" w:rsidRPr="003C3363" w:rsidRDefault="00C309F4" w:rsidP="009920E8">
      <w:pPr>
        <w:jc w:val="both"/>
        <w:rPr>
          <w:szCs w:val="24"/>
        </w:rPr>
      </w:pPr>
    </w:p>
    <w:p w14:paraId="3DEEC669" w14:textId="77777777" w:rsidR="00196909" w:rsidRPr="003C3363" w:rsidRDefault="00196909" w:rsidP="009920E8">
      <w:pPr>
        <w:jc w:val="both"/>
        <w:rPr>
          <w:szCs w:val="24"/>
        </w:rPr>
      </w:pPr>
    </w:p>
    <w:p w14:paraId="781EAFEF" w14:textId="6A9E6355" w:rsidR="00B04888" w:rsidRPr="003C3363" w:rsidRDefault="00214555" w:rsidP="009920E8">
      <w:pPr>
        <w:jc w:val="both"/>
        <w:rPr>
          <w:szCs w:val="24"/>
        </w:rPr>
      </w:pPr>
      <w:r w:rsidRPr="003C3363">
        <w:rPr>
          <w:szCs w:val="24"/>
        </w:rPr>
        <w:t xml:space="preserve">Revision approved by the POST Board on </w:t>
      </w:r>
      <w:r w:rsidR="0067423F">
        <w:rPr>
          <w:szCs w:val="24"/>
        </w:rPr>
        <w:t>July 24, 2025</w:t>
      </w:r>
      <w:r w:rsidRPr="003C3363">
        <w:rPr>
          <w:szCs w:val="24"/>
        </w:rPr>
        <w:t>.</w:t>
      </w:r>
    </w:p>
    <w:sectPr w:rsidR="00B04888" w:rsidRPr="003C3363" w:rsidSect="001940D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30828" w14:textId="77777777" w:rsidR="00420702" w:rsidRDefault="00420702" w:rsidP="00B04888">
      <w:r>
        <w:separator/>
      </w:r>
    </w:p>
  </w:endnote>
  <w:endnote w:type="continuationSeparator" w:id="0">
    <w:p w14:paraId="71005C17" w14:textId="77777777" w:rsidR="00420702" w:rsidRDefault="00420702" w:rsidP="00B0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cag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20F99" w14:textId="77777777" w:rsidR="007135D1" w:rsidRDefault="00713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9E17" w14:textId="77777777" w:rsidR="003120F4" w:rsidRPr="00152FE5" w:rsidRDefault="003120F4">
    <w:pPr>
      <w:pStyle w:val="Footer"/>
      <w:jc w:val="center"/>
      <w:rPr>
        <w:szCs w:val="24"/>
      </w:rPr>
    </w:pPr>
    <w:r w:rsidRPr="00152FE5">
      <w:rPr>
        <w:snapToGrid w:val="0"/>
        <w:szCs w:val="24"/>
      </w:rPr>
      <w:t xml:space="preserve">Page </w:t>
    </w:r>
    <w:r w:rsidRPr="00152FE5">
      <w:rPr>
        <w:snapToGrid w:val="0"/>
        <w:szCs w:val="24"/>
      </w:rPr>
      <w:fldChar w:fldCharType="begin"/>
    </w:r>
    <w:r w:rsidRPr="00152FE5">
      <w:rPr>
        <w:snapToGrid w:val="0"/>
        <w:szCs w:val="24"/>
      </w:rPr>
      <w:instrText xml:space="preserve"> PAGE </w:instrText>
    </w:r>
    <w:r w:rsidRPr="00152FE5">
      <w:rPr>
        <w:snapToGrid w:val="0"/>
        <w:szCs w:val="24"/>
      </w:rPr>
      <w:fldChar w:fldCharType="separate"/>
    </w:r>
    <w:r w:rsidR="00266BD8" w:rsidRPr="00152FE5">
      <w:rPr>
        <w:noProof/>
        <w:snapToGrid w:val="0"/>
        <w:szCs w:val="24"/>
      </w:rPr>
      <w:t>1</w:t>
    </w:r>
    <w:r w:rsidRPr="00152FE5">
      <w:rPr>
        <w:snapToGrid w:val="0"/>
        <w:szCs w:val="24"/>
      </w:rPr>
      <w:fldChar w:fldCharType="end"/>
    </w:r>
    <w:r w:rsidRPr="00152FE5">
      <w:rPr>
        <w:snapToGrid w:val="0"/>
        <w:szCs w:val="24"/>
      </w:rPr>
      <w:t xml:space="preserve"> of </w:t>
    </w:r>
    <w:r w:rsidRPr="00152FE5">
      <w:rPr>
        <w:snapToGrid w:val="0"/>
        <w:szCs w:val="24"/>
      </w:rPr>
      <w:fldChar w:fldCharType="begin"/>
    </w:r>
    <w:r w:rsidRPr="00152FE5">
      <w:rPr>
        <w:snapToGrid w:val="0"/>
        <w:szCs w:val="24"/>
      </w:rPr>
      <w:instrText xml:space="preserve"> NUMPAGES </w:instrText>
    </w:r>
    <w:r w:rsidRPr="00152FE5">
      <w:rPr>
        <w:snapToGrid w:val="0"/>
        <w:szCs w:val="24"/>
      </w:rPr>
      <w:fldChar w:fldCharType="separate"/>
    </w:r>
    <w:r w:rsidR="00266BD8" w:rsidRPr="00152FE5">
      <w:rPr>
        <w:noProof/>
        <w:snapToGrid w:val="0"/>
        <w:szCs w:val="24"/>
      </w:rPr>
      <w:t>1</w:t>
    </w:r>
    <w:r w:rsidRPr="00152FE5">
      <w:rPr>
        <w:snapToGrid w:val="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1A7A" w14:textId="77777777" w:rsidR="007135D1" w:rsidRDefault="00713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86A70" w14:textId="77777777" w:rsidR="00420702" w:rsidRDefault="00420702" w:rsidP="00B04888">
      <w:r>
        <w:separator/>
      </w:r>
    </w:p>
  </w:footnote>
  <w:footnote w:type="continuationSeparator" w:id="0">
    <w:p w14:paraId="0AD820A9" w14:textId="77777777" w:rsidR="00420702" w:rsidRDefault="00420702" w:rsidP="00B04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ED00" w14:textId="77777777" w:rsidR="007135D1" w:rsidRDefault="00713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09CC80F2" w:rsidR="00B32CD0" w:rsidRDefault="00B32C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281D6" w14:textId="77777777" w:rsidR="007135D1" w:rsidRDefault="00713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A69E4"/>
    <w:multiLevelType w:val="multilevel"/>
    <w:tmpl w:val="27A67898"/>
    <w:lvl w:ilvl="0">
      <w:start w:val="3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1296" w:hanging="79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226416CF"/>
    <w:multiLevelType w:val="hybridMultilevel"/>
    <w:tmpl w:val="73E6DD56"/>
    <w:lvl w:ilvl="0" w:tplc="B3D0CF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E726A"/>
    <w:multiLevelType w:val="hybridMultilevel"/>
    <w:tmpl w:val="29B0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720FA"/>
    <w:multiLevelType w:val="multilevel"/>
    <w:tmpl w:val="A718CC18"/>
    <w:lvl w:ilvl="0">
      <w:start w:val="4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7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2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42A748AC"/>
    <w:multiLevelType w:val="singleLevel"/>
    <w:tmpl w:val="6D8AC600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</w:abstractNum>
  <w:abstractNum w:abstractNumId="5" w15:restartNumberingAfterBreak="0">
    <w:nsid w:val="4839F58E"/>
    <w:multiLevelType w:val="hybridMultilevel"/>
    <w:tmpl w:val="0BE23554"/>
    <w:lvl w:ilvl="0" w:tplc="35485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6F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1AE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0C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AF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268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0E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49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02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02004"/>
    <w:multiLevelType w:val="multilevel"/>
    <w:tmpl w:val="A0AA0412"/>
    <w:lvl w:ilvl="0">
      <w:start w:val="3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1296" w:hanging="79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533147A7"/>
    <w:multiLevelType w:val="multilevel"/>
    <w:tmpl w:val="35461B08"/>
    <w:lvl w:ilvl="0">
      <w:start w:val="3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5FAC0198"/>
    <w:multiLevelType w:val="hybridMultilevel"/>
    <w:tmpl w:val="9EE0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44FF7"/>
    <w:multiLevelType w:val="hybridMultilevel"/>
    <w:tmpl w:val="F74E09F0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51873C4"/>
    <w:multiLevelType w:val="multilevel"/>
    <w:tmpl w:val="8E9C869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7C010E82"/>
    <w:multiLevelType w:val="multilevel"/>
    <w:tmpl w:val="61F44DB8"/>
    <w:lvl w:ilvl="0">
      <w:start w:val="3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1443647847">
    <w:abstractNumId w:val="5"/>
  </w:num>
  <w:num w:numId="2" w16cid:durableId="1104687279">
    <w:abstractNumId w:val="4"/>
  </w:num>
  <w:num w:numId="3" w16cid:durableId="1405909278">
    <w:abstractNumId w:val="10"/>
  </w:num>
  <w:num w:numId="4" w16cid:durableId="1254239605">
    <w:abstractNumId w:val="1"/>
  </w:num>
  <w:num w:numId="5" w16cid:durableId="378212050">
    <w:abstractNumId w:val="3"/>
  </w:num>
  <w:num w:numId="6" w16cid:durableId="1140151468">
    <w:abstractNumId w:val="9"/>
  </w:num>
  <w:num w:numId="7" w16cid:durableId="259607871">
    <w:abstractNumId w:val="7"/>
  </w:num>
  <w:num w:numId="8" w16cid:durableId="814297732">
    <w:abstractNumId w:val="11"/>
  </w:num>
  <w:num w:numId="9" w16cid:durableId="1008481961">
    <w:abstractNumId w:val="6"/>
  </w:num>
  <w:num w:numId="10" w16cid:durableId="939726869">
    <w:abstractNumId w:val="0"/>
  </w:num>
  <w:num w:numId="11" w16cid:durableId="337393837">
    <w:abstractNumId w:val="8"/>
  </w:num>
  <w:num w:numId="12" w16cid:durableId="120194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88"/>
    <w:rsid w:val="00094A54"/>
    <w:rsid w:val="00124088"/>
    <w:rsid w:val="00144498"/>
    <w:rsid w:val="00152051"/>
    <w:rsid w:val="00152FE5"/>
    <w:rsid w:val="00181B03"/>
    <w:rsid w:val="0019235F"/>
    <w:rsid w:val="001940DA"/>
    <w:rsid w:val="001954DA"/>
    <w:rsid w:val="00196909"/>
    <w:rsid w:val="001E4304"/>
    <w:rsid w:val="001F7B22"/>
    <w:rsid w:val="002060CA"/>
    <w:rsid w:val="00214555"/>
    <w:rsid w:val="00216FCD"/>
    <w:rsid w:val="00243B61"/>
    <w:rsid w:val="00266BD8"/>
    <w:rsid w:val="002C2DBB"/>
    <w:rsid w:val="003120F4"/>
    <w:rsid w:val="00320A80"/>
    <w:rsid w:val="00336529"/>
    <w:rsid w:val="00342699"/>
    <w:rsid w:val="00366E0C"/>
    <w:rsid w:val="003A5D73"/>
    <w:rsid w:val="003B4BAD"/>
    <w:rsid w:val="003C3363"/>
    <w:rsid w:val="003D305B"/>
    <w:rsid w:val="003F2FE1"/>
    <w:rsid w:val="0040069E"/>
    <w:rsid w:val="00402D30"/>
    <w:rsid w:val="00407F31"/>
    <w:rsid w:val="00420702"/>
    <w:rsid w:val="00422DA5"/>
    <w:rsid w:val="004759C8"/>
    <w:rsid w:val="004E5BC8"/>
    <w:rsid w:val="005015D4"/>
    <w:rsid w:val="005634FD"/>
    <w:rsid w:val="005865E5"/>
    <w:rsid w:val="00630195"/>
    <w:rsid w:val="0067423F"/>
    <w:rsid w:val="00686003"/>
    <w:rsid w:val="006967B7"/>
    <w:rsid w:val="006F0BC6"/>
    <w:rsid w:val="007135D1"/>
    <w:rsid w:val="00715472"/>
    <w:rsid w:val="007436CB"/>
    <w:rsid w:val="00862F66"/>
    <w:rsid w:val="008C4A25"/>
    <w:rsid w:val="0090399E"/>
    <w:rsid w:val="00944F15"/>
    <w:rsid w:val="0096655F"/>
    <w:rsid w:val="0097325E"/>
    <w:rsid w:val="009920E8"/>
    <w:rsid w:val="009921B3"/>
    <w:rsid w:val="00993395"/>
    <w:rsid w:val="009D3FB4"/>
    <w:rsid w:val="009D6935"/>
    <w:rsid w:val="00A26574"/>
    <w:rsid w:val="00A858A8"/>
    <w:rsid w:val="00AD0D98"/>
    <w:rsid w:val="00B04888"/>
    <w:rsid w:val="00B32CD0"/>
    <w:rsid w:val="00B773EB"/>
    <w:rsid w:val="00C309F4"/>
    <w:rsid w:val="00C6123D"/>
    <w:rsid w:val="00C768B8"/>
    <w:rsid w:val="00CE644F"/>
    <w:rsid w:val="00CE6E09"/>
    <w:rsid w:val="00D1378D"/>
    <w:rsid w:val="00D159CD"/>
    <w:rsid w:val="00D173CD"/>
    <w:rsid w:val="00D22F92"/>
    <w:rsid w:val="00DD1441"/>
    <w:rsid w:val="00DD33A6"/>
    <w:rsid w:val="00E3790F"/>
    <w:rsid w:val="00E66F41"/>
    <w:rsid w:val="00E75A73"/>
    <w:rsid w:val="00EB03DC"/>
    <w:rsid w:val="00EF6BD5"/>
    <w:rsid w:val="00F01C10"/>
    <w:rsid w:val="00FE1154"/>
    <w:rsid w:val="07A90D5D"/>
    <w:rsid w:val="100B6BC9"/>
    <w:rsid w:val="17041AE3"/>
    <w:rsid w:val="1FAD6201"/>
    <w:rsid w:val="29901AC7"/>
    <w:rsid w:val="2C67CDCE"/>
    <w:rsid w:val="2EBA91A0"/>
    <w:rsid w:val="30B127C5"/>
    <w:rsid w:val="324C5AA5"/>
    <w:rsid w:val="395471DA"/>
    <w:rsid w:val="3B4C676E"/>
    <w:rsid w:val="444267A2"/>
    <w:rsid w:val="4BD43BC1"/>
    <w:rsid w:val="57518335"/>
    <w:rsid w:val="58E6A278"/>
    <w:rsid w:val="5C4FC086"/>
    <w:rsid w:val="613F8384"/>
    <w:rsid w:val="6345D1B0"/>
    <w:rsid w:val="689374CA"/>
    <w:rsid w:val="72BB5B96"/>
    <w:rsid w:val="750B154B"/>
    <w:rsid w:val="7700E6AF"/>
    <w:rsid w:val="7829D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4C885"/>
  <w15:chartTrackingRefBased/>
  <w15:docId w15:val="{A045924D-E8CB-40AD-AA4C-623A7CCE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909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basedOn w:val="Normal"/>
    <w:pPr>
      <w:widowControl w:val="0"/>
    </w:pPr>
    <w:rPr>
      <w:rFonts w:ascii="Chicago" w:hAnsi="Chicago"/>
      <w:snapToGrid w:val="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04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048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DBB"/>
    <w:pPr>
      <w:ind w:left="720"/>
    </w:pPr>
  </w:style>
  <w:style w:type="character" w:styleId="CommentReference">
    <w:name w:val="annotation reference"/>
    <w:uiPriority w:val="99"/>
    <w:semiHidden/>
    <w:unhideWhenUsed/>
    <w:rsid w:val="00152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FE5"/>
    <w:rPr>
      <w:sz w:val="20"/>
    </w:rPr>
  </w:style>
  <w:style w:type="character" w:customStyle="1" w:styleId="CommentTextChar">
    <w:name w:val="Comment Text Char"/>
    <w:link w:val="CommentText"/>
    <w:uiPriority w:val="99"/>
    <w:rsid w:val="00152FE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F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2FE5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EB03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visor.mn.gov/statutes/cite/169.458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revisor.mn.gov/statutes/cite/169.448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visor.mn.gov/statutes/cite/260b.171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evisor.mn.gov/rules/6700.1615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evisor.mn.gov/statutes/cite/121a.28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evisor.mn.gov/statutes/cite/169a.3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14577ED067B4AB0609A054A6E274D" ma:contentTypeVersion="23" ma:contentTypeDescription="Create a new document." ma:contentTypeScope="" ma:versionID="ec3f05c32aacec137f681045bc1e7036">
  <xsd:schema xmlns:xsd="http://www.w3.org/2001/XMLSchema" xmlns:xs="http://www.w3.org/2001/XMLSchema" xmlns:p="http://schemas.microsoft.com/office/2006/metadata/properties" xmlns:ns1="http://schemas.microsoft.com/sharepoint/v3" xmlns:ns2="d6edac11-7f4f-41ce-817e-0ae8d872cb1d" xmlns:ns3="7f49f8f9-69d2-4bd3-9f3f-8c11930108fe" xmlns:ns4="9fa9ab5c-f903-460e-af50-b28606481c58" targetNamespace="http://schemas.microsoft.com/office/2006/metadata/properties" ma:root="true" ma:fieldsID="37caa19d0c48ea638bfdee6e42e541b4" ns1:_="" ns2:_="" ns3:_="" ns4:_="">
    <xsd:import namespace="http://schemas.microsoft.com/sharepoint/v3"/>
    <xsd:import namespace="d6edac11-7f4f-41ce-817e-0ae8d872cb1d"/>
    <xsd:import namespace="7f49f8f9-69d2-4bd3-9f3f-8c11930108fe"/>
    <xsd:import namespace="9fa9ab5c-f903-460e-af50-b28606481c5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AttributeHTField0" minOccurs="0"/>
                <xsd:element ref="ns3:BoardandCommitteeHTField0" minOccurs="0"/>
                <xsd:element ref="ns3:CityHTField0" minOccurs="0"/>
                <xsd:element ref="ns3:CountyHTField0" minOccurs="0"/>
                <xsd:element ref="ns3:DivisionHTField0" minOccurs="0"/>
                <xsd:element ref="ns3:DPSLanguageHTField0" minOccurs="0"/>
                <xsd:element ref="ns3:PersonaHTField0" minOccurs="0"/>
                <xsd:element ref="ns3:ProgramHTField0" minOccurs="0"/>
                <xsd:element ref="ns3:ResourceTypeHTField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dac11-7f4f-41ce-817e-0ae8d872cb1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7530b11-593d-46f5-bcee-2cdf02c3e1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3b22ae14-83bb-48a6-8dfd-d886fe197459}" ma:internalName="TaxCatchAll" ma:showField="CatchAllData" ma:web="d6edac11-7f4f-41ce-817e-0ae8d872c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9f8f9-69d2-4bd3-9f3f-8c11930108fe" elementFormDefault="qualified">
    <xsd:import namespace="http://schemas.microsoft.com/office/2006/documentManagement/types"/>
    <xsd:import namespace="http://schemas.microsoft.com/office/infopath/2007/PartnerControls"/>
    <xsd:element name="AttributeHTField0" ma:index="14" nillable="true" ma:taxonomy="true" ma:internalName="AttributeHTField0" ma:taxonomyFieldName="Attribute" ma:displayName="Attribute" ma:default="" ma:fieldId="{0f438da6-0e28-4159-b27d-29f78c675f85}" ma:taxonomyMulti="true" ma:sspId="c7530b11-593d-46f5-bcee-2cdf02c3e1a6" ma:termSetId="a7d82120-b4a1-4697-8e3d-5be0e60b3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ardandCommitteeHTField0" ma:index="16" nillable="true" ma:taxonomy="true" ma:internalName="BoardandCommitteeHTField0" ma:taxonomyFieldName="Board_x0020_and_x0020_Committee" ma:displayName="Board and Committee" ma:default="" ma:fieldId="{31ab1ccb-ce69-472b-8e4a-149bb3597f2e}" ma:taxonomyMulti="true" ma:sspId="c7530b11-593d-46f5-bcee-2cdf02c3e1a6" ma:termSetId="c545ba62-cb31-4892-ae4e-d95850da0c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ityHTField0" ma:index="18" nillable="true" ma:taxonomy="true" ma:internalName="CityHTField0" ma:taxonomyFieldName="City" ma:displayName="City" ma:fieldId="{c1504bb3-cee6-480a-955b-3d6760b87740}" ma:sspId="c7530b11-593d-46f5-bcee-2cdf02c3e1a6" ma:termSetId="22624551-aec7-4778-a19d-46e38326bf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ntyHTField0" ma:index="20" nillable="true" ma:taxonomy="true" ma:internalName="CountyHTField0" ma:taxonomyFieldName="County" ma:displayName="County" ma:fieldId="{52a28e79-b012-4159-8ff0-52b7d5042a75}" ma:sspId="c7530b11-593d-46f5-bcee-2cdf02c3e1a6" ma:termSetId="dad805e2-9b7c-46ad-ad0d-b9a36d5758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visionHTField0" ma:index="22" nillable="true" ma:taxonomy="true" ma:internalName="DivisionHTField0" ma:taxonomyFieldName="Division" ma:displayName="Division" ma:default="" ma:fieldId="{07dec948-ac7d-4e7d-a5a4-6ad75b40a96b}" ma:taxonomyMulti="true" ma:sspId="c7530b11-593d-46f5-bcee-2cdf02c3e1a6" ma:termSetId="8b5917ab-4605-4701-a2b2-630343cd30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PSLanguageHTField0" ma:index="24" nillable="true" ma:taxonomy="true" ma:internalName="DPSLanguageHTField0" ma:taxonomyFieldName="DPSLanguage" ma:displayName="DPSLanguage" ma:fieldId="{975b8405-8184-470a-bf92-17460eb73536}" ma:sspId="c7530b11-593d-46f5-bcee-2cdf02c3e1a6" ma:termSetId="29448fe6-e2c2-468d-bc67-6db50f0c43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HTField0" ma:index="26" nillable="true" ma:taxonomy="true" ma:internalName="PersonaHTField0" ma:taxonomyFieldName="Persona" ma:displayName="Persona" ma:default="" ma:fieldId="{7978f24a-c143-4649-a337-dcc3797f14ca}" ma:taxonomyMulti="true" ma:sspId="c7530b11-593d-46f5-bcee-2cdf02c3e1a6" ma:termSetId="687f798e-377e-4d14-b110-5fca2889b2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gramHTField0" ma:index="28" nillable="true" ma:taxonomy="true" ma:internalName="ProgramHTField0" ma:taxonomyFieldName="Program" ma:displayName="Program" ma:default="" ma:fieldId="{4425d31d-0c22-48b7-b9b1-0e01e0d4bb53}" ma:taxonomyMulti="true" ma:sspId="c7530b11-593d-46f5-bcee-2cdf02c3e1a6" ma:termSetId="4bcb9f0c-089f-4fe2-b546-69037f00fb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sourceTypeHTField0" ma:index="30" nillable="true" ma:taxonomy="true" ma:internalName="ResourceTypeHTField0" ma:taxonomyFieldName="Resource_x0020_Type" ma:displayName="Resource Type" ma:fieldId="{80cc93eb-bea3-421a-b9f8-b396941645e3}" ma:sspId="c7530b11-593d-46f5-bcee-2cdf02c3e1a6" ma:termSetId="d124cdd1-a3d3-4d0f-a11c-672f29aac4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9ab5c-f903-460e-af50-b28606481c58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440EE-5B8C-4B8F-A6CF-37734D1F5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5EABA-7A8E-4A04-B001-69568317A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472EA-81BA-40C1-9353-11EF3CEE0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edac11-7f4f-41ce-817e-0ae8d872cb1d"/>
    <ds:schemaRef ds:uri="7f49f8f9-69d2-4bd3-9f3f-8c11930108fe"/>
    <ds:schemaRef ds:uri="9fa9ab5c-f903-460e-af50-b28606481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2025</Characters>
  <Application>Microsoft Office Word</Application>
  <DocSecurity>0</DocSecurity>
  <Lines>16</Lines>
  <Paragraphs>4</Paragraphs>
  <ScaleCrop>false</ScaleCrop>
  <Company>Minnesota POST Board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CONDUCT ON SCHOOL BUSES MODEL POLICY</dc:title>
  <dc:subject/>
  <dc:creator>Stephanie Roy Hatteberg</dc:creator>
  <cp:keywords/>
  <dc:description/>
  <cp:lastModifiedBy>Popowski, Alicia (POST)</cp:lastModifiedBy>
  <cp:revision>14</cp:revision>
  <cp:lastPrinted>2024-12-26T21:54:00Z</cp:lastPrinted>
  <dcterms:created xsi:type="dcterms:W3CDTF">2025-04-14T13:38:00Z</dcterms:created>
  <dcterms:modified xsi:type="dcterms:W3CDTF">2025-08-06T14:04:00Z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CityHTField0">
    <vt:lpwstr/>
  </property>
  <property fmtid="{D5CDD505-2E9C-101B-9397-08002B2CF9AE}" pid="4" name="DPSLanguageHTField0">
    <vt:lpwstr/>
  </property>
  <property fmtid="{D5CDD505-2E9C-101B-9397-08002B2CF9AE}" pid="5" name="CountyHTField0">
    <vt:lpwstr/>
  </property>
  <property fmtid="{D5CDD505-2E9C-101B-9397-08002B2CF9AE}" pid="6" name="AttributeHTField0">
    <vt:lpwstr/>
  </property>
  <property fmtid="{D5CDD505-2E9C-101B-9397-08002B2CF9AE}" pid="7" name="ProgramHTField0">
    <vt:lpwstr/>
  </property>
  <property fmtid="{D5CDD505-2E9C-101B-9397-08002B2CF9AE}" pid="8" name="PublishingExpirationDate">
    <vt:lpwstr/>
  </property>
  <property fmtid="{D5CDD505-2E9C-101B-9397-08002B2CF9AE}" pid="9" name="TaxCatchAll">
    <vt:lpwstr/>
  </property>
  <property fmtid="{D5CDD505-2E9C-101B-9397-08002B2CF9AE}" pid="10" name="ResourceTypeHTField0">
    <vt:lpwstr/>
  </property>
  <property fmtid="{D5CDD505-2E9C-101B-9397-08002B2CF9AE}" pid="11" name="PublishingStartDate">
    <vt:lpwstr/>
  </property>
  <property fmtid="{D5CDD505-2E9C-101B-9397-08002B2CF9AE}" pid="12" name="DivisionHTField0">
    <vt:lpwstr/>
  </property>
  <property fmtid="{D5CDD505-2E9C-101B-9397-08002B2CF9AE}" pid="13" name="PersonaHTField0">
    <vt:lpwstr/>
  </property>
  <property fmtid="{D5CDD505-2E9C-101B-9397-08002B2CF9AE}" pid="14" name="BoardandCommitteeHTField0">
    <vt:lpwstr/>
  </property>
</Properties>
</file>