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ABEE" w14:textId="77777777" w:rsidR="003139CF" w:rsidRDefault="003139CF" w:rsidP="00FF58F2">
      <w:pPr>
        <w:rPr>
          <w:rFonts w:asciiTheme="minorHAnsi" w:hAnsiTheme="minorHAnsi" w:cstheme="minorHAnsi"/>
          <w:b/>
          <w:bCs/>
          <w:color w:val="09296D"/>
          <w:w w:val="95"/>
          <w:sz w:val="20"/>
          <w:szCs w:val="20"/>
        </w:rPr>
      </w:pPr>
    </w:p>
    <w:p w14:paraId="5AA0AE23" w14:textId="77777777" w:rsidR="00BF530C" w:rsidRDefault="00BF530C" w:rsidP="00FF58F2">
      <w:pPr>
        <w:rPr>
          <w:rFonts w:asciiTheme="minorHAnsi" w:hAnsiTheme="minorHAnsi" w:cstheme="minorHAnsi"/>
          <w:b/>
          <w:bCs/>
          <w:color w:val="09296D"/>
          <w:w w:val="95"/>
          <w:sz w:val="20"/>
          <w:szCs w:val="20"/>
        </w:rPr>
      </w:pPr>
    </w:p>
    <w:p w14:paraId="41BB7F17" w14:textId="14462F5F" w:rsidR="00BF530C" w:rsidRDefault="00BF530C" w:rsidP="00BF530C">
      <w:pPr>
        <w:pStyle w:val="Title"/>
        <w:rPr>
          <w:rFonts w:ascii="Arial" w:hAnsi="Arial" w:cs="Arial"/>
          <w:b/>
        </w:rPr>
      </w:pPr>
      <w:r>
        <w:rPr>
          <w:rFonts w:ascii="Arial" w:hAnsi="Arial" w:cs="Arial"/>
          <w:b/>
        </w:rPr>
        <w:t>A</w:t>
      </w:r>
      <w:r w:rsidRPr="00707304">
        <w:rPr>
          <w:rFonts w:ascii="Arial" w:hAnsi="Arial" w:cs="Arial"/>
          <w:b/>
        </w:rPr>
        <w:t xml:space="preserve">LLEGED MISCONDUCT FOR </w:t>
      </w:r>
      <w:r w:rsidRPr="00B41958">
        <w:rPr>
          <w:rFonts w:ascii="Arial" w:hAnsi="Arial" w:cs="Arial"/>
          <w:b/>
        </w:rPr>
        <w:t>CALENDAR YEAR 20</w:t>
      </w:r>
      <w:r>
        <w:rPr>
          <w:rFonts w:ascii="Arial" w:hAnsi="Arial" w:cs="Arial"/>
          <w:b/>
        </w:rPr>
        <w:t>25</w:t>
      </w:r>
      <w:r w:rsidRPr="00B41958">
        <w:rPr>
          <w:rFonts w:ascii="Arial" w:hAnsi="Arial" w:cs="Arial"/>
          <w:b/>
        </w:rPr>
        <w:t xml:space="preserve"> – STATEWIDE</w:t>
      </w:r>
    </w:p>
    <w:p w14:paraId="4750204B" w14:textId="77777777" w:rsidR="00BF530C" w:rsidRPr="00707304" w:rsidRDefault="00BF530C" w:rsidP="00BF530C">
      <w:pPr>
        <w:pStyle w:val="Title"/>
        <w:rPr>
          <w:rFonts w:ascii="Arial" w:hAnsi="Arial" w:cs="Arial"/>
          <w:b/>
        </w:rPr>
      </w:pPr>
    </w:p>
    <w:p w14:paraId="51077869" w14:textId="77777777" w:rsidR="00BF530C" w:rsidRPr="00DE2318" w:rsidRDefault="00BF530C" w:rsidP="00BF530C">
      <w:pPr>
        <w:jc w:val="center"/>
        <w:rPr>
          <w:rFonts w:ascii="Arial" w:hAnsi="Arial" w:cs="Arial"/>
          <w:sz w:val="20"/>
          <w:szCs w:val="20"/>
        </w:rPr>
      </w:pPr>
    </w:p>
    <w:p w14:paraId="26A332EE" w14:textId="77777777" w:rsidR="00BF530C" w:rsidRPr="00BF530C" w:rsidRDefault="00BF530C" w:rsidP="00BF5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BF530C">
        <w:rPr>
          <w:rFonts w:ascii="Arial" w:hAnsi="Arial" w:cs="Arial"/>
          <w:sz w:val="24"/>
          <w:szCs w:val="24"/>
        </w:rPr>
        <w:t>Minn. Stat. 626.8457, subd. 3, requires Chief Law Enforcement Officers (CLEOs) to annually report summary data regarding the investigation and disposition of cases involving alleged unprofessional conduct by peace officers based on the department’s allegations of misconduct policy (Minn. R. 6700.2200).</w:t>
      </w:r>
    </w:p>
    <w:p w14:paraId="5DE5A5AF" w14:textId="77777777" w:rsidR="00BF530C" w:rsidRDefault="00BF530C" w:rsidP="00BF5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4E120084" w14:textId="77777777" w:rsidR="00BF530C" w:rsidRDefault="00BF530C" w:rsidP="00BF5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23AAAEE8" w14:textId="77777777" w:rsidR="00BF530C" w:rsidRDefault="00BF530C" w:rsidP="00BF5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9"/>
        <w:gridCol w:w="1752"/>
        <w:gridCol w:w="1947"/>
        <w:gridCol w:w="1947"/>
        <w:gridCol w:w="1947"/>
        <w:gridCol w:w="1949"/>
      </w:tblGrid>
      <w:tr w:rsidR="00BF530C" w:rsidRPr="005B52F2" w14:paraId="32068EB7" w14:textId="77777777" w:rsidTr="008A71B6">
        <w:trPr>
          <w:trHeight w:val="582"/>
        </w:trPr>
        <w:tc>
          <w:tcPr>
            <w:tcW w:w="4869" w:type="dxa"/>
            <w:tcBorders>
              <w:top w:val="nil"/>
              <w:left w:val="nil"/>
              <w:bottom w:val="single" w:sz="4" w:space="0" w:color="auto"/>
              <w:right w:val="nil"/>
            </w:tcBorders>
          </w:tcPr>
          <w:p w14:paraId="6604C3C9" w14:textId="77777777" w:rsidR="00BF530C" w:rsidRPr="005B52F2" w:rsidRDefault="00BF530C" w:rsidP="00C327C4">
            <w:pPr>
              <w:rPr>
                <w:rFonts w:ascii="Arial" w:hAnsi="Arial" w:cs="Arial"/>
              </w:rPr>
            </w:pPr>
          </w:p>
          <w:p w14:paraId="5FD7D720" w14:textId="77777777" w:rsidR="00BF530C" w:rsidRPr="005B52F2" w:rsidRDefault="00BF530C" w:rsidP="00C327C4">
            <w:pPr>
              <w:rPr>
                <w:rFonts w:ascii="Arial" w:hAnsi="Arial" w:cs="Arial"/>
              </w:rPr>
            </w:pPr>
          </w:p>
        </w:tc>
        <w:tc>
          <w:tcPr>
            <w:tcW w:w="1752" w:type="dxa"/>
            <w:tcBorders>
              <w:top w:val="nil"/>
              <w:left w:val="nil"/>
              <w:bottom w:val="single" w:sz="4" w:space="0" w:color="auto"/>
              <w:right w:val="single" w:sz="12" w:space="0" w:color="auto"/>
            </w:tcBorders>
          </w:tcPr>
          <w:p w14:paraId="7664D00C" w14:textId="77777777" w:rsidR="00BF530C" w:rsidRPr="005B52F2" w:rsidRDefault="00BF530C" w:rsidP="00C327C4">
            <w:pPr>
              <w:rPr>
                <w:rFonts w:ascii="Arial" w:hAnsi="Arial" w:cs="Arial"/>
              </w:rPr>
            </w:pPr>
          </w:p>
        </w:tc>
        <w:tc>
          <w:tcPr>
            <w:tcW w:w="7790" w:type="dxa"/>
            <w:gridSpan w:val="4"/>
            <w:tcBorders>
              <w:top w:val="single" w:sz="12" w:space="0" w:color="auto"/>
              <w:left w:val="single" w:sz="12" w:space="0" w:color="auto"/>
              <w:bottom w:val="single" w:sz="12" w:space="0" w:color="auto"/>
              <w:right w:val="single" w:sz="12" w:space="0" w:color="auto"/>
            </w:tcBorders>
          </w:tcPr>
          <w:p w14:paraId="148E4C01" w14:textId="77777777" w:rsidR="00BF530C" w:rsidRPr="005B52F2" w:rsidRDefault="00BF530C" w:rsidP="00C327C4">
            <w:pPr>
              <w:jc w:val="center"/>
              <w:rPr>
                <w:rFonts w:ascii="Arial" w:hAnsi="Arial" w:cs="Arial"/>
              </w:rPr>
            </w:pPr>
            <w:r w:rsidRPr="005B52F2">
              <w:rPr>
                <w:rFonts w:ascii="Arial" w:hAnsi="Arial" w:cs="Arial"/>
              </w:rPr>
              <w:t>Disposition</w:t>
            </w:r>
          </w:p>
        </w:tc>
      </w:tr>
      <w:tr w:rsidR="00BF530C" w:rsidRPr="005B52F2" w14:paraId="5EC2E9B3" w14:textId="77777777" w:rsidTr="005B52F2">
        <w:trPr>
          <w:trHeight w:val="566"/>
        </w:trPr>
        <w:tc>
          <w:tcPr>
            <w:tcW w:w="4869" w:type="dxa"/>
            <w:tcBorders>
              <w:top w:val="single" w:sz="4" w:space="0" w:color="auto"/>
            </w:tcBorders>
          </w:tcPr>
          <w:p w14:paraId="409DDFD7" w14:textId="7F8F5661" w:rsidR="00BF530C" w:rsidRPr="005B52F2" w:rsidRDefault="00411789" w:rsidP="00DD34B4">
            <w:pPr>
              <w:jc w:val="center"/>
              <w:rPr>
                <w:rFonts w:ascii="Arial" w:hAnsi="Arial" w:cs="Arial"/>
              </w:rPr>
            </w:pPr>
            <w:r>
              <w:rPr>
                <w:rFonts w:ascii="Arial" w:hAnsi="Arial" w:cs="Arial"/>
              </w:rPr>
              <w:t xml:space="preserve">                                                               </w:t>
            </w:r>
            <w:r w:rsidR="00DD34B4">
              <w:rPr>
                <w:rFonts w:ascii="Arial" w:hAnsi="Arial" w:cs="Arial"/>
              </w:rPr>
              <w:t>Category</w:t>
            </w:r>
          </w:p>
        </w:tc>
        <w:tc>
          <w:tcPr>
            <w:tcW w:w="1752" w:type="dxa"/>
            <w:tcBorders>
              <w:top w:val="single" w:sz="4" w:space="0" w:color="auto"/>
              <w:right w:val="single" w:sz="12" w:space="0" w:color="auto"/>
            </w:tcBorders>
          </w:tcPr>
          <w:p w14:paraId="03A12163" w14:textId="77777777" w:rsidR="00BF530C" w:rsidRPr="005B52F2" w:rsidRDefault="00BF530C" w:rsidP="00C327C4">
            <w:pPr>
              <w:jc w:val="center"/>
              <w:rPr>
                <w:rFonts w:ascii="Arial" w:hAnsi="Arial" w:cs="Arial"/>
              </w:rPr>
            </w:pPr>
            <w:r w:rsidRPr="005B52F2">
              <w:rPr>
                <w:rFonts w:ascii="Arial" w:hAnsi="Arial" w:cs="Arial"/>
              </w:rPr>
              <w:t xml:space="preserve">Number of </w:t>
            </w:r>
          </w:p>
          <w:p w14:paraId="578A841E" w14:textId="77777777" w:rsidR="00BF530C" w:rsidRPr="005B52F2" w:rsidRDefault="00BF530C" w:rsidP="00C327C4">
            <w:pPr>
              <w:jc w:val="center"/>
              <w:rPr>
                <w:rFonts w:ascii="Arial" w:hAnsi="Arial" w:cs="Arial"/>
              </w:rPr>
            </w:pPr>
            <w:r w:rsidRPr="005B52F2">
              <w:rPr>
                <w:rFonts w:ascii="Arial" w:hAnsi="Arial" w:cs="Arial"/>
              </w:rPr>
              <w:t>Investigations</w:t>
            </w:r>
          </w:p>
        </w:tc>
        <w:tc>
          <w:tcPr>
            <w:tcW w:w="1947" w:type="dxa"/>
            <w:tcBorders>
              <w:top w:val="single" w:sz="12" w:space="0" w:color="auto"/>
              <w:left w:val="single" w:sz="12" w:space="0" w:color="auto"/>
              <w:bottom w:val="single" w:sz="6" w:space="0" w:color="auto"/>
              <w:right w:val="single" w:sz="6" w:space="0" w:color="auto"/>
            </w:tcBorders>
          </w:tcPr>
          <w:p w14:paraId="30547697" w14:textId="77777777" w:rsidR="00411789" w:rsidRDefault="00411789" w:rsidP="00411789">
            <w:pPr>
              <w:jc w:val="center"/>
              <w:rPr>
                <w:rFonts w:ascii="Arial" w:hAnsi="Arial" w:cs="Arial"/>
              </w:rPr>
            </w:pPr>
          </w:p>
          <w:p w14:paraId="7FA1B5FB" w14:textId="38F1D3BB" w:rsidR="00BF530C" w:rsidRPr="005B52F2" w:rsidRDefault="00BF530C" w:rsidP="00411789">
            <w:pPr>
              <w:jc w:val="center"/>
              <w:rPr>
                <w:rFonts w:ascii="Arial" w:hAnsi="Arial" w:cs="Arial"/>
              </w:rPr>
            </w:pPr>
            <w:r w:rsidRPr="005B52F2">
              <w:rPr>
                <w:rFonts w:ascii="Arial" w:hAnsi="Arial" w:cs="Arial"/>
              </w:rPr>
              <w:t>Exonerated</w:t>
            </w:r>
          </w:p>
        </w:tc>
        <w:tc>
          <w:tcPr>
            <w:tcW w:w="1947" w:type="dxa"/>
            <w:tcBorders>
              <w:top w:val="single" w:sz="12" w:space="0" w:color="auto"/>
              <w:left w:val="single" w:sz="6" w:space="0" w:color="auto"/>
              <w:bottom w:val="single" w:sz="6" w:space="0" w:color="auto"/>
              <w:right w:val="single" w:sz="6" w:space="0" w:color="auto"/>
            </w:tcBorders>
          </w:tcPr>
          <w:p w14:paraId="100333F4" w14:textId="77777777" w:rsidR="00411789" w:rsidRDefault="00411789" w:rsidP="00411789">
            <w:pPr>
              <w:jc w:val="center"/>
              <w:rPr>
                <w:rFonts w:ascii="Arial" w:hAnsi="Arial" w:cs="Arial"/>
              </w:rPr>
            </w:pPr>
          </w:p>
          <w:p w14:paraId="25AF3355" w14:textId="33564789" w:rsidR="00BF530C" w:rsidRPr="005B52F2" w:rsidRDefault="00BF530C" w:rsidP="00411789">
            <w:pPr>
              <w:jc w:val="center"/>
              <w:rPr>
                <w:rFonts w:ascii="Arial" w:hAnsi="Arial" w:cs="Arial"/>
              </w:rPr>
            </w:pPr>
            <w:r w:rsidRPr="005B52F2">
              <w:rPr>
                <w:rFonts w:ascii="Arial" w:hAnsi="Arial" w:cs="Arial"/>
              </w:rPr>
              <w:t>Not Sustained</w:t>
            </w:r>
          </w:p>
        </w:tc>
        <w:tc>
          <w:tcPr>
            <w:tcW w:w="1947" w:type="dxa"/>
            <w:tcBorders>
              <w:top w:val="single" w:sz="12" w:space="0" w:color="auto"/>
              <w:left w:val="single" w:sz="6" w:space="0" w:color="auto"/>
              <w:bottom w:val="single" w:sz="6" w:space="0" w:color="auto"/>
              <w:right w:val="single" w:sz="6" w:space="0" w:color="auto"/>
            </w:tcBorders>
          </w:tcPr>
          <w:p w14:paraId="4B9A48A5" w14:textId="77777777" w:rsidR="00411789" w:rsidRDefault="00411789" w:rsidP="00411789">
            <w:pPr>
              <w:jc w:val="center"/>
              <w:rPr>
                <w:rFonts w:ascii="Arial" w:hAnsi="Arial" w:cs="Arial"/>
              </w:rPr>
            </w:pPr>
          </w:p>
          <w:p w14:paraId="37A99EA9" w14:textId="65ECE1AB" w:rsidR="00BF530C" w:rsidRPr="005B52F2" w:rsidRDefault="00BF530C" w:rsidP="00411789">
            <w:pPr>
              <w:jc w:val="center"/>
              <w:rPr>
                <w:rFonts w:ascii="Arial" w:hAnsi="Arial" w:cs="Arial"/>
              </w:rPr>
            </w:pPr>
            <w:r w:rsidRPr="005B52F2">
              <w:rPr>
                <w:rFonts w:ascii="Arial" w:hAnsi="Arial" w:cs="Arial"/>
              </w:rPr>
              <w:t>Sustained</w:t>
            </w:r>
          </w:p>
        </w:tc>
        <w:tc>
          <w:tcPr>
            <w:tcW w:w="1949" w:type="dxa"/>
            <w:tcBorders>
              <w:top w:val="single" w:sz="12" w:space="0" w:color="auto"/>
              <w:left w:val="single" w:sz="6" w:space="0" w:color="auto"/>
              <w:bottom w:val="single" w:sz="6" w:space="0" w:color="auto"/>
              <w:right w:val="single" w:sz="12" w:space="0" w:color="auto"/>
            </w:tcBorders>
          </w:tcPr>
          <w:p w14:paraId="04F0F039" w14:textId="77777777" w:rsidR="00411789" w:rsidRDefault="00411789" w:rsidP="00411789">
            <w:pPr>
              <w:jc w:val="center"/>
              <w:rPr>
                <w:rFonts w:ascii="Arial" w:hAnsi="Arial" w:cs="Arial"/>
              </w:rPr>
            </w:pPr>
          </w:p>
          <w:p w14:paraId="715B8324" w14:textId="78E1AE84" w:rsidR="00BF530C" w:rsidRPr="005B52F2" w:rsidRDefault="00BF530C" w:rsidP="00411789">
            <w:pPr>
              <w:jc w:val="center"/>
              <w:rPr>
                <w:rFonts w:ascii="Arial" w:hAnsi="Arial" w:cs="Arial"/>
              </w:rPr>
            </w:pPr>
            <w:r w:rsidRPr="005B52F2">
              <w:rPr>
                <w:rFonts w:ascii="Arial" w:hAnsi="Arial" w:cs="Arial"/>
              </w:rPr>
              <w:t>Pending</w:t>
            </w:r>
          </w:p>
        </w:tc>
      </w:tr>
      <w:tr w:rsidR="00BF530C" w:rsidRPr="005B52F2" w14:paraId="0EED2434" w14:textId="77777777" w:rsidTr="005B52F2">
        <w:trPr>
          <w:trHeight w:val="291"/>
        </w:trPr>
        <w:tc>
          <w:tcPr>
            <w:tcW w:w="4869" w:type="dxa"/>
          </w:tcPr>
          <w:p w14:paraId="4E40A874" w14:textId="77777777" w:rsidR="00BF530C" w:rsidRPr="005B52F2" w:rsidRDefault="00BF530C" w:rsidP="00C327C4">
            <w:pPr>
              <w:rPr>
                <w:rFonts w:ascii="Arial" w:hAnsi="Arial" w:cs="Arial"/>
              </w:rPr>
            </w:pPr>
            <w:r w:rsidRPr="005B52F2">
              <w:rPr>
                <w:rFonts w:ascii="Arial" w:hAnsi="Arial" w:cs="Arial"/>
              </w:rPr>
              <w:t>A.  Use of Force</w:t>
            </w:r>
          </w:p>
        </w:tc>
        <w:tc>
          <w:tcPr>
            <w:tcW w:w="1752" w:type="dxa"/>
            <w:tcBorders>
              <w:right w:val="single" w:sz="12" w:space="0" w:color="auto"/>
            </w:tcBorders>
          </w:tcPr>
          <w:p w14:paraId="218B5BF5" w14:textId="77777777" w:rsidR="00BF530C" w:rsidRPr="005B52F2" w:rsidRDefault="00BF530C" w:rsidP="00C327C4">
            <w:pPr>
              <w:rPr>
                <w:rFonts w:ascii="Arial" w:hAnsi="Arial" w:cs="Arial"/>
              </w:rPr>
            </w:pPr>
            <w:r w:rsidRPr="005B52F2">
              <w:rPr>
                <w:rFonts w:ascii="Arial" w:hAnsi="Arial" w:cs="Arial"/>
              </w:rPr>
              <w:t>276</w:t>
            </w:r>
          </w:p>
        </w:tc>
        <w:tc>
          <w:tcPr>
            <w:tcW w:w="1947" w:type="dxa"/>
            <w:tcBorders>
              <w:top w:val="single" w:sz="6" w:space="0" w:color="auto"/>
              <w:left w:val="single" w:sz="12" w:space="0" w:color="auto"/>
              <w:bottom w:val="single" w:sz="6" w:space="0" w:color="auto"/>
              <w:right w:val="single" w:sz="6" w:space="0" w:color="auto"/>
            </w:tcBorders>
          </w:tcPr>
          <w:p w14:paraId="7A539C78" w14:textId="77777777" w:rsidR="00BF530C" w:rsidRPr="005B52F2" w:rsidRDefault="00BF530C" w:rsidP="00C327C4">
            <w:pPr>
              <w:rPr>
                <w:rFonts w:ascii="Arial" w:hAnsi="Arial" w:cs="Arial"/>
              </w:rPr>
            </w:pPr>
            <w:r w:rsidRPr="005B52F2">
              <w:rPr>
                <w:rFonts w:ascii="Arial" w:hAnsi="Arial" w:cs="Arial"/>
              </w:rPr>
              <w:t>29</w:t>
            </w:r>
          </w:p>
        </w:tc>
        <w:tc>
          <w:tcPr>
            <w:tcW w:w="1947" w:type="dxa"/>
            <w:tcBorders>
              <w:top w:val="single" w:sz="6" w:space="0" w:color="auto"/>
              <w:left w:val="single" w:sz="6" w:space="0" w:color="auto"/>
              <w:bottom w:val="single" w:sz="6" w:space="0" w:color="auto"/>
              <w:right w:val="single" w:sz="6" w:space="0" w:color="auto"/>
            </w:tcBorders>
          </w:tcPr>
          <w:p w14:paraId="74A698F5" w14:textId="77777777" w:rsidR="00BF530C" w:rsidRPr="005B52F2" w:rsidRDefault="00BF530C" w:rsidP="00C327C4">
            <w:pPr>
              <w:rPr>
                <w:rFonts w:ascii="Arial" w:hAnsi="Arial" w:cs="Arial"/>
              </w:rPr>
            </w:pPr>
            <w:r w:rsidRPr="005B52F2">
              <w:rPr>
                <w:rFonts w:ascii="Arial" w:hAnsi="Arial" w:cs="Arial"/>
              </w:rPr>
              <w:t>9</w:t>
            </w:r>
          </w:p>
        </w:tc>
        <w:tc>
          <w:tcPr>
            <w:tcW w:w="1947" w:type="dxa"/>
            <w:tcBorders>
              <w:top w:val="single" w:sz="6" w:space="0" w:color="auto"/>
              <w:left w:val="single" w:sz="6" w:space="0" w:color="auto"/>
              <w:bottom w:val="single" w:sz="6" w:space="0" w:color="auto"/>
              <w:right w:val="single" w:sz="6" w:space="0" w:color="auto"/>
            </w:tcBorders>
          </w:tcPr>
          <w:p w14:paraId="3646E877" w14:textId="77777777" w:rsidR="00BF530C" w:rsidRPr="005B52F2" w:rsidRDefault="00BF530C" w:rsidP="00C327C4">
            <w:pPr>
              <w:rPr>
                <w:rFonts w:ascii="Arial" w:hAnsi="Arial" w:cs="Arial"/>
              </w:rPr>
            </w:pPr>
            <w:r w:rsidRPr="005B52F2">
              <w:rPr>
                <w:rFonts w:ascii="Arial" w:hAnsi="Arial" w:cs="Arial"/>
              </w:rPr>
              <w:t>17</w:t>
            </w:r>
          </w:p>
        </w:tc>
        <w:tc>
          <w:tcPr>
            <w:tcW w:w="1949" w:type="dxa"/>
            <w:tcBorders>
              <w:top w:val="single" w:sz="6" w:space="0" w:color="auto"/>
              <w:left w:val="single" w:sz="6" w:space="0" w:color="auto"/>
              <w:bottom w:val="single" w:sz="6" w:space="0" w:color="auto"/>
              <w:right w:val="single" w:sz="12" w:space="0" w:color="auto"/>
            </w:tcBorders>
          </w:tcPr>
          <w:p w14:paraId="5950E1A4" w14:textId="77777777" w:rsidR="00BF530C" w:rsidRPr="005B52F2" w:rsidRDefault="00BF530C" w:rsidP="00C327C4">
            <w:pPr>
              <w:rPr>
                <w:rFonts w:ascii="Arial" w:hAnsi="Arial" w:cs="Arial"/>
              </w:rPr>
            </w:pPr>
            <w:r w:rsidRPr="005B52F2">
              <w:rPr>
                <w:rFonts w:ascii="Arial" w:hAnsi="Arial" w:cs="Arial"/>
              </w:rPr>
              <w:t>221</w:t>
            </w:r>
          </w:p>
        </w:tc>
      </w:tr>
      <w:tr w:rsidR="00BF530C" w:rsidRPr="005B52F2" w14:paraId="45E69C91" w14:textId="77777777" w:rsidTr="005B52F2">
        <w:trPr>
          <w:trHeight w:val="273"/>
        </w:trPr>
        <w:tc>
          <w:tcPr>
            <w:tcW w:w="4869" w:type="dxa"/>
          </w:tcPr>
          <w:p w14:paraId="3A928747" w14:textId="77777777" w:rsidR="00BF530C" w:rsidRPr="005B52F2" w:rsidRDefault="00BF530C" w:rsidP="00C327C4">
            <w:pPr>
              <w:rPr>
                <w:rFonts w:ascii="Arial" w:hAnsi="Arial" w:cs="Arial"/>
              </w:rPr>
            </w:pPr>
            <w:r w:rsidRPr="005B52F2">
              <w:rPr>
                <w:rFonts w:ascii="Arial" w:hAnsi="Arial" w:cs="Arial"/>
              </w:rPr>
              <w:t>B.  Pursuit / Emergency Vehicle Operation</w:t>
            </w:r>
          </w:p>
        </w:tc>
        <w:tc>
          <w:tcPr>
            <w:tcW w:w="1752" w:type="dxa"/>
            <w:tcBorders>
              <w:right w:val="single" w:sz="12" w:space="0" w:color="auto"/>
            </w:tcBorders>
          </w:tcPr>
          <w:p w14:paraId="225C84F6" w14:textId="77777777" w:rsidR="00BF530C" w:rsidRPr="005B52F2" w:rsidRDefault="00BF530C" w:rsidP="00C327C4">
            <w:pPr>
              <w:rPr>
                <w:rFonts w:ascii="Arial" w:hAnsi="Arial" w:cs="Arial"/>
              </w:rPr>
            </w:pPr>
            <w:r w:rsidRPr="005B52F2">
              <w:rPr>
                <w:rFonts w:ascii="Arial" w:hAnsi="Arial" w:cs="Arial"/>
              </w:rPr>
              <w:t>229</w:t>
            </w:r>
          </w:p>
        </w:tc>
        <w:tc>
          <w:tcPr>
            <w:tcW w:w="1947" w:type="dxa"/>
            <w:tcBorders>
              <w:top w:val="single" w:sz="6" w:space="0" w:color="auto"/>
              <w:left w:val="single" w:sz="12" w:space="0" w:color="auto"/>
              <w:bottom w:val="single" w:sz="6" w:space="0" w:color="auto"/>
              <w:right w:val="single" w:sz="6" w:space="0" w:color="auto"/>
            </w:tcBorders>
          </w:tcPr>
          <w:p w14:paraId="5265A6DC" w14:textId="77777777" w:rsidR="00BF530C" w:rsidRPr="005B52F2" w:rsidRDefault="00BF530C" w:rsidP="00C327C4">
            <w:pPr>
              <w:rPr>
                <w:rFonts w:ascii="Arial" w:hAnsi="Arial" w:cs="Arial"/>
              </w:rPr>
            </w:pPr>
            <w:r w:rsidRPr="005B52F2">
              <w:rPr>
                <w:rFonts w:ascii="Arial" w:hAnsi="Arial" w:cs="Arial"/>
              </w:rPr>
              <w:t>17</w:t>
            </w:r>
          </w:p>
        </w:tc>
        <w:tc>
          <w:tcPr>
            <w:tcW w:w="1947" w:type="dxa"/>
            <w:tcBorders>
              <w:top w:val="single" w:sz="6" w:space="0" w:color="auto"/>
              <w:left w:val="single" w:sz="6" w:space="0" w:color="auto"/>
              <w:bottom w:val="single" w:sz="6" w:space="0" w:color="auto"/>
              <w:right w:val="single" w:sz="6" w:space="0" w:color="auto"/>
            </w:tcBorders>
          </w:tcPr>
          <w:p w14:paraId="20BF296E" w14:textId="77777777" w:rsidR="00BF530C" w:rsidRPr="005B52F2" w:rsidRDefault="00BF530C" w:rsidP="00C327C4">
            <w:pPr>
              <w:rPr>
                <w:rFonts w:ascii="Arial" w:hAnsi="Arial" w:cs="Arial"/>
              </w:rPr>
            </w:pPr>
            <w:r w:rsidRPr="005B52F2">
              <w:rPr>
                <w:rFonts w:ascii="Arial" w:hAnsi="Arial" w:cs="Arial"/>
              </w:rPr>
              <w:t>9</w:t>
            </w:r>
          </w:p>
        </w:tc>
        <w:tc>
          <w:tcPr>
            <w:tcW w:w="1947" w:type="dxa"/>
            <w:tcBorders>
              <w:top w:val="single" w:sz="6" w:space="0" w:color="auto"/>
              <w:left w:val="single" w:sz="6" w:space="0" w:color="auto"/>
              <w:bottom w:val="single" w:sz="6" w:space="0" w:color="auto"/>
              <w:right w:val="single" w:sz="6" w:space="0" w:color="auto"/>
            </w:tcBorders>
          </w:tcPr>
          <w:p w14:paraId="60A51CD4" w14:textId="77777777" w:rsidR="00BF530C" w:rsidRPr="005B52F2" w:rsidRDefault="00BF530C" w:rsidP="00C327C4">
            <w:pPr>
              <w:rPr>
                <w:rFonts w:ascii="Arial" w:hAnsi="Arial" w:cs="Arial"/>
              </w:rPr>
            </w:pPr>
            <w:r w:rsidRPr="005B52F2">
              <w:rPr>
                <w:rFonts w:ascii="Arial" w:hAnsi="Arial" w:cs="Arial"/>
              </w:rPr>
              <w:t>102</w:t>
            </w:r>
          </w:p>
        </w:tc>
        <w:tc>
          <w:tcPr>
            <w:tcW w:w="1949" w:type="dxa"/>
            <w:tcBorders>
              <w:top w:val="single" w:sz="6" w:space="0" w:color="auto"/>
              <w:left w:val="single" w:sz="6" w:space="0" w:color="auto"/>
              <w:bottom w:val="single" w:sz="6" w:space="0" w:color="auto"/>
              <w:right w:val="single" w:sz="12" w:space="0" w:color="auto"/>
            </w:tcBorders>
          </w:tcPr>
          <w:p w14:paraId="394FCFE0" w14:textId="77777777" w:rsidR="00BF530C" w:rsidRPr="005B52F2" w:rsidRDefault="00BF530C" w:rsidP="00C327C4">
            <w:pPr>
              <w:rPr>
                <w:rFonts w:ascii="Arial" w:hAnsi="Arial" w:cs="Arial"/>
              </w:rPr>
            </w:pPr>
            <w:r w:rsidRPr="005B52F2">
              <w:rPr>
                <w:rFonts w:ascii="Arial" w:hAnsi="Arial" w:cs="Arial"/>
              </w:rPr>
              <w:t>101</w:t>
            </w:r>
          </w:p>
        </w:tc>
      </w:tr>
      <w:tr w:rsidR="00BF530C" w:rsidRPr="005B52F2" w14:paraId="37D5449C" w14:textId="77777777" w:rsidTr="005B52F2">
        <w:trPr>
          <w:trHeight w:val="291"/>
        </w:trPr>
        <w:tc>
          <w:tcPr>
            <w:tcW w:w="4869" w:type="dxa"/>
          </w:tcPr>
          <w:p w14:paraId="3B113880" w14:textId="77777777" w:rsidR="00BF530C" w:rsidRPr="005B52F2" w:rsidRDefault="00BF530C" w:rsidP="00C327C4">
            <w:pPr>
              <w:rPr>
                <w:rFonts w:ascii="Arial" w:hAnsi="Arial" w:cs="Arial"/>
              </w:rPr>
            </w:pPr>
            <w:r w:rsidRPr="005B52F2">
              <w:rPr>
                <w:rFonts w:ascii="Arial" w:hAnsi="Arial" w:cs="Arial"/>
              </w:rPr>
              <w:t>C.  Impartial Policing / Discriminatory Conduct</w:t>
            </w:r>
          </w:p>
        </w:tc>
        <w:tc>
          <w:tcPr>
            <w:tcW w:w="1752" w:type="dxa"/>
            <w:tcBorders>
              <w:right w:val="single" w:sz="12" w:space="0" w:color="auto"/>
            </w:tcBorders>
          </w:tcPr>
          <w:p w14:paraId="1EB14777" w14:textId="77777777" w:rsidR="00BF530C" w:rsidRPr="005B52F2" w:rsidRDefault="00BF530C" w:rsidP="00C327C4">
            <w:pPr>
              <w:rPr>
                <w:rFonts w:ascii="Arial" w:hAnsi="Arial" w:cs="Arial"/>
              </w:rPr>
            </w:pPr>
            <w:r w:rsidRPr="005B52F2">
              <w:rPr>
                <w:rFonts w:ascii="Arial" w:hAnsi="Arial" w:cs="Arial"/>
              </w:rPr>
              <w:t>124</w:t>
            </w:r>
          </w:p>
        </w:tc>
        <w:tc>
          <w:tcPr>
            <w:tcW w:w="1947" w:type="dxa"/>
            <w:tcBorders>
              <w:top w:val="single" w:sz="6" w:space="0" w:color="auto"/>
              <w:left w:val="single" w:sz="12" w:space="0" w:color="auto"/>
              <w:bottom w:val="single" w:sz="6" w:space="0" w:color="auto"/>
              <w:right w:val="single" w:sz="6" w:space="0" w:color="auto"/>
            </w:tcBorders>
          </w:tcPr>
          <w:p w14:paraId="120F6637" w14:textId="77777777" w:rsidR="00BF530C" w:rsidRPr="005B52F2" w:rsidRDefault="00BF530C" w:rsidP="00C327C4">
            <w:pPr>
              <w:rPr>
                <w:rFonts w:ascii="Arial" w:hAnsi="Arial" w:cs="Arial"/>
              </w:rPr>
            </w:pPr>
            <w:r w:rsidRPr="005B52F2">
              <w:rPr>
                <w:rFonts w:ascii="Arial" w:hAnsi="Arial" w:cs="Arial"/>
              </w:rPr>
              <w:t>28</w:t>
            </w:r>
          </w:p>
        </w:tc>
        <w:tc>
          <w:tcPr>
            <w:tcW w:w="1947" w:type="dxa"/>
            <w:tcBorders>
              <w:top w:val="single" w:sz="6" w:space="0" w:color="auto"/>
              <w:left w:val="single" w:sz="6" w:space="0" w:color="auto"/>
              <w:bottom w:val="single" w:sz="6" w:space="0" w:color="auto"/>
              <w:right w:val="single" w:sz="6" w:space="0" w:color="auto"/>
            </w:tcBorders>
          </w:tcPr>
          <w:p w14:paraId="73D1187B" w14:textId="77777777" w:rsidR="00BF530C" w:rsidRPr="005B52F2" w:rsidRDefault="00BF530C" w:rsidP="00C327C4">
            <w:pPr>
              <w:rPr>
                <w:rFonts w:ascii="Arial" w:hAnsi="Arial" w:cs="Arial"/>
              </w:rPr>
            </w:pPr>
            <w:r w:rsidRPr="005B52F2">
              <w:rPr>
                <w:rFonts w:ascii="Arial" w:hAnsi="Arial" w:cs="Arial"/>
              </w:rPr>
              <w:t>24</w:t>
            </w:r>
          </w:p>
        </w:tc>
        <w:tc>
          <w:tcPr>
            <w:tcW w:w="1947" w:type="dxa"/>
            <w:tcBorders>
              <w:top w:val="single" w:sz="6" w:space="0" w:color="auto"/>
              <w:left w:val="single" w:sz="6" w:space="0" w:color="auto"/>
              <w:bottom w:val="single" w:sz="6" w:space="0" w:color="auto"/>
              <w:right w:val="single" w:sz="6" w:space="0" w:color="auto"/>
            </w:tcBorders>
          </w:tcPr>
          <w:p w14:paraId="37A511FB" w14:textId="77777777" w:rsidR="00BF530C" w:rsidRPr="005B52F2" w:rsidRDefault="00BF530C" w:rsidP="00C327C4">
            <w:pPr>
              <w:rPr>
                <w:rFonts w:ascii="Arial" w:hAnsi="Arial" w:cs="Arial"/>
              </w:rPr>
            </w:pPr>
            <w:r w:rsidRPr="005B52F2">
              <w:rPr>
                <w:rFonts w:ascii="Arial" w:hAnsi="Arial" w:cs="Arial"/>
              </w:rPr>
              <w:t>23</w:t>
            </w:r>
          </w:p>
        </w:tc>
        <w:tc>
          <w:tcPr>
            <w:tcW w:w="1949" w:type="dxa"/>
            <w:tcBorders>
              <w:top w:val="single" w:sz="6" w:space="0" w:color="auto"/>
              <w:left w:val="single" w:sz="6" w:space="0" w:color="auto"/>
              <w:bottom w:val="single" w:sz="6" w:space="0" w:color="auto"/>
              <w:right w:val="single" w:sz="12" w:space="0" w:color="auto"/>
            </w:tcBorders>
          </w:tcPr>
          <w:p w14:paraId="52AFA838" w14:textId="77777777" w:rsidR="00BF530C" w:rsidRPr="005B52F2" w:rsidRDefault="00BF530C" w:rsidP="00C327C4">
            <w:pPr>
              <w:rPr>
                <w:rFonts w:ascii="Arial" w:hAnsi="Arial" w:cs="Arial"/>
              </w:rPr>
            </w:pPr>
            <w:r w:rsidRPr="005B52F2">
              <w:rPr>
                <w:rFonts w:ascii="Arial" w:hAnsi="Arial" w:cs="Arial"/>
              </w:rPr>
              <w:t>49</w:t>
            </w:r>
          </w:p>
        </w:tc>
      </w:tr>
      <w:tr w:rsidR="00BF530C" w:rsidRPr="005B52F2" w14:paraId="354E40E1" w14:textId="77777777" w:rsidTr="005B52F2">
        <w:trPr>
          <w:trHeight w:val="291"/>
        </w:trPr>
        <w:tc>
          <w:tcPr>
            <w:tcW w:w="4869" w:type="dxa"/>
          </w:tcPr>
          <w:p w14:paraId="0BB5ED77" w14:textId="77777777" w:rsidR="00BF530C" w:rsidRPr="005B52F2" w:rsidRDefault="00BF530C" w:rsidP="00C327C4">
            <w:pPr>
              <w:rPr>
                <w:rFonts w:ascii="Arial" w:hAnsi="Arial" w:cs="Arial"/>
              </w:rPr>
            </w:pPr>
            <w:r w:rsidRPr="005B52F2">
              <w:rPr>
                <w:rFonts w:ascii="Arial" w:hAnsi="Arial" w:cs="Arial"/>
              </w:rPr>
              <w:t>D.  Other</w:t>
            </w:r>
          </w:p>
        </w:tc>
        <w:tc>
          <w:tcPr>
            <w:tcW w:w="1752" w:type="dxa"/>
            <w:tcBorders>
              <w:right w:val="single" w:sz="12" w:space="0" w:color="auto"/>
            </w:tcBorders>
          </w:tcPr>
          <w:p w14:paraId="5D63AB12" w14:textId="77777777" w:rsidR="00BF530C" w:rsidRPr="005B52F2" w:rsidRDefault="00BF530C" w:rsidP="00C327C4">
            <w:pPr>
              <w:rPr>
                <w:rFonts w:ascii="Arial" w:hAnsi="Arial" w:cs="Arial"/>
              </w:rPr>
            </w:pPr>
            <w:r w:rsidRPr="005B52F2">
              <w:rPr>
                <w:rFonts w:ascii="Arial" w:hAnsi="Arial" w:cs="Arial"/>
              </w:rPr>
              <w:t>1476</w:t>
            </w:r>
          </w:p>
        </w:tc>
        <w:tc>
          <w:tcPr>
            <w:tcW w:w="1947" w:type="dxa"/>
            <w:tcBorders>
              <w:top w:val="single" w:sz="6" w:space="0" w:color="auto"/>
              <w:left w:val="single" w:sz="12" w:space="0" w:color="auto"/>
              <w:bottom w:val="single" w:sz="6" w:space="0" w:color="auto"/>
              <w:right w:val="single" w:sz="6" w:space="0" w:color="auto"/>
            </w:tcBorders>
          </w:tcPr>
          <w:p w14:paraId="53A6BE42" w14:textId="77777777" w:rsidR="00BF530C" w:rsidRPr="005B52F2" w:rsidRDefault="00BF530C" w:rsidP="00C327C4">
            <w:pPr>
              <w:rPr>
                <w:rFonts w:ascii="Arial" w:hAnsi="Arial" w:cs="Arial"/>
              </w:rPr>
            </w:pPr>
            <w:r w:rsidRPr="005B52F2">
              <w:rPr>
                <w:rFonts w:ascii="Arial" w:hAnsi="Arial" w:cs="Arial"/>
              </w:rPr>
              <w:t>120</w:t>
            </w:r>
          </w:p>
        </w:tc>
        <w:tc>
          <w:tcPr>
            <w:tcW w:w="1947" w:type="dxa"/>
            <w:tcBorders>
              <w:top w:val="single" w:sz="6" w:space="0" w:color="auto"/>
              <w:left w:val="single" w:sz="6" w:space="0" w:color="auto"/>
              <w:bottom w:val="single" w:sz="6" w:space="0" w:color="auto"/>
              <w:right w:val="single" w:sz="6" w:space="0" w:color="auto"/>
            </w:tcBorders>
          </w:tcPr>
          <w:p w14:paraId="3EDDD952" w14:textId="77777777" w:rsidR="00BF530C" w:rsidRPr="005B52F2" w:rsidRDefault="00BF530C" w:rsidP="00C327C4">
            <w:pPr>
              <w:rPr>
                <w:rFonts w:ascii="Arial" w:hAnsi="Arial" w:cs="Arial"/>
              </w:rPr>
            </w:pPr>
            <w:r w:rsidRPr="005B52F2">
              <w:rPr>
                <w:rFonts w:ascii="Arial" w:hAnsi="Arial" w:cs="Arial"/>
              </w:rPr>
              <w:t>176</w:t>
            </w:r>
          </w:p>
        </w:tc>
        <w:tc>
          <w:tcPr>
            <w:tcW w:w="1947" w:type="dxa"/>
            <w:tcBorders>
              <w:top w:val="single" w:sz="6" w:space="0" w:color="auto"/>
              <w:left w:val="single" w:sz="6" w:space="0" w:color="auto"/>
              <w:bottom w:val="single" w:sz="6" w:space="0" w:color="auto"/>
              <w:right w:val="single" w:sz="6" w:space="0" w:color="auto"/>
            </w:tcBorders>
          </w:tcPr>
          <w:p w14:paraId="5FE6F57B" w14:textId="77777777" w:rsidR="00BF530C" w:rsidRPr="005B52F2" w:rsidRDefault="00BF530C" w:rsidP="00C327C4">
            <w:pPr>
              <w:rPr>
                <w:rFonts w:ascii="Arial" w:hAnsi="Arial" w:cs="Arial"/>
              </w:rPr>
            </w:pPr>
            <w:r w:rsidRPr="005B52F2">
              <w:rPr>
                <w:rFonts w:ascii="Arial" w:hAnsi="Arial" w:cs="Arial"/>
              </w:rPr>
              <w:t>275</w:t>
            </w:r>
          </w:p>
        </w:tc>
        <w:tc>
          <w:tcPr>
            <w:tcW w:w="1949" w:type="dxa"/>
            <w:tcBorders>
              <w:top w:val="single" w:sz="6" w:space="0" w:color="auto"/>
              <w:left w:val="single" w:sz="6" w:space="0" w:color="auto"/>
              <w:bottom w:val="single" w:sz="6" w:space="0" w:color="auto"/>
              <w:right w:val="single" w:sz="12" w:space="0" w:color="auto"/>
            </w:tcBorders>
          </w:tcPr>
          <w:p w14:paraId="3A644F98" w14:textId="77777777" w:rsidR="00BF530C" w:rsidRPr="005B52F2" w:rsidRDefault="00BF530C" w:rsidP="00C327C4">
            <w:pPr>
              <w:rPr>
                <w:rFonts w:ascii="Arial" w:hAnsi="Arial" w:cs="Arial"/>
              </w:rPr>
            </w:pPr>
            <w:r w:rsidRPr="005B52F2">
              <w:rPr>
                <w:rFonts w:ascii="Arial" w:hAnsi="Arial" w:cs="Arial"/>
              </w:rPr>
              <w:t>905</w:t>
            </w:r>
          </w:p>
        </w:tc>
      </w:tr>
      <w:tr w:rsidR="00BF530C" w:rsidRPr="005B52F2" w14:paraId="44268710" w14:textId="77777777" w:rsidTr="005B52F2">
        <w:trPr>
          <w:trHeight w:val="291"/>
        </w:trPr>
        <w:tc>
          <w:tcPr>
            <w:tcW w:w="4869" w:type="dxa"/>
          </w:tcPr>
          <w:p w14:paraId="161BB63B" w14:textId="77777777" w:rsidR="00BF530C" w:rsidRPr="00553FFD" w:rsidRDefault="00BF530C" w:rsidP="00135A09">
            <w:pPr>
              <w:rPr>
                <w:rFonts w:ascii="Arial" w:hAnsi="Arial" w:cs="Arial"/>
                <w:b/>
              </w:rPr>
            </w:pPr>
            <w:r w:rsidRPr="00553FFD">
              <w:rPr>
                <w:rFonts w:ascii="Arial" w:hAnsi="Arial" w:cs="Arial"/>
                <w:b/>
              </w:rPr>
              <w:t>TOTALS</w:t>
            </w:r>
          </w:p>
        </w:tc>
        <w:tc>
          <w:tcPr>
            <w:tcW w:w="1752" w:type="dxa"/>
            <w:tcBorders>
              <w:right w:val="single" w:sz="12" w:space="0" w:color="auto"/>
            </w:tcBorders>
          </w:tcPr>
          <w:p w14:paraId="402ABBA4" w14:textId="77777777" w:rsidR="00BF530C" w:rsidRPr="00553FFD" w:rsidRDefault="00BF530C" w:rsidP="00C327C4">
            <w:pPr>
              <w:rPr>
                <w:rFonts w:ascii="Arial" w:hAnsi="Arial" w:cs="Arial"/>
                <w:b/>
              </w:rPr>
            </w:pPr>
            <w:r w:rsidRPr="00553FFD">
              <w:rPr>
                <w:rFonts w:ascii="Arial" w:hAnsi="Arial" w:cs="Arial"/>
                <w:b/>
              </w:rPr>
              <w:t>2,105</w:t>
            </w:r>
          </w:p>
        </w:tc>
        <w:tc>
          <w:tcPr>
            <w:tcW w:w="1947" w:type="dxa"/>
            <w:tcBorders>
              <w:top w:val="single" w:sz="6" w:space="0" w:color="auto"/>
              <w:left w:val="single" w:sz="12" w:space="0" w:color="auto"/>
              <w:bottom w:val="single" w:sz="12" w:space="0" w:color="auto"/>
              <w:right w:val="single" w:sz="6" w:space="0" w:color="auto"/>
            </w:tcBorders>
          </w:tcPr>
          <w:p w14:paraId="426D63FC" w14:textId="77777777" w:rsidR="00BF530C" w:rsidRPr="00553FFD" w:rsidRDefault="00BF530C" w:rsidP="00C327C4">
            <w:pPr>
              <w:rPr>
                <w:rFonts w:ascii="Arial" w:hAnsi="Arial" w:cs="Arial"/>
                <w:b/>
              </w:rPr>
            </w:pPr>
            <w:r w:rsidRPr="00553FFD">
              <w:rPr>
                <w:rFonts w:ascii="Arial" w:hAnsi="Arial" w:cs="Arial"/>
                <w:b/>
              </w:rPr>
              <w:t>194</w:t>
            </w:r>
          </w:p>
        </w:tc>
        <w:tc>
          <w:tcPr>
            <w:tcW w:w="1947" w:type="dxa"/>
            <w:tcBorders>
              <w:top w:val="single" w:sz="6" w:space="0" w:color="auto"/>
              <w:left w:val="single" w:sz="6" w:space="0" w:color="auto"/>
              <w:bottom w:val="single" w:sz="12" w:space="0" w:color="auto"/>
              <w:right w:val="single" w:sz="6" w:space="0" w:color="auto"/>
            </w:tcBorders>
          </w:tcPr>
          <w:p w14:paraId="79A1997A" w14:textId="77777777" w:rsidR="00BF530C" w:rsidRPr="00553FFD" w:rsidRDefault="00BF530C" w:rsidP="00C327C4">
            <w:pPr>
              <w:rPr>
                <w:rFonts w:ascii="Arial" w:hAnsi="Arial" w:cs="Arial"/>
                <w:b/>
              </w:rPr>
            </w:pPr>
            <w:r w:rsidRPr="00553FFD">
              <w:rPr>
                <w:rFonts w:ascii="Arial" w:hAnsi="Arial" w:cs="Arial"/>
                <w:b/>
              </w:rPr>
              <w:t>218</w:t>
            </w:r>
          </w:p>
        </w:tc>
        <w:tc>
          <w:tcPr>
            <w:tcW w:w="1947" w:type="dxa"/>
            <w:tcBorders>
              <w:top w:val="single" w:sz="6" w:space="0" w:color="auto"/>
              <w:left w:val="single" w:sz="6" w:space="0" w:color="auto"/>
              <w:bottom w:val="single" w:sz="12" w:space="0" w:color="auto"/>
              <w:right w:val="single" w:sz="6" w:space="0" w:color="auto"/>
            </w:tcBorders>
          </w:tcPr>
          <w:p w14:paraId="4789E2D8" w14:textId="77777777" w:rsidR="00BF530C" w:rsidRPr="00553FFD" w:rsidRDefault="00BF530C" w:rsidP="00C327C4">
            <w:pPr>
              <w:rPr>
                <w:rFonts w:ascii="Arial" w:hAnsi="Arial" w:cs="Arial"/>
                <w:b/>
              </w:rPr>
            </w:pPr>
            <w:r w:rsidRPr="00553FFD">
              <w:rPr>
                <w:rFonts w:ascii="Arial" w:hAnsi="Arial" w:cs="Arial"/>
                <w:b/>
              </w:rPr>
              <w:t>417</w:t>
            </w:r>
          </w:p>
        </w:tc>
        <w:tc>
          <w:tcPr>
            <w:tcW w:w="1949" w:type="dxa"/>
            <w:tcBorders>
              <w:top w:val="single" w:sz="6" w:space="0" w:color="auto"/>
              <w:left w:val="single" w:sz="6" w:space="0" w:color="auto"/>
              <w:bottom w:val="single" w:sz="12" w:space="0" w:color="auto"/>
              <w:right w:val="single" w:sz="12" w:space="0" w:color="auto"/>
            </w:tcBorders>
          </w:tcPr>
          <w:p w14:paraId="0FD04653" w14:textId="77777777" w:rsidR="00BF530C" w:rsidRPr="00553FFD" w:rsidRDefault="00BF530C" w:rsidP="00C327C4">
            <w:pPr>
              <w:rPr>
                <w:rFonts w:ascii="Arial" w:hAnsi="Arial" w:cs="Arial"/>
                <w:b/>
              </w:rPr>
            </w:pPr>
            <w:r w:rsidRPr="00553FFD">
              <w:rPr>
                <w:rFonts w:ascii="Arial" w:hAnsi="Arial" w:cs="Arial"/>
                <w:b/>
              </w:rPr>
              <w:t>1,276</w:t>
            </w:r>
          </w:p>
        </w:tc>
      </w:tr>
    </w:tbl>
    <w:p w14:paraId="3E8F64F8" w14:textId="77777777" w:rsidR="00BF530C" w:rsidRPr="005B52F2" w:rsidRDefault="00BF530C" w:rsidP="00FF58F2">
      <w:pPr>
        <w:rPr>
          <w:rFonts w:asciiTheme="minorHAnsi" w:hAnsiTheme="minorHAnsi" w:cstheme="minorHAnsi"/>
          <w:b/>
          <w:bCs/>
          <w:color w:val="09296D"/>
          <w:w w:val="95"/>
        </w:rPr>
      </w:pPr>
    </w:p>
    <w:sectPr w:rsidR="00BF530C" w:rsidRPr="005B52F2" w:rsidSect="00BF530C">
      <w:headerReference w:type="default" r:id="rId7"/>
      <w:footerReference w:type="default" r:id="rId8"/>
      <w:type w:val="continuous"/>
      <w:pgSz w:w="15840" w:h="12240" w:orient="landscape"/>
      <w:pgMar w:top="720" w:right="374" w:bottom="576" w:left="43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BE337" w14:textId="77777777" w:rsidR="007D55BD" w:rsidRDefault="007D55BD">
      <w:r>
        <w:separator/>
      </w:r>
    </w:p>
  </w:endnote>
  <w:endnote w:type="continuationSeparator" w:id="0">
    <w:p w14:paraId="2EE58D23" w14:textId="77777777" w:rsidR="007D55BD" w:rsidRDefault="007D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FBAD" w14:textId="27CCA8C9" w:rsidR="003567F1" w:rsidRDefault="003567F1">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1EFEC" w14:textId="77777777" w:rsidR="007D55BD" w:rsidRDefault="007D55BD">
      <w:r>
        <w:separator/>
      </w:r>
    </w:p>
  </w:footnote>
  <w:footnote w:type="continuationSeparator" w:id="0">
    <w:p w14:paraId="3C00D438" w14:textId="77777777" w:rsidR="007D55BD" w:rsidRDefault="007D5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1D8C" w14:textId="0A86D6E1" w:rsidR="009A313E" w:rsidRDefault="009A313E">
    <w:pPr>
      <w:pStyle w:val="Header"/>
    </w:pPr>
    <w:r w:rsidRPr="009A313E">
      <w:rPr>
        <w:noProof/>
      </w:rPr>
      <w:drawing>
        <wp:inline distT="0" distB="0" distL="0" distR="0" wp14:anchorId="4CFFC4A3" wp14:editId="0B3FB63F">
          <wp:extent cx="4912205" cy="1056648"/>
          <wp:effectExtent l="0" t="0" r="3175" b="0"/>
          <wp:docPr id="828257672" name="Picture 1" descr="Graphical user interfac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027638" name="Picture 1" descr="Graphical user interface, text"/>
                  <pic:cNvPicPr/>
                </pic:nvPicPr>
                <pic:blipFill>
                  <a:blip r:embed="rId1"/>
                  <a:stretch>
                    <a:fillRect/>
                  </a:stretch>
                </pic:blipFill>
                <pic:spPr>
                  <a:xfrm>
                    <a:off x="0" y="0"/>
                    <a:ext cx="4953639" cy="1065561"/>
                  </a:xfrm>
                  <a:prstGeom prst="rect">
                    <a:avLst/>
                  </a:prstGeom>
                </pic:spPr>
              </pic:pic>
            </a:graphicData>
          </a:graphic>
        </wp:inline>
      </w:drawing>
    </w:r>
  </w:p>
  <w:p w14:paraId="320FF637" w14:textId="77777777" w:rsidR="009A313E" w:rsidRDefault="009A3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D45A7"/>
    <w:multiLevelType w:val="hybridMultilevel"/>
    <w:tmpl w:val="CADE367E"/>
    <w:lvl w:ilvl="0" w:tplc="DBFCF1EC">
      <w:start w:val="1"/>
      <w:numFmt w:val="decimal"/>
      <w:lvlText w:val="%1."/>
      <w:lvlJc w:val="left"/>
      <w:pPr>
        <w:ind w:left="714" w:hanging="355"/>
      </w:pPr>
      <w:rPr>
        <w:rFonts w:ascii="Calibri" w:eastAsia="Calibri" w:hAnsi="Calibri" w:cs="Calibri" w:hint="default"/>
        <w:b w:val="0"/>
        <w:bCs w:val="0"/>
        <w:i w:val="0"/>
        <w:iCs w:val="0"/>
        <w:spacing w:val="-1"/>
        <w:w w:val="100"/>
        <w:sz w:val="22"/>
        <w:szCs w:val="22"/>
        <w:lang w:val="en-US" w:eastAsia="en-US" w:bidi="ar-SA"/>
      </w:rPr>
    </w:lvl>
    <w:lvl w:ilvl="1" w:tplc="746A7B94">
      <w:numFmt w:val="bullet"/>
      <w:lvlText w:val=""/>
      <w:lvlJc w:val="left"/>
      <w:pPr>
        <w:ind w:left="2256" w:hanging="398"/>
      </w:pPr>
      <w:rPr>
        <w:rFonts w:ascii="Symbol" w:eastAsia="Symbol" w:hAnsi="Symbol" w:cs="Symbol" w:hint="default"/>
        <w:b w:val="0"/>
        <w:bCs w:val="0"/>
        <w:i w:val="0"/>
        <w:iCs w:val="0"/>
        <w:spacing w:val="0"/>
        <w:w w:val="100"/>
        <w:sz w:val="22"/>
        <w:szCs w:val="22"/>
        <w:lang w:val="en-US" w:eastAsia="en-US" w:bidi="ar-SA"/>
      </w:rPr>
    </w:lvl>
    <w:lvl w:ilvl="2" w:tplc="3920EEB8">
      <w:numFmt w:val="bullet"/>
      <w:lvlText w:val="•"/>
      <w:lvlJc w:val="left"/>
      <w:pPr>
        <w:ind w:left="3288" w:hanging="398"/>
      </w:pPr>
      <w:rPr>
        <w:rFonts w:hint="default"/>
        <w:lang w:val="en-US" w:eastAsia="en-US" w:bidi="ar-SA"/>
      </w:rPr>
    </w:lvl>
    <w:lvl w:ilvl="3" w:tplc="A112D4A4">
      <w:numFmt w:val="bullet"/>
      <w:lvlText w:val="•"/>
      <w:lvlJc w:val="left"/>
      <w:pPr>
        <w:ind w:left="4317" w:hanging="398"/>
      </w:pPr>
      <w:rPr>
        <w:rFonts w:hint="default"/>
        <w:lang w:val="en-US" w:eastAsia="en-US" w:bidi="ar-SA"/>
      </w:rPr>
    </w:lvl>
    <w:lvl w:ilvl="4" w:tplc="3FF4FE2E">
      <w:numFmt w:val="bullet"/>
      <w:lvlText w:val="•"/>
      <w:lvlJc w:val="left"/>
      <w:pPr>
        <w:ind w:left="5346" w:hanging="398"/>
      </w:pPr>
      <w:rPr>
        <w:rFonts w:hint="default"/>
        <w:lang w:val="en-US" w:eastAsia="en-US" w:bidi="ar-SA"/>
      </w:rPr>
    </w:lvl>
    <w:lvl w:ilvl="5" w:tplc="BD3C6156">
      <w:numFmt w:val="bullet"/>
      <w:lvlText w:val="•"/>
      <w:lvlJc w:val="left"/>
      <w:pPr>
        <w:ind w:left="6375" w:hanging="398"/>
      </w:pPr>
      <w:rPr>
        <w:rFonts w:hint="default"/>
        <w:lang w:val="en-US" w:eastAsia="en-US" w:bidi="ar-SA"/>
      </w:rPr>
    </w:lvl>
    <w:lvl w:ilvl="6" w:tplc="7B783D24">
      <w:numFmt w:val="bullet"/>
      <w:lvlText w:val="•"/>
      <w:lvlJc w:val="left"/>
      <w:pPr>
        <w:ind w:left="7404" w:hanging="398"/>
      </w:pPr>
      <w:rPr>
        <w:rFonts w:hint="default"/>
        <w:lang w:val="en-US" w:eastAsia="en-US" w:bidi="ar-SA"/>
      </w:rPr>
    </w:lvl>
    <w:lvl w:ilvl="7" w:tplc="FC0E6D32">
      <w:numFmt w:val="bullet"/>
      <w:lvlText w:val="•"/>
      <w:lvlJc w:val="left"/>
      <w:pPr>
        <w:ind w:left="8433" w:hanging="398"/>
      </w:pPr>
      <w:rPr>
        <w:rFonts w:hint="default"/>
        <w:lang w:val="en-US" w:eastAsia="en-US" w:bidi="ar-SA"/>
      </w:rPr>
    </w:lvl>
    <w:lvl w:ilvl="8" w:tplc="912491CE">
      <w:numFmt w:val="bullet"/>
      <w:lvlText w:val="•"/>
      <w:lvlJc w:val="left"/>
      <w:pPr>
        <w:ind w:left="9462" w:hanging="398"/>
      </w:pPr>
      <w:rPr>
        <w:rFonts w:hint="default"/>
        <w:lang w:val="en-US" w:eastAsia="en-US" w:bidi="ar-SA"/>
      </w:rPr>
    </w:lvl>
  </w:abstractNum>
  <w:abstractNum w:abstractNumId="1" w15:restartNumberingAfterBreak="0">
    <w:nsid w:val="11077CF7"/>
    <w:multiLevelType w:val="hybridMultilevel"/>
    <w:tmpl w:val="406276F2"/>
    <w:lvl w:ilvl="0" w:tplc="0409000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DC1484A"/>
    <w:multiLevelType w:val="hybridMultilevel"/>
    <w:tmpl w:val="129079A8"/>
    <w:lvl w:ilvl="0" w:tplc="04090001">
      <w:start w:val="1"/>
      <w:numFmt w:val="bullet"/>
      <w:lvlText w:val=""/>
      <w:lvlJc w:val="left"/>
      <w:pPr>
        <w:ind w:left="2218" w:hanging="360"/>
      </w:pPr>
      <w:rPr>
        <w:rFonts w:ascii="Symbol" w:hAnsi="Symbol" w:hint="default"/>
      </w:rPr>
    </w:lvl>
    <w:lvl w:ilvl="1" w:tplc="04090003" w:tentative="1">
      <w:start w:val="1"/>
      <w:numFmt w:val="bullet"/>
      <w:lvlText w:val="o"/>
      <w:lvlJc w:val="left"/>
      <w:pPr>
        <w:ind w:left="2938" w:hanging="360"/>
      </w:pPr>
      <w:rPr>
        <w:rFonts w:ascii="Courier New" w:hAnsi="Courier New" w:cs="Courier New" w:hint="default"/>
      </w:rPr>
    </w:lvl>
    <w:lvl w:ilvl="2" w:tplc="04090005" w:tentative="1">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Courier New"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Courier New" w:hint="default"/>
      </w:rPr>
    </w:lvl>
    <w:lvl w:ilvl="8" w:tplc="04090005" w:tentative="1">
      <w:start w:val="1"/>
      <w:numFmt w:val="bullet"/>
      <w:lvlText w:val=""/>
      <w:lvlJc w:val="left"/>
      <w:pPr>
        <w:ind w:left="7978" w:hanging="360"/>
      </w:pPr>
      <w:rPr>
        <w:rFonts w:ascii="Wingdings" w:hAnsi="Wingdings" w:hint="default"/>
      </w:rPr>
    </w:lvl>
  </w:abstractNum>
  <w:abstractNum w:abstractNumId="3" w15:restartNumberingAfterBreak="0">
    <w:nsid w:val="3EB15963"/>
    <w:multiLevelType w:val="hybridMultilevel"/>
    <w:tmpl w:val="D6983AC8"/>
    <w:lvl w:ilvl="0" w:tplc="64E89636">
      <w:numFmt w:val="bullet"/>
      <w:lvlText w:val=""/>
      <w:lvlJc w:val="left"/>
      <w:pPr>
        <w:ind w:left="826" w:hanging="399"/>
      </w:pPr>
      <w:rPr>
        <w:rFonts w:ascii="Symbol" w:eastAsia="Symbol" w:hAnsi="Symbol" w:cs="Symbol" w:hint="default"/>
        <w:b w:val="0"/>
        <w:bCs w:val="0"/>
        <w:i w:val="0"/>
        <w:iCs w:val="0"/>
        <w:spacing w:val="0"/>
        <w:w w:val="98"/>
        <w:sz w:val="22"/>
        <w:szCs w:val="22"/>
        <w:lang w:val="en-US" w:eastAsia="en-US" w:bidi="ar-SA"/>
      </w:rPr>
    </w:lvl>
    <w:lvl w:ilvl="1" w:tplc="1D8CFADE">
      <w:numFmt w:val="bullet"/>
      <w:lvlText w:val="•"/>
      <w:lvlJc w:val="left"/>
      <w:pPr>
        <w:ind w:left="1890" w:hanging="399"/>
      </w:pPr>
      <w:rPr>
        <w:rFonts w:hint="default"/>
        <w:lang w:val="en-US" w:eastAsia="en-US" w:bidi="ar-SA"/>
      </w:rPr>
    </w:lvl>
    <w:lvl w:ilvl="2" w:tplc="9F6EB31C">
      <w:numFmt w:val="bullet"/>
      <w:lvlText w:val="•"/>
      <w:lvlJc w:val="left"/>
      <w:pPr>
        <w:ind w:left="2960" w:hanging="399"/>
      </w:pPr>
      <w:rPr>
        <w:rFonts w:hint="default"/>
        <w:lang w:val="en-US" w:eastAsia="en-US" w:bidi="ar-SA"/>
      </w:rPr>
    </w:lvl>
    <w:lvl w:ilvl="3" w:tplc="A97EB272">
      <w:numFmt w:val="bullet"/>
      <w:lvlText w:val="•"/>
      <w:lvlJc w:val="left"/>
      <w:pPr>
        <w:ind w:left="4030" w:hanging="399"/>
      </w:pPr>
      <w:rPr>
        <w:rFonts w:hint="default"/>
        <w:lang w:val="en-US" w:eastAsia="en-US" w:bidi="ar-SA"/>
      </w:rPr>
    </w:lvl>
    <w:lvl w:ilvl="4" w:tplc="4EF0A5EA">
      <w:numFmt w:val="bullet"/>
      <w:lvlText w:val="•"/>
      <w:lvlJc w:val="left"/>
      <w:pPr>
        <w:ind w:left="5100" w:hanging="399"/>
      </w:pPr>
      <w:rPr>
        <w:rFonts w:hint="default"/>
        <w:lang w:val="en-US" w:eastAsia="en-US" w:bidi="ar-SA"/>
      </w:rPr>
    </w:lvl>
    <w:lvl w:ilvl="5" w:tplc="6F14AFE0">
      <w:numFmt w:val="bullet"/>
      <w:lvlText w:val="•"/>
      <w:lvlJc w:val="left"/>
      <w:pPr>
        <w:ind w:left="6170" w:hanging="399"/>
      </w:pPr>
      <w:rPr>
        <w:rFonts w:hint="default"/>
        <w:lang w:val="en-US" w:eastAsia="en-US" w:bidi="ar-SA"/>
      </w:rPr>
    </w:lvl>
    <w:lvl w:ilvl="6" w:tplc="A6E2B1A8">
      <w:numFmt w:val="bullet"/>
      <w:lvlText w:val="•"/>
      <w:lvlJc w:val="left"/>
      <w:pPr>
        <w:ind w:left="7240" w:hanging="399"/>
      </w:pPr>
      <w:rPr>
        <w:rFonts w:hint="default"/>
        <w:lang w:val="en-US" w:eastAsia="en-US" w:bidi="ar-SA"/>
      </w:rPr>
    </w:lvl>
    <w:lvl w:ilvl="7" w:tplc="E7148098">
      <w:numFmt w:val="bullet"/>
      <w:lvlText w:val="•"/>
      <w:lvlJc w:val="left"/>
      <w:pPr>
        <w:ind w:left="8310" w:hanging="399"/>
      </w:pPr>
      <w:rPr>
        <w:rFonts w:hint="default"/>
        <w:lang w:val="en-US" w:eastAsia="en-US" w:bidi="ar-SA"/>
      </w:rPr>
    </w:lvl>
    <w:lvl w:ilvl="8" w:tplc="E892B4C4">
      <w:numFmt w:val="bullet"/>
      <w:lvlText w:val="•"/>
      <w:lvlJc w:val="left"/>
      <w:pPr>
        <w:ind w:left="9380" w:hanging="399"/>
      </w:pPr>
      <w:rPr>
        <w:rFonts w:hint="default"/>
        <w:lang w:val="en-US" w:eastAsia="en-US" w:bidi="ar-SA"/>
      </w:rPr>
    </w:lvl>
  </w:abstractNum>
  <w:abstractNum w:abstractNumId="4" w15:restartNumberingAfterBreak="0">
    <w:nsid w:val="42240EF9"/>
    <w:multiLevelType w:val="hybridMultilevel"/>
    <w:tmpl w:val="33D606BC"/>
    <w:lvl w:ilvl="0" w:tplc="D26E5A92">
      <w:start w:val="1"/>
      <w:numFmt w:val="decimal"/>
      <w:lvlText w:val="%1."/>
      <w:lvlJc w:val="left"/>
      <w:pPr>
        <w:ind w:left="1437" w:hanging="282"/>
      </w:pPr>
      <w:rPr>
        <w:rFonts w:ascii="Calibri" w:eastAsia="Calibri" w:hAnsi="Calibri" w:cs="Calibri" w:hint="default"/>
        <w:b w:val="0"/>
        <w:bCs w:val="0"/>
        <w:i w:val="0"/>
        <w:iCs w:val="0"/>
        <w:spacing w:val="-1"/>
        <w:w w:val="100"/>
        <w:sz w:val="22"/>
        <w:szCs w:val="22"/>
        <w:lang w:val="en-US" w:eastAsia="en-US" w:bidi="ar-SA"/>
      </w:rPr>
    </w:lvl>
    <w:lvl w:ilvl="1" w:tplc="E5DCBD1A">
      <w:numFmt w:val="bullet"/>
      <w:lvlText w:val="•"/>
      <w:lvlJc w:val="left"/>
      <w:pPr>
        <w:ind w:left="2448" w:hanging="282"/>
      </w:pPr>
      <w:rPr>
        <w:rFonts w:hint="default"/>
        <w:lang w:val="en-US" w:eastAsia="en-US" w:bidi="ar-SA"/>
      </w:rPr>
    </w:lvl>
    <w:lvl w:ilvl="2" w:tplc="36ACE624">
      <w:numFmt w:val="bullet"/>
      <w:lvlText w:val="•"/>
      <w:lvlJc w:val="left"/>
      <w:pPr>
        <w:ind w:left="3456" w:hanging="282"/>
      </w:pPr>
      <w:rPr>
        <w:rFonts w:hint="default"/>
        <w:lang w:val="en-US" w:eastAsia="en-US" w:bidi="ar-SA"/>
      </w:rPr>
    </w:lvl>
    <w:lvl w:ilvl="3" w:tplc="7B8ACF68">
      <w:numFmt w:val="bullet"/>
      <w:lvlText w:val="•"/>
      <w:lvlJc w:val="left"/>
      <w:pPr>
        <w:ind w:left="4464" w:hanging="282"/>
      </w:pPr>
      <w:rPr>
        <w:rFonts w:hint="default"/>
        <w:lang w:val="en-US" w:eastAsia="en-US" w:bidi="ar-SA"/>
      </w:rPr>
    </w:lvl>
    <w:lvl w:ilvl="4" w:tplc="50BA6B28">
      <w:numFmt w:val="bullet"/>
      <w:lvlText w:val="•"/>
      <w:lvlJc w:val="left"/>
      <w:pPr>
        <w:ind w:left="5472" w:hanging="282"/>
      </w:pPr>
      <w:rPr>
        <w:rFonts w:hint="default"/>
        <w:lang w:val="en-US" w:eastAsia="en-US" w:bidi="ar-SA"/>
      </w:rPr>
    </w:lvl>
    <w:lvl w:ilvl="5" w:tplc="5882D45E">
      <w:numFmt w:val="bullet"/>
      <w:lvlText w:val="•"/>
      <w:lvlJc w:val="left"/>
      <w:pPr>
        <w:ind w:left="6480" w:hanging="282"/>
      </w:pPr>
      <w:rPr>
        <w:rFonts w:hint="default"/>
        <w:lang w:val="en-US" w:eastAsia="en-US" w:bidi="ar-SA"/>
      </w:rPr>
    </w:lvl>
    <w:lvl w:ilvl="6" w:tplc="BB4251C2">
      <w:numFmt w:val="bullet"/>
      <w:lvlText w:val="•"/>
      <w:lvlJc w:val="left"/>
      <w:pPr>
        <w:ind w:left="7488" w:hanging="282"/>
      </w:pPr>
      <w:rPr>
        <w:rFonts w:hint="default"/>
        <w:lang w:val="en-US" w:eastAsia="en-US" w:bidi="ar-SA"/>
      </w:rPr>
    </w:lvl>
    <w:lvl w:ilvl="7" w:tplc="FA3C5CE2">
      <w:numFmt w:val="bullet"/>
      <w:lvlText w:val="•"/>
      <w:lvlJc w:val="left"/>
      <w:pPr>
        <w:ind w:left="8496" w:hanging="282"/>
      </w:pPr>
      <w:rPr>
        <w:rFonts w:hint="default"/>
        <w:lang w:val="en-US" w:eastAsia="en-US" w:bidi="ar-SA"/>
      </w:rPr>
    </w:lvl>
    <w:lvl w:ilvl="8" w:tplc="DEE20706">
      <w:numFmt w:val="bullet"/>
      <w:lvlText w:val="•"/>
      <w:lvlJc w:val="left"/>
      <w:pPr>
        <w:ind w:left="9504" w:hanging="282"/>
      </w:pPr>
      <w:rPr>
        <w:rFonts w:hint="default"/>
        <w:lang w:val="en-US" w:eastAsia="en-US" w:bidi="ar-SA"/>
      </w:rPr>
    </w:lvl>
  </w:abstractNum>
  <w:num w:numId="1" w16cid:durableId="1127119575">
    <w:abstractNumId w:val="4"/>
  </w:num>
  <w:num w:numId="2" w16cid:durableId="2022049511">
    <w:abstractNumId w:val="3"/>
  </w:num>
  <w:num w:numId="3" w16cid:durableId="292055562">
    <w:abstractNumId w:val="0"/>
  </w:num>
  <w:num w:numId="4" w16cid:durableId="844243157">
    <w:abstractNumId w:val="2"/>
  </w:num>
  <w:num w:numId="5" w16cid:durableId="1979648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F1"/>
    <w:rsid w:val="00006C54"/>
    <w:rsid w:val="0003038B"/>
    <w:rsid w:val="000C6253"/>
    <w:rsid w:val="000C6BCA"/>
    <w:rsid w:val="000F49CB"/>
    <w:rsid w:val="0010259C"/>
    <w:rsid w:val="00135A09"/>
    <w:rsid w:val="00167431"/>
    <w:rsid w:val="001C1E57"/>
    <w:rsid w:val="001F592E"/>
    <w:rsid w:val="001F7595"/>
    <w:rsid w:val="00226C54"/>
    <w:rsid w:val="00227604"/>
    <w:rsid w:val="002326F4"/>
    <w:rsid w:val="0029533B"/>
    <w:rsid w:val="002B13CF"/>
    <w:rsid w:val="002B14B7"/>
    <w:rsid w:val="0030793C"/>
    <w:rsid w:val="003139CF"/>
    <w:rsid w:val="00326F60"/>
    <w:rsid w:val="003441E3"/>
    <w:rsid w:val="003567F1"/>
    <w:rsid w:val="003B6F0E"/>
    <w:rsid w:val="003D3309"/>
    <w:rsid w:val="003E1D72"/>
    <w:rsid w:val="003F5454"/>
    <w:rsid w:val="00411789"/>
    <w:rsid w:val="004435F6"/>
    <w:rsid w:val="004A3411"/>
    <w:rsid w:val="004D4332"/>
    <w:rsid w:val="00511C8E"/>
    <w:rsid w:val="00514611"/>
    <w:rsid w:val="00524DE1"/>
    <w:rsid w:val="00550BDA"/>
    <w:rsid w:val="00553FFD"/>
    <w:rsid w:val="005B52F2"/>
    <w:rsid w:val="005C35CD"/>
    <w:rsid w:val="005D7EDE"/>
    <w:rsid w:val="005E50AF"/>
    <w:rsid w:val="005F27A1"/>
    <w:rsid w:val="00607B79"/>
    <w:rsid w:val="00611A3C"/>
    <w:rsid w:val="006254D3"/>
    <w:rsid w:val="0063579D"/>
    <w:rsid w:val="006576D3"/>
    <w:rsid w:val="006D5FB5"/>
    <w:rsid w:val="00735013"/>
    <w:rsid w:val="00754BB7"/>
    <w:rsid w:val="00793ADB"/>
    <w:rsid w:val="007D55BD"/>
    <w:rsid w:val="008379EA"/>
    <w:rsid w:val="00883C16"/>
    <w:rsid w:val="00893612"/>
    <w:rsid w:val="008A71B6"/>
    <w:rsid w:val="008D3D86"/>
    <w:rsid w:val="00963877"/>
    <w:rsid w:val="009A313E"/>
    <w:rsid w:val="00A11FC0"/>
    <w:rsid w:val="00A51250"/>
    <w:rsid w:val="00A62FB4"/>
    <w:rsid w:val="00AE5C80"/>
    <w:rsid w:val="00B018D7"/>
    <w:rsid w:val="00B10659"/>
    <w:rsid w:val="00B30432"/>
    <w:rsid w:val="00B97084"/>
    <w:rsid w:val="00BC11EC"/>
    <w:rsid w:val="00BF530C"/>
    <w:rsid w:val="00C965F5"/>
    <w:rsid w:val="00CB20B5"/>
    <w:rsid w:val="00CD016D"/>
    <w:rsid w:val="00D01465"/>
    <w:rsid w:val="00D645AC"/>
    <w:rsid w:val="00DC314E"/>
    <w:rsid w:val="00DD34B4"/>
    <w:rsid w:val="00E1337B"/>
    <w:rsid w:val="00E26805"/>
    <w:rsid w:val="00E276F6"/>
    <w:rsid w:val="00E9002F"/>
    <w:rsid w:val="00E9228F"/>
    <w:rsid w:val="00EF5731"/>
    <w:rsid w:val="00F035D8"/>
    <w:rsid w:val="00F06BF6"/>
    <w:rsid w:val="00F94820"/>
    <w:rsid w:val="00FB51AB"/>
    <w:rsid w:val="00FF5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0FFBA8"/>
  <w15:docId w15:val="{5E83436F-1003-42C3-8AD0-D99877AF3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qFormat/>
    <w:pPr>
      <w:spacing w:before="109"/>
      <w:ind w:left="2011"/>
    </w:pPr>
    <w:rPr>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A313E"/>
    <w:pPr>
      <w:tabs>
        <w:tab w:val="center" w:pos="4680"/>
        <w:tab w:val="right" w:pos="9360"/>
      </w:tabs>
    </w:pPr>
  </w:style>
  <w:style w:type="character" w:customStyle="1" w:styleId="HeaderChar">
    <w:name w:val="Header Char"/>
    <w:basedOn w:val="DefaultParagraphFont"/>
    <w:link w:val="Header"/>
    <w:uiPriority w:val="99"/>
    <w:rsid w:val="009A313E"/>
    <w:rPr>
      <w:rFonts w:ascii="Trebuchet MS" w:eastAsia="Trebuchet MS" w:hAnsi="Trebuchet MS" w:cs="Trebuchet MS"/>
    </w:rPr>
  </w:style>
  <w:style w:type="paragraph" w:styleId="Footer">
    <w:name w:val="footer"/>
    <w:basedOn w:val="Normal"/>
    <w:link w:val="FooterChar"/>
    <w:uiPriority w:val="99"/>
    <w:unhideWhenUsed/>
    <w:rsid w:val="009A313E"/>
    <w:pPr>
      <w:tabs>
        <w:tab w:val="center" w:pos="4680"/>
        <w:tab w:val="right" w:pos="9360"/>
      </w:tabs>
    </w:pPr>
  </w:style>
  <w:style w:type="character" w:customStyle="1" w:styleId="FooterChar">
    <w:name w:val="Footer Char"/>
    <w:basedOn w:val="DefaultParagraphFont"/>
    <w:link w:val="Footer"/>
    <w:uiPriority w:val="99"/>
    <w:rsid w:val="009A313E"/>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Pages>
  <Words>112</Words>
  <Characters>639</Characters>
  <Application>Microsoft Office Word</Application>
  <DocSecurity>0</DocSecurity>
  <Lines>5</Lines>
  <Paragraphs>1</Paragraphs>
  <ScaleCrop>false</ScaleCrop>
  <Company>State of MN</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Beaty, Schyler</dc:creator>
  <cp:lastModifiedBy>Hoff, Jonathan (POST)</cp:lastModifiedBy>
  <cp:revision>12</cp:revision>
  <cp:lastPrinted>2025-09-11T14:47:00Z</cp:lastPrinted>
  <dcterms:created xsi:type="dcterms:W3CDTF">2026-04-17T18:33:00Z</dcterms:created>
  <dcterms:modified xsi:type="dcterms:W3CDTF">2026-04-17T18:40:00Z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2025-04-07T00:00:00Z</vt:filetime>
  </property>
  <property fmtid="{D5CDD505-2E9C-101B-9397-08002B2CF9AE}" pid="3" name="Creator">
    <vt:lpwstr>Adobe InDesign 18.0 (Windows)</vt:lpwstr>
  </property>
  <property fmtid="{D5CDD505-2E9C-101B-9397-08002B2CF9AE}" pid="4" name="GTS_PDFXVersion">
    <vt:lpwstr>PDF/X-4</vt:lpwstr>
  </property>
  <property fmtid="{D5CDD505-2E9C-101B-9397-08002B2CF9AE}" pid="5" name="LastSaved">
    <vt:filetime>2025-05-12T00:00:00Z</vt:filetime>
  </property>
  <property fmtid="{D5CDD505-2E9C-101B-9397-08002B2CF9AE}" pid="6" name="Producer">
    <vt:lpwstr>Adobe PDF Library 17.0</vt:lpwstr>
  </property>
</Properties>
</file>