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57E50" w14:textId="77777777" w:rsidR="007C4696" w:rsidRDefault="007C4696">
      <w:bookmarkStart w:id="0" w:name="_GoBack"/>
      <w:bookmarkEnd w:id="0"/>
    </w:p>
    <w:p w14:paraId="0706E204" w14:textId="2CD1D141" w:rsidR="00DF1C84" w:rsidRDefault="0098296E">
      <w:r>
        <w:t>Meeting Minutes from PERB Meeting June 30, 2020</w:t>
      </w:r>
    </w:p>
    <w:p w14:paraId="076016AB" w14:textId="0C5241DE" w:rsidR="0098296E" w:rsidRDefault="0098296E"/>
    <w:p w14:paraId="2D5318AC" w14:textId="71E89695" w:rsidR="0098296E" w:rsidRDefault="0098296E" w:rsidP="0098296E">
      <w:pPr>
        <w:pStyle w:val="ListParagraph"/>
        <w:numPr>
          <w:ilvl w:val="0"/>
          <w:numId w:val="1"/>
        </w:numPr>
      </w:pPr>
      <w:r>
        <w:t xml:space="preserve">Legislative Session Update- The effort to have extension until January 1, 2022 continues.  However, given general uncertainty outcomes- it is prudent to </w:t>
      </w:r>
      <w:proofErr w:type="gramStart"/>
      <w:r>
        <w:t>make a plan</w:t>
      </w:r>
      <w:proofErr w:type="gramEnd"/>
      <w:r>
        <w:t xml:space="preserve"> for operation on July 1, 2020. The period of operation is indefinite. Inquiries regarding charges should be informed regarding retroactivity of proposed language extending PERB effective date.</w:t>
      </w:r>
    </w:p>
    <w:p w14:paraId="4AB58769" w14:textId="6B36B88E" w:rsidR="0098296E" w:rsidRDefault="0098296E" w:rsidP="0098296E">
      <w:pPr>
        <w:pStyle w:val="ListParagraph"/>
      </w:pPr>
      <w:r>
        <w:t xml:space="preserve"> </w:t>
      </w:r>
    </w:p>
    <w:p w14:paraId="26B46968" w14:textId="4410CC14" w:rsidR="0098296E" w:rsidRDefault="0098296E" w:rsidP="0098296E">
      <w:pPr>
        <w:pStyle w:val="ListParagraph"/>
        <w:numPr>
          <w:ilvl w:val="0"/>
          <w:numId w:val="1"/>
        </w:numPr>
      </w:pPr>
      <w:r>
        <w:t>The RFP for Hearing Officers will go forward. In the interim a short-term contract (max 5K) can be used. Both Jacobs and Lundberg are interested.</w:t>
      </w:r>
    </w:p>
    <w:p w14:paraId="4FD62642" w14:textId="77777777" w:rsidR="0098296E" w:rsidRDefault="0098296E" w:rsidP="0098296E">
      <w:pPr>
        <w:pStyle w:val="ListParagraph"/>
      </w:pPr>
    </w:p>
    <w:p w14:paraId="100FF928" w14:textId="34CE7CC7" w:rsidR="0098296E" w:rsidRDefault="0098296E" w:rsidP="0098296E">
      <w:pPr>
        <w:pStyle w:val="ListParagraph"/>
        <w:numPr>
          <w:ilvl w:val="0"/>
          <w:numId w:val="1"/>
        </w:numPr>
      </w:pPr>
      <w:r>
        <w:t>PERB website, proposed budget, were reviewed and approved.</w:t>
      </w:r>
    </w:p>
    <w:p w14:paraId="36E32EC5" w14:textId="77777777" w:rsidR="00EA79B1" w:rsidRDefault="00EA79B1" w:rsidP="00EA79B1">
      <w:pPr>
        <w:pStyle w:val="ListParagraph"/>
      </w:pPr>
    </w:p>
    <w:p w14:paraId="70959E34" w14:textId="1FF2C1FB" w:rsidR="00EA79B1" w:rsidRDefault="00EA79B1" w:rsidP="0098296E">
      <w:pPr>
        <w:pStyle w:val="ListParagraph"/>
        <w:numPr>
          <w:ilvl w:val="0"/>
          <w:numId w:val="1"/>
        </w:numPr>
      </w:pPr>
      <w:r>
        <w:t>Board Members Marlin Osthus and Meg Luger agreed to review draft Hearing Officer manual- Laura Cooper will also review</w:t>
      </w:r>
    </w:p>
    <w:p w14:paraId="7EF78D9C" w14:textId="77777777" w:rsidR="0098296E" w:rsidRDefault="0098296E" w:rsidP="0098296E">
      <w:pPr>
        <w:pStyle w:val="ListParagraph"/>
      </w:pPr>
    </w:p>
    <w:p w14:paraId="61BBDC19" w14:textId="6294BF7C" w:rsidR="0098296E" w:rsidRDefault="0098296E" w:rsidP="0098296E">
      <w:pPr>
        <w:pStyle w:val="ListParagraph"/>
        <w:numPr>
          <w:ilvl w:val="0"/>
          <w:numId w:val="1"/>
        </w:numPr>
      </w:pPr>
      <w:r>
        <w:t>Next meeting will be for purpose of reviewing pending charges (if any), review responses to RFP.</w:t>
      </w:r>
    </w:p>
    <w:sectPr w:rsidR="00982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56DC7"/>
    <w:multiLevelType w:val="hybridMultilevel"/>
    <w:tmpl w:val="FB42A4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96E"/>
    <w:rsid w:val="007C4696"/>
    <w:rsid w:val="0098296E"/>
    <w:rsid w:val="00BD2355"/>
    <w:rsid w:val="00DF1C84"/>
    <w:rsid w:val="00EA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B8928"/>
  <w15:chartTrackingRefBased/>
  <w15:docId w15:val="{56C9D96B-9386-4A42-BFBD-D46C155AE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2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ADF6B-7697-4675-8F94-B92DEC769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MN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Bolander, Kristine (PERB)</dc:creator>
  <cp:keywords/>
  <dc:description/>
  <cp:lastModifiedBy>Bolander, Kristine (PERB)</cp:lastModifiedBy>
  <cp:revision>2</cp:revision>
  <dcterms:created xsi:type="dcterms:W3CDTF">2020-11-04T16:49:00Z</dcterms:created>
  <dcterms:modified xsi:type="dcterms:W3CDTF">2020-11-04T16:49:00Z</dcterms:modified>
</cp:coreProperties>
</file>