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11DA6" w14:textId="2CB031F7" w:rsidR="00A13DF4" w:rsidRPr="008859BA" w:rsidRDefault="0063561D" w:rsidP="00544C03">
      <w:pPr>
        <w:jc w:val="center"/>
        <w:rPr>
          <w:rFonts w:ascii="Times New Roman" w:hAnsi="Times New Roman" w:cs="Times New Roman"/>
          <w:b/>
          <w:bCs/>
          <w:sz w:val="28"/>
          <w:szCs w:val="28"/>
        </w:rPr>
      </w:pPr>
      <w:r w:rsidRPr="008859BA">
        <w:rPr>
          <w:rFonts w:ascii="Times New Roman" w:hAnsi="Times New Roman" w:cs="Times New Roman"/>
          <w:b/>
          <w:bCs/>
          <w:sz w:val="28"/>
          <w:szCs w:val="28"/>
        </w:rPr>
        <w:t>Public Employment Relations Board Meeting Minutes – October 7, 2021</w:t>
      </w:r>
    </w:p>
    <w:p w14:paraId="6D67145D" w14:textId="72F3E5B1" w:rsidR="00B84B7C" w:rsidRDefault="0063561D" w:rsidP="0063561D">
      <w:pPr>
        <w:rPr>
          <w:rFonts w:ascii="Times New Roman" w:hAnsi="Times New Roman" w:cs="Times New Roman"/>
          <w:sz w:val="28"/>
          <w:szCs w:val="28"/>
        </w:rPr>
      </w:pPr>
      <w:r>
        <w:rPr>
          <w:rFonts w:ascii="Times New Roman" w:hAnsi="Times New Roman" w:cs="Times New Roman"/>
          <w:sz w:val="28"/>
          <w:szCs w:val="28"/>
        </w:rPr>
        <w:t>Attending were Board Members Laura Cooper, Martin Munic, and Margaret Luger-Nikolai and alternate Board Members Marlin Osthus, Scot</w:t>
      </w:r>
      <w:r w:rsidR="009D53CE">
        <w:rPr>
          <w:rFonts w:ascii="Times New Roman" w:hAnsi="Times New Roman" w:cs="Times New Roman"/>
          <w:sz w:val="28"/>
          <w:szCs w:val="28"/>
        </w:rPr>
        <w:t>t</w:t>
      </w:r>
      <w:r>
        <w:rPr>
          <w:rFonts w:ascii="Times New Roman" w:hAnsi="Times New Roman" w:cs="Times New Roman"/>
          <w:sz w:val="28"/>
          <w:szCs w:val="28"/>
        </w:rPr>
        <w:t xml:space="preserve"> Lepak and Richard Kaspari</w:t>
      </w:r>
    </w:p>
    <w:p w14:paraId="4147B341" w14:textId="44B0A419" w:rsidR="0063561D" w:rsidRDefault="0063561D" w:rsidP="0063561D">
      <w:pPr>
        <w:rPr>
          <w:rFonts w:ascii="Times New Roman" w:hAnsi="Times New Roman" w:cs="Times New Roman"/>
          <w:sz w:val="28"/>
          <w:szCs w:val="28"/>
        </w:rPr>
      </w:pPr>
      <w:r>
        <w:rPr>
          <w:rFonts w:ascii="Times New Roman" w:hAnsi="Times New Roman" w:cs="Times New Roman"/>
          <w:sz w:val="28"/>
          <w:szCs w:val="28"/>
        </w:rPr>
        <w:t>Also present was Jill Kielblock, PERB Executive Director</w:t>
      </w:r>
    </w:p>
    <w:p w14:paraId="479426C7" w14:textId="11B4CD41" w:rsidR="0063561D" w:rsidRPr="002C3424" w:rsidRDefault="0063561D" w:rsidP="0063561D">
      <w:pPr>
        <w:rPr>
          <w:rFonts w:ascii="Times New Roman" w:hAnsi="Times New Roman" w:cs="Times New Roman"/>
          <w:sz w:val="28"/>
          <w:szCs w:val="28"/>
        </w:rPr>
      </w:pPr>
      <w:r>
        <w:rPr>
          <w:rFonts w:ascii="Times New Roman" w:hAnsi="Times New Roman" w:cs="Times New Roman"/>
          <w:sz w:val="28"/>
          <w:szCs w:val="28"/>
        </w:rPr>
        <w:t>The meeting was called to order at 9:36 am by Chair Luger-Nikolai.</w:t>
      </w:r>
    </w:p>
    <w:p w14:paraId="2BEA13FA" w14:textId="42B76AD6" w:rsidR="002C3424" w:rsidRPr="002C3424" w:rsidRDefault="00544C03" w:rsidP="0063561D">
      <w:pPr>
        <w:pStyle w:val="ListParagraph"/>
        <w:numPr>
          <w:ilvl w:val="0"/>
          <w:numId w:val="1"/>
        </w:numPr>
        <w:ind w:left="360"/>
        <w:rPr>
          <w:rFonts w:ascii="Times New Roman" w:hAnsi="Times New Roman" w:cs="Times New Roman"/>
          <w:sz w:val="28"/>
          <w:szCs w:val="28"/>
        </w:rPr>
      </w:pPr>
      <w:r w:rsidRPr="002C3424">
        <w:rPr>
          <w:rFonts w:ascii="Times New Roman" w:hAnsi="Times New Roman" w:cs="Times New Roman"/>
          <w:sz w:val="28"/>
          <w:szCs w:val="28"/>
        </w:rPr>
        <w:t>MINUTES F</w:t>
      </w:r>
      <w:r w:rsidR="006D488D">
        <w:rPr>
          <w:rFonts w:ascii="Times New Roman" w:hAnsi="Times New Roman" w:cs="Times New Roman"/>
          <w:sz w:val="28"/>
          <w:szCs w:val="28"/>
        </w:rPr>
        <w:t>ROM</w:t>
      </w:r>
      <w:r w:rsidRPr="002C3424">
        <w:rPr>
          <w:rFonts w:ascii="Times New Roman" w:hAnsi="Times New Roman" w:cs="Times New Roman"/>
          <w:sz w:val="28"/>
          <w:szCs w:val="28"/>
        </w:rPr>
        <w:t xml:space="preserve"> </w:t>
      </w:r>
      <w:r w:rsidR="006D488D">
        <w:rPr>
          <w:rFonts w:ascii="Times New Roman" w:hAnsi="Times New Roman" w:cs="Times New Roman"/>
          <w:sz w:val="28"/>
          <w:szCs w:val="28"/>
        </w:rPr>
        <w:t>SEPTEMBER 17</w:t>
      </w:r>
      <w:r w:rsidRPr="002C3424">
        <w:rPr>
          <w:rFonts w:ascii="Times New Roman" w:hAnsi="Times New Roman" w:cs="Times New Roman"/>
          <w:sz w:val="28"/>
          <w:szCs w:val="28"/>
        </w:rPr>
        <w:t>, 2021 MEETING</w:t>
      </w:r>
    </w:p>
    <w:p w14:paraId="1F0144DF" w14:textId="118A7D78" w:rsidR="002C3424" w:rsidRDefault="002C3424" w:rsidP="0063561D">
      <w:pPr>
        <w:pStyle w:val="ListParagraph"/>
        <w:ind w:left="360"/>
        <w:rPr>
          <w:rFonts w:ascii="Times New Roman" w:hAnsi="Times New Roman" w:cs="Times New Roman"/>
          <w:sz w:val="28"/>
          <w:szCs w:val="28"/>
        </w:rPr>
      </w:pPr>
    </w:p>
    <w:p w14:paraId="7AD2F69B" w14:textId="6EAF9717" w:rsidR="0063561D" w:rsidRDefault="0063561D" w:rsidP="0063561D">
      <w:pPr>
        <w:pStyle w:val="ListParagraph"/>
        <w:ind w:left="360"/>
        <w:rPr>
          <w:rFonts w:ascii="Times New Roman" w:hAnsi="Times New Roman" w:cs="Times New Roman"/>
          <w:sz w:val="28"/>
          <w:szCs w:val="28"/>
        </w:rPr>
      </w:pPr>
      <w:r>
        <w:rPr>
          <w:rFonts w:ascii="Times New Roman" w:hAnsi="Times New Roman" w:cs="Times New Roman"/>
          <w:sz w:val="28"/>
          <w:szCs w:val="28"/>
        </w:rPr>
        <w:t>Motion by Munic and second by Cooper to approve minutes as presented.  Approved.</w:t>
      </w:r>
    </w:p>
    <w:p w14:paraId="61442F83" w14:textId="0FDF8CA2" w:rsidR="0063561D" w:rsidRDefault="0063561D" w:rsidP="0063561D">
      <w:pPr>
        <w:pStyle w:val="ListParagraph"/>
        <w:ind w:left="360"/>
        <w:rPr>
          <w:rFonts w:ascii="Times New Roman" w:hAnsi="Times New Roman" w:cs="Times New Roman"/>
          <w:sz w:val="28"/>
          <w:szCs w:val="28"/>
        </w:rPr>
      </w:pPr>
    </w:p>
    <w:p w14:paraId="252BE694" w14:textId="08742512" w:rsidR="00D17809" w:rsidRDefault="0063561D" w:rsidP="0063561D">
      <w:pPr>
        <w:pStyle w:val="ListParagraph"/>
        <w:ind w:left="360"/>
        <w:rPr>
          <w:rFonts w:ascii="Times New Roman" w:hAnsi="Times New Roman" w:cs="Times New Roman"/>
          <w:sz w:val="28"/>
          <w:szCs w:val="28"/>
        </w:rPr>
      </w:pPr>
      <w:r>
        <w:rPr>
          <w:rFonts w:ascii="Times New Roman" w:hAnsi="Times New Roman" w:cs="Times New Roman"/>
          <w:sz w:val="28"/>
          <w:szCs w:val="28"/>
        </w:rPr>
        <w:t xml:space="preserve">Kielblock was commended for the way minutes have been taken and for keeping the Board </w:t>
      </w:r>
      <w:r w:rsidR="004D7A8B">
        <w:rPr>
          <w:rFonts w:ascii="Times New Roman" w:hAnsi="Times New Roman" w:cs="Times New Roman"/>
          <w:sz w:val="28"/>
          <w:szCs w:val="28"/>
        </w:rPr>
        <w:t>organized.</w:t>
      </w:r>
    </w:p>
    <w:p w14:paraId="5C134E25" w14:textId="77777777" w:rsidR="00D17809" w:rsidRPr="002C3424" w:rsidRDefault="00D17809" w:rsidP="0063561D">
      <w:pPr>
        <w:pStyle w:val="ListParagraph"/>
        <w:ind w:left="360"/>
        <w:rPr>
          <w:rFonts w:ascii="Times New Roman" w:hAnsi="Times New Roman" w:cs="Times New Roman"/>
          <w:sz w:val="28"/>
          <w:szCs w:val="28"/>
        </w:rPr>
      </w:pPr>
    </w:p>
    <w:p w14:paraId="1A111EC5" w14:textId="2EBCE09A" w:rsidR="00544C03" w:rsidRPr="002C3424" w:rsidRDefault="00544C03" w:rsidP="0063561D">
      <w:pPr>
        <w:pStyle w:val="ListParagraph"/>
        <w:numPr>
          <w:ilvl w:val="0"/>
          <w:numId w:val="1"/>
        </w:numPr>
        <w:ind w:left="360"/>
        <w:rPr>
          <w:rFonts w:ascii="Times New Roman" w:hAnsi="Times New Roman" w:cs="Times New Roman"/>
          <w:sz w:val="28"/>
          <w:szCs w:val="28"/>
        </w:rPr>
      </w:pPr>
      <w:r w:rsidRPr="002C3424">
        <w:rPr>
          <w:rFonts w:ascii="Times New Roman" w:hAnsi="Times New Roman" w:cs="Times New Roman"/>
          <w:sz w:val="28"/>
          <w:szCs w:val="28"/>
        </w:rPr>
        <w:t>EXECUTIVE DIRECTOR REPORT</w:t>
      </w:r>
    </w:p>
    <w:p w14:paraId="0F256738" w14:textId="6D3A50AE" w:rsidR="00544C03" w:rsidRDefault="00544C03" w:rsidP="0063561D">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t>Financial Report</w:t>
      </w:r>
    </w:p>
    <w:p w14:paraId="3303BE29" w14:textId="2A00AC20" w:rsidR="00E320C4" w:rsidRPr="004D7A8B" w:rsidRDefault="00D34CC3" w:rsidP="004D7A8B">
      <w:pPr>
        <w:pStyle w:val="ListParagraph"/>
        <w:numPr>
          <w:ilvl w:val="2"/>
          <w:numId w:val="1"/>
        </w:numPr>
        <w:ind w:left="1800"/>
        <w:rPr>
          <w:rFonts w:ascii="Times New Roman" w:hAnsi="Times New Roman" w:cs="Times New Roman"/>
          <w:sz w:val="28"/>
          <w:szCs w:val="28"/>
        </w:rPr>
      </w:pPr>
      <w:r w:rsidRPr="004D7A8B">
        <w:rPr>
          <w:rFonts w:ascii="Times New Roman" w:hAnsi="Times New Roman" w:cs="Times New Roman"/>
          <w:sz w:val="28"/>
          <w:szCs w:val="28"/>
        </w:rPr>
        <w:t>ALRA (Assoc. of Labor Relations Agencies) Dues for 2021-2022 $500</w:t>
      </w:r>
      <w:r w:rsidR="004D7A8B" w:rsidRPr="004D7A8B">
        <w:rPr>
          <w:rFonts w:ascii="Times New Roman" w:hAnsi="Times New Roman" w:cs="Times New Roman"/>
          <w:sz w:val="28"/>
          <w:szCs w:val="28"/>
        </w:rPr>
        <w:t xml:space="preserve"> – After discussion decision was made to defer payment of dues given current budget constraints.  May reconsider in the future.</w:t>
      </w:r>
    </w:p>
    <w:p w14:paraId="3736239F" w14:textId="77777777" w:rsidR="00E320C4" w:rsidRPr="004D7A8B" w:rsidRDefault="00E320C4" w:rsidP="0063561D">
      <w:pPr>
        <w:pStyle w:val="ListParagraph"/>
        <w:ind w:left="1080"/>
        <w:rPr>
          <w:rFonts w:ascii="Times New Roman" w:hAnsi="Times New Roman" w:cs="Times New Roman"/>
          <w:sz w:val="28"/>
          <w:szCs w:val="28"/>
        </w:rPr>
      </w:pPr>
    </w:p>
    <w:p w14:paraId="1F443129" w14:textId="374CD8E8" w:rsidR="00E320C4" w:rsidRPr="004D7A8B" w:rsidRDefault="00D34CC3" w:rsidP="004D7A8B">
      <w:pPr>
        <w:pStyle w:val="ListParagraph"/>
        <w:numPr>
          <w:ilvl w:val="2"/>
          <w:numId w:val="1"/>
        </w:numPr>
        <w:ind w:left="1800"/>
        <w:rPr>
          <w:rFonts w:ascii="Times New Roman" w:hAnsi="Times New Roman" w:cs="Times New Roman"/>
          <w:sz w:val="28"/>
          <w:szCs w:val="28"/>
        </w:rPr>
      </w:pPr>
      <w:r w:rsidRPr="004D7A8B">
        <w:rPr>
          <w:rFonts w:ascii="Times New Roman" w:hAnsi="Times New Roman" w:cs="Times New Roman"/>
          <w:sz w:val="28"/>
          <w:szCs w:val="28"/>
        </w:rPr>
        <w:t>Service Contract with MNIT related to web page updates</w:t>
      </w:r>
      <w:r w:rsidR="00692B64" w:rsidRPr="004D7A8B">
        <w:rPr>
          <w:rFonts w:ascii="Times New Roman" w:hAnsi="Times New Roman" w:cs="Times New Roman"/>
          <w:sz w:val="28"/>
          <w:szCs w:val="28"/>
        </w:rPr>
        <w:t xml:space="preserve"> – Written per fiscal year with the suggestion of no more than 20 hours @$69.56 per hour</w:t>
      </w:r>
      <w:r w:rsidR="00693F6A" w:rsidRPr="004D7A8B">
        <w:rPr>
          <w:rFonts w:ascii="Times New Roman" w:hAnsi="Times New Roman" w:cs="Times New Roman"/>
          <w:sz w:val="28"/>
          <w:szCs w:val="28"/>
        </w:rPr>
        <w:t xml:space="preserve"> ($1,391.20)</w:t>
      </w:r>
      <w:r w:rsidR="00692B64" w:rsidRPr="004D7A8B">
        <w:rPr>
          <w:rFonts w:ascii="Times New Roman" w:hAnsi="Times New Roman" w:cs="Times New Roman"/>
          <w:sz w:val="28"/>
          <w:szCs w:val="28"/>
        </w:rPr>
        <w:t>; Billed at end of fiscal year</w:t>
      </w:r>
      <w:r w:rsidR="00693F6A" w:rsidRPr="004D7A8B">
        <w:rPr>
          <w:rFonts w:ascii="Times New Roman" w:hAnsi="Times New Roman" w:cs="Times New Roman"/>
          <w:sz w:val="28"/>
          <w:szCs w:val="28"/>
        </w:rPr>
        <w:t xml:space="preserve"> for hours used</w:t>
      </w:r>
      <w:r w:rsidR="00692B64" w:rsidRPr="004D7A8B">
        <w:rPr>
          <w:rFonts w:ascii="Times New Roman" w:hAnsi="Times New Roman" w:cs="Times New Roman"/>
          <w:sz w:val="28"/>
          <w:szCs w:val="28"/>
        </w:rPr>
        <w:t>.</w:t>
      </w:r>
      <w:r w:rsidR="00693F6A" w:rsidRPr="004D7A8B">
        <w:rPr>
          <w:rFonts w:ascii="Times New Roman" w:hAnsi="Times New Roman" w:cs="Times New Roman"/>
          <w:sz w:val="28"/>
          <w:szCs w:val="28"/>
        </w:rPr>
        <w:t xml:space="preserve">  </w:t>
      </w:r>
      <w:r w:rsidR="004D7A8B">
        <w:rPr>
          <w:rFonts w:ascii="Times New Roman" w:hAnsi="Times New Roman" w:cs="Times New Roman"/>
          <w:sz w:val="28"/>
          <w:szCs w:val="28"/>
        </w:rPr>
        <w:t>BMS Commissioner Johnson has indicated that BMS Administrative Staff can assist us in posting agendas, meeting notices, minutes, and decisions.</w:t>
      </w:r>
    </w:p>
    <w:p w14:paraId="51CC2214" w14:textId="77777777" w:rsidR="00E320C4" w:rsidRDefault="00E320C4" w:rsidP="0063561D">
      <w:pPr>
        <w:pStyle w:val="ListParagraph"/>
        <w:ind w:left="360"/>
        <w:rPr>
          <w:rFonts w:ascii="Times New Roman" w:hAnsi="Times New Roman" w:cs="Times New Roman"/>
          <w:sz w:val="28"/>
          <w:szCs w:val="28"/>
        </w:rPr>
      </w:pPr>
    </w:p>
    <w:p w14:paraId="523D0D21" w14:textId="753AFEF6" w:rsidR="00D34CC3" w:rsidRDefault="00D34CC3" w:rsidP="0063561D">
      <w:pPr>
        <w:pStyle w:val="ListParagraph"/>
        <w:numPr>
          <w:ilvl w:val="2"/>
          <w:numId w:val="1"/>
        </w:numPr>
        <w:ind w:left="1800"/>
        <w:rPr>
          <w:rFonts w:ascii="Times New Roman" w:hAnsi="Times New Roman" w:cs="Times New Roman"/>
          <w:sz w:val="28"/>
          <w:szCs w:val="28"/>
        </w:rPr>
      </w:pPr>
      <w:r>
        <w:rPr>
          <w:rFonts w:ascii="Times New Roman" w:hAnsi="Times New Roman" w:cs="Times New Roman"/>
          <w:sz w:val="28"/>
          <w:szCs w:val="28"/>
        </w:rPr>
        <w:t>Monthly expenses review</w:t>
      </w:r>
    </w:p>
    <w:p w14:paraId="7F1BDBD1" w14:textId="10A023BD" w:rsidR="004D7A8B" w:rsidRDefault="004D7A8B" w:rsidP="004D7A8B">
      <w:pPr>
        <w:pStyle w:val="ListParagraph"/>
        <w:rPr>
          <w:rFonts w:ascii="Times New Roman" w:hAnsi="Times New Roman" w:cs="Times New Roman"/>
          <w:sz w:val="28"/>
          <w:szCs w:val="28"/>
        </w:rPr>
      </w:pPr>
    </w:p>
    <w:p w14:paraId="57DF4D7C" w14:textId="4BA00826" w:rsidR="004D7A8B" w:rsidRPr="004D7A8B" w:rsidRDefault="004D7A8B" w:rsidP="004D7A8B">
      <w:pPr>
        <w:pStyle w:val="ListParagraph"/>
        <w:ind w:left="1800"/>
        <w:rPr>
          <w:rFonts w:ascii="Times New Roman" w:hAnsi="Times New Roman" w:cs="Times New Roman"/>
          <w:sz w:val="28"/>
          <w:szCs w:val="28"/>
        </w:rPr>
      </w:pPr>
      <w:r>
        <w:rPr>
          <w:rFonts w:ascii="Times New Roman" w:hAnsi="Times New Roman" w:cs="Times New Roman"/>
          <w:sz w:val="28"/>
          <w:szCs w:val="28"/>
        </w:rPr>
        <w:t>No unusual expenses to report.  Have not received any invoices from Hearing Officers</w:t>
      </w:r>
    </w:p>
    <w:p w14:paraId="3D320915" w14:textId="77777777" w:rsidR="004D7A8B" w:rsidRDefault="004D7A8B" w:rsidP="004D7A8B">
      <w:pPr>
        <w:pStyle w:val="ListParagraph"/>
        <w:ind w:left="1080"/>
        <w:rPr>
          <w:rFonts w:ascii="Times New Roman" w:hAnsi="Times New Roman" w:cs="Times New Roman"/>
          <w:sz w:val="28"/>
          <w:szCs w:val="28"/>
        </w:rPr>
      </w:pPr>
    </w:p>
    <w:p w14:paraId="3FCBD5DF" w14:textId="312F0860" w:rsidR="002C3424" w:rsidRDefault="002C3424" w:rsidP="0063561D">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t>Per Diem and Mileage Forms</w:t>
      </w:r>
      <w:r w:rsidR="00E320C4">
        <w:rPr>
          <w:rFonts w:ascii="Times New Roman" w:hAnsi="Times New Roman" w:cs="Times New Roman"/>
          <w:sz w:val="28"/>
          <w:szCs w:val="28"/>
        </w:rPr>
        <w:t xml:space="preserve"> Reminder</w:t>
      </w:r>
      <w:r w:rsidR="004D7A8B">
        <w:rPr>
          <w:rFonts w:ascii="Times New Roman" w:hAnsi="Times New Roman" w:cs="Times New Roman"/>
          <w:sz w:val="28"/>
          <w:szCs w:val="28"/>
        </w:rPr>
        <w:t xml:space="preserve"> to submit forms</w:t>
      </w:r>
    </w:p>
    <w:p w14:paraId="15A4F463" w14:textId="77777777" w:rsidR="00692B64" w:rsidRDefault="00692B64" w:rsidP="0063561D">
      <w:pPr>
        <w:pStyle w:val="ListParagraph"/>
        <w:ind w:left="360"/>
        <w:rPr>
          <w:rFonts w:ascii="Times New Roman" w:hAnsi="Times New Roman" w:cs="Times New Roman"/>
          <w:sz w:val="28"/>
          <w:szCs w:val="28"/>
        </w:rPr>
      </w:pPr>
    </w:p>
    <w:p w14:paraId="044C14D0" w14:textId="08C474BA" w:rsidR="00E320C4" w:rsidRPr="004D7A8B" w:rsidRDefault="00544C03" w:rsidP="0063561D">
      <w:pPr>
        <w:pStyle w:val="ListParagraph"/>
        <w:numPr>
          <w:ilvl w:val="1"/>
          <w:numId w:val="1"/>
        </w:numPr>
        <w:ind w:left="1080"/>
        <w:rPr>
          <w:rFonts w:ascii="Times New Roman" w:hAnsi="Times New Roman" w:cs="Times New Roman"/>
          <w:sz w:val="28"/>
          <w:szCs w:val="28"/>
        </w:rPr>
      </w:pPr>
      <w:r w:rsidRPr="004D7A8B">
        <w:rPr>
          <w:rFonts w:ascii="Times New Roman" w:hAnsi="Times New Roman" w:cs="Times New Roman"/>
          <w:sz w:val="28"/>
          <w:szCs w:val="28"/>
        </w:rPr>
        <w:lastRenderedPageBreak/>
        <w:t>Other</w:t>
      </w:r>
      <w:r w:rsidR="004D7A8B" w:rsidRPr="004D7A8B">
        <w:rPr>
          <w:rFonts w:ascii="Times New Roman" w:hAnsi="Times New Roman" w:cs="Times New Roman"/>
          <w:sz w:val="28"/>
          <w:szCs w:val="28"/>
        </w:rPr>
        <w:t xml:space="preserve"> – Chair Luger-Nikolai reported on conversation with Jon Kelly of the Governor’s Office related to submission of supplemental budget request.  Luger-Nikolai will submit necessary paperwork to the Governor’s Office for consideration.</w:t>
      </w:r>
    </w:p>
    <w:p w14:paraId="17694878" w14:textId="77777777" w:rsidR="002C3424" w:rsidRPr="002C3424" w:rsidRDefault="002C3424" w:rsidP="0063561D">
      <w:pPr>
        <w:pStyle w:val="ListParagraph"/>
        <w:ind w:left="1080"/>
        <w:rPr>
          <w:rFonts w:ascii="Times New Roman" w:hAnsi="Times New Roman" w:cs="Times New Roman"/>
          <w:sz w:val="28"/>
          <w:szCs w:val="28"/>
        </w:rPr>
      </w:pPr>
    </w:p>
    <w:p w14:paraId="7B360C78" w14:textId="6A58E530" w:rsidR="00544C03" w:rsidRPr="002C3424" w:rsidRDefault="00544C03" w:rsidP="0063561D">
      <w:pPr>
        <w:pStyle w:val="ListParagraph"/>
        <w:numPr>
          <w:ilvl w:val="0"/>
          <w:numId w:val="1"/>
        </w:numPr>
        <w:ind w:left="360"/>
        <w:rPr>
          <w:rFonts w:ascii="Times New Roman" w:hAnsi="Times New Roman" w:cs="Times New Roman"/>
          <w:sz w:val="28"/>
          <w:szCs w:val="28"/>
        </w:rPr>
      </w:pPr>
      <w:r w:rsidRPr="002C3424">
        <w:rPr>
          <w:rFonts w:ascii="Times New Roman" w:hAnsi="Times New Roman" w:cs="Times New Roman"/>
          <w:sz w:val="28"/>
          <w:szCs w:val="28"/>
        </w:rPr>
        <w:t>CASE STATUS UPDATES</w:t>
      </w:r>
    </w:p>
    <w:p w14:paraId="1B782185" w14:textId="6AAAB20C" w:rsidR="004D7A8B" w:rsidRDefault="00544C03" w:rsidP="0063561D">
      <w:pPr>
        <w:pStyle w:val="ListParagraph"/>
        <w:numPr>
          <w:ilvl w:val="1"/>
          <w:numId w:val="1"/>
        </w:numPr>
        <w:ind w:left="1080"/>
        <w:rPr>
          <w:rFonts w:ascii="Times New Roman" w:hAnsi="Times New Roman" w:cs="Times New Roman"/>
          <w:sz w:val="28"/>
          <w:szCs w:val="28"/>
        </w:rPr>
      </w:pPr>
      <w:r w:rsidRPr="004D7A8B">
        <w:rPr>
          <w:rFonts w:ascii="Times New Roman" w:hAnsi="Times New Roman" w:cs="Times New Roman"/>
          <w:sz w:val="28"/>
          <w:szCs w:val="28"/>
        </w:rPr>
        <w:t>21-U-008 St Paul Federation of Educators and St. Paul Public Schools</w:t>
      </w:r>
      <w:r w:rsidR="006D488D" w:rsidRPr="004D7A8B">
        <w:rPr>
          <w:rFonts w:ascii="Times New Roman" w:hAnsi="Times New Roman" w:cs="Times New Roman"/>
          <w:sz w:val="28"/>
          <w:szCs w:val="28"/>
        </w:rPr>
        <w:t xml:space="preserve"> </w:t>
      </w:r>
      <w:r w:rsidR="00693F6A" w:rsidRPr="004D7A8B">
        <w:rPr>
          <w:rFonts w:ascii="Times New Roman" w:hAnsi="Times New Roman" w:cs="Times New Roman"/>
          <w:sz w:val="28"/>
          <w:szCs w:val="28"/>
        </w:rPr>
        <w:t xml:space="preserve">-- </w:t>
      </w:r>
      <w:r w:rsidR="006D488D" w:rsidRPr="004D7A8B">
        <w:rPr>
          <w:rFonts w:ascii="Times New Roman" w:hAnsi="Times New Roman" w:cs="Times New Roman"/>
          <w:sz w:val="28"/>
          <w:szCs w:val="28"/>
        </w:rPr>
        <w:t>Hearing held via Zoom on September 28, 2021 in front of Hearing Officer Jacobs</w:t>
      </w:r>
      <w:r w:rsidR="00693F6A" w:rsidRPr="004D7A8B">
        <w:rPr>
          <w:rFonts w:ascii="Times New Roman" w:hAnsi="Times New Roman" w:cs="Times New Roman"/>
          <w:sz w:val="28"/>
          <w:szCs w:val="28"/>
        </w:rPr>
        <w:t>; Post-hearing briefs due Thursday, October 28, 2021</w:t>
      </w:r>
    </w:p>
    <w:p w14:paraId="317D622F" w14:textId="77777777" w:rsidR="004D7A8B" w:rsidRDefault="004D7A8B" w:rsidP="004D7A8B">
      <w:pPr>
        <w:pStyle w:val="ListParagraph"/>
        <w:ind w:left="1080"/>
        <w:rPr>
          <w:rFonts w:ascii="Times New Roman" w:hAnsi="Times New Roman" w:cs="Times New Roman"/>
          <w:sz w:val="28"/>
          <w:szCs w:val="28"/>
        </w:rPr>
      </w:pPr>
    </w:p>
    <w:p w14:paraId="47D2ED4C" w14:textId="459CF980" w:rsidR="00E320C4" w:rsidRDefault="00544C03" w:rsidP="004D7A8B">
      <w:pPr>
        <w:pStyle w:val="ListParagraph"/>
        <w:numPr>
          <w:ilvl w:val="1"/>
          <w:numId w:val="1"/>
        </w:numPr>
        <w:ind w:left="1080"/>
        <w:rPr>
          <w:rFonts w:ascii="Times New Roman" w:hAnsi="Times New Roman" w:cs="Times New Roman"/>
          <w:sz w:val="28"/>
          <w:szCs w:val="28"/>
        </w:rPr>
      </w:pPr>
      <w:r w:rsidRPr="004D7A8B">
        <w:rPr>
          <w:rFonts w:ascii="Times New Roman" w:hAnsi="Times New Roman" w:cs="Times New Roman"/>
          <w:sz w:val="28"/>
          <w:szCs w:val="28"/>
        </w:rPr>
        <w:t>21-U-009 Law Enforcement Labor Services and City of Rochester (Deferred)</w:t>
      </w:r>
      <w:r w:rsidR="00B84B7C" w:rsidRPr="004D7A8B">
        <w:rPr>
          <w:rFonts w:ascii="Times New Roman" w:hAnsi="Times New Roman" w:cs="Times New Roman"/>
          <w:sz w:val="28"/>
          <w:szCs w:val="28"/>
        </w:rPr>
        <w:t xml:space="preserve"> Parties working with BMS Mediator toward resolution</w:t>
      </w:r>
      <w:r w:rsidR="004D7A8B" w:rsidRPr="004D7A8B">
        <w:rPr>
          <w:rFonts w:ascii="Times New Roman" w:hAnsi="Times New Roman" w:cs="Times New Roman"/>
          <w:sz w:val="28"/>
          <w:szCs w:val="28"/>
        </w:rPr>
        <w:t xml:space="preserve"> and report that they are in the process of signing settlement agreement</w:t>
      </w:r>
    </w:p>
    <w:p w14:paraId="0743E3D6" w14:textId="77777777" w:rsidR="004D7A8B" w:rsidRPr="004D7A8B" w:rsidRDefault="004D7A8B" w:rsidP="004D7A8B">
      <w:pPr>
        <w:pStyle w:val="ListParagraph"/>
        <w:rPr>
          <w:rFonts w:ascii="Times New Roman" w:hAnsi="Times New Roman" w:cs="Times New Roman"/>
          <w:sz w:val="28"/>
          <w:szCs w:val="28"/>
        </w:rPr>
      </w:pPr>
    </w:p>
    <w:p w14:paraId="21BE55B0" w14:textId="77777777" w:rsidR="004D7A8B" w:rsidRDefault="00544C03" w:rsidP="004D7A8B">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t>21-U-012 Minneapolis Federation of Teachers and Minneapolis Public Schools (Hearing pending – H.O. Jacobs)</w:t>
      </w:r>
    </w:p>
    <w:p w14:paraId="1DEA08B9" w14:textId="77777777" w:rsidR="004D7A8B" w:rsidRPr="004D7A8B" w:rsidRDefault="004D7A8B" w:rsidP="004D7A8B">
      <w:pPr>
        <w:pStyle w:val="ListParagraph"/>
        <w:rPr>
          <w:rFonts w:ascii="Times New Roman" w:hAnsi="Times New Roman" w:cs="Times New Roman"/>
          <w:sz w:val="28"/>
          <w:szCs w:val="28"/>
        </w:rPr>
      </w:pPr>
    </w:p>
    <w:p w14:paraId="7571AB31" w14:textId="77777777" w:rsidR="007013D8" w:rsidRDefault="00544C03" w:rsidP="007013D8">
      <w:pPr>
        <w:pStyle w:val="ListParagraph"/>
        <w:numPr>
          <w:ilvl w:val="1"/>
          <w:numId w:val="1"/>
        </w:numPr>
        <w:ind w:left="1080"/>
        <w:rPr>
          <w:rFonts w:ascii="Times New Roman" w:hAnsi="Times New Roman" w:cs="Times New Roman"/>
          <w:sz w:val="28"/>
          <w:szCs w:val="28"/>
        </w:rPr>
      </w:pPr>
      <w:r w:rsidRPr="007013D8">
        <w:rPr>
          <w:rFonts w:ascii="Times New Roman" w:hAnsi="Times New Roman" w:cs="Times New Roman"/>
          <w:sz w:val="28"/>
          <w:szCs w:val="28"/>
        </w:rPr>
        <w:t>21-U-015 Teamsters Local 320 and Ramsey County Sheriff’s Department (Hearing pending – H.O. Lundberg)</w:t>
      </w:r>
      <w:r w:rsidR="00A2181D" w:rsidRPr="007013D8">
        <w:rPr>
          <w:rFonts w:ascii="Times New Roman" w:hAnsi="Times New Roman" w:cs="Times New Roman"/>
          <w:sz w:val="28"/>
          <w:szCs w:val="28"/>
        </w:rPr>
        <w:t xml:space="preserve"> Parties requested mediation which is being conducted by BMS</w:t>
      </w:r>
      <w:r w:rsidR="004D7A8B" w:rsidRPr="007013D8">
        <w:rPr>
          <w:rFonts w:ascii="Times New Roman" w:hAnsi="Times New Roman" w:cs="Times New Roman"/>
          <w:sz w:val="28"/>
          <w:szCs w:val="28"/>
        </w:rPr>
        <w:t xml:space="preserve">; settlement reached in mediation; Withdrawn by Teamsters on </w:t>
      </w:r>
      <w:r w:rsidR="007013D8" w:rsidRPr="007013D8">
        <w:rPr>
          <w:rFonts w:ascii="Times New Roman" w:hAnsi="Times New Roman" w:cs="Times New Roman"/>
          <w:sz w:val="28"/>
          <w:szCs w:val="28"/>
        </w:rPr>
        <w:t>October 1, 2021</w:t>
      </w:r>
    </w:p>
    <w:p w14:paraId="24C1774E" w14:textId="77777777" w:rsidR="007013D8" w:rsidRPr="007013D8" w:rsidRDefault="007013D8" w:rsidP="007013D8">
      <w:pPr>
        <w:pStyle w:val="ListParagraph"/>
        <w:rPr>
          <w:rFonts w:ascii="Times New Roman" w:hAnsi="Times New Roman" w:cs="Times New Roman"/>
          <w:sz w:val="28"/>
          <w:szCs w:val="28"/>
        </w:rPr>
      </w:pPr>
    </w:p>
    <w:p w14:paraId="2EC93106" w14:textId="6F8C53A4" w:rsidR="00A14087" w:rsidRPr="007013D8" w:rsidRDefault="00A14087" w:rsidP="007013D8">
      <w:pPr>
        <w:pStyle w:val="ListParagraph"/>
        <w:numPr>
          <w:ilvl w:val="1"/>
          <w:numId w:val="1"/>
        </w:numPr>
        <w:ind w:left="1080"/>
        <w:rPr>
          <w:rFonts w:ascii="Times New Roman" w:hAnsi="Times New Roman" w:cs="Times New Roman"/>
          <w:sz w:val="28"/>
          <w:szCs w:val="28"/>
        </w:rPr>
      </w:pPr>
      <w:r w:rsidRPr="007013D8">
        <w:rPr>
          <w:rFonts w:ascii="Times New Roman" w:hAnsi="Times New Roman" w:cs="Times New Roman"/>
          <w:sz w:val="28"/>
          <w:szCs w:val="28"/>
        </w:rPr>
        <w:t>21-U-016 Amalgamated Transit Union, Local 1005 and Metro Transit (Luger-Nikolai and Lep</w:t>
      </w:r>
      <w:r w:rsidR="00B84B7C" w:rsidRPr="007013D8">
        <w:rPr>
          <w:rFonts w:ascii="Times New Roman" w:hAnsi="Times New Roman" w:cs="Times New Roman"/>
          <w:sz w:val="28"/>
          <w:szCs w:val="28"/>
        </w:rPr>
        <w:t>ak) Responses to PERB Questions</w:t>
      </w:r>
      <w:r w:rsidR="00A2181D" w:rsidRPr="007013D8">
        <w:rPr>
          <w:rFonts w:ascii="Times New Roman" w:hAnsi="Times New Roman" w:cs="Times New Roman"/>
          <w:sz w:val="28"/>
          <w:szCs w:val="28"/>
        </w:rPr>
        <w:t xml:space="preserve"> received on September 21, 2021</w:t>
      </w:r>
    </w:p>
    <w:p w14:paraId="025497BA" w14:textId="77777777" w:rsidR="00E320C4" w:rsidRPr="00D60345" w:rsidRDefault="00E320C4" w:rsidP="0063561D">
      <w:pPr>
        <w:pStyle w:val="ListParagraph"/>
        <w:ind w:left="1080"/>
        <w:rPr>
          <w:rFonts w:ascii="Times New Roman" w:hAnsi="Times New Roman" w:cs="Times New Roman"/>
          <w:sz w:val="28"/>
          <w:szCs w:val="28"/>
        </w:rPr>
      </w:pPr>
    </w:p>
    <w:p w14:paraId="1D6F8F87" w14:textId="0249DCC2" w:rsidR="00544C03" w:rsidRDefault="00544C03" w:rsidP="0063561D">
      <w:pPr>
        <w:pStyle w:val="ListParagraph"/>
        <w:numPr>
          <w:ilvl w:val="1"/>
          <w:numId w:val="1"/>
        </w:numPr>
        <w:ind w:left="1080"/>
        <w:rPr>
          <w:rFonts w:ascii="Times New Roman" w:hAnsi="Times New Roman" w:cs="Times New Roman"/>
          <w:sz w:val="28"/>
          <w:szCs w:val="28"/>
        </w:rPr>
      </w:pPr>
      <w:r w:rsidRPr="00D60345">
        <w:rPr>
          <w:rFonts w:ascii="Times New Roman" w:hAnsi="Times New Roman" w:cs="Times New Roman"/>
          <w:sz w:val="28"/>
          <w:szCs w:val="28"/>
        </w:rPr>
        <w:t xml:space="preserve">21-U-017 Daniel Strickland and AFSCME Local 915 </w:t>
      </w:r>
      <w:r w:rsidR="00A2181D" w:rsidRPr="00D60345">
        <w:rPr>
          <w:rFonts w:ascii="Times New Roman" w:hAnsi="Times New Roman" w:cs="Times New Roman"/>
          <w:sz w:val="28"/>
          <w:szCs w:val="28"/>
        </w:rPr>
        <w:t xml:space="preserve">Osthus and Kielblock scheduled for mediation on </w:t>
      </w:r>
      <w:r w:rsidR="00D60345" w:rsidRPr="00D60345">
        <w:rPr>
          <w:rFonts w:ascii="Times New Roman" w:hAnsi="Times New Roman" w:cs="Times New Roman"/>
          <w:sz w:val="28"/>
          <w:szCs w:val="28"/>
        </w:rPr>
        <w:t>October 20, 2019</w:t>
      </w:r>
    </w:p>
    <w:p w14:paraId="05376146" w14:textId="77777777" w:rsidR="00E320C4" w:rsidRDefault="00E320C4" w:rsidP="0063561D">
      <w:pPr>
        <w:pStyle w:val="ListParagraph"/>
        <w:ind w:left="1080"/>
        <w:rPr>
          <w:rFonts w:ascii="Times New Roman" w:hAnsi="Times New Roman" w:cs="Times New Roman"/>
          <w:sz w:val="28"/>
          <w:szCs w:val="28"/>
        </w:rPr>
      </w:pPr>
    </w:p>
    <w:p w14:paraId="66A6B5B2" w14:textId="079EF7A7" w:rsidR="00634D7E" w:rsidRPr="00D60345" w:rsidRDefault="00634D7E" w:rsidP="0063561D">
      <w:pPr>
        <w:pStyle w:val="ListParagraph"/>
        <w:numPr>
          <w:ilvl w:val="1"/>
          <w:numId w:val="1"/>
        </w:numPr>
        <w:ind w:left="1080"/>
        <w:rPr>
          <w:rFonts w:ascii="Times New Roman" w:hAnsi="Times New Roman" w:cs="Times New Roman"/>
          <w:sz w:val="28"/>
          <w:szCs w:val="28"/>
        </w:rPr>
      </w:pPr>
      <w:r>
        <w:rPr>
          <w:rFonts w:ascii="Times New Roman" w:hAnsi="Times New Roman" w:cs="Times New Roman"/>
          <w:sz w:val="28"/>
          <w:szCs w:val="28"/>
        </w:rPr>
        <w:t xml:space="preserve">21-U-018 Minnesota Nurses Association and Hennepin Healthcare </w:t>
      </w:r>
      <w:bookmarkStart w:id="0" w:name="_Hlk83580854"/>
      <w:r>
        <w:rPr>
          <w:rFonts w:ascii="Times New Roman" w:hAnsi="Times New Roman" w:cs="Times New Roman"/>
          <w:sz w:val="28"/>
          <w:szCs w:val="28"/>
        </w:rPr>
        <w:t>dismissed by Board at September 17, 2021 meeting; MNA contacted pursuant to PERB rules to be given the option of withdrawing charge</w:t>
      </w:r>
      <w:r w:rsidR="007013D8">
        <w:rPr>
          <w:rFonts w:ascii="Times New Roman" w:hAnsi="Times New Roman" w:cs="Times New Roman"/>
          <w:sz w:val="28"/>
          <w:szCs w:val="28"/>
        </w:rPr>
        <w:t>; Notice of Dismissal will be issued on October 7, 2021</w:t>
      </w:r>
    </w:p>
    <w:bookmarkEnd w:id="0"/>
    <w:p w14:paraId="2332B62F" w14:textId="77777777" w:rsidR="00E320C4" w:rsidRDefault="00E320C4" w:rsidP="0063561D">
      <w:pPr>
        <w:pStyle w:val="ListParagraph"/>
        <w:ind w:left="1080"/>
        <w:rPr>
          <w:rFonts w:ascii="Times New Roman" w:hAnsi="Times New Roman" w:cs="Times New Roman"/>
          <w:sz w:val="28"/>
          <w:szCs w:val="28"/>
        </w:rPr>
      </w:pPr>
    </w:p>
    <w:p w14:paraId="0F2C1DC7" w14:textId="3C5E4315" w:rsidR="00544C03" w:rsidRPr="00D60345" w:rsidRDefault="003767D9" w:rsidP="0063561D">
      <w:pPr>
        <w:pStyle w:val="ListParagraph"/>
        <w:numPr>
          <w:ilvl w:val="1"/>
          <w:numId w:val="1"/>
        </w:numPr>
        <w:ind w:left="1080"/>
        <w:rPr>
          <w:rFonts w:ascii="Times New Roman" w:hAnsi="Times New Roman" w:cs="Times New Roman"/>
          <w:sz w:val="28"/>
          <w:szCs w:val="28"/>
        </w:rPr>
      </w:pPr>
      <w:r w:rsidRPr="00D60345">
        <w:rPr>
          <w:rFonts w:ascii="Times New Roman" w:hAnsi="Times New Roman" w:cs="Times New Roman"/>
          <w:sz w:val="28"/>
          <w:szCs w:val="28"/>
        </w:rPr>
        <w:t>21-U-019 American Federation of State, County and Employee Council 5 and Ramsey County</w:t>
      </w:r>
      <w:r w:rsidR="007013D8">
        <w:rPr>
          <w:rFonts w:ascii="Times New Roman" w:hAnsi="Times New Roman" w:cs="Times New Roman"/>
          <w:sz w:val="28"/>
          <w:szCs w:val="28"/>
        </w:rPr>
        <w:t xml:space="preserve"> --</w:t>
      </w:r>
      <w:r w:rsidRPr="00D60345">
        <w:rPr>
          <w:rFonts w:ascii="Times New Roman" w:hAnsi="Times New Roman" w:cs="Times New Roman"/>
          <w:sz w:val="28"/>
          <w:szCs w:val="28"/>
        </w:rPr>
        <w:t xml:space="preserve"> </w:t>
      </w:r>
      <w:r w:rsidR="00A2181D" w:rsidRPr="00D60345">
        <w:rPr>
          <w:rFonts w:ascii="Times New Roman" w:hAnsi="Times New Roman" w:cs="Times New Roman"/>
          <w:sz w:val="28"/>
          <w:szCs w:val="28"/>
        </w:rPr>
        <w:t xml:space="preserve">Itemized list of documents submitted </w:t>
      </w:r>
      <w:r w:rsidR="00B84B7C">
        <w:rPr>
          <w:rFonts w:ascii="Times New Roman" w:hAnsi="Times New Roman" w:cs="Times New Roman"/>
          <w:sz w:val="28"/>
          <w:szCs w:val="28"/>
        </w:rPr>
        <w:t xml:space="preserve">to court on </w:t>
      </w:r>
      <w:r w:rsidR="00A2181D" w:rsidRPr="00D60345">
        <w:rPr>
          <w:rFonts w:ascii="Times New Roman" w:hAnsi="Times New Roman" w:cs="Times New Roman"/>
          <w:sz w:val="28"/>
          <w:szCs w:val="28"/>
        </w:rPr>
        <w:t>September 11, 2021</w:t>
      </w:r>
    </w:p>
    <w:p w14:paraId="1751FC9E" w14:textId="6B83F32D" w:rsidR="003D49D9" w:rsidRDefault="003D49D9" w:rsidP="0063561D">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lastRenderedPageBreak/>
        <w:t>21-U-020 Teamsters Local 346 and Cloquet Police Department (Luger-Nikolai and Lepak)</w:t>
      </w:r>
    </w:p>
    <w:p w14:paraId="4B676728" w14:textId="77777777" w:rsidR="00E320C4" w:rsidRDefault="00E320C4" w:rsidP="0063561D">
      <w:pPr>
        <w:pStyle w:val="ListParagraph"/>
        <w:ind w:left="1080"/>
        <w:rPr>
          <w:rFonts w:ascii="Times New Roman" w:hAnsi="Times New Roman" w:cs="Times New Roman"/>
          <w:sz w:val="28"/>
          <w:szCs w:val="28"/>
        </w:rPr>
      </w:pPr>
    </w:p>
    <w:p w14:paraId="23AC64AE" w14:textId="73133CE1" w:rsidR="00634D7E" w:rsidRPr="00D60345" w:rsidRDefault="00634D7E" w:rsidP="0063561D">
      <w:pPr>
        <w:pStyle w:val="ListParagraph"/>
        <w:numPr>
          <w:ilvl w:val="1"/>
          <w:numId w:val="1"/>
        </w:numPr>
        <w:ind w:left="1080"/>
        <w:rPr>
          <w:rFonts w:ascii="Times New Roman" w:hAnsi="Times New Roman" w:cs="Times New Roman"/>
          <w:sz w:val="28"/>
          <w:szCs w:val="28"/>
        </w:rPr>
      </w:pPr>
      <w:r>
        <w:rPr>
          <w:rFonts w:ascii="Times New Roman" w:hAnsi="Times New Roman" w:cs="Times New Roman"/>
          <w:sz w:val="28"/>
          <w:szCs w:val="28"/>
        </w:rPr>
        <w:t>21-U-023 Minnesota Association of Professional Employees and Minnesota Management and Budget</w:t>
      </w:r>
      <w:r w:rsidR="00451F47">
        <w:rPr>
          <w:rFonts w:ascii="Times New Roman" w:hAnsi="Times New Roman" w:cs="Times New Roman"/>
          <w:sz w:val="28"/>
          <w:szCs w:val="28"/>
        </w:rPr>
        <w:t xml:space="preserve"> -- MAPE withdrew charges on September 27, 2021</w:t>
      </w:r>
    </w:p>
    <w:p w14:paraId="40AA2264" w14:textId="77777777" w:rsidR="00E320C4" w:rsidRDefault="00E320C4" w:rsidP="0063561D">
      <w:pPr>
        <w:pStyle w:val="ListParagraph"/>
        <w:ind w:left="1080"/>
        <w:rPr>
          <w:rFonts w:ascii="Times New Roman" w:hAnsi="Times New Roman" w:cs="Times New Roman"/>
          <w:sz w:val="28"/>
          <w:szCs w:val="28"/>
        </w:rPr>
      </w:pPr>
    </w:p>
    <w:p w14:paraId="63E3B2CE" w14:textId="58ED36C8" w:rsidR="003767D9" w:rsidRPr="002C3424" w:rsidRDefault="003767D9" w:rsidP="0063561D">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t>21-U-024 Minnesota Association of Professional Employees and Minnesota Management and Budget (Munic and Lepak)</w:t>
      </w:r>
    </w:p>
    <w:p w14:paraId="54F32FAC" w14:textId="1078B294" w:rsidR="00E320C4" w:rsidRDefault="00E320C4" w:rsidP="0063561D">
      <w:pPr>
        <w:pStyle w:val="ListParagraph"/>
        <w:ind w:left="1080"/>
        <w:rPr>
          <w:rFonts w:ascii="Times New Roman" w:hAnsi="Times New Roman" w:cs="Times New Roman"/>
          <w:sz w:val="28"/>
          <w:szCs w:val="28"/>
        </w:rPr>
      </w:pPr>
    </w:p>
    <w:p w14:paraId="523F7E6F" w14:textId="649F0021" w:rsidR="002C3424" w:rsidRPr="00D60345" w:rsidRDefault="002C3424" w:rsidP="0063561D">
      <w:pPr>
        <w:pStyle w:val="ListParagraph"/>
        <w:numPr>
          <w:ilvl w:val="1"/>
          <w:numId w:val="1"/>
        </w:numPr>
        <w:ind w:left="1080"/>
        <w:rPr>
          <w:rFonts w:ascii="Times New Roman" w:hAnsi="Times New Roman" w:cs="Times New Roman"/>
          <w:sz w:val="28"/>
          <w:szCs w:val="28"/>
        </w:rPr>
      </w:pPr>
      <w:r w:rsidRPr="00D60345">
        <w:rPr>
          <w:rFonts w:ascii="Times New Roman" w:hAnsi="Times New Roman" w:cs="Times New Roman"/>
          <w:sz w:val="28"/>
          <w:szCs w:val="28"/>
        </w:rPr>
        <w:t>21-U-029 St Paul Federation of Educators and St. Paul Public Schools (Kaspari and Osthus)</w:t>
      </w:r>
      <w:r w:rsidR="00A2181D" w:rsidRPr="00D60345">
        <w:rPr>
          <w:rFonts w:ascii="Times New Roman" w:hAnsi="Times New Roman" w:cs="Times New Roman"/>
          <w:sz w:val="28"/>
          <w:szCs w:val="28"/>
        </w:rPr>
        <w:t xml:space="preserve"> Additional information requested</w:t>
      </w:r>
      <w:r w:rsidR="00B84B7C">
        <w:rPr>
          <w:rFonts w:ascii="Times New Roman" w:hAnsi="Times New Roman" w:cs="Times New Roman"/>
          <w:sz w:val="28"/>
          <w:szCs w:val="28"/>
        </w:rPr>
        <w:t xml:space="preserve"> </w:t>
      </w:r>
      <w:r w:rsidR="007013D8">
        <w:rPr>
          <w:rFonts w:ascii="Times New Roman" w:hAnsi="Times New Roman" w:cs="Times New Roman"/>
          <w:sz w:val="28"/>
          <w:szCs w:val="28"/>
        </w:rPr>
        <w:t>and received on October 1, 2021</w:t>
      </w:r>
    </w:p>
    <w:p w14:paraId="6A25219A" w14:textId="77777777" w:rsidR="00D17809" w:rsidRPr="00A2181D" w:rsidRDefault="00D17809" w:rsidP="0063561D">
      <w:pPr>
        <w:pStyle w:val="ListParagraph"/>
        <w:ind w:left="1080"/>
        <w:rPr>
          <w:rFonts w:ascii="Times New Roman" w:hAnsi="Times New Roman" w:cs="Times New Roman"/>
          <w:sz w:val="28"/>
          <w:szCs w:val="28"/>
          <w:highlight w:val="yellow"/>
        </w:rPr>
      </w:pPr>
    </w:p>
    <w:p w14:paraId="328A870C" w14:textId="64AAB668" w:rsidR="003767D9" w:rsidRPr="002C3424" w:rsidRDefault="003767D9" w:rsidP="0063561D">
      <w:pPr>
        <w:pStyle w:val="ListParagraph"/>
        <w:numPr>
          <w:ilvl w:val="0"/>
          <w:numId w:val="1"/>
        </w:numPr>
        <w:ind w:left="360"/>
        <w:rPr>
          <w:rFonts w:ascii="Times New Roman" w:hAnsi="Times New Roman" w:cs="Times New Roman"/>
          <w:sz w:val="28"/>
          <w:szCs w:val="28"/>
        </w:rPr>
      </w:pPr>
      <w:r w:rsidRPr="002C3424">
        <w:rPr>
          <w:rFonts w:ascii="Times New Roman" w:hAnsi="Times New Roman" w:cs="Times New Roman"/>
          <w:sz w:val="28"/>
          <w:szCs w:val="28"/>
        </w:rPr>
        <w:t>CASES FOR DISCUSSION</w:t>
      </w:r>
    </w:p>
    <w:p w14:paraId="10DAE550" w14:textId="74257867" w:rsidR="00A2181D" w:rsidRPr="002C3424" w:rsidRDefault="00A2181D" w:rsidP="0063561D">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t xml:space="preserve">21-U-010 Service Employees International Union Healthcare Minnesota and Minnesota Management and Budget </w:t>
      </w:r>
      <w:r w:rsidR="007013D8">
        <w:rPr>
          <w:rFonts w:ascii="Times New Roman" w:hAnsi="Times New Roman" w:cs="Times New Roman"/>
          <w:sz w:val="28"/>
          <w:szCs w:val="28"/>
        </w:rPr>
        <w:t xml:space="preserve">-- </w:t>
      </w:r>
      <w:r w:rsidRPr="002C3424">
        <w:rPr>
          <w:rFonts w:ascii="Times New Roman" w:hAnsi="Times New Roman" w:cs="Times New Roman"/>
          <w:sz w:val="28"/>
          <w:szCs w:val="28"/>
        </w:rPr>
        <w:t xml:space="preserve">Oral Arguments </w:t>
      </w:r>
      <w:r w:rsidR="00D60345">
        <w:rPr>
          <w:rFonts w:ascii="Times New Roman" w:hAnsi="Times New Roman" w:cs="Times New Roman"/>
          <w:sz w:val="28"/>
          <w:szCs w:val="28"/>
        </w:rPr>
        <w:t xml:space="preserve">related to Exceptions </w:t>
      </w:r>
      <w:r w:rsidR="007013D8">
        <w:rPr>
          <w:rFonts w:ascii="Times New Roman" w:hAnsi="Times New Roman" w:cs="Times New Roman"/>
          <w:sz w:val="28"/>
          <w:szCs w:val="28"/>
        </w:rPr>
        <w:t xml:space="preserve">were </w:t>
      </w:r>
      <w:r w:rsidRPr="002C3424">
        <w:rPr>
          <w:rFonts w:ascii="Times New Roman" w:hAnsi="Times New Roman" w:cs="Times New Roman"/>
          <w:sz w:val="28"/>
          <w:szCs w:val="28"/>
        </w:rPr>
        <w:t>heard on September 23</w:t>
      </w:r>
      <w:r w:rsidR="007013D8">
        <w:rPr>
          <w:rFonts w:ascii="Times New Roman" w:hAnsi="Times New Roman" w:cs="Times New Roman"/>
          <w:sz w:val="28"/>
          <w:szCs w:val="28"/>
        </w:rPr>
        <w:t xml:space="preserve">, 2021.  Cooper moved recommended that the report of the Hearing Officer be adopted as it relates to the order to bargain.  Luger-Nikolai seconded.  Approved.  </w:t>
      </w:r>
      <w:r w:rsidR="007013D8">
        <w:rPr>
          <w:rFonts w:ascii="Times New Roman" w:hAnsi="Times New Roman" w:cs="Times New Roman"/>
          <w:sz w:val="28"/>
          <w:szCs w:val="28"/>
        </w:rPr>
        <w:br/>
        <w:t>Munic will draft for consideration at the next PERB meeting.</w:t>
      </w:r>
    </w:p>
    <w:p w14:paraId="38466F1E" w14:textId="77777777" w:rsidR="00E320C4" w:rsidRDefault="00E320C4" w:rsidP="0063561D">
      <w:pPr>
        <w:pStyle w:val="ListParagraph"/>
        <w:ind w:left="1080"/>
        <w:rPr>
          <w:rFonts w:ascii="Times New Roman" w:hAnsi="Times New Roman" w:cs="Times New Roman"/>
          <w:sz w:val="28"/>
          <w:szCs w:val="28"/>
        </w:rPr>
      </w:pPr>
    </w:p>
    <w:p w14:paraId="5C39D201" w14:textId="21364F8D" w:rsidR="00845229" w:rsidRDefault="00845229" w:rsidP="0063561D">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t xml:space="preserve">21-U-027 Amalgamated Transit Union Local 1005 and Metro Council </w:t>
      </w:r>
      <w:r>
        <w:rPr>
          <w:rFonts w:ascii="Times New Roman" w:hAnsi="Times New Roman" w:cs="Times New Roman"/>
          <w:sz w:val="28"/>
          <w:szCs w:val="28"/>
        </w:rPr>
        <w:t>(Luger-Nikolai and Osthus)</w:t>
      </w:r>
      <w:r w:rsidR="007013D8">
        <w:rPr>
          <w:rFonts w:ascii="Times New Roman" w:hAnsi="Times New Roman" w:cs="Times New Roman"/>
          <w:sz w:val="28"/>
          <w:szCs w:val="28"/>
        </w:rPr>
        <w:t xml:space="preserve"> – Motion by Cooper to issue Complaint and Notice of Hearing related to refusal to bargain.  Second by Luger-Nikolai.  Approved but note that Munic concurs in part related to bargaining related to wages and dissents in part related to bargaining on selection.  Luger-Nikolai and Osthus to draft for consideration at the next PERB meeting.</w:t>
      </w:r>
    </w:p>
    <w:p w14:paraId="01C97A3A" w14:textId="2962B6A0" w:rsidR="00E320C4" w:rsidRDefault="00E320C4" w:rsidP="0063561D">
      <w:pPr>
        <w:pStyle w:val="ListParagraph"/>
        <w:ind w:left="1080"/>
        <w:rPr>
          <w:rFonts w:ascii="Times New Roman" w:hAnsi="Times New Roman" w:cs="Times New Roman"/>
          <w:sz w:val="28"/>
          <w:szCs w:val="28"/>
        </w:rPr>
      </w:pPr>
    </w:p>
    <w:p w14:paraId="4B04D5E7" w14:textId="325D35D4" w:rsidR="00E320C4" w:rsidRDefault="007013D8" w:rsidP="007013D8">
      <w:pPr>
        <w:pStyle w:val="ListParagraph"/>
        <w:ind w:left="0"/>
        <w:rPr>
          <w:rFonts w:ascii="Times New Roman" w:hAnsi="Times New Roman" w:cs="Times New Roman"/>
          <w:sz w:val="28"/>
          <w:szCs w:val="28"/>
        </w:rPr>
      </w:pPr>
      <w:r>
        <w:rPr>
          <w:rFonts w:ascii="Times New Roman" w:hAnsi="Times New Roman" w:cs="Times New Roman"/>
          <w:sz w:val="28"/>
          <w:szCs w:val="28"/>
        </w:rPr>
        <w:t>NOTE:  Luger-Nikolai recused herself from the meeting room for discussion of the next two items.  Cooper became Chair.  Kaspari upgraded to voting member.</w:t>
      </w:r>
    </w:p>
    <w:p w14:paraId="3CE6E566" w14:textId="77777777" w:rsidR="002B4213" w:rsidRDefault="002B4213" w:rsidP="007013D8">
      <w:pPr>
        <w:pStyle w:val="ListParagraph"/>
        <w:ind w:left="0"/>
        <w:rPr>
          <w:rFonts w:ascii="Times New Roman" w:hAnsi="Times New Roman" w:cs="Times New Roman"/>
          <w:sz w:val="28"/>
          <w:szCs w:val="28"/>
        </w:rPr>
      </w:pPr>
    </w:p>
    <w:p w14:paraId="566F6FD5" w14:textId="5D575533" w:rsidR="003D49D9" w:rsidRDefault="003D49D9" w:rsidP="0063561D">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t>21-U-030 United Teachers of South Washington County and South Washington County Schools (Kaspari and Osthus)</w:t>
      </w:r>
      <w:r w:rsidR="007013D8">
        <w:rPr>
          <w:rFonts w:ascii="Times New Roman" w:hAnsi="Times New Roman" w:cs="Times New Roman"/>
          <w:sz w:val="28"/>
          <w:szCs w:val="28"/>
        </w:rPr>
        <w:t xml:space="preserve"> – Motion by Cooper to issue a Complaint and Notice of Hearing </w:t>
      </w:r>
      <w:r w:rsidR="00E206D9">
        <w:rPr>
          <w:rFonts w:ascii="Times New Roman" w:hAnsi="Times New Roman" w:cs="Times New Roman"/>
          <w:sz w:val="28"/>
          <w:szCs w:val="28"/>
        </w:rPr>
        <w:t xml:space="preserve">for failing to follow the </w:t>
      </w:r>
      <w:r w:rsidR="00E206D9">
        <w:rPr>
          <w:rFonts w:ascii="Times New Roman" w:hAnsi="Times New Roman" w:cs="Times New Roman"/>
          <w:sz w:val="28"/>
          <w:szCs w:val="28"/>
        </w:rPr>
        <w:lastRenderedPageBreak/>
        <w:t xml:space="preserve">contractual grievance process.  Seconded by Kaspari.  Approved.  Kaspari will </w:t>
      </w:r>
      <w:r w:rsidR="00B83BA8">
        <w:rPr>
          <w:rFonts w:ascii="Times New Roman" w:hAnsi="Times New Roman" w:cs="Times New Roman"/>
          <w:sz w:val="28"/>
          <w:szCs w:val="28"/>
        </w:rPr>
        <w:t>make changes as discussed and Order will be issued.</w:t>
      </w:r>
    </w:p>
    <w:p w14:paraId="516CC38F" w14:textId="77777777" w:rsidR="00E320C4" w:rsidRDefault="00E320C4" w:rsidP="0063561D">
      <w:pPr>
        <w:pStyle w:val="ListParagraph"/>
        <w:ind w:left="360"/>
        <w:rPr>
          <w:rFonts w:ascii="Times New Roman" w:hAnsi="Times New Roman" w:cs="Times New Roman"/>
          <w:sz w:val="28"/>
          <w:szCs w:val="28"/>
        </w:rPr>
      </w:pPr>
    </w:p>
    <w:p w14:paraId="42DBAEAA" w14:textId="255899B3" w:rsidR="00E320C4" w:rsidRPr="00E206D9" w:rsidRDefault="00845229" w:rsidP="0063561D">
      <w:pPr>
        <w:pStyle w:val="ListParagraph"/>
        <w:numPr>
          <w:ilvl w:val="1"/>
          <w:numId w:val="1"/>
        </w:numPr>
        <w:ind w:left="1080"/>
        <w:rPr>
          <w:rFonts w:ascii="Times New Roman" w:hAnsi="Times New Roman" w:cs="Times New Roman"/>
          <w:sz w:val="28"/>
          <w:szCs w:val="28"/>
        </w:rPr>
      </w:pPr>
      <w:r w:rsidRPr="00E206D9">
        <w:rPr>
          <w:rFonts w:ascii="Times New Roman" w:hAnsi="Times New Roman" w:cs="Times New Roman"/>
          <w:sz w:val="28"/>
          <w:szCs w:val="28"/>
        </w:rPr>
        <w:t>21-U-031 Gibbon Fairfax Winthrop Education Association and Gibbon Fairfax Winthrop, ISD 2365 (Kaspari and Osthus)</w:t>
      </w:r>
      <w:r w:rsidR="00E206D9" w:rsidRPr="00E206D9">
        <w:rPr>
          <w:rFonts w:ascii="Times New Roman" w:hAnsi="Times New Roman" w:cs="Times New Roman"/>
          <w:sz w:val="28"/>
          <w:szCs w:val="28"/>
        </w:rPr>
        <w:t xml:space="preserve"> – Kaspari will draft message to the Education Association requesting that they obtain permission from the subject of the ULP to allow the District to release certain private personnel information to PERB and to provide any evidence regarding the pretextual nature of the charges.  Kielblock will submit to the Education Association.</w:t>
      </w:r>
    </w:p>
    <w:p w14:paraId="28424508" w14:textId="77777777" w:rsidR="00E320C4" w:rsidRPr="002C3424" w:rsidRDefault="00E320C4" w:rsidP="0063561D">
      <w:pPr>
        <w:pStyle w:val="ListParagraph"/>
        <w:ind w:left="1080"/>
        <w:rPr>
          <w:rFonts w:ascii="Times New Roman" w:hAnsi="Times New Roman" w:cs="Times New Roman"/>
          <w:sz w:val="28"/>
          <w:szCs w:val="28"/>
        </w:rPr>
      </w:pPr>
    </w:p>
    <w:p w14:paraId="13CD062C" w14:textId="69DCF3DF" w:rsidR="003767D9" w:rsidRPr="002C3424" w:rsidRDefault="003767D9" w:rsidP="0063561D">
      <w:pPr>
        <w:pStyle w:val="ListParagraph"/>
        <w:numPr>
          <w:ilvl w:val="0"/>
          <w:numId w:val="1"/>
        </w:numPr>
        <w:ind w:left="360"/>
        <w:rPr>
          <w:rFonts w:ascii="Times New Roman" w:hAnsi="Times New Roman" w:cs="Times New Roman"/>
          <w:sz w:val="28"/>
          <w:szCs w:val="28"/>
        </w:rPr>
      </w:pPr>
      <w:r w:rsidRPr="002C3424">
        <w:rPr>
          <w:rFonts w:ascii="Times New Roman" w:hAnsi="Times New Roman" w:cs="Times New Roman"/>
          <w:sz w:val="28"/>
          <w:szCs w:val="28"/>
        </w:rPr>
        <w:t>CASES TO BE ASSIGNED</w:t>
      </w:r>
    </w:p>
    <w:p w14:paraId="08937C35" w14:textId="55A0F5EF" w:rsidR="003767D9" w:rsidRPr="002C3424" w:rsidRDefault="003767D9" w:rsidP="0063561D">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t>21-U-025 Service Employees International Union Healthcare Minnesota and Minnesota Management and Budget (held pending outcome of oral arguments in 21-U-010)</w:t>
      </w:r>
    </w:p>
    <w:p w14:paraId="5B27A534" w14:textId="77777777" w:rsidR="00E320C4" w:rsidRDefault="00E320C4" w:rsidP="0063561D">
      <w:pPr>
        <w:pStyle w:val="ListParagraph"/>
        <w:ind w:left="1080"/>
        <w:rPr>
          <w:rFonts w:ascii="Times New Roman" w:hAnsi="Times New Roman" w:cs="Times New Roman"/>
          <w:sz w:val="28"/>
          <w:szCs w:val="28"/>
        </w:rPr>
      </w:pPr>
    </w:p>
    <w:p w14:paraId="76E82AED" w14:textId="2D86FC65" w:rsidR="003767D9" w:rsidRDefault="003767D9" w:rsidP="0063561D">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t>21-U-026 Service Employees International Union Healthcare Minnesota and Minnesota Management and Budget (held pending outcome of oral arguments in 21-U-010)</w:t>
      </w:r>
    </w:p>
    <w:p w14:paraId="17F5792E" w14:textId="77777777" w:rsidR="00D17809" w:rsidRPr="002C3424" w:rsidRDefault="00D17809" w:rsidP="0063561D">
      <w:pPr>
        <w:pStyle w:val="ListParagraph"/>
        <w:ind w:left="360"/>
        <w:rPr>
          <w:rFonts w:ascii="Times New Roman" w:hAnsi="Times New Roman" w:cs="Times New Roman"/>
          <w:sz w:val="28"/>
          <w:szCs w:val="28"/>
        </w:rPr>
      </w:pPr>
    </w:p>
    <w:p w14:paraId="1B07A991" w14:textId="7B5961EA" w:rsidR="003767D9" w:rsidRPr="002C3424" w:rsidRDefault="002C3424" w:rsidP="0063561D">
      <w:pPr>
        <w:pStyle w:val="ListParagraph"/>
        <w:numPr>
          <w:ilvl w:val="1"/>
          <w:numId w:val="1"/>
        </w:numPr>
        <w:ind w:left="1080"/>
        <w:rPr>
          <w:rFonts w:ascii="Times New Roman" w:hAnsi="Times New Roman" w:cs="Times New Roman"/>
          <w:sz w:val="28"/>
          <w:szCs w:val="28"/>
        </w:rPr>
      </w:pPr>
      <w:r w:rsidRPr="002C3424">
        <w:rPr>
          <w:rFonts w:ascii="Times New Roman" w:hAnsi="Times New Roman" w:cs="Times New Roman"/>
          <w:sz w:val="28"/>
          <w:szCs w:val="28"/>
        </w:rPr>
        <w:t>21-U-028 Education Minnesota St. Louis County and St. Louis County Public Schools</w:t>
      </w:r>
      <w:r w:rsidR="00E206D9">
        <w:rPr>
          <w:rFonts w:ascii="Times New Roman" w:hAnsi="Times New Roman" w:cs="Times New Roman"/>
          <w:sz w:val="28"/>
          <w:szCs w:val="28"/>
        </w:rPr>
        <w:t xml:space="preserve"> – Parties indicate agreement in principle but are still reducing to writing</w:t>
      </w:r>
    </w:p>
    <w:p w14:paraId="5AE9D69C" w14:textId="1AF9AE9C" w:rsidR="002C3424" w:rsidRDefault="002C3424" w:rsidP="0063561D">
      <w:pPr>
        <w:pStyle w:val="ListParagraph"/>
        <w:ind w:left="1080"/>
        <w:rPr>
          <w:rFonts w:ascii="Times New Roman" w:hAnsi="Times New Roman" w:cs="Times New Roman"/>
          <w:sz w:val="28"/>
          <w:szCs w:val="28"/>
        </w:rPr>
      </w:pPr>
    </w:p>
    <w:p w14:paraId="578C91E2" w14:textId="0CA6E47B" w:rsidR="002C3424" w:rsidRPr="002C3424" w:rsidRDefault="002C3424" w:rsidP="0063561D">
      <w:pPr>
        <w:pStyle w:val="ListParagraph"/>
        <w:numPr>
          <w:ilvl w:val="0"/>
          <w:numId w:val="1"/>
        </w:numPr>
        <w:ind w:left="360"/>
        <w:rPr>
          <w:rFonts w:ascii="Times New Roman" w:hAnsi="Times New Roman" w:cs="Times New Roman"/>
          <w:sz w:val="28"/>
          <w:szCs w:val="28"/>
        </w:rPr>
      </w:pPr>
      <w:r w:rsidRPr="002C3424">
        <w:rPr>
          <w:rFonts w:ascii="Times New Roman" w:hAnsi="Times New Roman" w:cs="Times New Roman"/>
          <w:sz w:val="28"/>
          <w:szCs w:val="28"/>
        </w:rPr>
        <w:t>SCHEDULE FUTURE MEETINGS</w:t>
      </w:r>
    </w:p>
    <w:p w14:paraId="0F5B2A94" w14:textId="0D103A74" w:rsidR="002C3424" w:rsidRDefault="00A2181D" w:rsidP="0063561D">
      <w:pPr>
        <w:pStyle w:val="ListParagraph"/>
        <w:ind w:left="360"/>
        <w:rPr>
          <w:rFonts w:ascii="Times New Roman" w:hAnsi="Times New Roman" w:cs="Times New Roman"/>
          <w:sz w:val="28"/>
          <w:szCs w:val="28"/>
        </w:rPr>
      </w:pPr>
      <w:r>
        <w:rPr>
          <w:rFonts w:ascii="Times New Roman" w:hAnsi="Times New Roman" w:cs="Times New Roman"/>
          <w:sz w:val="28"/>
          <w:szCs w:val="28"/>
        </w:rPr>
        <w:t>Monday, November 8, 2021 at 10:00 am</w:t>
      </w:r>
    </w:p>
    <w:p w14:paraId="351BF587" w14:textId="77777777" w:rsidR="00B549F6" w:rsidRPr="002C3424" w:rsidRDefault="00B549F6" w:rsidP="0063561D">
      <w:pPr>
        <w:pStyle w:val="ListParagraph"/>
        <w:ind w:left="360"/>
        <w:rPr>
          <w:rFonts w:ascii="Times New Roman" w:hAnsi="Times New Roman" w:cs="Times New Roman"/>
          <w:sz w:val="28"/>
          <w:szCs w:val="28"/>
        </w:rPr>
      </w:pPr>
    </w:p>
    <w:p w14:paraId="305C15A3" w14:textId="08D55653" w:rsidR="00544C03" w:rsidRPr="00137558" w:rsidRDefault="00E206D9" w:rsidP="0063561D">
      <w:pPr>
        <w:pStyle w:val="ListParagraph"/>
        <w:numPr>
          <w:ilvl w:val="0"/>
          <w:numId w:val="1"/>
        </w:numPr>
        <w:ind w:left="360"/>
        <w:rPr>
          <w:rFonts w:ascii="Times New Roman" w:hAnsi="Times New Roman" w:cs="Times New Roman"/>
          <w:sz w:val="28"/>
          <w:szCs w:val="28"/>
        </w:rPr>
      </w:pPr>
      <w:r>
        <w:rPr>
          <w:rFonts w:ascii="Times New Roman" w:hAnsi="Times New Roman" w:cs="Times New Roman"/>
          <w:sz w:val="28"/>
          <w:szCs w:val="28"/>
        </w:rPr>
        <w:t>Motion by Munic, seconded by Kaspari to adjourn at 11:37 a.m.</w:t>
      </w:r>
    </w:p>
    <w:sectPr w:rsidR="00544C03" w:rsidRPr="00137558" w:rsidSect="0063561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F4063" w14:textId="77777777" w:rsidR="00CF0C08" w:rsidRDefault="00CF0C08" w:rsidP="002C3424">
      <w:pPr>
        <w:spacing w:after="0" w:line="240" w:lineRule="auto"/>
      </w:pPr>
      <w:r>
        <w:separator/>
      </w:r>
    </w:p>
  </w:endnote>
  <w:endnote w:type="continuationSeparator" w:id="0">
    <w:p w14:paraId="06BCCCF8" w14:textId="77777777" w:rsidR="00CF0C08" w:rsidRDefault="00CF0C08" w:rsidP="002C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2F3B6" w14:textId="77777777" w:rsidR="00A40BD2" w:rsidRDefault="00A40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1775913"/>
      <w:docPartObj>
        <w:docPartGallery w:val="Page Numbers (Bottom of Page)"/>
        <w:docPartUnique/>
      </w:docPartObj>
    </w:sdtPr>
    <w:sdtEndPr/>
    <w:sdtContent>
      <w:sdt>
        <w:sdtPr>
          <w:id w:val="1728636285"/>
          <w:docPartObj>
            <w:docPartGallery w:val="Page Numbers (Top of Page)"/>
            <w:docPartUnique/>
          </w:docPartObj>
        </w:sdtPr>
        <w:sdtEndPr/>
        <w:sdtContent>
          <w:p w14:paraId="48A78AD3" w14:textId="456DD1FD" w:rsidR="002C3424" w:rsidRDefault="002C3424">
            <w:pPr>
              <w:pStyle w:val="Footer"/>
              <w:jc w:val="center"/>
            </w:pPr>
            <w:r w:rsidRPr="002C3424">
              <w:rPr>
                <w:b/>
                <w:bCs/>
              </w:rPr>
              <w:t xml:space="preserve">Page </w:t>
            </w:r>
            <w:r w:rsidRPr="002C3424">
              <w:rPr>
                <w:b/>
                <w:bCs/>
                <w:sz w:val="24"/>
                <w:szCs w:val="24"/>
              </w:rPr>
              <w:fldChar w:fldCharType="begin"/>
            </w:r>
            <w:r w:rsidRPr="002C3424">
              <w:rPr>
                <w:b/>
                <w:bCs/>
              </w:rPr>
              <w:instrText xml:space="preserve"> PAGE </w:instrText>
            </w:r>
            <w:r w:rsidRPr="002C3424">
              <w:rPr>
                <w:b/>
                <w:bCs/>
                <w:sz w:val="24"/>
                <w:szCs w:val="24"/>
              </w:rPr>
              <w:fldChar w:fldCharType="separate"/>
            </w:r>
            <w:r w:rsidRPr="002C3424">
              <w:rPr>
                <w:b/>
                <w:bCs/>
                <w:noProof/>
              </w:rPr>
              <w:t>2</w:t>
            </w:r>
            <w:r w:rsidRPr="002C3424">
              <w:rPr>
                <w:b/>
                <w:bCs/>
                <w:sz w:val="24"/>
                <w:szCs w:val="24"/>
              </w:rPr>
              <w:fldChar w:fldCharType="end"/>
            </w:r>
            <w:r w:rsidRPr="002C3424">
              <w:rPr>
                <w:b/>
                <w:bCs/>
              </w:rPr>
              <w:t xml:space="preserve"> of </w:t>
            </w:r>
            <w:r w:rsidRPr="002C3424">
              <w:rPr>
                <w:b/>
                <w:bCs/>
                <w:sz w:val="24"/>
                <w:szCs w:val="24"/>
              </w:rPr>
              <w:fldChar w:fldCharType="begin"/>
            </w:r>
            <w:r w:rsidRPr="002C3424">
              <w:rPr>
                <w:b/>
                <w:bCs/>
              </w:rPr>
              <w:instrText xml:space="preserve"> NUMPAGES  </w:instrText>
            </w:r>
            <w:r w:rsidRPr="002C3424">
              <w:rPr>
                <w:b/>
                <w:bCs/>
                <w:sz w:val="24"/>
                <w:szCs w:val="24"/>
              </w:rPr>
              <w:fldChar w:fldCharType="separate"/>
            </w:r>
            <w:r w:rsidRPr="002C3424">
              <w:rPr>
                <w:b/>
                <w:bCs/>
                <w:noProof/>
              </w:rPr>
              <w:t>2</w:t>
            </w:r>
            <w:r w:rsidRPr="002C3424">
              <w:rPr>
                <w:b/>
                <w:bCs/>
                <w:sz w:val="24"/>
                <w:szCs w:val="24"/>
              </w:rPr>
              <w:fldChar w:fldCharType="end"/>
            </w:r>
          </w:p>
        </w:sdtContent>
      </w:sdt>
    </w:sdtContent>
  </w:sdt>
  <w:p w14:paraId="52414F04" w14:textId="77777777" w:rsidR="002C3424" w:rsidRDefault="002C3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3F77F" w14:textId="77777777" w:rsidR="00A40BD2" w:rsidRDefault="00A40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E75CB" w14:textId="77777777" w:rsidR="00CF0C08" w:rsidRDefault="00CF0C08" w:rsidP="002C3424">
      <w:pPr>
        <w:spacing w:after="0" w:line="240" w:lineRule="auto"/>
      </w:pPr>
      <w:r>
        <w:separator/>
      </w:r>
    </w:p>
  </w:footnote>
  <w:footnote w:type="continuationSeparator" w:id="0">
    <w:p w14:paraId="123AD7B6" w14:textId="77777777" w:rsidR="00CF0C08" w:rsidRDefault="00CF0C08" w:rsidP="002C3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4C6BB" w14:textId="0ABC9EDD" w:rsidR="00A40BD2" w:rsidRDefault="00A40B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8F488" w14:textId="01273CA3" w:rsidR="00A40BD2" w:rsidRDefault="00A40B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80BCF" w14:textId="4F33A137" w:rsidR="00A40BD2" w:rsidRDefault="00A40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D87570"/>
    <w:multiLevelType w:val="hybridMultilevel"/>
    <w:tmpl w:val="3BBAD2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253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03"/>
    <w:rsid w:val="00053D26"/>
    <w:rsid w:val="000D2632"/>
    <w:rsid w:val="00137558"/>
    <w:rsid w:val="002B4213"/>
    <w:rsid w:val="002C3424"/>
    <w:rsid w:val="003767D9"/>
    <w:rsid w:val="003D49D9"/>
    <w:rsid w:val="00451F47"/>
    <w:rsid w:val="004715A8"/>
    <w:rsid w:val="004D7A8B"/>
    <w:rsid w:val="00544C03"/>
    <w:rsid w:val="006066E3"/>
    <w:rsid w:val="00634D7E"/>
    <w:rsid w:val="0063561D"/>
    <w:rsid w:val="00692B64"/>
    <w:rsid w:val="00693F6A"/>
    <w:rsid w:val="006D488D"/>
    <w:rsid w:val="007013D8"/>
    <w:rsid w:val="00845229"/>
    <w:rsid w:val="008859BA"/>
    <w:rsid w:val="0090691D"/>
    <w:rsid w:val="00952853"/>
    <w:rsid w:val="009D53CE"/>
    <w:rsid w:val="00A13DF4"/>
    <w:rsid w:val="00A14087"/>
    <w:rsid w:val="00A2181D"/>
    <w:rsid w:val="00A40BD2"/>
    <w:rsid w:val="00A9437D"/>
    <w:rsid w:val="00B549F6"/>
    <w:rsid w:val="00B574E5"/>
    <w:rsid w:val="00B83BA8"/>
    <w:rsid w:val="00B84B7C"/>
    <w:rsid w:val="00CA72CC"/>
    <w:rsid w:val="00CF0C08"/>
    <w:rsid w:val="00D17809"/>
    <w:rsid w:val="00D204B5"/>
    <w:rsid w:val="00D34CC3"/>
    <w:rsid w:val="00D60345"/>
    <w:rsid w:val="00E206D9"/>
    <w:rsid w:val="00E320C4"/>
    <w:rsid w:val="00FC2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2"/>
    <o:shapelayout v:ext="edit">
      <o:idmap v:ext="edit" data="1"/>
    </o:shapelayout>
  </w:shapeDefaults>
  <w:decimalSymbol w:val="."/>
  <w:listSeparator w:val=","/>
  <w14:docId w14:val="0E4B9D69"/>
  <w15:chartTrackingRefBased/>
  <w15:docId w15:val="{9A6C5FE0-7631-4510-8A2E-10E6B8A9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C03"/>
    <w:pPr>
      <w:ind w:left="720"/>
      <w:contextualSpacing/>
    </w:pPr>
  </w:style>
  <w:style w:type="paragraph" w:styleId="Header">
    <w:name w:val="header"/>
    <w:basedOn w:val="Normal"/>
    <w:link w:val="HeaderChar"/>
    <w:uiPriority w:val="99"/>
    <w:unhideWhenUsed/>
    <w:rsid w:val="002C3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24"/>
  </w:style>
  <w:style w:type="paragraph" w:styleId="Footer">
    <w:name w:val="footer"/>
    <w:basedOn w:val="Normal"/>
    <w:link w:val="FooterChar"/>
    <w:uiPriority w:val="99"/>
    <w:unhideWhenUsed/>
    <w:rsid w:val="002C3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E58EE-72EA-402B-8E05-D31680F11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Kielblock, Jill (PERB)</cp:lastModifiedBy>
  <cp:revision>7</cp:revision>
  <cp:lastPrinted>2021-10-07T17:57:00Z</cp:lastPrinted>
  <dcterms:created xsi:type="dcterms:W3CDTF">2021-10-07T17:46:00Z</dcterms:created>
  <dcterms:modified xsi:type="dcterms:W3CDTF">2021-11-08T17:59:00Z</dcterms:modified>
</cp:coreProperties>
</file>