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4153DF" w14:textId="77777777" w:rsidR="004D54BC" w:rsidRPr="005A1B60" w:rsidRDefault="004D54BC" w:rsidP="004D54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1B60">
        <w:rPr>
          <w:rFonts w:ascii="Times New Roman" w:hAnsi="Times New Roman" w:cs="Times New Roman"/>
          <w:sz w:val="24"/>
          <w:szCs w:val="24"/>
        </w:rPr>
        <w:t>Meeting minutes</w:t>
      </w:r>
    </w:p>
    <w:p w14:paraId="383B8960" w14:textId="77777777" w:rsidR="004D54BC" w:rsidRPr="005A1B60" w:rsidRDefault="004D54BC" w:rsidP="004D54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1B60">
        <w:rPr>
          <w:rFonts w:ascii="Times New Roman" w:hAnsi="Times New Roman" w:cs="Times New Roman"/>
          <w:sz w:val="24"/>
          <w:szCs w:val="24"/>
        </w:rPr>
        <w:t>PERB meeting June 28, 2021</w:t>
      </w:r>
    </w:p>
    <w:p w14:paraId="5F11E8FC" w14:textId="77777777" w:rsidR="004D54BC" w:rsidRPr="005A1B60" w:rsidRDefault="004D54BC" w:rsidP="004D54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1B60">
        <w:rPr>
          <w:rFonts w:ascii="Times New Roman" w:hAnsi="Times New Roman" w:cs="Times New Roman"/>
          <w:sz w:val="24"/>
          <w:szCs w:val="24"/>
        </w:rPr>
        <w:t>1:30-3:30</w:t>
      </w:r>
    </w:p>
    <w:p w14:paraId="4D2405D4" w14:textId="77777777" w:rsidR="004D54BC" w:rsidRPr="005A1B60" w:rsidRDefault="004D54BC" w:rsidP="004D54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0080A3" w14:textId="77777777" w:rsidR="004D54BC" w:rsidRPr="005A1B60" w:rsidRDefault="004D54BC" w:rsidP="004D54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1B60">
        <w:rPr>
          <w:rFonts w:ascii="Times New Roman" w:hAnsi="Times New Roman" w:cs="Times New Roman"/>
          <w:sz w:val="24"/>
          <w:szCs w:val="24"/>
        </w:rPr>
        <w:t xml:space="preserve">Meeting called to order by M. Munic at 1:35pm. Members present: Munic, Luger, Lepak, Cooper, Kaspari </w:t>
      </w:r>
    </w:p>
    <w:p w14:paraId="0053D944" w14:textId="77777777" w:rsidR="004D54BC" w:rsidRPr="005A1B60" w:rsidRDefault="004D54BC" w:rsidP="004D54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1B60">
        <w:rPr>
          <w:rFonts w:ascii="Times New Roman" w:hAnsi="Times New Roman" w:cs="Times New Roman"/>
          <w:sz w:val="24"/>
          <w:szCs w:val="24"/>
        </w:rPr>
        <w:t>Guest: Adam Frudden</w:t>
      </w:r>
    </w:p>
    <w:p w14:paraId="2BC2B67C" w14:textId="77777777" w:rsidR="004D54BC" w:rsidRPr="005A1B60" w:rsidRDefault="004D54BC" w:rsidP="004D54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DF700A" w14:textId="77777777" w:rsidR="004D54BC" w:rsidRPr="005A1B60" w:rsidRDefault="004D54BC" w:rsidP="004D54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1B60">
        <w:rPr>
          <w:rFonts w:ascii="Times New Roman" w:hAnsi="Times New Roman" w:cs="Times New Roman"/>
          <w:sz w:val="24"/>
          <w:szCs w:val="24"/>
        </w:rPr>
        <w:t xml:space="preserve">Minutes from May 27, </w:t>
      </w:r>
      <w:r w:rsidR="00520359" w:rsidRPr="005A1B60">
        <w:rPr>
          <w:rFonts w:ascii="Times New Roman" w:hAnsi="Times New Roman" w:cs="Times New Roman"/>
          <w:sz w:val="24"/>
          <w:szCs w:val="24"/>
        </w:rPr>
        <w:t>2021,</w:t>
      </w:r>
      <w:r w:rsidRPr="005A1B60">
        <w:rPr>
          <w:rFonts w:ascii="Times New Roman" w:hAnsi="Times New Roman" w:cs="Times New Roman"/>
          <w:sz w:val="24"/>
          <w:szCs w:val="24"/>
        </w:rPr>
        <w:t xml:space="preserve"> </w:t>
      </w:r>
      <w:r w:rsidR="00520359" w:rsidRPr="005A1B60">
        <w:rPr>
          <w:rFonts w:ascii="Times New Roman" w:hAnsi="Times New Roman" w:cs="Times New Roman"/>
          <w:sz w:val="24"/>
          <w:szCs w:val="24"/>
        </w:rPr>
        <w:t>approved.</w:t>
      </w:r>
    </w:p>
    <w:p w14:paraId="01DA1251" w14:textId="77777777" w:rsidR="004D54BC" w:rsidRPr="005A1B60" w:rsidRDefault="004D54BC" w:rsidP="004D54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FD695F" w14:textId="77777777" w:rsidR="004D54BC" w:rsidRPr="005A1B60" w:rsidRDefault="004D54BC" w:rsidP="004D54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1B60">
        <w:rPr>
          <w:rFonts w:ascii="Times New Roman" w:hAnsi="Times New Roman" w:cs="Times New Roman"/>
          <w:sz w:val="24"/>
          <w:szCs w:val="24"/>
        </w:rPr>
        <w:t xml:space="preserve">Legislative </w:t>
      </w:r>
      <w:r w:rsidR="005128B1" w:rsidRPr="005A1B60">
        <w:rPr>
          <w:rFonts w:ascii="Times New Roman" w:hAnsi="Times New Roman" w:cs="Times New Roman"/>
          <w:sz w:val="24"/>
          <w:szCs w:val="24"/>
        </w:rPr>
        <w:t>Report</w:t>
      </w:r>
      <w:r w:rsidRPr="005A1B60">
        <w:rPr>
          <w:rFonts w:ascii="Times New Roman" w:hAnsi="Times New Roman" w:cs="Times New Roman"/>
          <w:sz w:val="24"/>
          <w:szCs w:val="24"/>
        </w:rPr>
        <w:t xml:space="preserve">: It appears likely that the Legislature will be pausing PERB jurisdiction July 1, </w:t>
      </w:r>
      <w:r w:rsidR="00520359" w:rsidRPr="005A1B60">
        <w:rPr>
          <w:rFonts w:ascii="Times New Roman" w:hAnsi="Times New Roman" w:cs="Times New Roman"/>
          <w:sz w:val="24"/>
          <w:szCs w:val="24"/>
        </w:rPr>
        <w:t>2021,</w:t>
      </w:r>
      <w:r w:rsidRPr="005A1B60">
        <w:rPr>
          <w:rFonts w:ascii="Times New Roman" w:hAnsi="Times New Roman" w:cs="Times New Roman"/>
          <w:sz w:val="24"/>
          <w:szCs w:val="24"/>
        </w:rPr>
        <w:t xml:space="preserve"> which means that we will wrap up cases and new cases will go to court until 2023</w:t>
      </w:r>
      <w:r w:rsidR="005128B1" w:rsidRPr="005A1B60">
        <w:rPr>
          <w:rFonts w:ascii="Times New Roman" w:hAnsi="Times New Roman" w:cs="Times New Roman"/>
          <w:sz w:val="24"/>
          <w:szCs w:val="24"/>
        </w:rPr>
        <w:t>.</w:t>
      </w:r>
    </w:p>
    <w:p w14:paraId="05C020FB" w14:textId="77777777" w:rsidR="005128B1" w:rsidRPr="005A1B60" w:rsidRDefault="005128B1" w:rsidP="004D54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1B60">
        <w:rPr>
          <w:rFonts w:ascii="Times New Roman" w:hAnsi="Times New Roman" w:cs="Times New Roman"/>
          <w:sz w:val="24"/>
          <w:szCs w:val="24"/>
        </w:rPr>
        <w:t>Funding looks like $125,000 for 2021 and the same for 2022.</w:t>
      </w:r>
    </w:p>
    <w:p w14:paraId="36BE01E5" w14:textId="77777777" w:rsidR="005128B1" w:rsidRPr="005A1B60" w:rsidRDefault="005128B1" w:rsidP="004D54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5B7753" w14:textId="77777777" w:rsidR="005128B1" w:rsidRPr="005A1B60" w:rsidRDefault="005128B1" w:rsidP="004D54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1B60">
        <w:rPr>
          <w:rFonts w:ascii="Times New Roman" w:hAnsi="Times New Roman" w:cs="Times New Roman"/>
          <w:sz w:val="24"/>
          <w:szCs w:val="24"/>
        </w:rPr>
        <w:t>Financial report: Discussion regarding Court reporters for Arbitration cases: Live Court reporters needed for Zoom meetings? What about digital recording? Is there a transcription service in the budget? BMS has transcription—WHO?</w:t>
      </w:r>
    </w:p>
    <w:p w14:paraId="79FD696A" w14:textId="77777777" w:rsidR="005128B1" w:rsidRPr="005A1B60" w:rsidRDefault="005128B1" w:rsidP="004D54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1B60">
        <w:rPr>
          <w:rFonts w:ascii="Times New Roman" w:hAnsi="Times New Roman" w:cs="Times New Roman"/>
          <w:sz w:val="24"/>
          <w:szCs w:val="24"/>
        </w:rPr>
        <w:t>Digital at cost—parties need to pay? High quality digital equipment was purchased—not able to locate in BMS office—contact S. Hoffmeyer</w:t>
      </w:r>
    </w:p>
    <w:p w14:paraId="09C2058A" w14:textId="77777777" w:rsidR="005128B1" w:rsidRPr="005A1B60" w:rsidRDefault="005128B1" w:rsidP="004D54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5B46B0" w14:textId="77777777" w:rsidR="005128B1" w:rsidRPr="005A1B60" w:rsidRDefault="005128B1" w:rsidP="004D54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1B60">
        <w:rPr>
          <w:rFonts w:ascii="Times New Roman" w:hAnsi="Times New Roman" w:cs="Times New Roman"/>
          <w:sz w:val="24"/>
          <w:szCs w:val="24"/>
        </w:rPr>
        <w:t>Staffing update: Interim Director Dain</w:t>
      </w:r>
      <w:r w:rsidR="00806EF6" w:rsidRPr="005A1B60">
        <w:rPr>
          <w:rFonts w:ascii="Times New Roman" w:hAnsi="Times New Roman" w:cs="Times New Roman"/>
          <w:sz w:val="24"/>
          <w:szCs w:val="24"/>
        </w:rPr>
        <w:t>s submitted his resignation. Members thanked him for his work and asked if L. Stetler will be leaving too—yes, she will be. Dains announce</w:t>
      </w:r>
      <w:r w:rsidR="00C87D89" w:rsidRPr="005A1B60">
        <w:rPr>
          <w:rFonts w:ascii="Times New Roman" w:hAnsi="Times New Roman" w:cs="Times New Roman"/>
          <w:sz w:val="24"/>
          <w:szCs w:val="24"/>
        </w:rPr>
        <w:t>d</w:t>
      </w:r>
      <w:r w:rsidR="00806EF6" w:rsidRPr="005A1B60">
        <w:rPr>
          <w:rFonts w:ascii="Times New Roman" w:hAnsi="Times New Roman" w:cs="Times New Roman"/>
          <w:sz w:val="24"/>
          <w:szCs w:val="24"/>
        </w:rPr>
        <w:t xml:space="preserve"> that Jill Kielblock is interested in the Director position.</w:t>
      </w:r>
    </w:p>
    <w:p w14:paraId="0FB3B9B0" w14:textId="77777777" w:rsidR="00806EF6" w:rsidRPr="005A1B60" w:rsidRDefault="00806EF6" w:rsidP="004D54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E75034" w14:textId="77777777" w:rsidR="00806EF6" w:rsidRPr="005A1B60" w:rsidRDefault="00806EF6" w:rsidP="004D54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1B60">
        <w:rPr>
          <w:rFonts w:ascii="Times New Roman" w:hAnsi="Times New Roman" w:cs="Times New Roman"/>
          <w:sz w:val="24"/>
          <w:szCs w:val="24"/>
        </w:rPr>
        <w:t xml:space="preserve">Select Board </w:t>
      </w:r>
      <w:r w:rsidR="00C87D89" w:rsidRPr="005A1B60">
        <w:rPr>
          <w:rFonts w:ascii="Times New Roman" w:hAnsi="Times New Roman" w:cs="Times New Roman"/>
          <w:sz w:val="24"/>
          <w:szCs w:val="24"/>
        </w:rPr>
        <w:t>Chair</w:t>
      </w:r>
      <w:r w:rsidRPr="005A1B60">
        <w:rPr>
          <w:rFonts w:ascii="Times New Roman" w:hAnsi="Times New Roman" w:cs="Times New Roman"/>
          <w:sz w:val="24"/>
          <w:szCs w:val="24"/>
        </w:rPr>
        <w:t xml:space="preserve"> for next fiscal year—Munic interested in serving another year but inquired if anyone else was interested—Luger said she was</w:t>
      </w:r>
      <w:r w:rsidR="00877A5E" w:rsidRPr="005A1B60">
        <w:rPr>
          <w:rFonts w:ascii="Times New Roman" w:hAnsi="Times New Roman" w:cs="Times New Roman"/>
          <w:sz w:val="24"/>
          <w:szCs w:val="24"/>
        </w:rPr>
        <w:t>. Munic nominated Luger and Cooper seconded. Luger was approved as new chair.</w:t>
      </w:r>
    </w:p>
    <w:p w14:paraId="50FCCEBB" w14:textId="77777777" w:rsidR="00877A5E" w:rsidRPr="005A1B60" w:rsidRDefault="00877A5E" w:rsidP="004D54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93AEE2" w14:textId="77777777" w:rsidR="00877A5E" w:rsidRPr="005A1B60" w:rsidRDefault="00877A5E" w:rsidP="004D54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1B60">
        <w:rPr>
          <w:rFonts w:ascii="Times New Roman" w:hAnsi="Times New Roman" w:cs="Times New Roman"/>
          <w:sz w:val="24"/>
          <w:szCs w:val="24"/>
        </w:rPr>
        <w:t>Case status updates:</w:t>
      </w:r>
    </w:p>
    <w:p w14:paraId="75A8CA7F" w14:textId="77777777" w:rsidR="00877A5E" w:rsidRPr="005A1B60" w:rsidRDefault="00877A5E" w:rsidP="00877A5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A1B60">
        <w:rPr>
          <w:rFonts w:ascii="Times New Roman" w:hAnsi="Times New Roman" w:cs="Times New Roman"/>
          <w:sz w:val="24"/>
          <w:szCs w:val="24"/>
        </w:rPr>
        <w:t>Hearing for SPFE v. SPPS (21-U-008) –hearing set for Sept. 28</w:t>
      </w:r>
    </w:p>
    <w:p w14:paraId="676D6564" w14:textId="77777777" w:rsidR="00877A5E" w:rsidRPr="005A1B60" w:rsidRDefault="00877A5E" w:rsidP="00877A5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A1B60">
        <w:rPr>
          <w:rFonts w:ascii="Times New Roman" w:hAnsi="Times New Roman" w:cs="Times New Roman"/>
          <w:sz w:val="24"/>
          <w:szCs w:val="24"/>
        </w:rPr>
        <w:t xml:space="preserve">Status of Deferral LELS v. City of Rochester (21-U-009) – reaching a settlement – due July </w:t>
      </w:r>
      <w:r w:rsidR="00520359" w:rsidRPr="005A1B60">
        <w:rPr>
          <w:rFonts w:ascii="Times New Roman" w:hAnsi="Times New Roman" w:cs="Times New Roman"/>
          <w:sz w:val="24"/>
          <w:szCs w:val="24"/>
        </w:rPr>
        <w:t>9.</w:t>
      </w:r>
    </w:p>
    <w:p w14:paraId="6AD7A5E3" w14:textId="77777777" w:rsidR="00877A5E" w:rsidRPr="005A1B60" w:rsidRDefault="00877A5E" w:rsidP="00877A5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A1B60">
        <w:rPr>
          <w:rFonts w:ascii="Times New Roman" w:hAnsi="Times New Roman" w:cs="Times New Roman"/>
          <w:sz w:val="24"/>
          <w:szCs w:val="24"/>
        </w:rPr>
        <w:t xml:space="preserve">Hearing completed for SEIU v. MMB (21-U-010) – deadline: July </w:t>
      </w:r>
      <w:r w:rsidR="00520359" w:rsidRPr="005A1B60">
        <w:rPr>
          <w:rFonts w:ascii="Times New Roman" w:hAnsi="Times New Roman" w:cs="Times New Roman"/>
          <w:sz w:val="24"/>
          <w:szCs w:val="24"/>
        </w:rPr>
        <w:t>12.</w:t>
      </w:r>
    </w:p>
    <w:p w14:paraId="6E03D944" w14:textId="77777777" w:rsidR="00877A5E" w:rsidRPr="005A1B60" w:rsidRDefault="00877A5E" w:rsidP="00877A5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A1B60">
        <w:rPr>
          <w:rFonts w:ascii="Times New Roman" w:hAnsi="Times New Roman" w:cs="Times New Roman"/>
          <w:sz w:val="24"/>
          <w:szCs w:val="24"/>
        </w:rPr>
        <w:t>Status of Teamsters v. Ramsey County</w:t>
      </w:r>
      <w:r w:rsidR="001F544C" w:rsidRPr="005A1B60">
        <w:rPr>
          <w:rFonts w:ascii="Times New Roman" w:hAnsi="Times New Roman" w:cs="Times New Roman"/>
          <w:sz w:val="24"/>
          <w:szCs w:val="24"/>
        </w:rPr>
        <w:t xml:space="preserve"> (21-U-016) (Luger &amp; Lepak) – working on </w:t>
      </w:r>
      <w:r w:rsidR="007533E8" w:rsidRPr="005A1B60">
        <w:rPr>
          <w:rFonts w:ascii="Times New Roman" w:hAnsi="Times New Roman" w:cs="Times New Roman"/>
          <w:sz w:val="24"/>
          <w:szCs w:val="24"/>
        </w:rPr>
        <w:t xml:space="preserve">draft- carry over to </w:t>
      </w:r>
      <w:r w:rsidR="00520359" w:rsidRPr="005A1B60">
        <w:rPr>
          <w:rFonts w:ascii="Times New Roman" w:hAnsi="Times New Roman" w:cs="Times New Roman"/>
          <w:sz w:val="24"/>
          <w:szCs w:val="24"/>
        </w:rPr>
        <w:t>July.</w:t>
      </w:r>
    </w:p>
    <w:p w14:paraId="24B303CF" w14:textId="77777777" w:rsidR="007533E8" w:rsidRPr="005A1B60" w:rsidRDefault="007533E8" w:rsidP="007533E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A1B60">
        <w:rPr>
          <w:rFonts w:ascii="Times New Roman" w:hAnsi="Times New Roman" w:cs="Times New Roman"/>
          <w:sz w:val="24"/>
          <w:szCs w:val="24"/>
        </w:rPr>
        <w:t xml:space="preserve">Status of ATU v. Met Council (21-U-016) (Luger &amp; Kaspari) – carry over to </w:t>
      </w:r>
      <w:r w:rsidR="00520359" w:rsidRPr="005A1B60">
        <w:rPr>
          <w:rFonts w:ascii="Times New Roman" w:hAnsi="Times New Roman" w:cs="Times New Roman"/>
          <w:sz w:val="24"/>
          <w:szCs w:val="24"/>
        </w:rPr>
        <w:t>July.</w:t>
      </w:r>
    </w:p>
    <w:p w14:paraId="02A5EAA7" w14:textId="77777777" w:rsidR="007533E8" w:rsidRPr="005A1B60" w:rsidRDefault="007533E8" w:rsidP="007533E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A1B60">
        <w:rPr>
          <w:rFonts w:ascii="Times New Roman" w:hAnsi="Times New Roman" w:cs="Times New Roman"/>
          <w:sz w:val="24"/>
          <w:szCs w:val="24"/>
        </w:rPr>
        <w:t xml:space="preserve">MNA v. Hennepin Healthcare System (21-U-018) </w:t>
      </w:r>
      <w:r w:rsidR="00C87D89" w:rsidRPr="005A1B60">
        <w:rPr>
          <w:rFonts w:ascii="Times New Roman" w:hAnsi="Times New Roman" w:cs="Times New Roman"/>
          <w:sz w:val="24"/>
          <w:szCs w:val="24"/>
        </w:rPr>
        <w:t>(Osthus &amp; Lepak) – flash drive issue – date to submit?</w:t>
      </w:r>
    </w:p>
    <w:p w14:paraId="3227C2F7" w14:textId="77777777" w:rsidR="00C87D89" w:rsidRPr="005A1B60" w:rsidRDefault="00C87D89" w:rsidP="007533E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A1B60">
        <w:rPr>
          <w:rFonts w:ascii="Times New Roman" w:hAnsi="Times New Roman" w:cs="Times New Roman"/>
          <w:sz w:val="24"/>
          <w:szCs w:val="24"/>
        </w:rPr>
        <w:t>Teamsters Local 346 v. Cloquet Police Department (21-U-020) (Luger &amp; Lepak) – in process</w:t>
      </w:r>
    </w:p>
    <w:p w14:paraId="3A6F3D59" w14:textId="77777777" w:rsidR="00C87D89" w:rsidRPr="005A1B60" w:rsidRDefault="00C87D89" w:rsidP="007533E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A1B60">
        <w:rPr>
          <w:rFonts w:ascii="Times New Roman" w:hAnsi="Times New Roman" w:cs="Times New Roman"/>
          <w:sz w:val="24"/>
          <w:szCs w:val="24"/>
        </w:rPr>
        <w:t xml:space="preserve">AFSCME Council 65 v. Sterns County (21-U-021) (Munic &amp; Osthus) – there is a settlement – will know decision by July </w:t>
      </w:r>
      <w:r w:rsidR="00520359" w:rsidRPr="005A1B60">
        <w:rPr>
          <w:rFonts w:ascii="Times New Roman" w:hAnsi="Times New Roman" w:cs="Times New Roman"/>
          <w:sz w:val="24"/>
          <w:szCs w:val="24"/>
        </w:rPr>
        <w:t>12.</w:t>
      </w:r>
    </w:p>
    <w:p w14:paraId="589151FA" w14:textId="77777777" w:rsidR="0038659D" w:rsidRPr="005A1B60" w:rsidRDefault="0038659D" w:rsidP="0038659D">
      <w:pPr>
        <w:spacing w:after="0"/>
        <w:ind w:left="48"/>
        <w:rPr>
          <w:rFonts w:ascii="Times New Roman" w:hAnsi="Times New Roman" w:cs="Times New Roman"/>
          <w:sz w:val="24"/>
          <w:szCs w:val="24"/>
        </w:rPr>
      </w:pPr>
    </w:p>
    <w:p w14:paraId="5A02CB12" w14:textId="77777777" w:rsidR="0038659D" w:rsidRPr="005A1B60" w:rsidRDefault="0038659D" w:rsidP="0038659D">
      <w:pPr>
        <w:spacing w:after="0"/>
        <w:ind w:left="48"/>
        <w:rPr>
          <w:rFonts w:ascii="Times New Roman" w:hAnsi="Times New Roman" w:cs="Times New Roman"/>
          <w:sz w:val="24"/>
          <w:szCs w:val="24"/>
        </w:rPr>
      </w:pPr>
      <w:r w:rsidRPr="005A1B60">
        <w:rPr>
          <w:rFonts w:ascii="Times New Roman" w:hAnsi="Times New Roman" w:cs="Times New Roman"/>
          <w:sz w:val="24"/>
          <w:szCs w:val="24"/>
        </w:rPr>
        <w:t xml:space="preserve">Cases Ready to Discuss and Possible vote on: </w:t>
      </w:r>
    </w:p>
    <w:p w14:paraId="383556EB" w14:textId="77777777" w:rsidR="0038659D" w:rsidRPr="005A1B60" w:rsidRDefault="0038659D" w:rsidP="0038659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A1B60">
        <w:rPr>
          <w:rFonts w:ascii="Times New Roman" w:hAnsi="Times New Roman" w:cs="Times New Roman"/>
          <w:sz w:val="24"/>
          <w:szCs w:val="24"/>
        </w:rPr>
        <w:lastRenderedPageBreak/>
        <w:t>MFT v. MPLS Public Schools (21-U-012) (Kaspari &amp; Osthus) – Luger recused herself from room – dismiss as m</w:t>
      </w:r>
      <w:r w:rsidR="0094069F" w:rsidRPr="005A1B60">
        <w:rPr>
          <w:rFonts w:ascii="Times New Roman" w:hAnsi="Times New Roman" w:cs="Times New Roman"/>
          <w:sz w:val="24"/>
          <w:szCs w:val="24"/>
        </w:rPr>
        <w:t>oot</w:t>
      </w:r>
      <w:r w:rsidRPr="005A1B60">
        <w:rPr>
          <w:rFonts w:ascii="Times New Roman" w:hAnsi="Times New Roman" w:cs="Times New Roman"/>
          <w:sz w:val="24"/>
          <w:szCs w:val="24"/>
        </w:rPr>
        <w:t xml:space="preserve"> – Employer has not met demands, not willing to dismiss. Kaspari will rewrite draft and get to Cooper to edit before next </w:t>
      </w:r>
      <w:r w:rsidR="00520359" w:rsidRPr="005A1B60">
        <w:rPr>
          <w:rFonts w:ascii="Times New Roman" w:hAnsi="Times New Roman" w:cs="Times New Roman"/>
          <w:sz w:val="24"/>
          <w:szCs w:val="24"/>
        </w:rPr>
        <w:t>meeting.</w:t>
      </w:r>
    </w:p>
    <w:p w14:paraId="715445FE" w14:textId="77777777" w:rsidR="0038659D" w:rsidRPr="005A1B60" w:rsidRDefault="0038659D" w:rsidP="0038659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A1B60">
        <w:rPr>
          <w:rFonts w:ascii="Times New Roman" w:hAnsi="Times New Roman" w:cs="Times New Roman"/>
          <w:sz w:val="24"/>
          <w:szCs w:val="24"/>
        </w:rPr>
        <w:t>Teamsters v. Ramsey County (21-U-015) (Luger &amp; Lepak) – Draft sent today</w:t>
      </w:r>
      <w:r w:rsidR="00911F42" w:rsidRPr="005A1B60">
        <w:rPr>
          <w:rFonts w:ascii="Times New Roman" w:hAnsi="Times New Roman" w:cs="Times New Roman"/>
          <w:sz w:val="24"/>
          <w:szCs w:val="24"/>
        </w:rPr>
        <w:t xml:space="preserve"> – ready by next </w:t>
      </w:r>
      <w:r w:rsidR="00520359" w:rsidRPr="005A1B60">
        <w:rPr>
          <w:rFonts w:ascii="Times New Roman" w:hAnsi="Times New Roman" w:cs="Times New Roman"/>
          <w:sz w:val="24"/>
          <w:szCs w:val="24"/>
        </w:rPr>
        <w:t>meeting.</w:t>
      </w:r>
    </w:p>
    <w:p w14:paraId="490E0C32" w14:textId="77777777" w:rsidR="00911F42" w:rsidRPr="005A1B60" w:rsidRDefault="00911F42" w:rsidP="0038659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A1B60">
        <w:rPr>
          <w:rFonts w:ascii="Times New Roman" w:hAnsi="Times New Roman" w:cs="Times New Roman"/>
          <w:sz w:val="24"/>
          <w:szCs w:val="24"/>
        </w:rPr>
        <w:t xml:space="preserve">Strickland v. Vars, President of AFSCME Local 915 (21-U-017) (Munic &amp; Lepak) – there is a Decision 6/21/21—Cooper will send to PERB office – go to </w:t>
      </w:r>
      <w:r w:rsidR="00520359" w:rsidRPr="005A1B60">
        <w:rPr>
          <w:rFonts w:ascii="Times New Roman" w:hAnsi="Times New Roman" w:cs="Times New Roman"/>
          <w:sz w:val="24"/>
          <w:szCs w:val="24"/>
        </w:rPr>
        <w:t>Lundberg.</w:t>
      </w:r>
    </w:p>
    <w:p w14:paraId="3AF6BBCC" w14:textId="77777777" w:rsidR="00911F42" w:rsidRPr="005A1B60" w:rsidRDefault="00911F42" w:rsidP="00520359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A1B60">
        <w:rPr>
          <w:rFonts w:ascii="Times New Roman" w:hAnsi="Times New Roman" w:cs="Times New Roman"/>
          <w:sz w:val="24"/>
          <w:szCs w:val="24"/>
        </w:rPr>
        <w:t xml:space="preserve">AFSCME Council 5 v. Ramsey County 921-U-019 (Cooper &amp; Osthus) </w:t>
      </w:r>
      <w:r w:rsidR="00520359" w:rsidRPr="005A1B60">
        <w:rPr>
          <w:rFonts w:ascii="Times New Roman" w:hAnsi="Times New Roman" w:cs="Times New Roman"/>
          <w:sz w:val="24"/>
          <w:szCs w:val="24"/>
        </w:rPr>
        <w:t>– move adoption of draft decision by Cooper, seconded by Munic- motion carried unanimously.</w:t>
      </w:r>
    </w:p>
    <w:p w14:paraId="268F4E96" w14:textId="77777777" w:rsidR="00520359" w:rsidRPr="005A1B60" w:rsidRDefault="00520359" w:rsidP="005203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C6A349" w14:textId="77777777" w:rsidR="00520359" w:rsidRPr="005A1B60" w:rsidRDefault="00520359" w:rsidP="005203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1B60">
        <w:rPr>
          <w:rFonts w:ascii="Times New Roman" w:hAnsi="Times New Roman" w:cs="Times New Roman"/>
          <w:sz w:val="24"/>
          <w:szCs w:val="24"/>
        </w:rPr>
        <w:t>Next meeting: July 16, 2021, 11:30-1:30</w:t>
      </w:r>
    </w:p>
    <w:p w14:paraId="79731CB4" w14:textId="77777777" w:rsidR="00520359" w:rsidRPr="005A1B60" w:rsidRDefault="00520359" w:rsidP="005203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2128E4" w14:textId="77777777" w:rsidR="00806EF6" w:rsidRPr="005A1B60" w:rsidRDefault="00520359" w:rsidP="004D54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1B60">
        <w:rPr>
          <w:rFonts w:ascii="Times New Roman" w:hAnsi="Times New Roman" w:cs="Times New Roman"/>
          <w:sz w:val="24"/>
          <w:szCs w:val="24"/>
        </w:rPr>
        <w:t>Meeting adjourned at 3:20pm.</w:t>
      </w:r>
    </w:p>
    <w:p w14:paraId="232A8447" w14:textId="77777777" w:rsidR="00520359" w:rsidRPr="005A1B60" w:rsidRDefault="00520359" w:rsidP="004D54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215C47" w14:textId="77777777" w:rsidR="00520359" w:rsidRPr="005A1B60" w:rsidRDefault="00520359" w:rsidP="004D54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DDEA61" w14:textId="77777777" w:rsidR="00520359" w:rsidRPr="005A1B60" w:rsidRDefault="00520359" w:rsidP="004D54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1B60">
        <w:rPr>
          <w:rFonts w:ascii="Times New Roman" w:hAnsi="Times New Roman" w:cs="Times New Roman"/>
          <w:sz w:val="24"/>
          <w:szCs w:val="24"/>
        </w:rPr>
        <w:t>Minutes taken by L. Stetler.</w:t>
      </w:r>
    </w:p>
    <w:p w14:paraId="47757C3B" w14:textId="77777777" w:rsidR="005128B1" w:rsidRPr="005A1B60" w:rsidRDefault="005128B1" w:rsidP="004D54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2BB9FB" w14:textId="77777777" w:rsidR="005128B1" w:rsidRPr="005A1B60" w:rsidRDefault="005128B1" w:rsidP="004D54B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128B1" w:rsidRPr="005A1B60" w:rsidSect="004D54BC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06021"/>
    <w:multiLevelType w:val="hybridMultilevel"/>
    <w:tmpl w:val="12C46B24"/>
    <w:lvl w:ilvl="0" w:tplc="D85AADAC">
      <w:start w:val="1"/>
      <w:numFmt w:val="lowerLetter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1DA87549"/>
    <w:multiLevelType w:val="hybridMultilevel"/>
    <w:tmpl w:val="B3B6C548"/>
    <w:lvl w:ilvl="0" w:tplc="5F5E0F6A">
      <w:start w:val="1"/>
      <w:numFmt w:val="lowerLetter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54BC"/>
    <w:rsid w:val="000E1BF0"/>
    <w:rsid w:val="001F544C"/>
    <w:rsid w:val="0038659D"/>
    <w:rsid w:val="004D54BC"/>
    <w:rsid w:val="005128B1"/>
    <w:rsid w:val="00520359"/>
    <w:rsid w:val="00592FD6"/>
    <w:rsid w:val="005A1B60"/>
    <w:rsid w:val="007533E8"/>
    <w:rsid w:val="007F3810"/>
    <w:rsid w:val="00806EF6"/>
    <w:rsid w:val="00877A5E"/>
    <w:rsid w:val="00911F42"/>
    <w:rsid w:val="0094069F"/>
    <w:rsid w:val="00A82E8C"/>
    <w:rsid w:val="00AB554C"/>
    <w:rsid w:val="00C87D89"/>
    <w:rsid w:val="00D2299C"/>
    <w:rsid w:val="00FE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8A3A6"/>
  <w15:docId w15:val="{3DB6231A-D3CC-4C81-9D6A-37F5E7DAD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B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7A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2406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 Stetler</dc:creator>
  <cp:lastModifiedBy>Stevenson, Shaina-Marie (BMS)</cp:lastModifiedBy>
  <cp:revision>2</cp:revision>
  <cp:lastPrinted>2021-07-16T16:02:00Z</cp:lastPrinted>
  <dcterms:created xsi:type="dcterms:W3CDTF">2021-09-29T19:10:00Z</dcterms:created>
  <dcterms:modified xsi:type="dcterms:W3CDTF">2021-09-29T19:10:00Z</dcterms:modified>
</cp:coreProperties>
</file>