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4AF56" w14:textId="278FAA91" w:rsidR="0082392A" w:rsidRPr="008C23A5" w:rsidRDefault="00EF3CA8" w:rsidP="00EF3C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85628460"/>
      <w:r w:rsidRPr="008C23A5">
        <w:rPr>
          <w:rFonts w:ascii="Times New Roman" w:hAnsi="Times New Roman" w:cs="Times New Roman"/>
          <w:b/>
          <w:bCs/>
          <w:sz w:val="28"/>
          <w:szCs w:val="28"/>
        </w:rPr>
        <w:t>Public Employment Relations Board Meeting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Minutes -- Friday November 18, 2022</w:t>
      </w:r>
      <w:r w:rsidR="008239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0"/>
    <w:p w14:paraId="133FEC92" w14:textId="02D5670D" w:rsidR="002C3424" w:rsidRDefault="002C3424" w:rsidP="00F419F6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BFF9F10" w14:textId="77777777" w:rsidR="00EF3CA8" w:rsidRDefault="00EF3CA8" w:rsidP="00EF3CA8">
      <w:pPr>
        <w:pStyle w:val="ListParagraph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Attending were Board Members Laura Cooper, Martin Munic, and Margaret Luger-Nikolai and Alternate Board Members Scott Lepak and Marlin Osthus.  Alternate Board Member Richard Kaspari was excused.</w:t>
      </w:r>
    </w:p>
    <w:p w14:paraId="5886086B" w14:textId="77777777" w:rsidR="00EF3CA8" w:rsidRDefault="00EF3CA8" w:rsidP="00EF3CA8">
      <w:pPr>
        <w:pStyle w:val="ListParagraph"/>
        <w:spacing w:after="0"/>
        <w:ind w:left="0"/>
        <w:rPr>
          <w:rFonts w:ascii="Times New Roman" w:hAnsi="Times New Roman" w:cs="Times New Roman"/>
          <w:sz w:val="26"/>
          <w:szCs w:val="26"/>
        </w:rPr>
      </w:pPr>
    </w:p>
    <w:p w14:paraId="28FDE862" w14:textId="77777777" w:rsidR="00EF3CA8" w:rsidRDefault="00EF3CA8" w:rsidP="00EF3CA8">
      <w:pPr>
        <w:pStyle w:val="ListParagraph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Also attending was </w:t>
      </w:r>
      <w:r w:rsidRPr="000D5F5D">
        <w:rPr>
          <w:rFonts w:ascii="Times New Roman" w:hAnsi="Times New Roman" w:cs="Times New Roman"/>
          <w:sz w:val="26"/>
          <w:szCs w:val="26"/>
        </w:rPr>
        <w:t>Jill Kielblock</w:t>
      </w:r>
      <w:r>
        <w:rPr>
          <w:rFonts w:ascii="Times New Roman" w:hAnsi="Times New Roman" w:cs="Times New Roman"/>
          <w:sz w:val="26"/>
          <w:szCs w:val="26"/>
        </w:rPr>
        <w:t>, PERB Executive Director</w:t>
      </w:r>
    </w:p>
    <w:p w14:paraId="2FC8C694" w14:textId="77777777" w:rsidR="00EF3CA8" w:rsidRDefault="00EF3CA8" w:rsidP="00EF3CA8">
      <w:pPr>
        <w:pStyle w:val="ListParagraph"/>
        <w:spacing w:after="0"/>
        <w:ind w:left="0"/>
        <w:rPr>
          <w:rFonts w:ascii="Times New Roman" w:hAnsi="Times New Roman" w:cs="Times New Roman"/>
          <w:sz w:val="26"/>
          <w:szCs w:val="26"/>
        </w:rPr>
      </w:pPr>
    </w:p>
    <w:p w14:paraId="37EFD6E3" w14:textId="669E2E16" w:rsidR="00D212A6" w:rsidRDefault="00EF3CA8" w:rsidP="00EF3CA8">
      <w:pPr>
        <w:pStyle w:val="ListParagraph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Meeting was called to order by Chair Luger-Nikolai at 10:</w:t>
      </w:r>
      <w:r w:rsidR="00FB04CC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5 a.m.</w:t>
      </w:r>
    </w:p>
    <w:p w14:paraId="22F6751C" w14:textId="77777777" w:rsidR="00EF3CA8" w:rsidRPr="00EF3CA8" w:rsidRDefault="00EF3CA8" w:rsidP="00EF3CA8">
      <w:pPr>
        <w:pStyle w:val="ListParagraph"/>
        <w:spacing w:after="0"/>
        <w:ind w:left="0"/>
        <w:rPr>
          <w:rFonts w:ascii="Times New Roman" w:hAnsi="Times New Roman" w:cs="Times New Roman"/>
          <w:sz w:val="26"/>
          <w:szCs w:val="26"/>
        </w:rPr>
      </w:pPr>
    </w:p>
    <w:p w14:paraId="2BEA13FA" w14:textId="1B7340BA" w:rsidR="002C3424" w:rsidRPr="004C177A" w:rsidRDefault="00544C03" w:rsidP="002C34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>APPROVAL OF MINUTES F</w:t>
      </w:r>
      <w:r w:rsidR="006D488D" w:rsidRPr="004C177A">
        <w:rPr>
          <w:rFonts w:ascii="Times New Roman" w:hAnsi="Times New Roman" w:cs="Times New Roman"/>
          <w:sz w:val="26"/>
          <w:szCs w:val="26"/>
        </w:rPr>
        <w:t>ROM</w:t>
      </w:r>
      <w:r w:rsidRPr="004C177A">
        <w:rPr>
          <w:rFonts w:ascii="Times New Roman" w:hAnsi="Times New Roman" w:cs="Times New Roman"/>
          <w:sz w:val="26"/>
          <w:szCs w:val="26"/>
        </w:rPr>
        <w:t xml:space="preserve"> </w:t>
      </w:r>
      <w:r w:rsidR="00BB790D">
        <w:rPr>
          <w:rFonts w:ascii="Times New Roman" w:hAnsi="Times New Roman" w:cs="Times New Roman"/>
          <w:sz w:val="26"/>
          <w:szCs w:val="26"/>
        </w:rPr>
        <w:t>SEPTEMBER 23</w:t>
      </w:r>
      <w:r w:rsidR="00F7414D" w:rsidRPr="004C177A">
        <w:rPr>
          <w:rFonts w:ascii="Times New Roman" w:hAnsi="Times New Roman" w:cs="Times New Roman"/>
          <w:sz w:val="26"/>
          <w:szCs w:val="26"/>
        </w:rPr>
        <w:t xml:space="preserve">, 2022 </w:t>
      </w:r>
      <w:r w:rsidRPr="004C177A">
        <w:rPr>
          <w:rFonts w:ascii="Times New Roman" w:hAnsi="Times New Roman" w:cs="Times New Roman"/>
          <w:sz w:val="26"/>
          <w:szCs w:val="26"/>
        </w:rPr>
        <w:t>MEETING</w:t>
      </w:r>
    </w:p>
    <w:p w14:paraId="56ACE2B0" w14:textId="52C71BBD" w:rsidR="00F13B31" w:rsidRDefault="00EF3CA8" w:rsidP="002C3424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Motion by Munic to approve minutes as presented.  Second by Luger-Nikolai.  Motion approved.</w:t>
      </w:r>
    </w:p>
    <w:p w14:paraId="3B7FF847" w14:textId="77777777" w:rsidR="00EF3CA8" w:rsidRPr="004C177A" w:rsidRDefault="00EF3CA8" w:rsidP="002C342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1895A6FC" w14:textId="0F641A05" w:rsidR="00E263F7" w:rsidRDefault="00E263F7" w:rsidP="00544C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>BOARD CHAIR REPORT</w:t>
      </w:r>
    </w:p>
    <w:p w14:paraId="0E46EF56" w14:textId="15FDB5AC" w:rsidR="00450E10" w:rsidRDefault="00450E10" w:rsidP="00450E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Budget and Policy Issues</w:t>
      </w:r>
    </w:p>
    <w:p w14:paraId="412F48E6" w14:textId="6484F3F6" w:rsidR="00450E10" w:rsidRDefault="00EF3CA8" w:rsidP="00EF3CA8">
      <w:pPr>
        <w:pStyle w:val="ListParagraph"/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Both policy issues and budget have been submitted for upcoming legislative session.  Chair and Executive Director will update to reflect current salary/benefit costs for positions listed (Executive Director/General Counsel; Investigator; and Support Staff).</w:t>
      </w:r>
    </w:p>
    <w:p w14:paraId="5B900373" w14:textId="3EE13FE0" w:rsidR="00EF3CA8" w:rsidRDefault="00EF3CA8" w:rsidP="00EF3CA8">
      <w:pPr>
        <w:pStyle w:val="ListParagraph"/>
        <w:ind w:left="1080"/>
        <w:rPr>
          <w:rFonts w:ascii="Times New Roman" w:hAnsi="Times New Roman" w:cs="Times New Roman"/>
          <w:sz w:val="26"/>
          <w:szCs w:val="26"/>
        </w:rPr>
      </w:pPr>
    </w:p>
    <w:p w14:paraId="625C39D5" w14:textId="6D54A39B" w:rsidR="00EF3CA8" w:rsidRPr="004C177A" w:rsidRDefault="00EF3CA8" w:rsidP="00EF3CA8">
      <w:pPr>
        <w:pStyle w:val="ListParagraph"/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Board will have discussion at future meeting regarding positions and requirements for those positions.</w:t>
      </w:r>
    </w:p>
    <w:p w14:paraId="01AC9B2C" w14:textId="77777777" w:rsidR="00806AD7" w:rsidRPr="00806AD7" w:rsidRDefault="00806AD7" w:rsidP="00806AD7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3AF1F2A5" w14:textId="1D4CBA9E" w:rsidR="005D0EA3" w:rsidRDefault="005D0EA3" w:rsidP="005D0E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>EXECUTIVE DIRECTOR REPORT</w:t>
      </w:r>
    </w:p>
    <w:p w14:paraId="4D688830" w14:textId="63155017" w:rsidR="005551A9" w:rsidRDefault="00450E10" w:rsidP="00450E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FY2023 Budget Status</w:t>
      </w:r>
    </w:p>
    <w:p w14:paraId="68927A9D" w14:textId="0077BD8B" w:rsidR="00EF3CA8" w:rsidRDefault="00EF3CA8" w:rsidP="00EF3CA8">
      <w:pPr>
        <w:pStyle w:val="ListParagraph"/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No update</w:t>
      </w:r>
    </w:p>
    <w:p w14:paraId="0CAF2BF5" w14:textId="77777777" w:rsidR="00EF3CA8" w:rsidRDefault="00EF3CA8" w:rsidP="00EF3CA8">
      <w:pPr>
        <w:pStyle w:val="ListParagraph"/>
        <w:ind w:left="1080"/>
        <w:rPr>
          <w:rFonts w:ascii="Times New Roman" w:hAnsi="Times New Roman" w:cs="Times New Roman"/>
          <w:sz w:val="26"/>
          <w:szCs w:val="26"/>
        </w:rPr>
      </w:pPr>
    </w:p>
    <w:p w14:paraId="37CAD7BF" w14:textId="3735FACC" w:rsidR="00450E10" w:rsidRDefault="00450E10" w:rsidP="00BB790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Printer</w:t>
      </w:r>
    </w:p>
    <w:p w14:paraId="2CE32A35" w14:textId="721F0277" w:rsidR="00EF3CA8" w:rsidRDefault="00EF3CA8" w:rsidP="00EF3CA8">
      <w:pPr>
        <w:pStyle w:val="ListParagraph"/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Current printer issue has been resolved but it is a basic printer so Executive Director will reach out to MNIT to get a new printer that will print in color, hole punch, etc.</w:t>
      </w:r>
    </w:p>
    <w:p w14:paraId="289D03B5" w14:textId="77777777" w:rsidR="00EF3CA8" w:rsidRPr="00BB790D" w:rsidRDefault="00EF3CA8" w:rsidP="00EF3CA8">
      <w:pPr>
        <w:pStyle w:val="ListParagraph"/>
        <w:ind w:left="1080"/>
        <w:rPr>
          <w:rFonts w:ascii="Times New Roman" w:hAnsi="Times New Roman" w:cs="Times New Roman"/>
          <w:sz w:val="26"/>
          <w:szCs w:val="26"/>
        </w:rPr>
      </w:pPr>
    </w:p>
    <w:p w14:paraId="15CB1940" w14:textId="77777777" w:rsidR="000158EC" w:rsidRDefault="00450E10" w:rsidP="000158E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Other</w:t>
      </w:r>
    </w:p>
    <w:p w14:paraId="45CEABF7" w14:textId="48D20542" w:rsidR="00450E10" w:rsidRDefault="002269F6" w:rsidP="000158E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0158EC">
        <w:rPr>
          <w:rFonts w:ascii="Times New Roman" w:hAnsi="Times New Roman" w:cs="Times New Roman"/>
          <w:sz w:val="26"/>
          <w:szCs w:val="26"/>
        </w:rPr>
        <w:t xml:space="preserve">Moving forward </w:t>
      </w:r>
      <w:r w:rsidR="005A76E8" w:rsidRPr="000158EC">
        <w:rPr>
          <w:rFonts w:ascii="Times New Roman" w:hAnsi="Times New Roman" w:cs="Times New Roman"/>
          <w:sz w:val="26"/>
          <w:szCs w:val="26"/>
        </w:rPr>
        <w:t>Board should discuss developing an Investigator Handbook/Checklist.</w:t>
      </w:r>
    </w:p>
    <w:p w14:paraId="4D459385" w14:textId="77777777" w:rsidR="000158EC" w:rsidRDefault="000158EC" w:rsidP="000158E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0158EC">
        <w:rPr>
          <w:rFonts w:ascii="Times New Roman" w:hAnsi="Times New Roman" w:cs="Times New Roman"/>
          <w:sz w:val="26"/>
          <w:szCs w:val="26"/>
        </w:rPr>
        <w:t>Executive Director will review recording devices for capability related to transcribing the digital record if needed.</w:t>
      </w:r>
    </w:p>
    <w:p w14:paraId="1E5CE2F3" w14:textId="22E1D8C4" w:rsidR="005A76E8" w:rsidRPr="000158EC" w:rsidRDefault="005A76E8" w:rsidP="000158EC">
      <w:pPr>
        <w:pStyle w:val="ListParagraph"/>
        <w:numPr>
          <w:ilvl w:val="2"/>
          <w:numId w:val="1"/>
        </w:numPr>
        <w:tabs>
          <w:tab w:val="left" w:pos="1260"/>
        </w:tabs>
        <w:rPr>
          <w:rFonts w:ascii="Times New Roman" w:hAnsi="Times New Roman" w:cs="Times New Roman"/>
          <w:sz w:val="26"/>
          <w:szCs w:val="26"/>
        </w:rPr>
      </w:pPr>
      <w:r w:rsidRPr="000158EC">
        <w:rPr>
          <w:rFonts w:ascii="Times New Roman" w:hAnsi="Times New Roman" w:cs="Times New Roman"/>
          <w:sz w:val="26"/>
          <w:szCs w:val="26"/>
        </w:rPr>
        <w:t xml:space="preserve">Need to have discussion regarding contract and permanent positions needed to staff PERB in the event the Board gets authority to accept cases.  </w:t>
      </w:r>
    </w:p>
    <w:p w14:paraId="6AA02594" w14:textId="1CCE9B39" w:rsidR="005A76E8" w:rsidRDefault="005A76E8" w:rsidP="00450E10">
      <w:pPr>
        <w:pStyle w:val="ListParagraph"/>
        <w:ind w:left="1080"/>
        <w:rPr>
          <w:rFonts w:ascii="Times New Roman" w:hAnsi="Times New Roman" w:cs="Times New Roman"/>
          <w:sz w:val="26"/>
          <w:szCs w:val="26"/>
        </w:rPr>
      </w:pPr>
    </w:p>
    <w:p w14:paraId="7B360C78" w14:textId="17BE1CC0" w:rsidR="00544C03" w:rsidRPr="004C177A" w:rsidRDefault="00544C03" w:rsidP="00544C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lastRenderedPageBreak/>
        <w:t>CASE STATUS UPDATES</w:t>
      </w:r>
    </w:p>
    <w:p w14:paraId="369F9F2B" w14:textId="0943F6EA" w:rsidR="00450E10" w:rsidRPr="004C177A" w:rsidRDefault="00450E10" w:rsidP="00450E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>21-U-025 Service Employees International Union Healthcare Minnesota and Minnesota Management and Budget – Charge Summary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4C177A">
        <w:rPr>
          <w:rFonts w:ascii="Times New Roman" w:hAnsi="Times New Roman" w:cs="Times New Roman"/>
          <w:sz w:val="26"/>
          <w:szCs w:val="26"/>
        </w:rPr>
        <w:t xml:space="preserve"> Failure of MMB to respond to grievances.  Notice to Deny Motion to Dismiss and Grant Motion to Stay issued on April 12, 2022</w:t>
      </w:r>
      <w:r>
        <w:rPr>
          <w:rFonts w:ascii="Times New Roman" w:hAnsi="Times New Roman" w:cs="Times New Roman"/>
          <w:sz w:val="26"/>
          <w:szCs w:val="26"/>
        </w:rPr>
        <w:t xml:space="preserve">.  Complaint issued on September 23, 2022 and assigned to Hearing Officer </w:t>
      </w:r>
      <w:proofErr w:type="spellStart"/>
      <w:r>
        <w:rPr>
          <w:rFonts w:ascii="Times New Roman" w:hAnsi="Times New Roman" w:cs="Times New Roman"/>
          <w:sz w:val="26"/>
          <w:szCs w:val="26"/>
        </w:rPr>
        <w:t>Befort</w:t>
      </w:r>
      <w:proofErr w:type="spellEnd"/>
      <w:r>
        <w:rPr>
          <w:rFonts w:ascii="Times New Roman" w:hAnsi="Times New Roman" w:cs="Times New Roman"/>
          <w:sz w:val="26"/>
          <w:szCs w:val="26"/>
        </w:rPr>
        <w:t>.  Hearing date set for November 23, 2022.</w:t>
      </w:r>
    </w:p>
    <w:p w14:paraId="0AF89D52" w14:textId="77777777" w:rsidR="00977251" w:rsidRDefault="00977251" w:rsidP="00977251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</w:p>
    <w:p w14:paraId="328A870C" w14:textId="4253267F" w:rsidR="003767D9" w:rsidRPr="004C177A" w:rsidRDefault="003767D9" w:rsidP="003767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>CASES FOR DISCUSSION</w:t>
      </w:r>
    </w:p>
    <w:p w14:paraId="04B4979E" w14:textId="61F74D7C" w:rsidR="00A30DF6" w:rsidRDefault="00450E10" w:rsidP="00450E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None</w:t>
      </w:r>
    </w:p>
    <w:p w14:paraId="47564360" w14:textId="77777777" w:rsidR="00D212A6" w:rsidRDefault="00D212A6" w:rsidP="00D212A6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</w:p>
    <w:p w14:paraId="48EAC603" w14:textId="7D7E1D8E" w:rsidR="00BB790D" w:rsidRDefault="00BB790D" w:rsidP="00BB79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PERB PUBLIC MEMBER AND ALTERNATE POSITIONS DISCUSSION</w:t>
      </w:r>
      <w:r w:rsidR="00DA1B3C">
        <w:rPr>
          <w:rFonts w:ascii="Times New Roman" w:hAnsi="Times New Roman" w:cs="Times New Roman"/>
          <w:sz w:val="26"/>
          <w:szCs w:val="26"/>
        </w:rPr>
        <w:t xml:space="preserve"> RELATED TO UPCOMING OPEN POSITIONS</w:t>
      </w:r>
    </w:p>
    <w:p w14:paraId="45CF91EE" w14:textId="68B3C70F" w:rsidR="002569B0" w:rsidRDefault="002569B0" w:rsidP="00BB790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Member position term ends December 31, 2022.  Incumbent is Laura Cooper.</w:t>
      </w:r>
    </w:p>
    <w:p w14:paraId="53E86C4E" w14:textId="2A6E0841" w:rsidR="005A76E8" w:rsidRDefault="005A76E8" w:rsidP="005A76E8">
      <w:pPr>
        <w:pStyle w:val="ListParagraph"/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Only one application for position has been received.  Per MN Statute 179A.041, Subdivision 1, Luger-Nikolai and Munic appoint Laura Cooper as the Public Member for the term of January 1, 2023 through December 31, 2026.</w:t>
      </w:r>
    </w:p>
    <w:p w14:paraId="5A3F7868" w14:textId="77777777" w:rsidR="005A76E8" w:rsidRDefault="005A76E8" w:rsidP="005A76E8">
      <w:pPr>
        <w:pStyle w:val="ListParagraph"/>
        <w:ind w:left="1080"/>
        <w:rPr>
          <w:rFonts w:ascii="Times New Roman" w:hAnsi="Times New Roman" w:cs="Times New Roman"/>
          <w:sz w:val="26"/>
          <w:szCs w:val="26"/>
        </w:rPr>
      </w:pPr>
    </w:p>
    <w:p w14:paraId="09DEC642" w14:textId="4FFB22F8" w:rsidR="002569B0" w:rsidRDefault="002569B0" w:rsidP="00BB790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Alternate position term ends February 28, 2023.  Incumbent is Marlin Osthus</w:t>
      </w:r>
    </w:p>
    <w:p w14:paraId="7079613A" w14:textId="53956D93" w:rsidR="005A76E8" w:rsidRDefault="005A76E8" w:rsidP="005A76E8">
      <w:pPr>
        <w:pStyle w:val="ListParagraph"/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To be considered at the next meeting assuming there are applicants.  Term will be set with a termination date of December 31, 2026 per MN Statute 179A.041, Subdivision 2(3)(b).</w:t>
      </w:r>
    </w:p>
    <w:p w14:paraId="4106898F" w14:textId="515375E5" w:rsidR="00BB790D" w:rsidRPr="00BB790D" w:rsidRDefault="002569B0" w:rsidP="002569B0">
      <w:pPr>
        <w:pStyle w:val="ListParagraph"/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E7E1520" w14:textId="4DB7EAF6" w:rsidR="005D0EA3" w:rsidRDefault="005D0EA3" w:rsidP="005D0E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DISCUSSION OF HEARING OFFICER MANUAL</w:t>
      </w:r>
    </w:p>
    <w:p w14:paraId="4EE72786" w14:textId="4DB1776D" w:rsidR="005D0EA3" w:rsidRDefault="00001512" w:rsidP="005D0EA3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Cooper will prepare draft Hearing Officer Manual based on the draft dated February 13, 2017 with corrections offered by Osthus and discussed today.  Osthus will draft a checklist for the hearing officer.</w:t>
      </w:r>
    </w:p>
    <w:p w14:paraId="2C3F7753" w14:textId="77777777" w:rsidR="00001512" w:rsidRDefault="00001512" w:rsidP="005D0EA3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</w:p>
    <w:p w14:paraId="2490AC12" w14:textId="7432438C" w:rsidR="00D212A6" w:rsidRDefault="00D212A6" w:rsidP="00D212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OTHER</w:t>
      </w:r>
    </w:p>
    <w:p w14:paraId="2F3A98BD" w14:textId="10304F8E" w:rsidR="00D212A6" w:rsidRDefault="00001512" w:rsidP="00D212A6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Next meeting will be set once Hearing Officer recommendations in 21-U-025 </w:t>
      </w:r>
      <w:r w:rsidRPr="004C177A">
        <w:rPr>
          <w:rFonts w:ascii="Times New Roman" w:hAnsi="Times New Roman" w:cs="Times New Roman"/>
          <w:sz w:val="26"/>
          <w:szCs w:val="26"/>
        </w:rPr>
        <w:t>Service Employees International Union Healthcare Minnesota and Minnesota Management and Budget</w:t>
      </w:r>
      <w:r>
        <w:rPr>
          <w:rFonts w:ascii="Times New Roman" w:hAnsi="Times New Roman" w:cs="Times New Roman"/>
          <w:sz w:val="26"/>
          <w:szCs w:val="26"/>
        </w:rPr>
        <w:t xml:space="preserve"> are received.</w:t>
      </w:r>
    </w:p>
    <w:p w14:paraId="2868B375" w14:textId="77777777" w:rsidR="00001512" w:rsidRDefault="00001512" w:rsidP="00D212A6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</w:p>
    <w:p w14:paraId="5DDEFE25" w14:textId="53639AE8" w:rsidR="00D212A6" w:rsidRPr="004C177A" w:rsidRDefault="00D212A6" w:rsidP="00D212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ADJOURN</w:t>
      </w:r>
    </w:p>
    <w:p w14:paraId="5E45D3DD" w14:textId="762B9350" w:rsidR="00F7414D" w:rsidRPr="004C177A" w:rsidRDefault="00E870A2" w:rsidP="00E870A2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Motion by Cooper to adjourn.  Second by Luger-Nikolai.  Meeting adjourned at 11:05 a.m.</w:t>
      </w:r>
    </w:p>
    <w:sectPr w:rsidR="00F7414D" w:rsidRPr="004C177A" w:rsidSect="00C320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F4063" w14:textId="77777777" w:rsidR="00CF0C08" w:rsidRDefault="00CF0C08" w:rsidP="002C3424">
      <w:pPr>
        <w:spacing w:after="0" w:line="240" w:lineRule="auto"/>
      </w:pPr>
      <w:r>
        <w:separator/>
      </w:r>
    </w:p>
  </w:endnote>
  <w:endnote w:type="continuationSeparator" w:id="0">
    <w:p w14:paraId="06BCCCF8" w14:textId="77777777" w:rsidR="00CF0C08" w:rsidRDefault="00CF0C08" w:rsidP="002C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2F3B6" w14:textId="77777777" w:rsidR="00A40BD2" w:rsidRDefault="00A40B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17759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A78AD3" w14:textId="456DD1FD" w:rsidR="002C3424" w:rsidRDefault="002C3424">
            <w:pPr>
              <w:pStyle w:val="Footer"/>
              <w:jc w:val="center"/>
            </w:pPr>
            <w:r w:rsidRPr="002C3424">
              <w:rPr>
                <w:b/>
                <w:bCs/>
              </w:rPr>
              <w:t xml:space="preserve">Page </w:t>
            </w:r>
            <w:r w:rsidRPr="002C3424">
              <w:rPr>
                <w:b/>
                <w:bCs/>
                <w:sz w:val="24"/>
                <w:szCs w:val="24"/>
              </w:rPr>
              <w:fldChar w:fldCharType="begin"/>
            </w:r>
            <w:r w:rsidRPr="002C3424">
              <w:rPr>
                <w:b/>
                <w:bCs/>
              </w:rPr>
              <w:instrText xml:space="preserve"> PAGE </w:instrText>
            </w:r>
            <w:r w:rsidRPr="002C3424">
              <w:rPr>
                <w:b/>
                <w:bCs/>
                <w:sz w:val="24"/>
                <w:szCs w:val="24"/>
              </w:rPr>
              <w:fldChar w:fldCharType="separate"/>
            </w:r>
            <w:r w:rsidRPr="002C3424">
              <w:rPr>
                <w:b/>
                <w:bCs/>
                <w:noProof/>
              </w:rPr>
              <w:t>2</w:t>
            </w:r>
            <w:r w:rsidRPr="002C3424">
              <w:rPr>
                <w:b/>
                <w:bCs/>
                <w:sz w:val="24"/>
                <w:szCs w:val="24"/>
              </w:rPr>
              <w:fldChar w:fldCharType="end"/>
            </w:r>
            <w:r w:rsidRPr="002C3424">
              <w:rPr>
                <w:b/>
                <w:bCs/>
              </w:rPr>
              <w:t xml:space="preserve"> of </w:t>
            </w:r>
            <w:r w:rsidRPr="002C3424">
              <w:rPr>
                <w:b/>
                <w:bCs/>
                <w:sz w:val="24"/>
                <w:szCs w:val="24"/>
              </w:rPr>
              <w:fldChar w:fldCharType="begin"/>
            </w:r>
            <w:r w:rsidRPr="002C3424">
              <w:rPr>
                <w:b/>
                <w:bCs/>
              </w:rPr>
              <w:instrText xml:space="preserve"> NUMPAGES  </w:instrText>
            </w:r>
            <w:r w:rsidRPr="002C3424">
              <w:rPr>
                <w:b/>
                <w:bCs/>
                <w:sz w:val="24"/>
                <w:szCs w:val="24"/>
              </w:rPr>
              <w:fldChar w:fldCharType="separate"/>
            </w:r>
            <w:r w:rsidRPr="002C3424">
              <w:rPr>
                <w:b/>
                <w:bCs/>
                <w:noProof/>
              </w:rPr>
              <w:t>2</w:t>
            </w:r>
            <w:r w:rsidRPr="002C34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414F04" w14:textId="77777777" w:rsidR="002C3424" w:rsidRDefault="002C34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3F77F" w14:textId="77777777" w:rsidR="00A40BD2" w:rsidRDefault="00A40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E75CB" w14:textId="77777777" w:rsidR="00CF0C08" w:rsidRDefault="00CF0C08" w:rsidP="002C3424">
      <w:pPr>
        <w:spacing w:after="0" w:line="240" w:lineRule="auto"/>
      </w:pPr>
      <w:r>
        <w:separator/>
      </w:r>
    </w:p>
  </w:footnote>
  <w:footnote w:type="continuationSeparator" w:id="0">
    <w:p w14:paraId="123AD7B6" w14:textId="77777777" w:rsidR="00CF0C08" w:rsidRDefault="00CF0C08" w:rsidP="002C3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4C6BB" w14:textId="65197525" w:rsidR="00A40BD2" w:rsidRDefault="00A40B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F488" w14:textId="1CAFF5DE" w:rsidR="00A40BD2" w:rsidRDefault="00A40B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80BCF" w14:textId="71765EA3" w:rsidR="00A40BD2" w:rsidRDefault="00A40B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87570"/>
    <w:multiLevelType w:val="hybridMultilevel"/>
    <w:tmpl w:val="337099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6212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44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C03"/>
    <w:rsid w:val="00001512"/>
    <w:rsid w:val="000158EC"/>
    <w:rsid w:val="000226DF"/>
    <w:rsid w:val="00053D26"/>
    <w:rsid w:val="000D2632"/>
    <w:rsid w:val="00106F8D"/>
    <w:rsid w:val="00137558"/>
    <w:rsid w:val="001419A8"/>
    <w:rsid w:val="00152D1B"/>
    <w:rsid w:val="00195C92"/>
    <w:rsid w:val="00196443"/>
    <w:rsid w:val="001E180E"/>
    <w:rsid w:val="001E1B91"/>
    <w:rsid w:val="002269F6"/>
    <w:rsid w:val="00247A40"/>
    <w:rsid w:val="002569B0"/>
    <w:rsid w:val="00277772"/>
    <w:rsid w:val="00296007"/>
    <w:rsid w:val="002C3424"/>
    <w:rsid w:val="00351D1C"/>
    <w:rsid w:val="003767D9"/>
    <w:rsid w:val="003D49D9"/>
    <w:rsid w:val="00450155"/>
    <w:rsid w:val="00450E10"/>
    <w:rsid w:val="00451F47"/>
    <w:rsid w:val="004715A8"/>
    <w:rsid w:val="00483BC4"/>
    <w:rsid w:val="004845EB"/>
    <w:rsid w:val="004B22A8"/>
    <w:rsid w:val="004B46CA"/>
    <w:rsid w:val="004C177A"/>
    <w:rsid w:val="00534265"/>
    <w:rsid w:val="00544C03"/>
    <w:rsid w:val="005551A9"/>
    <w:rsid w:val="005801F1"/>
    <w:rsid w:val="005A76E8"/>
    <w:rsid w:val="005A7E41"/>
    <w:rsid w:val="005D0EA3"/>
    <w:rsid w:val="00634D7E"/>
    <w:rsid w:val="00635BB2"/>
    <w:rsid w:val="00675602"/>
    <w:rsid w:val="00684459"/>
    <w:rsid w:val="006C39F7"/>
    <w:rsid w:val="006D488D"/>
    <w:rsid w:val="00740732"/>
    <w:rsid w:val="00761B9D"/>
    <w:rsid w:val="00781A0D"/>
    <w:rsid w:val="00793A68"/>
    <w:rsid w:val="007A2276"/>
    <w:rsid w:val="00806AD7"/>
    <w:rsid w:val="0082285E"/>
    <w:rsid w:val="0082392A"/>
    <w:rsid w:val="00845229"/>
    <w:rsid w:val="008B4709"/>
    <w:rsid w:val="008C23A5"/>
    <w:rsid w:val="008F55F2"/>
    <w:rsid w:val="00901A64"/>
    <w:rsid w:val="0090691D"/>
    <w:rsid w:val="00952853"/>
    <w:rsid w:val="00977251"/>
    <w:rsid w:val="009772A1"/>
    <w:rsid w:val="00977AB1"/>
    <w:rsid w:val="009A258B"/>
    <w:rsid w:val="00A13DF4"/>
    <w:rsid w:val="00A14087"/>
    <w:rsid w:val="00A2181D"/>
    <w:rsid w:val="00A30DF6"/>
    <w:rsid w:val="00A30E94"/>
    <w:rsid w:val="00A40BD2"/>
    <w:rsid w:val="00A9437D"/>
    <w:rsid w:val="00AF0D3D"/>
    <w:rsid w:val="00B0092E"/>
    <w:rsid w:val="00B574E5"/>
    <w:rsid w:val="00B601DE"/>
    <w:rsid w:val="00B61C46"/>
    <w:rsid w:val="00B84B7C"/>
    <w:rsid w:val="00BB0753"/>
    <w:rsid w:val="00BB790D"/>
    <w:rsid w:val="00BD2208"/>
    <w:rsid w:val="00BF7BAC"/>
    <w:rsid w:val="00C3209F"/>
    <w:rsid w:val="00C455F6"/>
    <w:rsid w:val="00C651B0"/>
    <w:rsid w:val="00CA42B5"/>
    <w:rsid w:val="00CA72CC"/>
    <w:rsid w:val="00CE0160"/>
    <w:rsid w:val="00CF0C08"/>
    <w:rsid w:val="00D204B5"/>
    <w:rsid w:val="00D212A6"/>
    <w:rsid w:val="00D27783"/>
    <w:rsid w:val="00D32237"/>
    <w:rsid w:val="00D60345"/>
    <w:rsid w:val="00D95680"/>
    <w:rsid w:val="00DA1B3C"/>
    <w:rsid w:val="00DF4642"/>
    <w:rsid w:val="00E11416"/>
    <w:rsid w:val="00E263F7"/>
    <w:rsid w:val="00E870A2"/>
    <w:rsid w:val="00EF3CA8"/>
    <w:rsid w:val="00F13B31"/>
    <w:rsid w:val="00F3225F"/>
    <w:rsid w:val="00F419F6"/>
    <w:rsid w:val="00F64BE4"/>
    <w:rsid w:val="00F7414D"/>
    <w:rsid w:val="00FB04CC"/>
    <w:rsid w:val="00FC2591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2"/>
    <o:shapelayout v:ext="edit">
      <o:idmap v:ext="edit" data="1"/>
    </o:shapelayout>
  </w:shapeDefaults>
  <w:decimalSymbol w:val="."/>
  <w:listSeparator w:val=","/>
  <w14:docId w14:val="0E4B9D69"/>
  <w15:chartTrackingRefBased/>
  <w15:docId w15:val="{9A6C5FE0-7631-4510-8A2E-10E6B8A9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C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3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424"/>
  </w:style>
  <w:style w:type="paragraph" w:styleId="Footer">
    <w:name w:val="footer"/>
    <w:basedOn w:val="Normal"/>
    <w:link w:val="FooterChar"/>
    <w:uiPriority w:val="99"/>
    <w:unhideWhenUsed/>
    <w:rsid w:val="002C3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424"/>
  </w:style>
  <w:style w:type="character" w:styleId="Hyperlink">
    <w:name w:val="Hyperlink"/>
    <w:basedOn w:val="DefaultParagraphFont"/>
    <w:uiPriority w:val="99"/>
    <w:unhideWhenUsed/>
    <w:rsid w:val="008C23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MN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</dc:creator>
  <cp:keywords/>
  <dc:description/>
  <cp:lastModifiedBy>Kielblock, Jill (PERB)</cp:lastModifiedBy>
  <cp:revision>7</cp:revision>
  <cp:lastPrinted>2022-03-25T16:45:00Z</cp:lastPrinted>
  <dcterms:created xsi:type="dcterms:W3CDTF">2022-11-18T17:55:00Z</dcterms:created>
  <dcterms:modified xsi:type="dcterms:W3CDTF">2023-02-03T18:12:00Z</dcterms:modified>
</cp:coreProperties>
</file>