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267" w14:textId="6CA9E0C2" w:rsidR="001A1A73" w:rsidRPr="00A04ECA" w:rsidRDefault="001A1A73" w:rsidP="00F6087D">
      <w:pPr>
        <w:pStyle w:val="Title"/>
        <w:rPr>
          <w:bCs/>
          <w:sz w:val="22"/>
          <w:szCs w:val="22"/>
        </w:rPr>
      </w:pPr>
      <w:r w:rsidRPr="00A04ECA">
        <w:rPr>
          <w:bCs/>
        </w:rPr>
        <w:t>Office of Ombudsperson for Families</w:t>
      </w:r>
      <w:r w:rsidR="008F500F" w:rsidRPr="00A04ECA">
        <w:rPr>
          <w:bCs/>
        </w:rPr>
        <w:t xml:space="preserve"> (OBFF)</w:t>
      </w:r>
    </w:p>
    <w:p w14:paraId="4E029038" w14:textId="77777777" w:rsidR="001A1A73" w:rsidRPr="00A04ECA" w:rsidRDefault="001A1A73" w:rsidP="00F6087D">
      <w:pPr>
        <w:pStyle w:val="Title"/>
        <w:rPr>
          <w:bCs/>
        </w:rPr>
      </w:pPr>
      <w:bookmarkStart w:id="0" w:name="_Hlk153364389"/>
      <w:r w:rsidRPr="00A04ECA">
        <w:rPr>
          <w:bCs/>
        </w:rPr>
        <w:t>Ombudsperson Board for Asian Pacific Families</w:t>
      </w:r>
    </w:p>
    <w:p w14:paraId="53639646" w14:textId="4AA16723" w:rsidR="001A1A73" w:rsidRPr="00A04ECA" w:rsidRDefault="00C50A63" w:rsidP="00F6087D">
      <w:pPr>
        <w:pStyle w:val="Subtitle"/>
        <w:spacing w:after="0"/>
        <w:rPr>
          <w:sz w:val="32"/>
          <w:szCs w:val="32"/>
        </w:rPr>
      </w:pPr>
      <w:bookmarkStart w:id="1" w:name="_Hlk117580885"/>
      <w:bookmarkEnd w:id="0"/>
      <w:r>
        <w:rPr>
          <w:sz w:val="32"/>
          <w:szCs w:val="32"/>
        </w:rPr>
        <w:t>T</w:t>
      </w:r>
      <w:r w:rsidR="00CC5E17">
        <w:rPr>
          <w:sz w:val="32"/>
          <w:szCs w:val="32"/>
        </w:rPr>
        <w:t>ues</w:t>
      </w:r>
      <w:r>
        <w:rPr>
          <w:sz w:val="32"/>
          <w:szCs w:val="32"/>
        </w:rPr>
        <w:t xml:space="preserve">day, </w:t>
      </w:r>
      <w:r w:rsidR="00CC5E17">
        <w:rPr>
          <w:sz w:val="32"/>
          <w:szCs w:val="32"/>
        </w:rPr>
        <w:t>June 23</w:t>
      </w:r>
      <w:r w:rsidR="001A1A73" w:rsidRPr="00A04ECA">
        <w:rPr>
          <w:sz w:val="32"/>
          <w:szCs w:val="32"/>
        </w:rPr>
        <w:t xml:space="preserve">, </w:t>
      </w:r>
      <w:r w:rsidR="00CC5E17">
        <w:rPr>
          <w:sz w:val="32"/>
          <w:szCs w:val="32"/>
        </w:rPr>
        <w:t>5</w:t>
      </w:r>
      <w:r w:rsidR="00FD3AF0" w:rsidRPr="00E9714D">
        <w:rPr>
          <w:sz w:val="32"/>
          <w:szCs w:val="32"/>
        </w:rPr>
        <w:t>:0</w:t>
      </w:r>
      <w:r w:rsidR="00AA2514" w:rsidRPr="00E9714D">
        <w:rPr>
          <w:sz w:val="32"/>
          <w:szCs w:val="32"/>
        </w:rPr>
        <w:t>0</w:t>
      </w:r>
      <w:r w:rsidR="001A1A73" w:rsidRPr="00E9714D">
        <w:rPr>
          <w:sz w:val="32"/>
          <w:szCs w:val="32"/>
        </w:rPr>
        <w:t>p</w:t>
      </w:r>
      <w:r w:rsidR="004A700C" w:rsidRPr="00E9714D">
        <w:rPr>
          <w:sz w:val="32"/>
          <w:szCs w:val="32"/>
        </w:rPr>
        <w:t>m</w:t>
      </w:r>
    </w:p>
    <w:bookmarkEnd w:id="1"/>
    <w:p w14:paraId="54BD8EF8" w14:textId="5D29C551" w:rsidR="001A1A73" w:rsidRPr="00A04ECA" w:rsidRDefault="001A1A73" w:rsidP="00F6087D">
      <w:pPr>
        <w:pStyle w:val="Subtitle"/>
        <w:spacing w:after="0"/>
        <w:rPr>
          <w:color w:val="5A5A5A" w:themeColor="text1" w:themeTint="A5"/>
          <w:sz w:val="32"/>
          <w:szCs w:val="32"/>
        </w:rPr>
      </w:pPr>
      <w:r w:rsidRPr="00A04ECA">
        <w:rPr>
          <w:sz w:val="32"/>
          <w:szCs w:val="32"/>
        </w:rPr>
        <w:t>Meeting Minutes</w:t>
      </w:r>
    </w:p>
    <w:p w14:paraId="59740C04" w14:textId="0F870A44" w:rsidR="001A1A73" w:rsidRPr="00A04ECA" w:rsidRDefault="001A1A73" w:rsidP="00F6087D">
      <w:pPr>
        <w:pStyle w:val="Subtitle"/>
        <w:spacing w:after="0"/>
        <w:rPr>
          <w:rFonts w:cs="Garamond"/>
          <w:sz w:val="32"/>
          <w:szCs w:val="32"/>
        </w:rPr>
      </w:pPr>
      <w:r w:rsidRPr="00A04ECA">
        <w:rPr>
          <w:rFonts w:cs="Garamond"/>
          <w:sz w:val="32"/>
          <w:szCs w:val="32"/>
        </w:rPr>
        <w:t xml:space="preserve">Minutes prepared by </w:t>
      </w:r>
      <w:r w:rsidR="00F60213" w:rsidRPr="00A04ECA">
        <w:rPr>
          <w:rFonts w:cs="Garamond"/>
          <w:sz w:val="32"/>
          <w:szCs w:val="32"/>
        </w:rPr>
        <w:t>KH</w:t>
      </w:r>
    </w:p>
    <w:p w14:paraId="4C033689" w14:textId="66B01A49" w:rsidR="001A1A73" w:rsidRPr="00A04ECA" w:rsidRDefault="001A1A73" w:rsidP="00F6087D">
      <w:pPr>
        <w:pStyle w:val="Heading1"/>
      </w:pPr>
      <w:r w:rsidRPr="00A04ECA">
        <w:t xml:space="preserve">Present: </w:t>
      </w:r>
    </w:p>
    <w:p w14:paraId="400B5409" w14:textId="37175B86" w:rsidR="001A1A73" w:rsidRDefault="001A1A73" w:rsidP="001A1A73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32"/>
          <w:szCs w:val="32"/>
        </w:rPr>
      </w:pPr>
      <w:r w:rsidRPr="00A04ECA">
        <w:rPr>
          <w:rFonts w:ascii="Garamond" w:hAnsi="Garamond" w:cs="Garamond"/>
          <w:sz w:val="32"/>
          <w:szCs w:val="32"/>
        </w:rPr>
        <w:t>Ombudsperson for Asian Pacific Families Manuel B. Zuniga, Jr. (MBZ)</w:t>
      </w:r>
      <w:r w:rsidR="00E44A42">
        <w:rPr>
          <w:rFonts w:ascii="Garamond" w:hAnsi="Garamond" w:cs="Garamond"/>
          <w:sz w:val="32"/>
          <w:szCs w:val="32"/>
        </w:rPr>
        <w:t xml:space="preserve">, </w:t>
      </w:r>
      <w:r w:rsidR="009F7869">
        <w:rPr>
          <w:rFonts w:ascii="Garamond" w:hAnsi="Garamond" w:cs="Garamond"/>
          <w:sz w:val="32"/>
          <w:szCs w:val="32"/>
        </w:rPr>
        <w:t xml:space="preserve">Thanh Glasco (TG), Jennifer Duong, (JD), Derek (DK), </w:t>
      </w:r>
      <w:r w:rsidR="008C4469" w:rsidRPr="00A04ECA">
        <w:rPr>
          <w:rFonts w:ascii="Garamond" w:hAnsi="Garamond" w:cs="Garamond"/>
          <w:sz w:val="32"/>
          <w:szCs w:val="32"/>
        </w:rPr>
        <w:t>Katie Heilman (KH) taking minutes.</w:t>
      </w:r>
    </w:p>
    <w:p w14:paraId="4D4DE3C8" w14:textId="3520D674" w:rsidR="00904FEA" w:rsidRPr="00E44A42" w:rsidRDefault="00A05EFC" w:rsidP="00A05EFC">
      <w:pPr>
        <w:pStyle w:val="Heading1"/>
        <w:rPr>
          <w:b w:val="0"/>
          <w:bCs/>
        </w:rPr>
      </w:pPr>
      <w:r>
        <w:t>Absent:</w:t>
      </w:r>
      <w:r w:rsidR="00E9714D">
        <w:t xml:space="preserve"> </w:t>
      </w:r>
      <w:r w:rsidR="004460AA" w:rsidRPr="004460AA">
        <w:rPr>
          <w:b w:val="0"/>
          <w:bCs/>
        </w:rPr>
        <w:t>none</w:t>
      </w:r>
    </w:p>
    <w:p w14:paraId="51882A8C" w14:textId="38839999" w:rsidR="007B1634" w:rsidRPr="00A04ECA" w:rsidRDefault="00F6087D" w:rsidP="00F6087D">
      <w:pPr>
        <w:pStyle w:val="Heading1"/>
      </w:pPr>
      <w:r w:rsidRPr="00A04ECA">
        <w:t>Minutes</w:t>
      </w:r>
    </w:p>
    <w:p w14:paraId="55701C7D" w14:textId="47CFFA5B" w:rsidR="00015713" w:rsidRDefault="00E44A42" w:rsidP="00187C1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ind w:hanging="720"/>
        <w:contextualSpacing w:val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 xml:space="preserve">The meeting </w:t>
      </w:r>
      <w:r w:rsidR="00707621">
        <w:rPr>
          <w:rFonts w:ascii="Garamond" w:hAnsi="Garamond" w:cs="Garamond"/>
          <w:sz w:val="32"/>
          <w:szCs w:val="32"/>
        </w:rPr>
        <w:t xml:space="preserve">started at </w:t>
      </w:r>
      <w:r w:rsidR="009F7869" w:rsidRPr="009F7869">
        <w:rPr>
          <w:rFonts w:ascii="Garamond" w:hAnsi="Garamond" w:cs="Garamond"/>
          <w:sz w:val="32"/>
          <w:szCs w:val="32"/>
        </w:rPr>
        <w:t>5:05</w:t>
      </w:r>
      <w:r w:rsidR="00707621" w:rsidRPr="009F7869">
        <w:rPr>
          <w:rFonts w:ascii="Garamond" w:hAnsi="Garamond" w:cs="Garamond"/>
          <w:sz w:val="32"/>
          <w:szCs w:val="32"/>
        </w:rPr>
        <w:t>pm</w:t>
      </w:r>
      <w:r w:rsidR="00707621">
        <w:rPr>
          <w:rFonts w:ascii="Garamond" w:hAnsi="Garamond" w:cs="Garamond"/>
          <w:sz w:val="32"/>
          <w:szCs w:val="32"/>
        </w:rPr>
        <w:t xml:space="preserve"> when the board reached quorum. </w:t>
      </w:r>
      <w:r w:rsidR="009F7869">
        <w:rPr>
          <w:rFonts w:ascii="Garamond" w:hAnsi="Garamond" w:cs="Garamond"/>
          <w:sz w:val="32"/>
          <w:szCs w:val="32"/>
        </w:rPr>
        <w:t>The meeting began with introductions for new board member JD. TG</w:t>
      </w:r>
      <w:r w:rsidR="00707621">
        <w:rPr>
          <w:rFonts w:ascii="Garamond" w:hAnsi="Garamond" w:cs="Garamond"/>
          <w:sz w:val="32"/>
          <w:szCs w:val="32"/>
        </w:rPr>
        <w:t xml:space="preserve"> called to adopt the agenda</w:t>
      </w:r>
      <w:r w:rsidR="00DD77D7">
        <w:rPr>
          <w:rFonts w:ascii="Garamond" w:hAnsi="Garamond" w:cs="Garamond"/>
          <w:sz w:val="32"/>
          <w:szCs w:val="32"/>
        </w:rPr>
        <w:t xml:space="preserve"> and approve the last meeting’s minutes</w:t>
      </w:r>
      <w:r w:rsidR="00707621">
        <w:rPr>
          <w:rFonts w:ascii="Garamond" w:hAnsi="Garamond" w:cs="Garamond"/>
          <w:sz w:val="32"/>
          <w:szCs w:val="32"/>
        </w:rPr>
        <w:t xml:space="preserve">. </w:t>
      </w:r>
      <w:r w:rsidR="009F7869">
        <w:rPr>
          <w:rFonts w:ascii="Garamond" w:hAnsi="Garamond" w:cs="Garamond"/>
          <w:sz w:val="32"/>
          <w:szCs w:val="32"/>
        </w:rPr>
        <w:t>TG</w:t>
      </w:r>
      <w:r w:rsidR="00707621">
        <w:rPr>
          <w:rFonts w:ascii="Garamond" w:hAnsi="Garamond" w:cs="Garamond"/>
          <w:sz w:val="32"/>
          <w:szCs w:val="32"/>
        </w:rPr>
        <w:t xml:space="preserve"> moved,</w:t>
      </w:r>
      <w:r w:rsidR="009F7869">
        <w:rPr>
          <w:rFonts w:ascii="Garamond" w:hAnsi="Garamond" w:cs="Garamond"/>
          <w:sz w:val="32"/>
          <w:szCs w:val="32"/>
        </w:rPr>
        <w:t xml:space="preserve"> DK</w:t>
      </w:r>
      <w:r w:rsidR="00707621">
        <w:rPr>
          <w:rFonts w:ascii="Garamond" w:hAnsi="Garamond" w:cs="Garamond"/>
          <w:sz w:val="32"/>
          <w:szCs w:val="32"/>
        </w:rPr>
        <w:t xml:space="preserve"> seconded. The agenda was approved unanimously.</w:t>
      </w:r>
    </w:p>
    <w:p w14:paraId="55CE76CC" w14:textId="77777777" w:rsidR="004B38D1" w:rsidRDefault="004460AA" w:rsidP="00187C1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ind w:hanging="720"/>
        <w:contextualSpacing w:val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Updates</w:t>
      </w:r>
      <w:r w:rsidR="00ED72D0">
        <w:rPr>
          <w:rFonts w:ascii="Garamond" w:hAnsi="Garamond" w:cs="Garamond"/>
          <w:sz w:val="32"/>
          <w:szCs w:val="32"/>
        </w:rPr>
        <w:t xml:space="preserve"> from </w:t>
      </w:r>
      <w:r>
        <w:rPr>
          <w:rFonts w:ascii="Garamond" w:hAnsi="Garamond" w:cs="Garamond"/>
          <w:sz w:val="32"/>
          <w:szCs w:val="32"/>
        </w:rPr>
        <w:t xml:space="preserve">the Office of the Legislative Auditor (OLA) </w:t>
      </w:r>
      <w:r w:rsidR="00ED72D0">
        <w:rPr>
          <w:rFonts w:ascii="Garamond" w:hAnsi="Garamond" w:cs="Garamond"/>
          <w:sz w:val="32"/>
          <w:szCs w:val="32"/>
        </w:rPr>
        <w:t>programmatic audit</w:t>
      </w:r>
      <w:r>
        <w:rPr>
          <w:rFonts w:ascii="Garamond" w:hAnsi="Garamond" w:cs="Garamond"/>
          <w:sz w:val="32"/>
          <w:szCs w:val="32"/>
        </w:rPr>
        <w:t>:</w:t>
      </w:r>
      <w:r w:rsidR="00ED72D0">
        <w:rPr>
          <w:rFonts w:ascii="Garamond" w:hAnsi="Garamond" w:cs="Garamond"/>
          <w:sz w:val="32"/>
          <w:szCs w:val="32"/>
        </w:rPr>
        <w:t xml:space="preserve"> </w:t>
      </w:r>
      <w:r>
        <w:rPr>
          <w:rFonts w:ascii="Garamond" w:hAnsi="Garamond" w:cs="Garamond"/>
          <w:sz w:val="32"/>
          <w:szCs w:val="32"/>
        </w:rPr>
        <w:t>OBFF’s a</w:t>
      </w:r>
      <w:r w:rsidR="00ED72D0">
        <w:rPr>
          <w:rFonts w:ascii="Garamond" w:hAnsi="Garamond" w:cs="Garamond"/>
          <w:sz w:val="32"/>
          <w:szCs w:val="32"/>
        </w:rPr>
        <w:t xml:space="preserve">ction plan involves specific findings from the report, including filling board vacancies, recruiting additional members, and change of board processes to be responsive of the report findings. </w:t>
      </w:r>
      <w:r w:rsidR="004B38D1">
        <w:rPr>
          <w:rFonts w:ascii="Garamond" w:hAnsi="Garamond" w:cs="Garamond"/>
          <w:sz w:val="32"/>
          <w:szCs w:val="32"/>
        </w:rPr>
        <w:t>The</w:t>
      </w:r>
      <w:r w:rsidR="00ED72D0">
        <w:rPr>
          <w:rFonts w:ascii="Garamond" w:hAnsi="Garamond" w:cs="Garamond"/>
          <w:sz w:val="32"/>
          <w:szCs w:val="32"/>
        </w:rPr>
        <w:t xml:space="preserve"> API Board </w:t>
      </w:r>
      <w:r w:rsidR="004B38D1">
        <w:rPr>
          <w:rFonts w:ascii="Garamond" w:hAnsi="Garamond" w:cs="Garamond"/>
          <w:sz w:val="32"/>
          <w:szCs w:val="32"/>
        </w:rPr>
        <w:t>was</w:t>
      </w:r>
      <w:r w:rsidR="00ED72D0">
        <w:rPr>
          <w:rFonts w:ascii="Garamond" w:hAnsi="Garamond" w:cs="Garamond"/>
          <w:sz w:val="32"/>
          <w:szCs w:val="32"/>
        </w:rPr>
        <w:t xml:space="preserve"> the only board found to meet regularly</w:t>
      </w:r>
      <w:r w:rsidR="004B38D1">
        <w:rPr>
          <w:rFonts w:ascii="Garamond" w:hAnsi="Garamond" w:cs="Garamond"/>
          <w:sz w:val="32"/>
          <w:szCs w:val="32"/>
        </w:rPr>
        <w:t>, and this should continue</w:t>
      </w:r>
      <w:r w:rsidR="00ED72D0">
        <w:rPr>
          <w:rFonts w:ascii="Garamond" w:hAnsi="Garamond" w:cs="Garamond"/>
          <w:sz w:val="32"/>
          <w:szCs w:val="32"/>
        </w:rPr>
        <w:t xml:space="preserve">. </w:t>
      </w:r>
    </w:p>
    <w:p w14:paraId="427907AE" w14:textId="77777777" w:rsidR="004B38D1" w:rsidRDefault="00ED72D0" w:rsidP="00187C1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ind w:hanging="720"/>
        <w:contextualSpacing w:val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Board recruitment</w:t>
      </w:r>
      <w:r w:rsidR="004B38D1">
        <w:rPr>
          <w:rFonts w:ascii="Garamond" w:hAnsi="Garamond" w:cs="Garamond"/>
          <w:sz w:val="32"/>
          <w:szCs w:val="32"/>
        </w:rPr>
        <w:t>:</w:t>
      </w:r>
      <w:r>
        <w:rPr>
          <w:rFonts w:ascii="Garamond" w:hAnsi="Garamond" w:cs="Garamond"/>
          <w:sz w:val="32"/>
          <w:szCs w:val="32"/>
        </w:rPr>
        <w:t xml:space="preserve"> </w:t>
      </w:r>
      <w:r w:rsidR="004B38D1">
        <w:rPr>
          <w:rFonts w:ascii="Garamond" w:hAnsi="Garamond" w:cs="Garamond"/>
          <w:sz w:val="32"/>
          <w:szCs w:val="32"/>
        </w:rPr>
        <w:t>T</w:t>
      </w:r>
      <w:r>
        <w:rPr>
          <w:rFonts w:ascii="Garamond" w:hAnsi="Garamond" w:cs="Garamond"/>
          <w:sz w:val="32"/>
          <w:szCs w:val="32"/>
        </w:rPr>
        <w:t xml:space="preserve">here was an applicant who TG interviewed yesterday, so he is going to draft a letter of recommendation to send to the </w:t>
      </w:r>
      <w:r w:rsidR="004B38D1">
        <w:rPr>
          <w:rFonts w:ascii="Garamond" w:hAnsi="Garamond" w:cs="Garamond"/>
          <w:sz w:val="32"/>
          <w:szCs w:val="32"/>
        </w:rPr>
        <w:t>C</w:t>
      </w:r>
      <w:r>
        <w:rPr>
          <w:rFonts w:ascii="Garamond" w:hAnsi="Garamond" w:cs="Garamond"/>
          <w:sz w:val="32"/>
          <w:szCs w:val="32"/>
        </w:rPr>
        <w:t>ouncil. There was another applicant who expressed interested but has not applied yet. If we get both then the board will be filled.</w:t>
      </w:r>
      <w:r w:rsidR="007A27B8">
        <w:rPr>
          <w:rFonts w:ascii="Garamond" w:hAnsi="Garamond" w:cs="Garamond"/>
          <w:sz w:val="32"/>
          <w:szCs w:val="32"/>
        </w:rPr>
        <w:t xml:space="preserve"> MBZ asked if other board members can help with recruiting</w:t>
      </w:r>
      <w:r w:rsidR="004B38D1">
        <w:rPr>
          <w:rFonts w:ascii="Garamond" w:hAnsi="Garamond" w:cs="Garamond"/>
          <w:sz w:val="32"/>
          <w:szCs w:val="32"/>
        </w:rPr>
        <w:t>, since t</w:t>
      </w:r>
      <w:r w:rsidR="007A27B8">
        <w:rPr>
          <w:rFonts w:ascii="Garamond" w:hAnsi="Garamond" w:cs="Garamond"/>
          <w:sz w:val="32"/>
          <w:szCs w:val="32"/>
        </w:rPr>
        <w:t xml:space="preserve">he </w:t>
      </w:r>
      <w:r w:rsidR="004B38D1">
        <w:rPr>
          <w:rFonts w:ascii="Garamond" w:hAnsi="Garamond" w:cs="Garamond"/>
          <w:sz w:val="32"/>
          <w:szCs w:val="32"/>
        </w:rPr>
        <w:t xml:space="preserve">OLA </w:t>
      </w:r>
      <w:r w:rsidR="007A27B8">
        <w:rPr>
          <w:rFonts w:ascii="Garamond" w:hAnsi="Garamond" w:cs="Garamond"/>
          <w:sz w:val="32"/>
          <w:szCs w:val="32"/>
        </w:rPr>
        <w:t>findings recommended that the ombuds</w:t>
      </w:r>
      <w:r w:rsidR="004B38D1">
        <w:rPr>
          <w:rFonts w:ascii="Garamond" w:hAnsi="Garamond" w:cs="Garamond"/>
          <w:sz w:val="32"/>
          <w:szCs w:val="32"/>
        </w:rPr>
        <w:t>persons</w:t>
      </w:r>
      <w:r w:rsidR="007A27B8">
        <w:rPr>
          <w:rFonts w:ascii="Garamond" w:hAnsi="Garamond" w:cs="Garamond"/>
          <w:sz w:val="32"/>
          <w:szCs w:val="32"/>
        </w:rPr>
        <w:t xml:space="preserve"> should remove themselves from the recruitment process. TG: extra support is nice but if these two potential applicants join then at least we have backups for future board openings. There were quite a few people who expressed interest </w:t>
      </w:r>
      <w:r w:rsidR="007A27B8">
        <w:rPr>
          <w:rFonts w:ascii="Garamond" w:hAnsi="Garamond" w:cs="Garamond"/>
          <w:sz w:val="32"/>
          <w:szCs w:val="32"/>
        </w:rPr>
        <w:lastRenderedPageBreak/>
        <w:t xml:space="preserve">based on the newsletter posting from a few months ago. TG asked about funding to put postings in paid places. </w:t>
      </w:r>
    </w:p>
    <w:p w14:paraId="05A0A0E5" w14:textId="544A51A1" w:rsidR="00ED72D0" w:rsidRDefault="004B38D1" w:rsidP="00187C1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ind w:hanging="720"/>
        <w:contextualSpacing w:val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On the Office of the Secretary of State (OSS) board website, t</w:t>
      </w:r>
      <w:r w:rsidR="007A27B8">
        <w:rPr>
          <w:rFonts w:ascii="Garamond" w:hAnsi="Garamond" w:cs="Garamond"/>
          <w:sz w:val="32"/>
          <w:szCs w:val="32"/>
        </w:rPr>
        <w:t xml:space="preserve">he consultant recommended that where the “assigned staff” </w:t>
      </w:r>
      <w:r>
        <w:rPr>
          <w:rFonts w:ascii="Garamond" w:hAnsi="Garamond" w:cs="Garamond"/>
          <w:sz w:val="32"/>
          <w:szCs w:val="32"/>
        </w:rPr>
        <w:t>lists</w:t>
      </w:r>
      <w:r w:rsidR="007A27B8">
        <w:rPr>
          <w:rFonts w:ascii="Garamond" w:hAnsi="Garamond" w:cs="Garamond"/>
          <w:sz w:val="32"/>
          <w:szCs w:val="32"/>
        </w:rPr>
        <w:t xml:space="preserve"> MBZ, perhaps it </w:t>
      </w:r>
      <w:r>
        <w:rPr>
          <w:rFonts w:ascii="Garamond" w:hAnsi="Garamond" w:cs="Garamond"/>
          <w:sz w:val="32"/>
          <w:szCs w:val="32"/>
        </w:rPr>
        <w:t>should be a staff member from OBFF. TG suggested KH,</w:t>
      </w:r>
      <w:r w:rsidR="007A27B8">
        <w:rPr>
          <w:rFonts w:ascii="Garamond" w:hAnsi="Garamond" w:cs="Garamond"/>
          <w:sz w:val="32"/>
          <w:szCs w:val="32"/>
        </w:rPr>
        <w:t xml:space="preserve"> and she can send applicants to TG as they come in</w:t>
      </w:r>
      <w:r>
        <w:rPr>
          <w:rFonts w:ascii="Garamond" w:hAnsi="Garamond" w:cs="Garamond"/>
          <w:sz w:val="32"/>
          <w:szCs w:val="32"/>
        </w:rPr>
        <w:t xml:space="preserve">. Someone from the office would make more sense than a board member, since the board members are volunteers. </w:t>
      </w:r>
      <w:r w:rsidR="00A03B7B">
        <w:rPr>
          <w:rFonts w:ascii="Garamond" w:hAnsi="Garamond" w:cs="Garamond"/>
          <w:sz w:val="32"/>
          <w:szCs w:val="32"/>
        </w:rPr>
        <w:t>MBZ asked the board for their thoughts</w:t>
      </w:r>
      <w:r>
        <w:rPr>
          <w:rFonts w:ascii="Garamond" w:hAnsi="Garamond" w:cs="Garamond"/>
          <w:sz w:val="32"/>
          <w:szCs w:val="32"/>
        </w:rPr>
        <w:t>.</w:t>
      </w:r>
      <w:r w:rsidR="00A03B7B">
        <w:rPr>
          <w:rFonts w:ascii="Garamond" w:hAnsi="Garamond" w:cs="Garamond"/>
          <w:sz w:val="32"/>
          <w:szCs w:val="32"/>
        </w:rPr>
        <w:t xml:space="preserve"> JD</w:t>
      </w:r>
      <w:r>
        <w:rPr>
          <w:rFonts w:ascii="Garamond" w:hAnsi="Garamond" w:cs="Garamond"/>
          <w:sz w:val="32"/>
          <w:szCs w:val="32"/>
        </w:rPr>
        <w:t xml:space="preserve"> said that </w:t>
      </w:r>
      <w:r w:rsidR="00A03B7B">
        <w:rPr>
          <w:rFonts w:ascii="Garamond" w:hAnsi="Garamond" w:cs="Garamond"/>
          <w:sz w:val="32"/>
          <w:szCs w:val="32"/>
        </w:rPr>
        <w:t xml:space="preserve">it makes sense for someone on staff to handle that process </w:t>
      </w:r>
      <w:r>
        <w:rPr>
          <w:rFonts w:ascii="Garamond" w:hAnsi="Garamond" w:cs="Garamond"/>
          <w:sz w:val="32"/>
          <w:szCs w:val="32"/>
        </w:rPr>
        <w:t>instead of</w:t>
      </w:r>
      <w:r w:rsidR="00A03B7B">
        <w:rPr>
          <w:rFonts w:ascii="Garamond" w:hAnsi="Garamond" w:cs="Garamond"/>
          <w:sz w:val="32"/>
          <w:szCs w:val="32"/>
        </w:rPr>
        <w:t xml:space="preserve"> a volunteer board member. DK concur</w:t>
      </w:r>
      <w:r>
        <w:rPr>
          <w:rFonts w:ascii="Garamond" w:hAnsi="Garamond" w:cs="Garamond"/>
          <w:sz w:val="32"/>
          <w:szCs w:val="32"/>
        </w:rPr>
        <w:t>red</w:t>
      </w:r>
      <w:r w:rsidR="00A03B7B">
        <w:rPr>
          <w:rFonts w:ascii="Garamond" w:hAnsi="Garamond" w:cs="Garamond"/>
          <w:sz w:val="32"/>
          <w:szCs w:val="32"/>
        </w:rPr>
        <w:t xml:space="preserve">. KH </w:t>
      </w:r>
      <w:r>
        <w:rPr>
          <w:rFonts w:ascii="Garamond" w:hAnsi="Garamond" w:cs="Garamond"/>
          <w:sz w:val="32"/>
          <w:szCs w:val="32"/>
        </w:rPr>
        <w:t xml:space="preserve">is fine with being that point person, as long as </w:t>
      </w:r>
      <w:r w:rsidR="00A03B7B">
        <w:rPr>
          <w:rFonts w:ascii="Garamond" w:hAnsi="Garamond" w:cs="Garamond"/>
          <w:sz w:val="32"/>
          <w:szCs w:val="32"/>
        </w:rPr>
        <w:t xml:space="preserve">she has access to </w:t>
      </w:r>
      <w:r>
        <w:rPr>
          <w:rFonts w:ascii="Garamond" w:hAnsi="Garamond" w:cs="Garamond"/>
          <w:sz w:val="32"/>
          <w:szCs w:val="32"/>
        </w:rPr>
        <w:t xml:space="preserve">the </w:t>
      </w:r>
      <w:r w:rsidR="00A03B7B">
        <w:rPr>
          <w:rFonts w:ascii="Garamond" w:hAnsi="Garamond" w:cs="Garamond"/>
          <w:sz w:val="32"/>
          <w:szCs w:val="32"/>
        </w:rPr>
        <w:t xml:space="preserve">OSS database for downloading applicants. MBZ will check in with </w:t>
      </w:r>
      <w:r>
        <w:rPr>
          <w:rFonts w:ascii="Garamond" w:hAnsi="Garamond" w:cs="Garamond"/>
          <w:sz w:val="32"/>
          <w:szCs w:val="32"/>
        </w:rPr>
        <w:t xml:space="preserve">deputy ombudsperson about this </w:t>
      </w:r>
      <w:r w:rsidR="00A03B7B">
        <w:rPr>
          <w:rFonts w:ascii="Garamond" w:hAnsi="Garamond" w:cs="Garamond"/>
          <w:sz w:val="32"/>
          <w:szCs w:val="32"/>
        </w:rPr>
        <w:t>tomorrow, since a similar process would likely happen with the other boards.</w:t>
      </w:r>
    </w:p>
    <w:p w14:paraId="35E2BDDD" w14:textId="137966F7" w:rsidR="0071379E" w:rsidRDefault="0071379E" w:rsidP="00187C1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ind w:hanging="720"/>
        <w:contextualSpacing w:val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 xml:space="preserve">TG drafted a recruitment letter a while back for when JD joined, </w:t>
      </w:r>
      <w:r w:rsidR="00B73D7D">
        <w:rPr>
          <w:rFonts w:ascii="Garamond" w:hAnsi="Garamond" w:cs="Garamond"/>
          <w:sz w:val="32"/>
          <w:szCs w:val="32"/>
        </w:rPr>
        <w:t xml:space="preserve">and the </w:t>
      </w:r>
      <w:r>
        <w:rPr>
          <w:rFonts w:ascii="Garamond" w:hAnsi="Garamond" w:cs="Garamond"/>
          <w:sz w:val="32"/>
          <w:szCs w:val="32"/>
        </w:rPr>
        <w:t xml:space="preserve">board would likely use that same letter for future recruitment. JD thought it was an informational and helpful recruitment letter. MBZ: should we provide that letter to the board members and/or send in the next monthly newsletter. TG: a shortened version is better for the newsletter. </w:t>
      </w:r>
      <w:r w:rsidR="00B73D7D">
        <w:rPr>
          <w:rFonts w:ascii="Garamond" w:hAnsi="Garamond" w:cs="Garamond"/>
          <w:sz w:val="32"/>
          <w:szCs w:val="32"/>
        </w:rPr>
        <w:t>There was d</w:t>
      </w:r>
      <w:r>
        <w:rPr>
          <w:rFonts w:ascii="Garamond" w:hAnsi="Garamond" w:cs="Garamond"/>
          <w:sz w:val="32"/>
          <w:szCs w:val="32"/>
        </w:rPr>
        <w:t xml:space="preserve">iscussion about including another </w:t>
      </w:r>
      <w:r w:rsidR="00B73D7D">
        <w:rPr>
          <w:rFonts w:ascii="Garamond" w:hAnsi="Garamond" w:cs="Garamond"/>
          <w:sz w:val="32"/>
          <w:szCs w:val="32"/>
        </w:rPr>
        <w:t xml:space="preserve">recruitment </w:t>
      </w:r>
      <w:r>
        <w:rPr>
          <w:rFonts w:ascii="Garamond" w:hAnsi="Garamond" w:cs="Garamond"/>
          <w:sz w:val="32"/>
          <w:szCs w:val="32"/>
        </w:rPr>
        <w:t>post in July</w:t>
      </w:r>
      <w:r w:rsidR="00B73D7D">
        <w:rPr>
          <w:rFonts w:ascii="Garamond" w:hAnsi="Garamond" w:cs="Garamond"/>
          <w:sz w:val="32"/>
          <w:szCs w:val="32"/>
        </w:rPr>
        <w:t>. One</w:t>
      </w:r>
      <w:r>
        <w:rPr>
          <w:rFonts w:ascii="Garamond" w:hAnsi="Garamond" w:cs="Garamond"/>
          <w:sz w:val="32"/>
          <w:szCs w:val="32"/>
        </w:rPr>
        <w:t xml:space="preserve"> OLA finding that we should have more representation from </w:t>
      </w:r>
      <w:r w:rsidR="00B73D7D">
        <w:rPr>
          <w:rFonts w:ascii="Garamond" w:hAnsi="Garamond" w:cs="Garamond"/>
          <w:sz w:val="32"/>
          <w:szCs w:val="32"/>
        </w:rPr>
        <w:t>Greater Minnesota</w:t>
      </w:r>
      <w:r>
        <w:rPr>
          <w:rFonts w:ascii="Garamond" w:hAnsi="Garamond" w:cs="Garamond"/>
          <w:sz w:val="32"/>
          <w:szCs w:val="32"/>
        </w:rPr>
        <w:t xml:space="preserve"> – the board agreed. JD:</w:t>
      </w:r>
      <w:r w:rsidR="00B73D7D">
        <w:rPr>
          <w:rFonts w:ascii="Garamond" w:hAnsi="Garamond" w:cs="Garamond"/>
          <w:sz w:val="32"/>
          <w:szCs w:val="32"/>
        </w:rPr>
        <w:t xml:space="preserve"> there would be</w:t>
      </w:r>
      <w:r>
        <w:rPr>
          <w:rFonts w:ascii="Garamond" w:hAnsi="Garamond" w:cs="Garamond"/>
          <w:sz w:val="32"/>
          <w:szCs w:val="32"/>
        </w:rPr>
        <w:t xml:space="preserve"> more diversity among our board if we have </w:t>
      </w:r>
      <w:r w:rsidR="00B73D7D">
        <w:rPr>
          <w:rFonts w:ascii="Garamond" w:hAnsi="Garamond" w:cs="Garamond"/>
          <w:sz w:val="32"/>
          <w:szCs w:val="32"/>
        </w:rPr>
        <w:t>members based in Greater Minnesota</w:t>
      </w:r>
      <w:r>
        <w:rPr>
          <w:rFonts w:ascii="Garamond" w:hAnsi="Garamond" w:cs="Garamond"/>
          <w:sz w:val="32"/>
          <w:szCs w:val="32"/>
        </w:rPr>
        <w:t>. MBZ</w:t>
      </w:r>
      <w:r w:rsidR="00B73D7D">
        <w:rPr>
          <w:rFonts w:ascii="Garamond" w:hAnsi="Garamond" w:cs="Garamond"/>
          <w:sz w:val="32"/>
          <w:szCs w:val="32"/>
        </w:rPr>
        <w:t xml:space="preserve"> asked</w:t>
      </w:r>
      <w:r>
        <w:rPr>
          <w:rFonts w:ascii="Garamond" w:hAnsi="Garamond" w:cs="Garamond"/>
          <w:sz w:val="32"/>
          <w:szCs w:val="32"/>
        </w:rPr>
        <w:t xml:space="preserve"> KH </w:t>
      </w:r>
      <w:r w:rsidR="00B73D7D">
        <w:rPr>
          <w:rFonts w:ascii="Garamond" w:hAnsi="Garamond" w:cs="Garamond"/>
          <w:sz w:val="32"/>
          <w:szCs w:val="32"/>
        </w:rPr>
        <w:t>to</w:t>
      </w:r>
      <w:r>
        <w:rPr>
          <w:rFonts w:ascii="Garamond" w:hAnsi="Garamond" w:cs="Garamond"/>
          <w:sz w:val="32"/>
          <w:szCs w:val="32"/>
        </w:rPr>
        <w:t xml:space="preserve"> include </w:t>
      </w:r>
      <w:r w:rsidR="00B73D7D">
        <w:rPr>
          <w:rFonts w:ascii="Garamond" w:hAnsi="Garamond" w:cs="Garamond"/>
          <w:sz w:val="32"/>
          <w:szCs w:val="32"/>
        </w:rPr>
        <w:t xml:space="preserve">a section about board openings </w:t>
      </w:r>
      <w:r>
        <w:rPr>
          <w:rFonts w:ascii="Garamond" w:hAnsi="Garamond" w:cs="Garamond"/>
          <w:sz w:val="32"/>
          <w:szCs w:val="32"/>
        </w:rPr>
        <w:t>in the next newsletter. TG</w:t>
      </w:r>
      <w:r w:rsidR="00B73D7D">
        <w:rPr>
          <w:rFonts w:ascii="Garamond" w:hAnsi="Garamond" w:cs="Garamond"/>
          <w:sz w:val="32"/>
          <w:szCs w:val="32"/>
        </w:rPr>
        <w:t xml:space="preserve"> mentioned that </w:t>
      </w:r>
      <w:r>
        <w:rPr>
          <w:rFonts w:ascii="Garamond" w:hAnsi="Garamond" w:cs="Garamond"/>
          <w:sz w:val="32"/>
          <w:szCs w:val="32"/>
        </w:rPr>
        <w:t xml:space="preserve">even if we </w:t>
      </w:r>
      <w:r w:rsidR="00B73D7D">
        <w:rPr>
          <w:rFonts w:ascii="Garamond" w:hAnsi="Garamond" w:cs="Garamond"/>
          <w:sz w:val="32"/>
          <w:szCs w:val="32"/>
        </w:rPr>
        <w:t>fill the board</w:t>
      </w:r>
      <w:r>
        <w:rPr>
          <w:rFonts w:ascii="Garamond" w:hAnsi="Garamond" w:cs="Garamond"/>
          <w:sz w:val="32"/>
          <w:szCs w:val="32"/>
        </w:rPr>
        <w:t xml:space="preserve"> the next few weeks, we</w:t>
      </w:r>
      <w:r w:rsidR="00B73D7D">
        <w:rPr>
          <w:rFonts w:ascii="Garamond" w:hAnsi="Garamond" w:cs="Garamond"/>
          <w:sz w:val="32"/>
          <w:szCs w:val="32"/>
        </w:rPr>
        <w:t xml:space="preserve"> will still </w:t>
      </w:r>
      <w:r>
        <w:rPr>
          <w:rFonts w:ascii="Garamond" w:hAnsi="Garamond" w:cs="Garamond"/>
          <w:sz w:val="32"/>
          <w:szCs w:val="32"/>
        </w:rPr>
        <w:t xml:space="preserve">have a list for </w:t>
      </w:r>
      <w:r w:rsidR="00B73D7D">
        <w:rPr>
          <w:rFonts w:ascii="Garamond" w:hAnsi="Garamond" w:cs="Garamond"/>
          <w:sz w:val="32"/>
          <w:szCs w:val="32"/>
        </w:rPr>
        <w:t>future openings</w:t>
      </w:r>
      <w:r>
        <w:rPr>
          <w:rFonts w:ascii="Garamond" w:hAnsi="Garamond" w:cs="Garamond"/>
          <w:sz w:val="32"/>
          <w:szCs w:val="32"/>
        </w:rPr>
        <w:t>. KH planning to send</w:t>
      </w:r>
      <w:r w:rsidR="00B73D7D">
        <w:rPr>
          <w:rFonts w:ascii="Garamond" w:hAnsi="Garamond" w:cs="Garamond"/>
          <w:sz w:val="32"/>
          <w:szCs w:val="32"/>
        </w:rPr>
        <w:t xml:space="preserve"> the next</w:t>
      </w:r>
      <w:r>
        <w:rPr>
          <w:rFonts w:ascii="Garamond" w:hAnsi="Garamond" w:cs="Garamond"/>
          <w:sz w:val="32"/>
          <w:szCs w:val="32"/>
        </w:rPr>
        <w:t xml:space="preserve"> newsletter</w:t>
      </w:r>
      <w:r w:rsidR="00B73D7D">
        <w:rPr>
          <w:rFonts w:ascii="Garamond" w:hAnsi="Garamond" w:cs="Garamond"/>
          <w:sz w:val="32"/>
          <w:szCs w:val="32"/>
        </w:rPr>
        <w:t xml:space="preserve"> during the</w:t>
      </w:r>
      <w:r>
        <w:rPr>
          <w:rFonts w:ascii="Garamond" w:hAnsi="Garamond" w:cs="Garamond"/>
          <w:sz w:val="32"/>
          <w:szCs w:val="32"/>
        </w:rPr>
        <w:t xml:space="preserve"> week of July 6.</w:t>
      </w:r>
    </w:p>
    <w:p w14:paraId="299DE146" w14:textId="556F0581" w:rsidR="00533A8B" w:rsidRDefault="00533A8B" w:rsidP="00187C1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ind w:hanging="720"/>
        <w:contextualSpacing w:val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MBZ</w:t>
      </w:r>
      <w:r w:rsidR="00BF4A12">
        <w:rPr>
          <w:rFonts w:ascii="Garamond" w:hAnsi="Garamond" w:cs="Garamond"/>
          <w:sz w:val="32"/>
          <w:szCs w:val="32"/>
        </w:rPr>
        <w:t xml:space="preserve"> asked for</w:t>
      </w:r>
      <w:r>
        <w:rPr>
          <w:rFonts w:ascii="Garamond" w:hAnsi="Garamond" w:cs="Garamond"/>
          <w:sz w:val="32"/>
          <w:szCs w:val="32"/>
        </w:rPr>
        <w:t xml:space="preserve"> additional ideas from the board for recruitment strategy</w:t>
      </w:r>
      <w:r w:rsidR="00BF4A12">
        <w:rPr>
          <w:rFonts w:ascii="Garamond" w:hAnsi="Garamond" w:cs="Garamond"/>
          <w:sz w:val="32"/>
          <w:szCs w:val="32"/>
        </w:rPr>
        <w:t>.</w:t>
      </w:r>
      <w:r>
        <w:rPr>
          <w:rFonts w:ascii="Garamond" w:hAnsi="Garamond" w:cs="Garamond"/>
          <w:sz w:val="32"/>
          <w:szCs w:val="32"/>
        </w:rPr>
        <w:t xml:space="preserve"> No additional ideas at this time. TG</w:t>
      </w:r>
      <w:r w:rsidR="00BF4A12">
        <w:rPr>
          <w:rFonts w:ascii="Garamond" w:hAnsi="Garamond" w:cs="Garamond"/>
          <w:sz w:val="32"/>
          <w:szCs w:val="32"/>
        </w:rPr>
        <w:t xml:space="preserve"> asked about</w:t>
      </w:r>
      <w:r>
        <w:rPr>
          <w:rFonts w:ascii="Garamond" w:hAnsi="Garamond" w:cs="Garamond"/>
          <w:sz w:val="32"/>
          <w:szCs w:val="32"/>
        </w:rPr>
        <w:t xml:space="preserve"> possibility </w:t>
      </w:r>
      <w:r w:rsidR="00BF4A12">
        <w:rPr>
          <w:rFonts w:ascii="Garamond" w:hAnsi="Garamond" w:cs="Garamond"/>
          <w:sz w:val="32"/>
          <w:szCs w:val="32"/>
        </w:rPr>
        <w:t>of a</w:t>
      </w:r>
      <w:r>
        <w:rPr>
          <w:rFonts w:ascii="Garamond" w:hAnsi="Garamond" w:cs="Garamond"/>
          <w:sz w:val="32"/>
          <w:szCs w:val="32"/>
        </w:rPr>
        <w:t xml:space="preserve"> data presentation from </w:t>
      </w:r>
      <w:r w:rsidR="00BF4A12">
        <w:rPr>
          <w:rFonts w:ascii="Garamond" w:hAnsi="Garamond" w:cs="Garamond"/>
          <w:sz w:val="32"/>
          <w:szCs w:val="32"/>
        </w:rPr>
        <w:t xml:space="preserve">the </w:t>
      </w:r>
      <w:r>
        <w:rPr>
          <w:rFonts w:ascii="Garamond" w:hAnsi="Garamond" w:cs="Garamond"/>
          <w:sz w:val="32"/>
          <w:szCs w:val="32"/>
        </w:rPr>
        <w:t xml:space="preserve">case management dashboard to </w:t>
      </w:r>
      <w:r w:rsidR="00BF4A12">
        <w:rPr>
          <w:rFonts w:ascii="Garamond" w:hAnsi="Garamond" w:cs="Garamond"/>
          <w:sz w:val="32"/>
          <w:szCs w:val="32"/>
        </w:rPr>
        <w:t>identify</w:t>
      </w:r>
      <w:r>
        <w:rPr>
          <w:rFonts w:ascii="Garamond" w:hAnsi="Garamond" w:cs="Garamond"/>
          <w:sz w:val="32"/>
          <w:szCs w:val="32"/>
        </w:rPr>
        <w:t xml:space="preserve"> trends</w:t>
      </w:r>
      <w:r w:rsidR="00BF4A12">
        <w:rPr>
          <w:rFonts w:ascii="Garamond" w:hAnsi="Garamond" w:cs="Garamond"/>
          <w:sz w:val="32"/>
          <w:szCs w:val="32"/>
        </w:rPr>
        <w:t xml:space="preserve"> at a future board meeting</w:t>
      </w:r>
      <w:r>
        <w:rPr>
          <w:rFonts w:ascii="Garamond" w:hAnsi="Garamond" w:cs="Garamond"/>
          <w:sz w:val="32"/>
          <w:szCs w:val="32"/>
        </w:rPr>
        <w:t xml:space="preserve">. MBZ will invite </w:t>
      </w:r>
      <w:r w:rsidR="00BF4A12">
        <w:rPr>
          <w:rFonts w:ascii="Garamond" w:hAnsi="Garamond" w:cs="Garamond"/>
          <w:sz w:val="32"/>
          <w:szCs w:val="32"/>
        </w:rPr>
        <w:t>the deputy ombudsperson</w:t>
      </w:r>
      <w:r>
        <w:rPr>
          <w:rFonts w:ascii="Garamond" w:hAnsi="Garamond" w:cs="Garamond"/>
          <w:sz w:val="32"/>
          <w:szCs w:val="32"/>
        </w:rPr>
        <w:t xml:space="preserve"> to present on the new case management system for the next meeting. TG: </w:t>
      </w:r>
      <w:r w:rsidR="00BF4A12">
        <w:rPr>
          <w:rFonts w:ascii="Garamond" w:hAnsi="Garamond" w:cs="Garamond"/>
          <w:sz w:val="32"/>
          <w:szCs w:val="32"/>
        </w:rPr>
        <w:t>T</w:t>
      </w:r>
      <w:r>
        <w:rPr>
          <w:rFonts w:ascii="Garamond" w:hAnsi="Garamond" w:cs="Garamond"/>
          <w:sz w:val="32"/>
          <w:szCs w:val="32"/>
        </w:rPr>
        <w:t>his relates to the OLA report. JD</w:t>
      </w:r>
      <w:r w:rsidR="00BF4A12">
        <w:rPr>
          <w:rFonts w:ascii="Garamond" w:hAnsi="Garamond" w:cs="Garamond"/>
          <w:sz w:val="32"/>
          <w:szCs w:val="32"/>
        </w:rPr>
        <w:t xml:space="preserve"> suggested getting f</w:t>
      </w:r>
      <w:r>
        <w:rPr>
          <w:rFonts w:ascii="Garamond" w:hAnsi="Garamond" w:cs="Garamond"/>
          <w:sz w:val="32"/>
          <w:szCs w:val="32"/>
        </w:rPr>
        <w:t xml:space="preserve">eedback from users </w:t>
      </w:r>
      <w:r w:rsidR="00BF4A12">
        <w:rPr>
          <w:rFonts w:ascii="Garamond" w:hAnsi="Garamond" w:cs="Garamond"/>
          <w:sz w:val="32"/>
          <w:szCs w:val="32"/>
        </w:rPr>
        <w:t xml:space="preserve">to compare the impact of the new case </w:t>
      </w:r>
      <w:r w:rsidR="00BF4A12">
        <w:rPr>
          <w:rFonts w:ascii="Garamond" w:hAnsi="Garamond" w:cs="Garamond"/>
          <w:sz w:val="32"/>
          <w:szCs w:val="32"/>
        </w:rPr>
        <w:lastRenderedPageBreak/>
        <w:t>management system versus the old system, such as using s</w:t>
      </w:r>
      <w:r w:rsidR="00766960">
        <w:rPr>
          <w:rFonts w:ascii="Garamond" w:hAnsi="Garamond" w:cs="Garamond"/>
          <w:sz w:val="32"/>
          <w:szCs w:val="32"/>
        </w:rPr>
        <w:t>urveys</w:t>
      </w:r>
      <w:r w:rsidR="00BF4A12">
        <w:rPr>
          <w:rFonts w:ascii="Garamond" w:hAnsi="Garamond" w:cs="Garamond"/>
          <w:sz w:val="32"/>
          <w:szCs w:val="32"/>
        </w:rPr>
        <w:t xml:space="preserve"> or </w:t>
      </w:r>
      <w:r w:rsidR="00766960">
        <w:rPr>
          <w:rFonts w:ascii="Garamond" w:hAnsi="Garamond" w:cs="Garamond"/>
          <w:sz w:val="32"/>
          <w:szCs w:val="32"/>
        </w:rPr>
        <w:t>interviews – MBZ will bring this</w:t>
      </w:r>
      <w:r w:rsidR="00BF4A12">
        <w:rPr>
          <w:rFonts w:ascii="Garamond" w:hAnsi="Garamond" w:cs="Garamond"/>
          <w:sz w:val="32"/>
          <w:szCs w:val="32"/>
        </w:rPr>
        <w:t xml:space="preserve"> idea</w:t>
      </w:r>
      <w:r w:rsidR="00766960">
        <w:rPr>
          <w:rFonts w:ascii="Garamond" w:hAnsi="Garamond" w:cs="Garamond"/>
          <w:sz w:val="32"/>
          <w:szCs w:val="32"/>
        </w:rPr>
        <w:t xml:space="preserve"> to the attention of the consultant.</w:t>
      </w:r>
    </w:p>
    <w:p w14:paraId="63ECCB73" w14:textId="7BAF5495" w:rsidR="00766960" w:rsidRDefault="00766960" w:rsidP="00187C1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ind w:hanging="720"/>
        <w:contextualSpacing w:val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T</w:t>
      </w:r>
      <w:r w:rsidR="00916FF5">
        <w:rPr>
          <w:rFonts w:ascii="Garamond" w:hAnsi="Garamond" w:cs="Garamond"/>
          <w:sz w:val="32"/>
          <w:szCs w:val="32"/>
        </w:rPr>
        <w:t>here was a t</w:t>
      </w:r>
      <w:r>
        <w:rPr>
          <w:rFonts w:ascii="Garamond" w:hAnsi="Garamond" w:cs="Garamond"/>
          <w:sz w:val="32"/>
          <w:szCs w:val="32"/>
        </w:rPr>
        <w:t xml:space="preserve">echnical error </w:t>
      </w:r>
      <w:r w:rsidR="00916FF5">
        <w:rPr>
          <w:rFonts w:ascii="Garamond" w:hAnsi="Garamond" w:cs="Garamond"/>
          <w:sz w:val="32"/>
          <w:szCs w:val="32"/>
        </w:rPr>
        <w:t>with the meeting recording and the first half did not record. KH was able to record the second half of the meeting.</w:t>
      </w:r>
    </w:p>
    <w:p w14:paraId="5CC571AB" w14:textId="1AD28D16" w:rsidR="00BC0CE3" w:rsidRDefault="00BC0CE3" w:rsidP="00187C1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ind w:hanging="720"/>
        <w:contextualSpacing w:val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TG</w:t>
      </w:r>
      <w:r w:rsidR="0088721F">
        <w:rPr>
          <w:rFonts w:ascii="Garamond" w:hAnsi="Garamond" w:cs="Garamond"/>
          <w:sz w:val="32"/>
          <w:szCs w:val="32"/>
        </w:rPr>
        <w:t xml:space="preserve"> asked</w:t>
      </w:r>
      <w:r>
        <w:rPr>
          <w:rFonts w:ascii="Garamond" w:hAnsi="Garamond" w:cs="Garamond"/>
          <w:sz w:val="32"/>
          <w:szCs w:val="32"/>
        </w:rPr>
        <w:t xml:space="preserve"> </w:t>
      </w:r>
      <w:r w:rsidR="0088721F">
        <w:rPr>
          <w:rFonts w:ascii="Garamond" w:hAnsi="Garamond" w:cs="Garamond"/>
          <w:sz w:val="32"/>
          <w:szCs w:val="32"/>
        </w:rPr>
        <w:t>if</w:t>
      </w:r>
      <w:r>
        <w:rPr>
          <w:rFonts w:ascii="Garamond" w:hAnsi="Garamond" w:cs="Garamond"/>
          <w:sz w:val="32"/>
          <w:szCs w:val="32"/>
        </w:rPr>
        <w:t xml:space="preserve"> any community members</w:t>
      </w:r>
      <w:r w:rsidR="0088721F">
        <w:rPr>
          <w:rFonts w:ascii="Garamond" w:hAnsi="Garamond" w:cs="Garamond"/>
          <w:sz w:val="32"/>
          <w:szCs w:val="32"/>
        </w:rPr>
        <w:t xml:space="preserve"> have</w:t>
      </w:r>
      <w:r>
        <w:rPr>
          <w:rFonts w:ascii="Garamond" w:hAnsi="Garamond" w:cs="Garamond"/>
          <w:sz w:val="32"/>
          <w:szCs w:val="32"/>
        </w:rPr>
        <w:t xml:space="preserve"> expressed interest in attending these</w:t>
      </w:r>
      <w:r w:rsidR="0088721F">
        <w:rPr>
          <w:rFonts w:ascii="Garamond" w:hAnsi="Garamond" w:cs="Garamond"/>
          <w:sz w:val="32"/>
          <w:szCs w:val="32"/>
        </w:rPr>
        <w:t xml:space="preserve"> board</w:t>
      </w:r>
      <w:r>
        <w:rPr>
          <w:rFonts w:ascii="Garamond" w:hAnsi="Garamond" w:cs="Garamond"/>
          <w:sz w:val="32"/>
          <w:szCs w:val="32"/>
        </w:rPr>
        <w:t xml:space="preserve"> meetings? MBZ</w:t>
      </w:r>
      <w:r w:rsidR="0088721F">
        <w:rPr>
          <w:rFonts w:ascii="Garamond" w:hAnsi="Garamond" w:cs="Garamond"/>
          <w:sz w:val="32"/>
          <w:szCs w:val="32"/>
        </w:rPr>
        <w:t xml:space="preserve"> explained that </w:t>
      </w:r>
      <w:r>
        <w:rPr>
          <w:rFonts w:ascii="Garamond" w:hAnsi="Garamond" w:cs="Garamond"/>
          <w:sz w:val="32"/>
          <w:szCs w:val="32"/>
        </w:rPr>
        <w:t xml:space="preserve">we post </w:t>
      </w:r>
      <w:r w:rsidR="0088721F">
        <w:rPr>
          <w:rFonts w:ascii="Garamond" w:hAnsi="Garamond" w:cs="Garamond"/>
          <w:sz w:val="32"/>
          <w:szCs w:val="32"/>
        </w:rPr>
        <w:t>the meeting link</w:t>
      </w:r>
      <w:r>
        <w:rPr>
          <w:rFonts w:ascii="Garamond" w:hAnsi="Garamond" w:cs="Garamond"/>
          <w:sz w:val="32"/>
          <w:szCs w:val="32"/>
        </w:rPr>
        <w:t xml:space="preserve"> on the website</w:t>
      </w:r>
      <w:r w:rsidR="0088721F">
        <w:rPr>
          <w:rFonts w:ascii="Garamond" w:hAnsi="Garamond" w:cs="Garamond"/>
          <w:sz w:val="32"/>
          <w:szCs w:val="32"/>
        </w:rPr>
        <w:t>,</w:t>
      </w:r>
      <w:r>
        <w:rPr>
          <w:rFonts w:ascii="Garamond" w:hAnsi="Garamond" w:cs="Garamond"/>
          <w:sz w:val="32"/>
          <w:szCs w:val="32"/>
        </w:rPr>
        <w:t xml:space="preserve"> but so far</w:t>
      </w:r>
      <w:r w:rsidR="0088721F">
        <w:rPr>
          <w:rFonts w:ascii="Garamond" w:hAnsi="Garamond" w:cs="Garamond"/>
          <w:sz w:val="32"/>
          <w:szCs w:val="32"/>
        </w:rPr>
        <w:t xml:space="preserve"> no one has specifically reached out</w:t>
      </w:r>
      <w:r>
        <w:rPr>
          <w:rFonts w:ascii="Garamond" w:hAnsi="Garamond" w:cs="Garamond"/>
          <w:sz w:val="32"/>
          <w:szCs w:val="32"/>
        </w:rPr>
        <w:t>. JD</w:t>
      </w:r>
      <w:r w:rsidR="0088721F">
        <w:rPr>
          <w:rFonts w:ascii="Garamond" w:hAnsi="Garamond" w:cs="Garamond"/>
          <w:sz w:val="32"/>
          <w:szCs w:val="32"/>
        </w:rPr>
        <w:t xml:space="preserve"> suggested that </w:t>
      </w:r>
      <w:r>
        <w:rPr>
          <w:rFonts w:ascii="Garamond" w:hAnsi="Garamond" w:cs="Garamond"/>
          <w:sz w:val="32"/>
          <w:szCs w:val="32"/>
        </w:rPr>
        <w:t>we could try promoting</w:t>
      </w:r>
      <w:r w:rsidR="0088721F">
        <w:rPr>
          <w:rFonts w:ascii="Garamond" w:hAnsi="Garamond" w:cs="Garamond"/>
          <w:sz w:val="32"/>
          <w:szCs w:val="32"/>
        </w:rPr>
        <w:t xml:space="preserve"> the board meetings</w:t>
      </w:r>
      <w:r>
        <w:rPr>
          <w:rFonts w:ascii="Garamond" w:hAnsi="Garamond" w:cs="Garamond"/>
          <w:sz w:val="32"/>
          <w:szCs w:val="32"/>
        </w:rPr>
        <w:t xml:space="preserve"> in upcoming newsletters. DK agreed with the idea and </w:t>
      </w:r>
      <w:r w:rsidR="0088721F">
        <w:rPr>
          <w:rFonts w:ascii="Garamond" w:hAnsi="Garamond" w:cs="Garamond"/>
          <w:sz w:val="32"/>
          <w:szCs w:val="32"/>
        </w:rPr>
        <w:t xml:space="preserve">wants to </w:t>
      </w:r>
      <w:r>
        <w:rPr>
          <w:rFonts w:ascii="Garamond" w:hAnsi="Garamond" w:cs="Garamond"/>
          <w:sz w:val="32"/>
          <w:szCs w:val="32"/>
        </w:rPr>
        <w:t>see how it goes.</w:t>
      </w:r>
      <w:r w:rsidR="00D953A3">
        <w:rPr>
          <w:rFonts w:ascii="Garamond" w:hAnsi="Garamond" w:cs="Garamond"/>
          <w:sz w:val="32"/>
          <w:szCs w:val="32"/>
        </w:rPr>
        <w:t xml:space="preserve"> KH</w:t>
      </w:r>
      <w:r w:rsidR="0088721F">
        <w:rPr>
          <w:rFonts w:ascii="Garamond" w:hAnsi="Garamond" w:cs="Garamond"/>
          <w:sz w:val="32"/>
          <w:szCs w:val="32"/>
        </w:rPr>
        <w:t xml:space="preserve"> can</w:t>
      </w:r>
      <w:r w:rsidR="00D953A3">
        <w:rPr>
          <w:rFonts w:ascii="Garamond" w:hAnsi="Garamond" w:cs="Garamond"/>
          <w:sz w:val="32"/>
          <w:szCs w:val="32"/>
        </w:rPr>
        <w:t xml:space="preserve"> </w:t>
      </w:r>
      <w:r w:rsidR="0088721F">
        <w:rPr>
          <w:rFonts w:ascii="Garamond" w:hAnsi="Garamond" w:cs="Garamond"/>
          <w:sz w:val="32"/>
          <w:szCs w:val="32"/>
        </w:rPr>
        <w:t>add a friendly reminder</w:t>
      </w:r>
      <w:r w:rsidR="00D953A3">
        <w:rPr>
          <w:rFonts w:ascii="Garamond" w:hAnsi="Garamond" w:cs="Garamond"/>
          <w:sz w:val="32"/>
          <w:szCs w:val="32"/>
        </w:rPr>
        <w:t xml:space="preserve"> that board meetings are public</w:t>
      </w:r>
      <w:r w:rsidR="0088721F">
        <w:rPr>
          <w:rFonts w:ascii="Garamond" w:hAnsi="Garamond" w:cs="Garamond"/>
          <w:sz w:val="32"/>
          <w:szCs w:val="32"/>
        </w:rPr>
        <w:t>,</w:t>
      </w:r>
      <w:r w:rsidR="00D953A3">
        <w:rPr>
          <w:rFonts w:ascii="Garamond" w:hAnsi="Garamond" w:cs="Garamond"/>
          <w:sz w:val="32"/>
          <w:szCs w:val="32"/>
        </w:rPr>
        <w:t xml:space="preserve"> and members of the public are encouraged to attend. JD is fine with adding language about</w:t>
      </w:r>
      <w:r w:rsidR="0088721F">
        <w:rPr>
          <w:rFonts w:ascii="Garamond" w:hAnsi="Garamond" w:cs="Garamond"/>
          <w:sz w:val="32"/>
          <w:szCs w:val="32"/>
        </w:rPr>
        <w:t xml:space="preserve"> the</w:t>
      </w:r>
      <w:r w:rsidR="00D953A3">
        <w:rPr>
          <w:rFonts w:ascii="Garamond" w:hAnsi="Garamond" w:cs="Garamond"/>
          <w:sz w:val="32"/>
          <w:szCs w:val="32"/>
        </w:rPr>
        <w:t xml:space="preserve"> open meeting law per KH’s suggestion.</w:t>
      </w:r>
    </w:p>
    <w:p w14:paraId="60A60E4F" w14:textId="77777777" w:rsidR="00D2267B" w:rsidRDefault="002244AE" w:rsidP="00FC086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ind w:hanging="720"/>
        <w:contextualSpacing w:val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MBZ</w:t>
      </w:r>
      <w:r w:rsidR="00790DB1">
        <w:rPr>
          <w:rFonts w:ascii="Garamond" w:hAnsi="Garamond" w:cs="Garamond"/>
          <w:sz w:val="32"/>
          <w:szCs w:val="32"/>
        </w:rPr>
        <w:t xml:space="preserve"> gave a</w:t>
      </w:r>
      <w:r>
        <w:rPr>
          <w:rFonts w:ascii="Garamond" w:hAnsi="Garamond" w:cs="Garamond"/>
          <w:sz w:val="32"/>
          <w:szCs w:val="32"/>
        </w:rPr>
        <w:t xml:space="preserve"> high</w:t>
      </w:r>
      <w:r w:rsidR="00790DB1">
        <w:rPr>
          <w:rFonts w:ascii="Garamond" w:hAnsi="Garamond" w:cs="Garamond"/>
          <w:sz w:val="32"/>
          <w:szCs w:val="32"/>
        </w:rPr>
        <w:t>-</w:t>
      </w:r>
      <w:r>
        <w:rPr>
          <w:rFonts w:ascii="Garamond" w:hAnsi="Garamond" w:cs="Garamond"/>
          <w:sz w:val="32"/>
          <w:szCs w:val="32"/>
        </w:rPr>
        <w:t xml:space="preserve">level summary of current projects related to OLA report findings: OBFF has decided to contract with consultants Antonia </w:t>
      </w:r>
      <w:r w:rsidR="00790DB1">
        <w:rPr>
          <w:rFonts w:ascii="Garamond" w:hAnsi="Garamond" w:cs="Garamond"/>
          <w:sz w:val="32"/>
          <w:szCs w:val="32"/>
        </w:rPr>
        <w:t xml:space="preserve">Apolinario </w:t>
      </w:r>
      <w:r>
        <w:rPr>
          <w:rFonts w:ascii="Garamond" w:hAnsi="Garamond" w:cs="Garamond"/>
          <w:sz w:val="32"/>
          <w:szCs w:val="32"/>
        </w:rPr>
        <w:t>Wilcoxon and Julie Richards</w:t>
      </w:r>
      <w:r w:rsidR="00790DB1">
        <w:rPr>
          <w:rFonts w:ascii="Garamond" w:hAnsi="Garamond" w:cs="Garamond"/>
          <w:sz w:val="32"/>
          <w:szCs w:val="32"/>
        </w:rPr>
        <w:t>, and work began in May</w:t>
      </w:r>
      <w:r>
        <w:rPr>
          <w:rFonts w:ascii="Garamond" w:hAnsi="Garamond" w:cs="Garamond"/>
          <w:sz w:val="32"/>
          <w:szCs w:val="32"/>
        </w:rPr>
        <w:t>. The scope is specific to the implementation of OLA</w:t>
      </w:r>
      <w:r w:rsidR="00790DB1">
        <w:rPr>
          <w:rFonts w:ascii="Garamond" w:hAnsi="Garamond" w:cs="Garamond"/>
          <w:sz w:val="32"/>
          <w:szCs w:val="32"/>
        </w:rPr>
        <w:t>’s</w:t>
      </w:r>
      <w:r>
        <w:rPr>
          <w:rFonts w:ascii="Garamond" w:hAnsi="Garamond" w:cs="Garamond"/>
          <w:sz w:val="32"/>
          <w:szCs w:val="32"/>
        </w:rPr>
        <w:t xml:space="preserve"> recommendations</w:t>
      </w:r>
      <w:r w:rsidR="00790DB1">
        <w:rPr>
          <w:rFonts w:ascii="Garamond" w:hAnsi="Garamond" w:cs="Garamond"/>
          <w:sz w:val="32"/>
          <w:szCs w:val="32"/>
        </w:rPr>
        <w:t>, including the</w:t>
      </w:r>
      <w:r>
        <w:rPr>
          <w:rFonts w:ascii="Garamond" w:hAnsi="Garamond" w:cs="Garamond"/>
          <w:sz w:val="32"/>
          <w:szCs w:val="32"/>
        </w:rPr>
        <w:t xml:space="preserve"> establishment of </w:t>
      </w:r>
      <w:r w:rsidR="00790DB1">
        <w:rPr>
          <w:rFonts w:ascii="Garamond" w:hAnsi="Garamond" w:cs="Garamond"/>
          <w:sz w:val="32"/>
          <w:szCs w:val="32"/>
        </w:rPr>
        <w:t>Standard Operating Procedures</w:t>
      </w:r>
      <w:r>
        <w:rPr>
          <w:rFonts w:ascii="Garamond" w:hAnsi="Garamond" w:cs="Garamond"/>
          <w:sz w:val="32"/>
          <w:szCs w:val="32"/>
        </w:rPr>
        <w:t>, rollout of</w:t>
      </w:r>
      <w:r w:rsidR="00790DB1">
        <w:rPr>
          <w:rFonts w:ascii="Garamond" w:hAnsi="Garamond" w:cs="Garamond"/>
          <w:sz w:val="32"/>
          <w:szCs w:val="32"/>
        </w:rPr>
        <w:t xml:space="preserve"> the</w:t>
      </w:r>
      <w:r>
        <w:rPr>
          <w:rFonts w:ascii="Garamond" w:hAnsi="Garamond" w:cs="Garamond"/>
          <w:sz w:val="32"/>
          <w:szCs w:val="32"/>
        </w:rPr>
        <w:t xml:space="preserve"> new case management system, </w:t>
      </w:r>
      <w:r w:rsidR="00790DB1">
        <w:rPr>
          <w:rFonts w:ascii="Garamond" w:hAnsi="Garamond" w:cs="Garamond"/>
          <w:sz w:val="32"/>
          <w:szCs w:val="32"/>
        </w:rPr>
        <w:t>and gathering input from the board</w:t>
      </w:r>
      <w:r>
        <w:rPr>
          <w:rFonts w:ascii="Garamond" w:hAnsi="Garamond" w:cs="Garamond"/>
          <w:sz w:val="32"/>
          <w:szCs w:val="32"/>
        </w:rPr>
        <w:t>. OBFF is working on g</w:t>
      </w:r>
      <w:r w:rsidR="00D2267B">
        <w:rPr>
          <w:rFonts w:ascii="Garamond" w:hAnsi="Garamond" w:cs="Garamond"/>
          <w:sz w:val="32"/>
          <w:szCs w:val="32"/>
        </w:rPr>
        <w:t>iving the</w:t>
      </w:r>
      <w:r>
        <w:rPr>
          <w:rFonts w:ascii="Garamond" w:hAnsi="Garamond" w:cs="Garamond"/>
          <w:sz w:val="32"/>
          <w:szCs w:val="32"/>
        </w:rPr>
        <w:t xml:space="preserve"> consultants limited access to a SharePoint </w:t>
      </w:r>
      <w:r w:rsidR="00790DB1">
        <w:rPr>
          <w:rFonts w:ascii="Garamond" w:hAnsi="Garamond" w:cs="Garamond"/>
          <w:sz w:val="32"/>
          <w:szCs w:val="32"/>
        </w:rPr>
        <w:t>site,</w:t>
      </w:r>
      <w:r>
        <w:rPr>
          <w:rFonts w:ascii="Garamond" w:hAnsi="Garamond" w:cs="Garamond"/>
          <w:sz w:val="32"/>
          <w:szCs w:val="32"/>
        </w:rPr>
        <w:t xml:space="preserve"> so the consultants </w:t>
      </w:r>
      <w:r w:rsidR="00D2267B">
        <w:rPr>
          <w:rFonts w:ascii="Garamond" w:hAnsi="Garamond" w:cs="Garamond"/>
          <w:sz w:val="32"/>
          <w:szCs w:val="32"/>
        </w:rPr>
        <w:t>can</w:t>
      </w:r>
      <w:r>
        <w:rPr>
          <w:rFonts w:ascii="Garamond" w:hAnsi="Garamond" w:cs="Garamond"/>
          <w:sz w:val="32"/>
          <w:szCs w:val="32"/>
        </w:rPr>
        <w:t xml:space="preserve"> look at </w:t>
      </w:r>
      <w:r w:rsidR="00D2267B">
        <w:rPr>
          <w:rFonts w:ascii="Garamond" w:hAnsi="Garamond" w:cs="Garamond"/>
          <w:sz w:val="32"/>
          <w:szCs w:val="32"/>
        </w:rPr>
        <w:t xml:space="preserve">various </w:t>
      </w:r>
      <w:r>
        <w:rPr>
          <w:rFonts w:ascii="Garamond" w:hAnsi="Garamond" w:cs="Garamond"/>
          <w:sz w:val="32"/>
          <w:szCs w:val="32"/>
        </w:rPr>
        <w:t xml:space="preserve">documents in more detail. </w:t>
      </w:r>
      <w:r w:rsidR="00D2267B">
        <w:rPr>
          <w:rFonts w:ascii="Garamond" w:hAnsi="Garamond" w:cs="Garamond"/>
          <w:sz w:val="32"/>
          <w:szCs w:val="32"/>
        </w:rPr>
        <w:t>The c</w:t>
      </w:r>
      <w:r>
        <w:rPr>
          <w:rFonts w:ascii="Garamond" w:hAnsi="Garamond" w:cs="Garamond"/>
          <w:sz w:val="32"/>
          <w:szCs w:val="32"/>
        </w:rPr>
        <w:t>onsultants created a sample</w:t>
      </w:r>
      <w:r w:rsidR="00D2267B">
        <w:rPr>
          <w:rFonts w:ascii="Garamond" w:hAnsi="Garamond" w:cs="Garamond"/>
          <w:sz w:val="32"/>
          <w:szCs w:val="32"/>
        </w:rPr>
        <w:t xml:space="preserve"> version of the</w:t>
      </w:r>
      <w:r>
        <w:rPr>
          <w:rFonts w:ascii="Garamond" w:hAnsi="Garamond" w:cs="Garamond"/>
          <w:sz w:val="32"/>
          <w:szCs w:val="32"/>
        </w:rPr>
        <w:t xml:space="preserve"> </w:t>
      </w:r>
      <w:r w:rsidR="00790DB1">
        <w:rPr>
          <w:rFonts w:ascii="Garamond" w:hAnsi="Garamond" w:cs="Garamond"/>
          <w:sz w:val="32"/>
          <w:szCs w:val="32"/>
        </w:rPr>
        <w:t>Standard Operating Procedures</w:t>
      </w:r>
      <w:r>
        <w:rPr>
          <w:rFonts w:ascii="Garamond" w:hAnsi="Garamond" w:cs="Garamond"/>
          <w:sz w:val="32"/>
          <w:szCs w:val="32"/>
        </w:rPr>
        <w:t>,</w:t>
      </w:r>
      <w:r w:rsidR="00D2267B">
        <w:rPr>
          <w:rFonts w:ascii="Garamond" w:hAnsi="Garamond" w:cs="Garamond"/>
          <w:sz w:val="32"/>
          <w:szCs w:val="32"/>
        </w:rPr>
        <w:t xml:space="preserve"> and</w:t>
      </w:r>
      <w:r>
        <w:rPr>
          <w:rFonts w:ascii="Garamond" w:hAnsi="Garamond" w:cs="Garamond"/>
          <w:sz w:val="32"/>
          <w:szCs w:val="32"/>
        </w:rPr>
        <w:t xml:space="preserve"> they will look at what OBFF has already created </w:t>
      </w:r>
      <w:r w:rsidR="00D2267B">
        <w:rPr>
          <w:rFonts w:ascii="Garamond" w:hAnsi="Garamond" w:cs="Garamond"/>
          <w:sz w:val="32"/>
          <w:szCs w:val="32"/>
        </w:rPr>
        <w:t>to</w:t>
      </w:r>
      <w:r>
        <w:rPr>
          <w:rFonts w:ascii="Garamond" w:hAnsi="Garamond" w:cs="Garamond"/>
          <w:sz w:val="32"/>
          <w:szCs w:val="32"/>
        </w:rPr>
        <w:t xml:space="preserve"> look for similarities. KH </w:t>
      </w:r>
      <w:r w:rsidR="00D2267B">
        <w:rPr>
          <w:rFonts w:ascii="Garamond" w:hAnsi="Garamond" w:cs="Garamond"/>
          <w:sz w:val="32"/>
          <w:szCs w:val="32"/>
        </w:rPr>
        <w:t xml:space="preserve">is </w:t>
      </w:r>
      <w:r>
        <w:rPr>
          <w:rFonts w:ascii="Garamond" w:hAnsi="Garamond" w:cs="Garamond"/>
          <w:sz w:val="32"/>
          <w:szCs w:val="32"/>
        </w:rPr>
        <w:t xml:space="preserve">working with MNIT on </w:t>
      </w:r>
      <w:r w:rsidR="00D2267B">
        <w:rPr>
          <w:rFonts w:ascii="Garamond" w:hAnsi="Garamond" w:cs="Garamond"/>
          <w:sz w:val="32"/>
          <w:szCs w:val="32"/>
        </w:rPr>
        <w:t xml:space="preserve">the </w:t>
      </w:r>
      <w:r>
        <w:rPr>
          <w:rFonts w:ascii="Garamond" w:hAnsi="Garamond" w:cs="Garamond"/>
          <w:sz w:val="32"/>
          <w:szCs w:val="32"/>
        </w:rPr>
        <w:t xml:space="preserve">SharePoint access. </w:t>
      </w:r>
    </w:p>
    <w:p w14:paraId="57A4FEF0" w14:textId="4AAFF866" w:rsidR="00FC0867" w:rsidRDefault="00D2267B" w:rsidP="00FC086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ind w:hanging="720"/>
        <w:contextualSpacing w:val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 xml:space="preserve">The </w:t>
      </w:r>
      <w:r w:rsidR="002244AE">
        <w:rPr>
          <w:rFonts w:ascii="Garamond" w:hAnsi="Garamond" w:cs="Garamond"/>
          <w:sz w:val="32"/>
          <w:szCs w:val="32"/>
        </w:rPr>
        <w:t xml:space="preserve">OLA </w:t>
      </w:r>
      <w:r>
        <w:rPr>
          <w:rFonts w:ascii="Garamond" w:hAnsi="Garamond" w:cs="Garamond"/>
          <w:sz w:val="32"/>
          <w:szCs w:val="32"/>
        </w:rPr>
        <w:t xml:space="preserve">report </w:t>
      </w:r>
      <w:r w:rsidR="002244AE">
        <w:rPr>
          <w:rFonts w:ascii="Garamond" w:hAnsi="Garamond" w:cs="Garamond"/>
          <w:sz w:val="32"/>
          <w:szCs w:val="32"/>
        </w:rPr>
        <w:t xml:space="preserve">also mentioned </w:t>
      </w:r>
      <w:r>
        <w:rPr>
          <w:rFonts w:ascii="Garamond" w:hAnsi="Garamond" w:cs="Garamond"/>
          <w:sz w:val="32"/>
          <w:szCs w:val="32"/>
        </w:rPr>
        <w:t xml:space="preserve">the </w:t>
      </w:r>
      <w:r w:rsidR="002244AE">
        <w:rPr>
          <w:rFonts w:ascii="Garamond" w:hAnsi="Garamond" w:cs="Garamond"/>
          <w:sz w:val="32"/>
          <w:szCs w:val="32"/>
        </w:rPr>
        <w:t>reorg</w:t>
      </w:r>
      <w:r>
        <w:rPr>
          <w:rFonts w:ascii="Garamond" w:hAnsi="Garamond" w:cs="Garamond"/>
          <w:sz w:val="32"/>
          <w:szCs w:val="32"/>
        </w:rPr>
        <w:t>anization</w:t>
      </w:r>
      <w:r w:rsidR="002244AE">
        <w:rPr>
          <w:rFonts w:ascii="Garamond" w:hAnsi="Garamond" w:cs="Garamond"/>
          <w:sz w:val="32"/>
          <w:szCs w:val="32"/>
        </w:rPr>
        <w:t xml:space="preserve"> of OBFF</w:t>
      </w:r>
      <w:r>
        <w:rPr>
          <w:rFonts w:ascii="Garamond" w:hAnsi="Garamond" w:cs="Garamond"/>
          <w:sz w:val="32"/>
          <w:szCs w:val="32"/>
        </w:rPr>
        <w:t>’s</w:t>
      </w:r>
      <w:r w:rsidR="002244AE">
        <w:rPr>
          <w:rFonts w:ascii="Garamond" w:hAnsi="Garamond" w:cs="Garamond"/>
          <w:sz w:val="32"/>
          <w:szCs w:val="32"/>
        </w:rPr>
        <w:t xml:space="preserve"> leadership structure. The</w:t>
      </w:r>
      <w:r>
        <w:rPr>
          <w:rFonts w:ascii="Garamond" w:hAnsi="Garamond" w:cs="Garamond"/>
          <w:sz w:val="32"/>
          <w:szCs w:val="32"/>
        </w:rPr>
        <w:t xml:space="preserve"> current structure of the three</w:t>
      </w:r>
      <w:r w:rsidR="002244AE">
        <w:rPr>
          <w:rFonts w:ascii="Garamond" w:hAnsi="Garamond" w:cs="Garamond"/>
          <w:sz w:val="32"/>
          <w:szCs w:val="32"/>
        </w:rPr>
        <w:t xml:space="preserve"> ombuds</w:t>
      </w:r>
      <w:r>
        <w:rPr>
          <w:rFonts w:ascii="Garamond" w:hAnsi="Garamond" w:cs="Garamond"/>
          <w:sz w:val="32"/>
          <w:szCs w:val="32"/>
        </w:rPr>
        <w:t>persons</w:t>
      </w:r>
      <w:r w:rsidR="002244AE">
        <w:rPr>
          <w:rFonts w:ascii="Garamond" w:hAnsi="Garamond" w:cs="Garamond"/>
          <w:sz w:val="32"/>
          <w:szCs w:val="32"/>
        </w:rPr>
        <w:t xml:space="preserve"> sharing </w:t>
      </w:r>
      <w:r>
        <w:rPr>
          <w:rFonts w:ascii="Garamond" w:hAnsi="Garamond" w:cs="Garamond"/>
          <w:sz w:val="32"/>
          <w:szCs w:val="32"/>
        </w:rPr>
        <w:t xml:space="preserve">leadership </w:t>
      </w:r>
      <w:r w:rsidR="002244AE">
        <w:rPr>
          <w:rFonts w:ascii="Garamond" w:hAnsi="Garamond" w:cs="Garamond"/>
          <w:sz w:val="32"/>
          <w:szCs w:val="32"/>
        </w:rPr>
        <w:t>equally is a limiting factor,</w:t>
      </w:r>
      <w:r>
        <w:rPr>
          <w:rFonts w:ascii="Garamond" w:hAnsi="Garamond" w:cs="Garamond"/>
          <w:sz w:val="32"/>
          <w:szCs w:val="32"/>
        </w:rPr>
        <w:t xml:space="preserve"> so</w:t>
      </w:r>
      <w:r w:rsidR="002244AE">
        <w:rPr>
          <w:rFonts w:ascii="Garamond" w:hAnsi="Garamond" w:cs="Garamond"/>
          <w:sz w:val="32"/>
          <w:szCs w:val="32"/>
        </w:rPr>
        <w:t xml:space="preserve"> there will be a comprehensive assessment of how the next leader of OBFF is decided</w:t>
      </w:r>
      <w:r>
        <w:rPr>
          <w:rFonts w:ascii="Garamond" w:hAnsi="Garamond" w:cs="Garamond"/>
          <w:sz w:val="32"/>
          <w:szCs w:val="32"/>
        </w:rPr>
        <w:t>,</w:t>
      </w:r>
      <w:r w:rsidR="002244AE">
        <w:rPr>
          <w:rFonts w:ascii="Garamond" w:hAnsi="Garamond" w:cs="Garamond"/>
          <w:sz w:val="32"/>
          <w:szCs w:val="32"/>
        </w:rPr>
        <w:t xml:space="preserve"> i.e. </w:t>
      </w:r>
      <w:r>
        <w:rPr>
          <w:rFonts w:ascii="Garamond" w:hAnsi="Garamond" w:cs="Garamond"/>
          <w:sz w:val="32"/>
          <w:szCs w:val="32"/>
        </w:rPr>
        <w:t xml:space="preserve">having an </w:t>
      </w:r>
      <w:r w:rsidR="002244AE">
        <w:rPr>
          <w:rFonts w:ascii="Garamond" w:hAnsi="Garamond" w:cs="Garamond"/>
          <w:sz w:val="32"/>
          <w:szCs w:val="32"/>
        </w:rPr>
        <w:t xml:space="preserve">executive director via changing statute, </w:t>
      </w:r>
      <w:r>
        <w:rPr>
          <w:rFonts w:ascii="Garamond" w:hAnsi="Garamond" w:cs="Garamond"/>
          <w:sz w:val="32"/>
          <w:szCs w:val="32"/>
        </w:rPr>
        <w:t xml:space="preserve">a </w:t>
      </w:r>
      <w:r w:rsidR="002244AE">
        <w:rPr>
          <w:rFonts w:ascii="Garamond" w:hAnsi="Garamond" w:cs="Garamond"/>
          <w:sz w:val="32"/>
          <w:szCs w:val="32"/>
        </w:rPr>
        <w:t>g</w:t>
      </w:r>
      <w:r>
        <w:rPr>
          <w:rFonts w:ascii="Garamond" w:hAnsi="Garamond" w:cs="Garamond"/>
          <w:sz w:val="32"/>
          <w:szCs w:val="32"/>
        </w:rPr>
        <w:t>ubernatorial</w:t>
      </w:r>
      <w:r w:rsidR="002244AE">
        <w:rPr>
          <w:rFonts w:ascii="Garamond" w:hAnsi="Garamond" w:cs="Garamond"/>
          <w:sz w:val="32"/>
          <w:szCs w:val="32"/>
        </w:rPr>
        <w:t xml:space="preserve"> appointment, appointment from </w:t>
      </w:r>
      <w:r>
        <w:rPr>
          <w:rFonts w:ascii="Garamond" w:hAnsi="Garamond" w:cs="Garamond"/>
          <w:sz w:val="32"/>
          <w:szCs w:val="32"/>
        </w:rPr>
        <w:t>the three</w:t>
      </w:r>
      <w:r w:rsidR="002244AE">
        <w:rPr>
          <w:rFonts w:ascii="Garamond" w:hAnsi="Garamond" w:cs="Garamond"/>
          <w:sz w:val="32"/>
          <w:szCs w:val="32"/>
        </w:rPr>
        <w:t xml:space="preserve"> community boards or </w:t>
      </w:r>
      <w:r>
        <w:rPr>
          <w:rFonts w:ascii="Garamond" w:hAnsi="Garamond" w:cs="Garamond"/>
          <w:sz w:val="32"/>
          <w:szCs w:val="32"/>
        </w:rPr>
        <w:t xml:space="preserve">ethnic </w:t>
      </w:r>
      <w:r w:rsidR="002244AE">
        <w:rPr>
          <w:rFonts w:ascii="Garamond" w:hAnsi="Garamond" w:cs="Garamond"/>
          <w:sz w:val="32"/>
          <w:szCs w:val="32"/>
        </w:rPr>
        <w:t xml:space="preserve">councils, etc. MBZ asked the board to start thinking about what </w:t>
      </w:r>
      <w:r>
        <w:rPr>
          <w:rFonts w:ascii="Garamond" w:hAnsi="Garamond" w:cs="Garamond"/>
          <w:sz w:val="32"/>
          <w:szCs w:val="32"/>
        </w:rPr>
        <w:t xml:space="preserve">the most effective method would be for </w:t>
      </w:r>
      <w:r w:rsidR="002244AE">
        <w:rPr>
          <w:rFonts w:ascii="Garamond" w:hAnsi="Garamond" w:cs="Garamond"/>
          <w:sz w:val="32"/>
          <w:szCs w:val="32"/>
        </w:rPr>
        <w:t xml:space="preserve">selecting leadership, </w:t>
      </w:r>
      <w:r>
        <w:rPr>
          <w:rFonts w:ascii="Garamond" w:hAnsi="Garamond" w:cs="Garamond"/>
          <w:sz w:val="32"/>
          <w:szCs w:val="32"/>
        </w:rPr>
        <w:t xml:space="preserve">and to please </w:t>
      </w:r>
      <w:r w:rsidR="002244AE">
        <w:rPr>
          <w:rFonts w:ascii="Garamond" w:hAnsi="Garamond" w:cs="Garamond"/>
          <w:sz w:val="32"/>
          <w:szCs w:val="32"/>
        </w:rPr>
        <w:t>respond when the consultants reach out to them.</w:t>
      </w:r>
      <w:r w:rsidR="00FC0867">
        <w:rPr>
          <w:rFonts w:ascii="Garamond" w:hAnsi="Garamond" w:cs="Garamond"/>
          <w:sz w:val="32"/>
          <w:szCs w:val="32"/>
        </w:rPr>
        <w:t xml:space="preserve"> </w:t>
      </w:r>
      <w:r>
        <w:rPr>
          <w:rFonts w:ascii="Garamond" w:hAnsi="Garamond" w:cs="Garamond"/>
          <w:sz w:val="32"/>
          <w:szCs w:val="32"/>
        </w:rPr>
        <w:t>The c</w:t>
      </w:r>
      <w:r w:rsidR="00FC0867">
        <w:rPr>
          <w:rFonts w:ascii="Garamond" w:hAnsi="Garamond" w:cs="Garamond"/>
          <w:sz w:val="32"/>
          <w:szCs w:val="32"/>
        </w:rPr>
        <w:t xml:space="preserve">onsultants have already </w:t>
      </w:r>
      <w:r w:rsidR="00FC0867">
        <w:rPr>
          <w:rFonts w:ascii="Garamond" w:hAnsi="Garamond" w:cs="Garamond"/>
          <w:sz w:val="32"/>
          <w:szCs w:val="32"/>
        </w:rPr>
        <w:lastRenderedPageBreak/>
        <w:t>reached out to</w:t>
      </w:r>
      <w:r>
        <w:rPr>
          <w:rFonts w:ascii="Garamond" w:hAnsi="Garamond" w:cs="Garamond"/>
          <w:sz w:val="32"/>
          <w:szCs w:val="32"/>
        </w:rPr>
        <w:t xml:space="preserve"> the</w:t>
      </w:r>
      <w:r w:rsidR="00FC0867">
        <w:rPr>
          <w:rFonts w:ascii="Garamond" w:hAnsi="Garamond" w:cs="Garamond"/>
          <w:sz w:val="32"/>
          <w:szCs w:val="32"/>
        </w:rPr>
        <w:t xml:space="preserve"> board chairs and are in the process of reaching out to other board members.</w:t>
      </w:r>
    </w:p>
    <w:p w14:paraId="1D230598" w14:textId="443C2625" w:rsidR="00FC0867" w:rsidRDefault="00FC0867" w:rsidP="00FC086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ind w:hanging="720"/>
        <w:contextualSpacing w:val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 xml:space="preserve">Other current projects: </w:t>
      </w:r>
      <w:r w:rsidR="00D2267B">
        <w:rPr>
          <w:rFonts w:ascii="Garamond" w:hAnsi="Garamond" w:cs="Garamond"/>
          <w:sz w:val="32"/>
          <w:szCs w:val="32"/>
        </w:rPr>
        <w:t>OBFF staff are still working on the updated Standard Operating Procedures</w:t>
      </w:r>
      <w:r>
        <w:rPr>
          <w:rFonts w:ascii="Garamond" w:hAnsi="Garamond" w:cs="Garamond"/>
          <w:sz w:val="32"/>
          <w:szCs w:val="32"/>
        </w:rPr>
        <w:t xml:space="preserve">. </w:t>
      </w:r>
      <w:r w:rsidR="00D2267B">
        <w:rPr>
          <w:rFonts w:ascii="Garamond" w:hAnsi="Garamond" w:cs="Garamond"/>
          <w:sz w:val="32"/>
          <w:szCs w:val="32"/>
        </w:rPr>
        <w:t>The consultants will</w:t>
      </w:r>
      <w:r>
        <w:rPr>
          <w:rFonts w:ascii="Garamond" w:hAnsi="Garamond" w:cs="Garamond"/>
          <w:sz w:val="32"/>
          <w:szCs w:val="32"/>
        </w:rPr>
        <w:t xml:space="preserve"> email documents to KH for now</w:t>
      </w:r>
      <w:r w:rsidR="00D2267B">
        <w:rPr>
          <w:rFonts w:ascii="Garamond" w:hAnsi="Garamond" w:cs="Garamond"/>
          <w:sz w:val="32"/>
          <w:szCs w:val="32"/>
        </w:rPr>
        <w:t>.</w:t>
      </w:r>
    </w:p>
    <w:p w14:paraId="62F05627" w14:textId="1953027A" w:rsidR="00FC0867" w:rsidRDefault="00FC0867" w:rsidP="00FC086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ind w:hanging="720"/>
        <w:contextualSpacing w:val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MBZ is currently on FMLA</w:t>
      </w:r>
      <w:r w:rsidR="00D2267B">
        <w:rPr>
          <w:rFonts w:ascii="Garamond" w:hAnsi="Garamond" w:cs="Garamond"/>
          <w:sz w:val="32"/>
          <w:szCs w:val="32"/>
        </w:rPr>
        <w:t xml:space="preserve"> (Family Medical Leave Act) leave</w:t>
      </w:r>
      <w:r>
        <w:rPr>
          <w:rFonts w:ascii="Garamond" w:hAnsi="Garamond" w:cs="Garamond"/>
          <w:sz w:val="32"/>
          <w:szCs w:val="32"/>
        </w:rPr>
        <w:t xml:space="preserve"> intermittently due to a medical condition</w:t>
      </w:r>
      <w:r w:rsidR="00D2267B">
        <w:rPr>
          <w:rFonts w:ascii="Garamond" w:hAnsi="Garamond" w:cs="Garamond"/>
          <w:sz w:val="32"/>
          <w:szCs w:val="32"/>
        </w:rPr>
        <w:t>. H</w:t>
      </w:r>
      <w:r>
        <w:rPr>
          <w:rFonts w:ascii="Garamond" w:hAnsi="Garamond" w:cs="Garamond"/>
          <w:sz w:val="32"/>
          <w:szCs w:val="32"/>
        </w:rPr>
        <w:t>e will discuss</w:t>
      </w:r>
      <w:r w:rsidR="00D2267B">
        <w:rPr>
          <w:rFonts w:ascii="Garamond" w:hAnsi="Garamond" w:cs="Garamond"/>
          <w:sz w:val="32"/>
          <w:szCs w:val="32"/>
        </w:rPr>
        <w:t xml:space="preserve"> this</w:t>
      </w:r>
      <w:r>
        <w:rPr>
          <w:rFonts w:ascii="Garamond" w:hAnsi="Garamond" w:cs="Garamond"/>
          <w:sz w:val="32"/>
          <w:szCs w:val="32"/>
        </w:rPr>
        <w:t xml:space="preserve"> with TG directly and with board members individually if needed.</w:t>
      </w:r>
    </w:p>
    <w:p w14:paraId="411A1367" w14:textId="37CABF79" w:rsidR="00FC0867" w:rsidRDefault="00582FDC" w:rsidP="00FC086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ind w:hanging="720"/>
        <w:contextualSpacing w:val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Minnesota African American Family Preservation and Child Welfare Disproportionality Act (</w:t>
      </w:r>
      <w:r w:rsidR="00DD2590">
        <w:rPr>
          <w:rFonts w:ascii="Garamond" w:hAnsi="Garamond" w:cs="Garamond"/>
          <w:sz w:val="32"/>
          <w:szCs w:val="32"/>
        </w:rPr>
        <w:t>MAAFPCWDA</w:t>
      </w:r>
      <w:r>
        <w:rPr>
          <w:rFonts w:ascii="Garamond" w:hAnsi="Garamond" w:cs="Garamond"/>
          <w:sz w:val="32"/>
          <w:szCs w:val="32"/>
        </w:rPr>
        <w:t>)</w:t>
      </w:r>
      <w:r w:rsidR="00DD2590">
        <w:rPr>
          <w:rFonts w:ascii="Garamond" w:hAnsi="Garamond" w:cs="Garamond"/>
          <w:sz w:val="32"/>
          <w:szCs w:val="32"/>
        </w:rPr>
        <w:t>: OBFF still observing th</w:t>
      </w:r>
      <w:r>
        <w:rPr>
          <w:rFonts w:ascii="Garamond" w:hAnsi="Garamond" w:cs="Garamond"/>
          <w:sz w:val="32"/>
          <w:szCs w:val="32"/>
        </w:rPr>
        <w:t>e</w:t>
      </w:r>
      <w:r w:rsidR="00DD2590">
        <w:rPr>
          <w:rFonts w:ascii="Garamond" w:hAnsi="Garamond" w:cs="Garamond"/>
          <w:sz w:val="32"/>
          <w:szCs w:val="32"/>
        </w:rPr>
        <w:t xml:space="preserve"> implementation</w:t>
      </w:r>
      <w:r>
        <w:rPr>
          <w:rFonts w:ascii="Garamond" w:hAnsi="Garamond" w:cs="Garamond"/>
          <w:sz w:val="32"/>
          <w:szCs w:val="32"/>
        </w:rPr>
        <w:t xml:space="preserve"> of this legislation.</w:t>
      </w:r>
      <w:r w:rsidR="00DD2590">
        <w:rPr>
          <w:rFonts w:ascii="Garamond" w:hAnsi="Garamond" w:cs="Garamond"/>
          <w:sz w:val="32"/>
          <w:szCs w:val="32"/>
        </w:rPr>
        <w:t xml:space="preserve"> </w:t>
      </w:r>
      <w:r>
        <w:rPr>
          <w:rFonts w:ascii="Garamond" w:hAnsi="Garamond" w:cs="Garamond"/>
          <w:sz w:val="32"/>
          <w:szCs w:val="32"/>
        </w:rPr>
        <w:t>O</w:t>
      </w:r>
      <w:r w:rsidR="00DD2590">
        <w:rPr>
          <w:rFonts w:ascii="Garamond" w:hAnsi="Garamond" w:cs="Garamond"/>
          <w:sz w:val="32"/>
          <w:szCs w:val="32"/>
        </w:rPr>
        <w:t xml:space="preserve">ne of the counties has been difficult in </w:t>
      </w:r>
      <w:r>
        <w:rPr>
          <w:rFonts w:ascii="Garamond" w:hAnsi="Garamond" w:cs="Garamond"/>
          <w:sz w:val="32"/>
          <w:szCs w:val="32"/>
        </w:rPr>
        <w:t xml:space="preserve">getting information to the </w:t>
      </w:r>
      <w:r w:rsidR="00DD2590">
        <w:rPr>
          <w:rFonts w:ascii="Garamond" w:hAnsi="Garamond" w:cs="Garamond"/>
          <w:sz w:val="32"/>
          <w:szCs w:val="32"/>
        </w:rPr>
        <w:t>Investigator, and there is a possibility that OBFF will need to subpoena the county. MBZ will apprise the board if this moves forward.</w:t>
      </w:r>
    </w:p>
    <w:p w14:paraId="66189A47" w14:textId="32D00A23" w:rsidR="007D4C78" w:rsidRDefault="007D4C78" w:rsidP="00FC086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ind w:hanging="720"/>
        <w:contextualSpacing w:val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Continuing work on legislation for trauma training f</w:t>
      </w:r>
      <w:r w:rsidR="009E69AD">
        <w:rPr>
          <w:rFonts w:ascii="Garamond" w:hAnsi="Garamond" w:cs="Garamond"/>
          <w:sz w:val="32"/>
          <w:szCs w:val="32"/>
        </w:rPr>
        <w:t>or</w:t>
      </w:r>
      <w:r>
        <w:rPr>
          <w:rFonts w:ascii="Garamond" w:hAnsi="Garamond" w:cs="Garamond"/>
          <w:sz w:val="32"/>
          <w:szCs w:val="32"/>
        </w:rPr>
        <w:t xml:space="preserve"> </w:t>
      </w:r>
      <w:r w:rsidR="009E69AD">
        <w:rPr>
          <w:rFonts w:ascii="Garamond" w:hAnsi="Garamond" w:cs="Garamond"/>
          <w:sz w:val="32"/>
          <w:szCs w:val="32"/>
        </w:rPr>
        <w:t>Law Enforcement Officers (LEO)</w:t>
      </w:r>
      <w:r>
        <w:rPr>
          <w:rFonts w:ascii="Garamond" w:hAnsi="Garamond" w:cs="Garamond"/>
          <w:sz w:val="32"/>
          <w:szCs w:val="32"/>
        </w:rPr>
        <w:t xml:space="preserve"> </w:t>
      </w:r>
      <w:r w:rsidR="009E69AD">
        <w:rPr>
          <w:rFonts w:ascii="Garamond" w:hAnsi="Garamond" w:cs="Garamond"/>
          <w:sz w:val="32"/>
          <w:szCs w:val="32"/>
        </w:rPr>
        <w:t>from the</w:t>
      </w:r>
      <w:r>
        <w:rPr>
          <w:rFonts w:ascii="Garamond" w:hAnsi="Garamond" w:cs="Garamond"/>
          <w:sz w:val="32"/>
          <w:szCs w:val="32"/>
        </w:rPr>
        <w:t xml:space="preserve"> POST Board.</w:t>
      </w:r>
      <w:r w:rsidR="009E69AD">
        <w:rPr>
          <w:rFonts w:ascii="Garamond" w:hAnsi="Garamond" w:cs="Garamond"/>
          <w:sz w:val="32"/>
          <w:szCs w:val="32"/>
        </w:rPr>
        <w:t xml:space="preserve"> The Center for Advanced Studies in Child Welfare</w:t>
      </w:r>
      <w:r>
        <w:rPr>
          <w:rFonts w:ascii="Garamond" w:hAnsi="Garamond" w:cs="Garamond"/>
          <w:sz w:val="32"/>
          <w:szCs w:val="32"/>
        </w:rPr>
        <w:t xml:space="preserve"> </w:t>
      </w:r>
      <w:r w:rsidR="009E69AD">
        <w:rPr>
          <w:rFonts w:ascii="Garamond" w:hAnsi="Garamond" w:cs="Garamond"/>
          <w:sz w:val="32"/>
          <w:szCs w:val="32"/>
        </w:rPr>
        <w:t>(</w:t>
      </w:r>
      <w:r>
        <w:rPr>
          <w:rFonts w:ascii="Garamond" w:hAnsi="Garamond" w:cs="Garamond"/>
          <w:sz w:val="32"/>
          <w:szCs w:val="32"/>
        </w:rPr>
        <w:t>CASCW</w:t>
      </w:r>
      <w:r w:rsidR="009E69AD">
        <w:rPr>
          <w:rFonts w:ascii="Garamond" w:hAnsi="Garamond" w:cs="Garamond"/>
          <w:sz w:val="32"/>
          <w:szCs w:val="32"/>
        </w:rPr>
        <w:t>)</w:t>
      </w:r>
      <w:r>
        <w:rPr>
          <w:rFonts w:ascii="Garamond" w:hAnsi="Garamond" w:cs="Garamond"/>
          <w:sz w:val="32"/>
          <w:szCs w:val="32"/>
        </w:rPr>
        <w:t xml:space="preserve"> is working on something, </w:t>
      </w:r>
      <w:r w:rsidR="009E69AD">
        <w:rPr>
          <w:rFonts w:ascii="Garamond" w:hAnsi="Garamond" w:cs="Garamond"/>
          <w:sz w:val="32"/>
          <w:szCs w:val="32"/>
        </w:rPr>
        <w:t xml:space="preserve">and they are </w:t>
      </w:r>
      <w:r>
        <w:rPr>
          <w:rFonts w:ascii="Garamond" w:hAnsi="Garamond" w:cs="Garamond"/>
          <w:sz w:val="32"/>
          <w:szCs w:val="32"/>
        </w:rPr>
        <w:t>seeing if this can be made mandatory for LEO training since they are often the first ones on site during a report of abuse or need for child removal. Work has been ongoing with the C</w:t>
      </w:r>
      <w:r w:rsidR="009E69AD">
        <w:rPr>
          <w:rFonts w:ascii="Garamond" w:hAnsi="Garamond" w:cs="Garamond"/>
          <w:sz w:val="32"/>
          <w:szCs w:val="32"/>
        </w:rPr>
        <w:t>hildren’s Justice Initiative,</w:t>
      </w:r>
      <w:r>
        <w:rPr>
          <w:rFonts w:ascii="Garamond" w:hAnsi="Garamond" w:cs="Garamond"/>
          <w:sz w:val="32"/>
          <w:szCs w:val="32"/>
        </w:rPr>
        <w:t xml:space="preserve"> as well.</w:t>
      </w:r>
    </w:p>
    <w:p w14:paraId="3D1C21BC" w14:textId="60613606" w:rsidR="007D4C78" w:rsidRDefault="007D4C78" w:rsidP="00FC086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ind w:hanging="720"/>
        <w:contextualSpacing w:val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Outreach and Training</w:t>
      </w:r>
      <w:r w:rsidR="009E69AD">
        <w:rPr>
          <w:rFonts w:ascii="Garamond" w:hAnsi="Garamond" w:cs="Garamond"/>
          <w:sz w:val="32"/>
          <w:szCs w:val="32"/>
        </w:rPr>
        <w:t xml:space="preserve"> Opportunities</w:t>
      </w:r>
      <w:r>
        <w:rPr>
          <w:rFonts w:ascii="Garamond" w:hAnsi="Garamond" w:cs="Garamond"/>
          <w:sz w:val="32"/>
          <w:szCs w:val="32"/>
        </w:rPr>
        <w:t xml:space="preserve">: </w:t>
      </w:r>
      <w:r w:rsidR="009E69AD">
        <w:rPr>
          <w:rFonts w:ascii="Garamond" w:hAnsi="Garamond" w:cs="Garamond"/>
          <w:sz w:val="32"/>
          <w:szCs w:val="32"/>
        </w:rPr>
        <w:t>There are two</w:t>
      </w:r>
      <w:r>
        <w:rPr>
          <w:rFonts w:ascii="Garamond" w:hAnsi="Garamond" w:cs="Garamond"/>
          <w:sz w:val="32"/>
          <w:szCs w:val="32"/>
        </w:rPr>
        <w:t xml:space="preserve"> conferences this weekend</w:t>
      </w:r>
      <w:r w:rsidR="009E69AD">
        <w:rPr>
          <w:rFonts w:ascii="Garamond" w:hAnsi="Garamond" w:cs="Garamond"/>
          <w:sz w:val="32"/>
          <w:szCs w:val="32"/>
        </w:rPr>
        <w:t xml:space="preserve"> that MBZ is attending. The</w:t>
      </w:r>
      <w:r>
        <w:rPr>
          <w:rFonts w:ascii="Garamond" w:hAnsi="Garamond" w:cs="Garamond"/>
          <w:sz w:val="32"/>
          <w:szCs w:val="32"/>
        </w:rPr>
        <w:t xml:space="preserve"> AANHPI Unity Summit</w:t>
      </w:r>
      <w:r w:rsidR="009E69AD">
        <w:rPr>
          <w:rFonts w:ascii="Garamond" w:hAnsi="Garamond" w:cs="Garamond"/>
          <w:sz w:val="32"/>
          <w:szCs w:val="32"/>
        </w:rPr>
        <w:t xml:space="preserve"> is</w:t>
      </w:r>
      <w:r>
        <w:rPr>
          <w:rFonts w:ascii="Garamond" w:hAnsi="Garamond" w:cs="Garamond"/>
          <w:sz w:val="32"/>
          <w:szCs w:val="32"/>
        </w:rPr>
        <w:t xml:space="preserve"> over the weekend</w:t>
      </w:r>
      <w:r w:rsidR="009E69AD">
        <w:rPr>
          <w:rFonts w:ascii="Garamond" w:hAnsi="Garamond" w:cs="Garamond"/>
          <w:sz w:val="32"/>
          <w:szCs w:val="32"/>
        </w:rPr>
        <w:t xml:space="preserve"> (June 27-28)</w:t>
      </w:r>
      <w:r>
        <w:rPr>
          <w:rFonts w:ascii="Garamond" w:hAnsi="Garamond" w:cs="Garamond"/>
          <w:sz w:val="32"/>
          <w:szCs w:val="32"/>
        </w:rPr>
        <w:t>,</w:t>
      </w:r>
      <w:r w:rsidR="009E69AD">
        <w:rPr>
          <w:rFonts w:ascii="Garamond" w:hAnsi="Garamond" w:cs="Garamond"/>
          <w:sz w:val="32"/>
          <w:szCs w:val="32"/>
        </w:rPr>
        <w:t xml:space="preserve"> and</w:t>
      </w:r>
      <w:r>
        <w:rPr>
          <w:rFonts w:ascii="Garamond" w:hAnsi="Garamond" w:cs="Garamond"/>
          <w:sz w:val="32"/>
          <w:szCs w:val="32"/>
        </w:rPr>
        <w:t xml:space="preserve"> there is still availability if other board members wish to attend. </w:t>
      </w:r>
      <w:r w:rsidR="009E69AD">
        <w:rPr>
          <w:rFonts w:ascii="Garamond" w:hAnsi="Garamond" w:cs="Garamond"/>
          <w:sz w:val="32"/>
          <w:szCs w:val="32"/>
        </w:rPr>
        <w:t>The o</w:t>
      </w:r>
      <w:r>
        <w:rPr>
          <w:rFonts w:ascii="Garamond" w:hAnsi="Garamond" w:cs="Garamond"/>
          <w:sz w:val="32"/>
          <w:szCs w:val="32"/>
        </w:rPr>
        <w:t xml:space="preserve">ther </w:t>
      </w:r>
      <w:r w:rsidR="009E69AD">
        <w:rPr>
          <w:rFonts w:ascii="Garamond" w:hAnsi="Garamond" w:cs="Garamond"/>
          <w:sz w:val="32"/>
          <w:szCs w:val="32"/>
        </w:rPr>
        <w:t>conference includes the opportunity</w:t>
      </w:r>
      <w:r>
        <w:rPr>
          <w:rFonts w:ascii="Garamond" w:hAnsi="Garamond" w:cs="Garamond"/>
          <w:sz w:val="32"/>
          <w:szCs w:val="32"/>
        </w:rPr>
        <w:t xml:space="preserve"> to meet with Helen </w:t>
      </w:r>
      <w:r w:rsidR="00C725FC">
        <w:rPr>
          <w:rFonts w:ascii="Garamond" w:hAnsi="Garamond" w:cs="Garamond"/>
          <w:sz w:val="32"/>
          <w:szCs w:val="32"/>
        </w:rPr>
        <w:t>Z</w:t>
      </w:r>
      <w:r>
        <w:rPr>
          <w:rFonts w:ascii="Garamond" w:hAnsi="Garamond" w:cs="Garamond"/>
          <w:sz w:val="32"/>
          <w:szCs w:val="32"/>
        </w:rPr>
        <w:t>ia</w:t>
      </w:r>
      <w:r w:rsidR="009E69AD">
        <w:rPr>
          <w:rFonts w:ascii="Garamond" w:hAnsi="Garamond" w:cs="Garamond"/>
          <w:sz w:val="32"/>
          <w:szCs w:val="32"/>
        </w:rPr>
        <w:t>, as the</w:t>
      </w:r>
      <w:r>
        <w:rPr>
          <w:rFonts w:ascii="Garamond" w:hAnsi="Garamond" w:cs="Garamond"/>
          <w:sz w:val="32"/>
          <w:szCs w:val="32"/>
        </w:rPr>
        <w:t xml:space="preserve"> Asian American Journalist Association is having </w:t>
      </w:r>
      <w:r w:rsidR="009E69AD">
        <w:rPr>
          <w:rFonts w:ascii="Garamond" w:hAnsi="Garamond" w:cs="Garamond"/>
          <w:sz w:val="32"/>
          <w:szCs w:val="32"/>
        </w:rPr>
        <w:t xml:space="preserve">their </w:t>
      </w:r>
      <w:r>
        <w:rPr>
          <w:rFonts w:ascii="Garamond" w:hAnsi="Garamond" w:cs="Garamond"/>
          <w:sz w:val="32"/>
          <w:szCs w:val="32"/>
        </w:rPr>
        <w:t xml:space="preserve">annual convention in the Twin Cities. </w:t>
      </w:r>
      <w:r w:rsidR="00183163">
        <w:rPr>
          <w:rFonts w:ascii="Garamond" w:hAnsi="Garamond" w:cs="Garamond"/>
          <w:sz w:val="32"/>
          <w:szCs w:val="32"/>
        </w:rPr>
        <w:t xml:space="preserve">MBZ will report back to the board </w:t>
      </w:r>
      <w:r w:rsidR="009E69AD">
        <w:rPr>
          <w:rFonts w:ascii="Garamond" w:hAnsi="Garamond" w:cs="Garamond"/>
          <w:sz w:val="32"/>
          <w:szCs w:val="32"/>
        </w:rPr>
        <w:t>related to both events</w:t>
      </w:r>
      <w:r w:rsidR="00183163">
        <w:rPr>
          <w:rFonts w:ascii="Garamond" w:hAnsi="Garamond" w:cs="Garamond"/>
          <w:sz w:val="32"/>
          <w:szCs w:val="32"/>
        </w:rPr>
        <w:t>. TG asked MBZ to submit</w:t>
      </w:r>
      <w:r w:rsidR="009E69AD">
        <w:rPr>
          <w:rFonts w:ascii="Garamond" w:hAnsi="Garamond" w:cs="Garamond"/>
          <w:sz w:val="32"/>
          <w:szCs w:val="32"/>
        </w:rPr>
        <w:t xml:space="preserve"> his</w:t>
      </w:r>
      <w:r w:rsidR="00183163">
        <w:rPr>
          <w:rFonts w:ascii="Garamond" w:hAnsi="Garamond" w:cs="Garamond"/>
          <w:sz w:val="32"/>
          <w:szCs w:val="32"/>
        </w:rPr>
        <w:t xml:space="preserve"> timecard early due to flexing time next week to attend the conferences. TG</w:t>
      </w:r>
      <w:r w:rsidR="009E69AD">
        <w:rPr>
          <w:rFonts w:ascii="Garamond" w:hAnsi="Garamond" w:cs="Garamond"/>
          <w:sz w:val="32"/>
          <w:szCs w:val="32"/>
        </w:rPr>
        <w:t xml:space="preserve"> mentioned the Council on Asian Pacific Minnesotans</w:t>
      </w:r>
      <w:r w:rsidR="00183163">
        <w:rPr>
          <w:rFonts w:ascii="Garamond" w:hAnsi="Garamond" w:cs="Garamond"/>
          <w:sz w:val="32"/>
          <w:szCs w:val="32"/>
        </w:rPr>
        <w:t xml:space="preserve"> </w:t>
      </w:r>
      <w:r w:rsidR="009E69AD">
        <w:rPr>
          <w:rFonts w:ascii="Garamond" w:hAnsi="Garamond" w:cs="Garamond"/>
          <w:sz w:val="32"/>
          <w:szCs w:val="32"/>
        </w:rPr>
        <w:t>(</w:t>
      </w:r>
      <w:r w:rsidR="00183163">
        <w:rPr>
          <w:rFonts w:ascii="Garamond" w:hAnsi="Garamond" w:cs="Garamond"/>
          <w:sz w:val="32"/>
          <w:szCs w:val="32"/>
        </w:rPr>
        <w:t>CAPM</w:t>
      </w:r>
      <w:r w:rsidR="009E69AD">
        <w:rPr>
          <w:rFonts w:ascii="Garamond" w:hAnsi="Garamond" w:cs="Garamond"/>
          <w:sz w:val="32"/>
          <w:szCs w:val="32"/>
        </w:rPr>
        <w:t>)</w:t>
      </w:r>
      <w:r w:rsidR="00183163">
        <w:rPr>
          <w:rFonts w:ascii="Garamond" w:hAnsi="Garamond" w:cs="Garamond"/>
          <w:sz w:val="32"/>
          <w:szCs w:val="32"/>
        </w:rPr>
        <w:t xml:space="preserve"> informational session</w:t>
      </w:r>
      <w:r w:rsidR="00DC55EA">
        <w:rPr>
          <w:rFonts w:ascii="Garamond" w:hAnsi="Garamond" w:cs="Garamond"/>
          <w:sz w:val="32"/>
          <w:szCs w:val="32"/>
        </w:rPr>
        <w:t xml:space="preserve"> on the recent legislative session – KH </w:t>
      </w:r>
      <w:r w:rsidR="00183163">
        <w:rPr>
          <w:rFonts w:ascii="Garamond" w:hAnsi="Garamond" w:cs="Garamond"/>
          <w:sz w:val="32"/>
          <w:szCs w:val="32"/>
        </w:rPr>
        <w:t>forwarded the info</w:t>
      </w:r>
      <w:r w:rsidR="00DC55EA">
        <w:rPr>
          <w:rFonts w:ascii="Garamond" w:hAnsi="Garamond" w:cs="Garamond"/>
          <w:sz w:val="32"/>
          <w:szCs w:val="32"/>
        </w:rPr>
        <w:t>rmation</w:t>
      </w:r>
      <w:r w:rsidR="00183163">
        <w:rPr>
          <w:rFonts w:ascii="Garamond" w:hAnsi="Garamond" w:cs="Garamond"/>
          <w:sz w:val="32"/>
          <w:szCs w:val="32"/>
        </w:rPr>
        <w:t xml:space="preserve"> to the board</w:t>
      </w:r>
      <w:r w:rsidR="00DC55EA">
        <w:rPr>
          <w:rFonts w:ascii="Garamond" w:hAnsi="Garamond" w:cs="Garamond"/>
          <w:sz w:val="32"/>
          <w:szCs w:val="32"/>
        </w:rPr>
        <w:t>. T</w:t>
      </w:r>
      <w:r w:rsidR="00183163">
        <w:rPr>
          <w:rFonts w:ascii="Garamond" w:hAnsi="Garamond" w:cs="Garamond"/>
          <w:sz w:val="32"/>
          <w:szCs w:val="32"/>
        </w:rPr>
        <w:t>his</w:t>
      </w:r>
      <w:r w:rsidR="00DC55EA">
        <w:rPr>
          <w:rFonts w:ascii="Garamond" w:hAnsi="Garamond" w:cs="Garamond"/>
          <w:sz w:val="32"/>
          <w:szCs w:val="32"/>
        </w:rPr>
        <w:t xml:space="preserve"> event</w:t>
      </w:r>
      <w:r w:rsidR="00183163">
        <w:rPr>
          <w:rFonts w:ascii="Garamond" w:hAnsi="Garamond" w:cs="Garamond"/>
          <w:sz w:val="32"/>
          <w:szCs w:val="32"/>
        </w:rPr>
        <w:t xml:space="preserve"> is happening on Saturday as well. </w:t>
      </w:r>
      <w:r w:rsidR="00DC55EA">
        <w:rPr>
          <w:rFonts w:ascii="Garamond" w:hAnsi="Garamond" w:cs="Garamond"/>
          <w:sz w:val="32"/>
          <w:szCs w:val="32"/>
        </w:rPr>
        <w:t xml:space="preserve">Twin </w:t>
      </w:r>
      <w:r w:rsidR="00DC55EA">
        <w:rPr>
          <w:rFonts w:ascii="Garamond" w:hAnsi="Garamond" w:cs="Garamond"/>
          <w:sz w:val="32"/>
          <w:szCs w:val="32"/>
        </w:rPr>
        <w:lastRenderedPageBreak/>
        <w:t xml:space="preserve">Cities </w:t>
      </w:r>
      <w:r w:rsidR="00183163">
        <w:rPr>
          <w:rFonts w:ascii="Garamond" w:hAnsi="Garamond" w:cs="Garamond"/>
          <w:sz w:val="32"/>
          <w:szCs w:val="32"/>
        </w:rPr>
        <w:t>Pride</w:t>
      </w:r>
      <w:r w:rsidR="00DC55EA">
        <w:rPr>
          <w:rFonts w:ascii="Garamond" w:hAnsi="Garamond" w:cs="Garamond"/>
          <w:sz w:val="32"/>
          <w:szCs w:val="32"/>
        </w:rPr>
        <w:t xml:space="preserve"> Festival</w:t>
      </w:r>
      <w:r w:rsidR="00183163">
        <w:rPr>
          <w:rFonts w:ascii="Garamond" w:hAnsi="Garamond" w:cs="Garamond"/>
          <w:sz w:val="32"/>
          <w:szCs w:val="32"/>
        </w:rPr>
        <w:t xml:space="preserve"> is also this weekend</w:t>
      </w:r>
      <w:r w:rsidR="00DC55EA">
        <w:rPr>
          <w:rFonts w:ascii="Garamond" w:hAnsi="Garamond" w:cs="Garamond"/>
          <w:sz w:val="32"/>
          <w:szCs w:val="32"/>
        </w:rPr>
        <w:t>.</w:t>
      </w:r>
      <w:r w:rsidR="00183163">
        <w:rPr>
          <w:rFonts w:ascii="Garamond" w:hAnsi="Garamond" w:cs="Garamond"/>
          <w:sz w:val="32"/>
          <w:szCs w:val="32"/>
        </w:rPr>
        <w:t xml:space="preserve"> </w:t>
      </w:r>
      <w:r w:rsidR="00DC55EA">
        <w:rPr>
          <w:rFonts w:ascii="Garamond" w:hAnsi="Garamond" w:cs="Garamond"/>
          <w:sz w:val="32"/>
          <w:szCs w:val="32"/>
        </w:rPr>
        <w:t>Because of the multiple events this weekend,</w:t>
      </w:r>
      <w:r w:rsidR="00183163">
        <w:rPr>
          <w:rFonts w:ascii="Garamond" w:hAnsi="Garamond" w:cs="Garamond"/>
          <w:sz w:val="32"/>
          <w:szCs w:val="32"/>
        </w:rPr>
        <w:t xml:space="preserve"> KH is the only staff member able to attend on behalf of the OBFF.</w:t>
      </w:r>
    </w:p>
    <w:p w14:paraId="5FDA0574" w14:textId="492B3FFB" w:rsidR="00183163" w:rsidRDefault="00183163" w:rsidP="00FC086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ind w:hanging="720"/>
        <w:contextualSpacing w:val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 xml:space="preserve">Current status of MEAD: MBZ is serving as champion, Melissa Lamb and Sia Her are executive sponsors. </w:t>
      </w:r>
      <w:r w:rsidR="00850D15">
        <w:rPr>
          <w:rFonts w:ascii="Garamond" w:hAnsi="Garamond" w:cs="Garamond"/>
          <w:sz w:val="32"/>
          <w:szCs w:val="32"/>
        </w:rPr>
        <w:t>They are in the</w:t>
      </w:r>
      <w:r>
        <w:rPr>
          <w:rFonts w:ascii="Garamond" w:hAnsi="Garamond" w:cs="Garamond"/>
          <w:sz w:val="32"/>
          <w:szCs w:val="32"/>
        </w:rPr>
        <w:t xml:space="preserve"> process of doing some programming. TG recently met one of the co-chairs – he and JD feel good about the new leadership.</w:t>
      </w:r>
    </w:p>
    <w:p w14:paraId="39C06B9E" w14:textId="6951168C" w:rsidR="00183163" w:rsidRDefault="00183163" w:rsidP="00FC086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ind w:hanging="720"/>
        <w:contextualSpacing w:val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Today is 44</w:t>
      </w:r>
      <w:r w:rsidRPr="00183163">
        <w:rPr>
          <w:rFonts w:ascii="Garamond" w:hAnsi="Garamond" w:cs="Garamond"/>
          <w:sz w:val="32"/>
          <w:szCs w:val="32"/>
          <w:vertAlign w:val="superscript"/>
        </w:rPr>
        <w:t>th</w:t>
      </w:r>
      <w:r>
        <w:rPr>
          <w:rFonts w:ascii="Garamond" w:hAnsi="Garamond" w:cs="Garamond"/>
          <w:sz w:val="32"/>
          <w:szCs w:val="32"/>
        </w:rPr>
        <w:t xml:space="preserve"> </w:t>
      </w:r>
      <w:r w:rsidR="009B6736">
        <w:rPr>
          <w:rFonts w:ascii="Garamond" w:hAnsi="Garamond" w:cs="Garamond"/>
          <w:sz w:val="32"/>
          <w:szCs w:val="32"/>
        </w:rPr>
        <w:t>anniversary</w:t>
      </w:r>
      <w:r>
        <w:rPr>
          <w:rFonts w:ascii="Garamond" w:hAnsi="Garamond" w:cs="Garamond"/>
          <w:sz w:val="32"/>
          <w:szCs w:val="32"/>
        </w:rPr>
        <w:t xml:space="preserve"> of murder of Vincent Chin. MBZ asked everyone to read through </w:t>
      </w:r>
      <w:r w:rsidR="009B6736">
        <w:rPr>
          <w:rFonts w:ascii="Garamond" w:hAnsi="Garamond" w:cs="Garamond"/>
          <w:sz w:val="32"/>
          <w:szCs w:val="32"/>
        </w:rPr>
        <w:t>the article in the agenda</w:t>
      </w:r>
      <w:r>
        <w:rPr>
          <w:rFonts w:ascii="Garamond" w:hAnsi="Garamond" w:cs="Garamond"/>
          <w:sz w:val="32"/>
          <w:szCs w:val="32"/>
        </w:rPr>
        <w:t>,</w:t>
      </w:r>
      <w:r w:rsidR="009B6736">
        <w:rPr>
          <w:rFonts w:ascii="Garamond" w:hAnsi="Garamond" w:cs="Garamond"/>
          <w:sz w:val="32"/>
          <w:szCs w:val="32"/>
        </w:rPr>
        <w:t xml:space="preserve"> and</w:t>
      </w:r>
      <w:r>
        <w:rPr>
          <w:rFonts w:ascii="Garamond" w:hAnsi="Garamond" w:cs="Garamond"/>
          <w:sz w:val="32"/>
          <w:szCs w:val="32"/>
        </w:rPr>
        <w:t xml:space="preserve"> there will be a brief article on the OBFF website and newsletter, </w:t>
      </w:r>
      <w:r w:rsidR="00850D15">
        <w:rPr>
          <w:rFonts w:ascii="Garamond" w:hAnsi="Garamond" w:cs="Garamond"/>
          <w:sz w:val="32"/>
          <w:szCs w:val="32"/>
        </w:rPr>
        <w:t xml:space="preserve">including the </w:t>
      </w:r>
      <w:r>
        <w:rPr>
          <w:rFonts w:ascii="Garamond" w:hAnsi="Garamond" w:cs="Garamond"/>
          <w:sz w:val="32"/>
          <w:szCs w:val="32"/>
        </w:rPr>
        <w:t>relevance of</w:t>
      </w:r>
      <w:r w:rsidR="00850D15">
        <w:rPr>
          <w:rFonts w:ascii="Garamond" w:hAnsi="Garamond" w:cs="Garamond"/>
          <w:sz w:val="32"/>
          <w:szCs w:val="32"/>
        </w:rPr>
        <w:t xml:space="preserve"> the</w:t>
      </w:r>
      <w:r>
        <w:rPr>
          <w:rFonts w:ascii="Garamond" w:hAnsi="Garamond" w:cs="Garamond"/>
          <w:sz w:val="32"/>
          <w:szCs w:val="32"/>
        </w:rPr>
        <w:t xml:space="preserve"> murder to AANHPI community and families and how it impacts child protection work today.</w:t>
      </w:r>
    </w:p>
    <w:p w14:paraId="4BC32584" w14:textId="4991BB6F" w:rsidR="0040091D" w:rsidRPr="00FC0867" w:rsidRDefault="0040091D" w:rsidP="00FC086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ind w:hanging="720"/>
        <w:contextualSpacing w:val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Changes in Gov</w:t>
      </w:r>
      <w:r w:rsidR="00850D15">
        <w:rPr>
          <w:rFonts w:ascii="Garamond" w:hAnsi="Garamond" w:cs="Garamond"/>
          <w:sz w:val="32"/>
          <w:szCs w:val="32"/>
        </w:rPr>
        <w:t>ernor’s</w:t>
      </w:r>
      <w:r>
        <w:rPr>
          <w:rFonts w:ascii="Garamond" w:hAnsi="Garamond" w:cs="Garamond"/>
          <w:sz w:val="32"/>
          <w:szCs w:val="32"/>
        </w:rPr>
        <w:t xml:space="preserve"> Office</w:t>
      </w:r>
      <w:r w:rsidR="00850D15">
        <w:rPr>
          <w:rFonts w:ascii="Garamond" w:hAnsi="Garamond" w:cs="Garamond"/>
          <w:sz w:val="32"/>
          <w:szCs w:val="32"/>
        </w:rPr>
        <w:t>:</w:t>
      </w:r>
      <w:r>
        <w:rPr>
          <w:rFonts w:ascii="Garamond" w:hAnsi="Garamond" w:cs="Garamond"/>
          <w:sz w:val="32"/>
          <w:szCs w:val="32"/>
        </w:rPr>
        <w:t xml:space="preserve"> Mary Xiong has moved careers</w:t>
      </w:r>
      <w:r w:rsidR="00850D15">
        <w:rPr>
          <w:rFonts w:ascii="Garamond" w:hAnsi="Garamond" w:cs="Garamond"/>
          <w:sz w:val="32"/>
          <w:szCs w:val="32"/>
        </w:rPr>
        <w:t>, so</w:t>
      </w:r>
      <w:r>
        <w:rPr>
          <w:rFonts w:ascii="Garamond" w:hAnsi="Garamond" w:cs="Garamond"/>
          <w:sz w:val="32"/>
          <w:szCs w:val="32"/>
        </w:rPr>
        <w:t xml:space="preserve"> there is a vacant position for AAPI Liaison. MBZ will forward the information along once he has it.</w:t>
      </w:r>
    </w:p>
    <w:p w14:paraId="19AEE807" w14:textId="52DA9ED1" w:rsidR="00BC34B0" w:rsidRDefault="003140CA" w:rsidP="00BC34B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ind w:hanging="720"/>
        <w:contextualSpacing w:val="0"/>
        <w:rPr>
          <w:rFonts w:ascii="Garamond" w:hAnsi="Garamond" w:cs="Garamond"/>
          <w:sz w:val="32"/>
          <w:szCs w:val="32"/>
        </w:rPr>
      </w:pPr>
      <w:r w:rsidRPr="008D14B4">
        <w:rPr>
          <w:rFonts w:ascii="Garamond" w:hAnsi="Garamond" w:cs="Garamond"/>
          <w:sz w:val="32"/>
          <w:szCs w:val="32"/>
        </w:rPr>
        <w:t>MBZ</w:t>
      </w:r>
      <w:r>
        <w:rPr>
          <w:rFonts w:ascii="Garamond" w:hAnsi="Garamond" w:cs="Garamond"/>
          <w:sz w:val="32"/>
          <w:szCs w:val="32"/>
        </w:rPr>
        <w:t xml:space="preserve"> asked for a m</w:t>
      </w:r>
      <w:r w:rsidR="00CE69B2">
        <w:rPr>
          <w:rFonts w:ascii="Garamond" w:hAnsi="Garamond" w:cs="Garamond"/>
          <w:sz w:val="32"/>
          <w:szCs w:val="32"/>
        </w:rPr>
        <w:t>otion to adjourn</w:t>
      </w:r>
      <w:r>
        <w:rPr>
          <w:rFonts w:ascii="Garamond" w:hAnsi="Garamond" w:cs="Garamond"/>
          <w:sz w:val="32"/>
          <w:szCs w:val="32"/>
        </w:rPr>
        <w:t>.</w:t>
      </w:r>
      <w:r w:rsidR="00CE69B2">
        <w:rPr>
          <w:rFonts w:ascii="Garamond" w:hAnsi="Garamond" w:cs="Garamond"/>
          <w:sz w:val="32"/>
          <w:szCs w:val="32"/>
        </w:rPr>
        <w:t xml:space="preserve"> </w:t>
      </w:r>
      <w:r w:rsidR="00CE69B2" w:rsidRPr="008D14B4">
        <w:rPr>
          <w:rFonts w:ascii="Garamond" w:hAnsi="Garamond" w:cs="Garamond"/>
          <w:sz w:val="32"/>
          <w:szCs w:val="32"/>
        </w:rPr>
        <w:t>DK</w:t>
      </w:r>
      <w:r>
        <w:rPr>
          <w:rFonts w:ascii="Garamond" w:hAnsi="Garamond" w:cs="Garamond"/>
          <w:sz w:val="32"/>
          <w:szCs w:val="32"/>
        </w:rPr>
        <w:t xml:space="preserve"> gave a motion</w:t>
      </w:r>
      <w:r w:rsidR="00CE69B2">
        <w:rPr>
          <w:rFonts w:ascii="Garamond" w:hAnsi="Garamond" w:cs="Garamond"/>
          <w:sz w:val="32"/>
          <w:szCs w:val="32"/>
        </w:rPr>
        <w:t>,</w:t>
      </w:r>
      <w:r>
        <w:rPr>
          <w:rFonts w:ascii="Garamond" w:hAnsi="Garamond" w:cs="Garamond"/>
          <w:sz w:val="32"/>
          <w:szCs w:val="32"/>
        </w:rPr>
        <w:t xml:space="preserve"> and</w:t>
      </w:r>
      <w:r w:rsidR="00CE69B2">
        <w:rPr>
          <w:rFonts w:ascii="Garamond" w:hAnsi="Garamond" w:cs="Garamond"/>
          <w:sz w:val="32"/>
          <w:szCs w:val="32"/>
        </w:rPr>
        <w:t xml:space="preserve"> </w:t>
      </w:r>
      <w:r w:rsidR="008D14B4">
        <w:rPr>
          <w:rFonts w:ascii="Garamond" w:hAnsi="Garamond" w:cs="Garamond"/>
          <w:sz w:val="32"/>
          <w:szCs w:val="32"/>
        </w:rPr>
        <w:t>TG</w:t>
      </w:r>
      <w:r w:rsidR="00CE69B2">
        <w:rPr>
          <w:rFonts w:ascii="Garamond" w:hAnsi="Garamond" w:cs="Garamond"/>
          <w:sz w:val="32"/>
          <w:szCs w:val="32"/>
        </w:rPr>
        <w:t xml:space="preserve"> seconded. </w:t>
      </w:r>
      <w:r>
        <w:rPr>
          <w:rFonts w:ascii="Garamond" w:hAnsi="Garamond" w:cs="Garamond"/>
          <w:sz w:val="32"/>
          <w:szCs w:val="32"/>
        </w:rPr>
        <w:t>The board meeting adjourned</w:t>
      </w:r>
      <w:r w:rsidR="00CE69B2">
        <w:rPr>
          <w:rFonts w:ascii="Garamond" w:hAnsi="Garamond" w:cs="Garamond"/>
          <w:sz w:val="32"/>
          <w:szCs w:val="32"/>
        </w:rPr>
        <w:t xml:space="preserve"> at </w:t>
      </w:r>
      <w:r w:rsidR="008D14B4">
        <w:rPr>
          <w:rFonts w:ascii="Garamond" w:hAnsi="Garamond" w:cs="Garamond"/>
          <w:sz w:val="32"/>
          <w:szCs w:val="32"/>
        </w:rPr>
        <w:t>5:54pm</w:t>
      </w:r>
      <w:r w:rsidR="00CE69B2">
        <w:rPr>
          <w:rFonts w:ascii="Garamond" w:hAnsi="Garamond" w:cs="Garamond"/>
          <w:sz w:val="32"/>
          <w:szCs w:val="32"/>
        </w:rPr>
        <w:t>.</w:t>
      </w:r>
    </w:p>
    <w:p w14:paraId="3F16A8FA" w14:textId="77777777" w:rsidR="009B5D57" w:rsidRPr="009B5D57" w:rsidRDefault="009B5D57" w:rsidP="009B5D57"/>
    <w:p w14:paraId="10752DAE" w14:textId="77777777" w:rsidR="009B5D57" w:rsidRPr="009B5D57" w:rsidRDefault="009B5D57" w:rsidP="009B5D57"/>
    <w:p w14:paraId="3C084708" w14:textId="77777777" w:rsidR="009B5D57" w:rsidRDefault="009B5D57" w:rsidP="009B5D57">
      <w:pPr>
        <w:jc w:val="center"/>
        <w:rPr>
          <w:rFonts w:ascii="Garamond" w:hAnsi="Garamond" w:cs="Garamond"/>
          <w:sz w:val="32"/>
          <w:szCs w:val="32"/>
        </w:rPr>
      </w:pPr>
    </w:p>
    <w:p w14:paraId="3B4D1F33" w14:textId="77777777" w:rsidR="009B5D57" w:rsidRPr="009B5D57" w:rsidRDefault="009B5D57" w:rsidP="009B5D57"/>
    <w:sectPr w:rsidR="009B5D57" w:rsidRPr="009B5D57" w:rsidSect="001A1A73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DBEFD" w14:textId="77777777" w:rsidR="00202031" w:rsidRDefault="00202031" w:rsidP="007C4F56">
      <w:pPr>
        <w:spacing w:after="0" w:line="240" w:lineRule="auto"/>
      </w:pPr>
      <w:r>
        <w:separator/>
      </w:r>
    </w:p>
  </w:endnote>
  <w:endnote w:type="continuationSeparator" w:id="0">
    <w:p w14:paraId="1FD8D459" w14:textId="77777777" w:rsidR="00202031" w:rsidRDefault="00202031" w:rsidP="007C4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80650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4EC6EB" w14:textId="0E3DB973" w:rsidR="007C4F56" w:rsidRDefault="009B5D57">
        <w:pPr>
          <w:pStyle w:val="Footer"/>
          <w:jc w:val="center"/>
        </w:pPr>
        <w:fldSimple w:instr=" FILENAME \* MERGEFORMAT ">
          <w:r>
            <w:rPr>
              <w:noProof/>
            </w:rPr>
            <w:t>6.23.2026</w:t>
          </w:r>
          <w:r w:rsidR="007C4F56">
            <w:rPr>
              <w:noProof/>
            </w:rPr>
            <w:t xml:space="preserve"> Minutes</w:t>
          </w:r>
        </w:fldSimple>
      </w:p>
    </w:sdtContent>
  </w:sdt>
  <w:p w14:paraId="0D2EECD2" w14:textId="77777777" w:rsidR="007C4F56" w:rsidRDefault="007C4F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3E82A" w14:textId="77777777" w:rsidR="00202031" w:rsidRDefault="00202031" w:rsidP="007C4F56">
      <w:pPr>
        <w:spacing w:after="0" w:line="240" w:lineRule="auto"/>
      </w:pPr>
      <w:r>
        <w:separator/>
      </w:r>
    </w:p>
  </w:footnote>
  <w:footnote w:type="continuationSeparator" w:id="0">
    <w:p w14:paraId="5ED2D7D9" w14:textId="77777777" w:rsidR="00202031" w:rsidRDefault="00202031" w:rsidP="007C4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03C60" w14:textId="5FF40935" w:rsidR="00F6087D" w:rsidRDefault="00F6087D">
    <w:pPr>
      <w:pStyle w:val="Header"/>
    </w:pPr>
    <w:r>
      <w:rPr>
        <w:noProof/>
      </w:rPr>
      <w:drawing>
        <wp:inline distT="0" distB="0" distL="0" distR="0" wp14:anchorId="3012236D" wp14:editId="4F5A6052">
          <wp:extent cx="3347840" cy="1047750"/>
          <wp:effectExtent l="0" t="0" r="5080" b="0"/>
          <wp:docPr id="779725503" name="Picture 1" descr="Minnesota Office of Ombudsperson for Famil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9725503" name="Picture 1" descr="Minnesota Office of Ombudsperson for Famili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3373" cy="10494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EC3942" w14:textId="77777777" w:rsidR="00F6087D" w:rsidRDefault="00F608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07B06"/>
    <w:multiLevelType w:val="hybridMultilevel"/>
    <w:tmpl w:val="FFAC071A"/>
    <w:lvl w:ilvl="0" w:tplc="924AC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F5001"/>
    <w:multiLevelType w:val="hybridMultilevel"/>
    <w:tmpl w:val="1D36E374"/>
    <w:lvl w:ilvl="0" w:tplc="FD02E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22DB8"/>
    <w:multiLevelType w:val="hybridMultilevel"/>
    <w:tmpl w:val="E46ED0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11430"/>
    <w:multiLevelType w:val="hybridMultilevel"/>
    <w:tmpl w:val="44AE5096"/>
    <w:lvl w:ilvl="0" w:tplc="22B629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F83789"/>
    <w:multiLevelType w:val="hybridMultilevel"/>
    <w:tmpl w:val="E01AF312"/>
    <w:lvl w:ilvl="0" w:tplc="600E73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275049">
    <w:abstractNumId w:val="4"/>
  </w:num>
  <w:num w:numId="2" w16cid:durableId="725027172">
    <w:abstractNumId w:val="1"/>
  </w:num>
  <w:num w:numId="3" w16cid:durableId="2104645666">
    <w:abstractNumId w:val="0"/>
  </w:num>
  <w:num w:numId="4" w16cid:durableId="466630412">
    <w:abstractNumId w:val="3"/>
  </w:num>
  <w:num w:numId="5" w16cid:durableId="313221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A73"/>
    <w:rsid w:val="00002137"/>
    <w:rsid w:val="00014ACC"/>
    <w:rsid w:val="00015713"/>
    <w:rsid w:val="000215D2"/>
    <w:rsid w:val="00021949"/>
    <w:rsid w:val="00030E91"/>
    <w:rsid w:val="00034528"/>
    <w:rsid w:val="00037A3F"/>
    <w:rsid w:val="00043C48"/>
    <w:rsid w:val="0004590A"/>
    <w:rsid w:val="00050A5A"/>
    <w:rsid w:val="00052A77"/>
    <w:rsid w:val="00054CA3"/>
    <w:rsid w:val="00064361"/>
    <w:rsid w:val="00065CA6"/>
    <w:rsid w:val="00066B1B"/>
    <w:rsid w:val="00082E5E"/>
    <w:rsid w:val="0008502A"/>
    <w:rsid w:val="0009003E"/>
    <w:rsid w:val="000967BF"/>
    <w:rsid w:val="000973EB"/>
    <w:rsid w:val="000A0963"/>
    <w:rsid w:val="000B5471"/>
    <w:rsid w:val="000E0C0A"/>
    <w:rsid w:val="000E2C29"/>
    <w:rsid w:val="000F7973"/>
    <w:rsid w:val="00104D6F"/>
    <w:rsid w:val="001107D9"/>
    <w:rsid w:val="00110C04"/>
    <w:rsid w:val="001112FD"/>
    <w:rsid w:val="00113191"/>
    <w:rsid w:val="00115961"/>
    <w:rsid w:val="00117A68"/>
    <w:rsid w:val="001233B1"/>
    <w:rsid w:val="001349C8"/>
    <w:rsid w:val="00135B58"/>
    <w:rsid w:val="001402A3"/>
    <w:rsid w:val="0014361A"/>
    <w:rsid w:val="001467AC"/>
    <w:rsid w:val="00150E1F"/>
    <w:rsid w:val="00152169"/>
    <w:rsid w:val="00160855"/>
    <w:rsid w:val="0016209F"/>
    <w:rsid w:val="0016458A"/>
    <w:rsid w:val="00164E1D"/>
    <w:rsid w:val="00165D45"/>
    <w:rsid w:val="00182EC4"/>
    <w:rsid w:val="00183163"/>
    <w:rsid w:val="00187C1D"/>
    <w:rsid w:val="001934FB"/>
    <w:rsid w:val="001A1A73"/>
    <w:rsid w:val="001B23B5"/>
    <w:rsid w:val="001B7010"/>
    <w:rsid w:val="001C2E98"/>
    <w:rsid w:val="001E094C"/>
    <w:rsid w:val="001E12AC"/>
    <w:rsid w:val="001E5CBA"/>
    <w:rsid w:val="001F3CD4"/>
    <w:rsid w:val="001F478F"/>
    <w:rsid w:val="001F5157"/>
    <w:rsid w:val="00202031"/>
    <w:rsid w:val="00205C6E"/>
    <w:rsid w:val="00220541"/>
    <w:rsid w:val="002244AE"/>
    <w:rsid w:val="00233E47"/>
    <w:rsid w:val="002438BF"/>
    <w:rsid w:val="00245DAB"/>
    <w:rsid w:val="00253E2F"/>
    <w:rsid w:val="00256984"/>
    <w:rsid w:val="002618DD"/>
    <w:rsid w:val="0026553B"/>
    <w:rsid w:val="00271768"/>
    <w:rsid w:val="002723AB"/>
    <w:rsid w:val="002855C4"/>
    <w:rsid w:val="00285DF3"/>
    <w:rsid w:val="002866DC"/>
    <w:rsid w:val="00291180"/>
    <w:rsid w:val="00292656"/>
    <w:rsid w:val="00292872"/>
    <w:rsid w:val="002A3B93"/>
    <w:rsid w:val="002A6FCF"/>
    <w:rsid w:val="002B36B7"/>
    <w:rsid w:val="002B37B1"/>
    <w:rsid w:val="002B3A7F"/>
    <w:rsid w:val="002B5664"/>
    <w:rsid w:val="002C05D7"/>
    <w:rsid w:val="002C46F7"/>
    <w:rsid w:val="002C6095"/>
    <w:rsid w:val="002D2EC7"/>
    <w:rsid w:val="002D349B"/>
    <w:rsid w:val="002D51EB"/>
    <w:rsid w:val="002E06C7"/>
    <w:rsid w:val="002E1F9F"/>
    <w:rsid w:val="002E4FAD"/>
    <w:rsid w:val="002F1B4D"/>
    <w:rsid w:val="0031191D"/>
    <w:rsid w:val="003140CA"/>
    <w:rsid w:val="00325F34"/>
    <w:rsid w:val="00331C7B"/>
    <w:rsid w:val="00341734"/>
    <w:rsid w:val="00344BE8"/>
    <w:rsid w:val="003512A1"/>
    <w:rsid w:val="00351D7F"/>
    <w:rsid w:val="00354B5F"/>
    <w:rsid w:val="00355AE9"/>
    <w:rsid w:val="003617EA"/>
    <w:rsid w:val="0036355D"/>
    <w:rsid w:val="003657A4"/>
    <w:rsid w:val="003730E2"/>
    <w:rsid w:val="00383723"/>
    <w:rsid w:val="00385B1C"/>
    <w:rsid w:val="0038625D"/>
    <w:rsid w:val="00391C5F"/>
    <w:rsid w:val="0039475C"/>
    <w:rsid w:val="003A0705"/>
    <w:rsid w:val="003A0FB4"/>
    <w:rsid w:val="003A389F"/>
    <w:rsid w:val="003A5315"/>
    <w:rsid w:val="003B15C1"/>
    <w:rsid w:val="003B789B"/>
    <w:rsid w:val="003C2903"/>
    <w:rsid w:val="003C3651"/>
    <w:rsid w:val="003D20A7"/>
    <w:rsid w:val="003D2A01"/>
    <w:rsid w:val="003D48F4"/>
    <w:rsid w:val="003D5D5A"/>
    <w:rsid w:val="003D70D5"/>
    <w:rsid w:val="003D748E"/>
    <w:rsid w:val="003E1FC2"/>
    <w:rsid w:val="003F1257"/>
    <w:rsid w:val="003F4936"/>
    <w:rsid w:val="003F6EA4"/>
    <w:rsid w:val="0040091D"/>
    <w:rsid w:val="00402B38"/>
    <w:rsid w:val="00406139"/>
    <w:rsid w:val="0040671D"/>
    <w:rsid w:val="0041174E"/>
    <w:rsid w:val="00413DE6"/>
    <w:rsid w:val="004350EA"/>
    <w:rsid w:val="00441FB0"/>
    <w:rsid w:val="004460AA"/>
    <w:rsid w:val="00446B7C"/>
    <w:rsid w:val="004501CE"/>
    <w:rsid w:val="00452C70"/>
    <w:rsid w:val="004550B0"/>
    <w:rsid w:val="004602AF"/>
    <w:rsid w:val="00471A80"/>
    <w:rsid w:val="00471FFE"/>
    <w:rsid w:val="00472363"/>
    <w:rsid w:val="00472E2F"/>
    <w:rsid w:val="00486478"/>
    <w:rsid w:val="00491C66"/>
    <w:rsid w:val="0049506A"/>
    <w:rsid w:val="004966A3"/>
    <w:rsid w:val="004A20BD"/>
    <w:rsid w:val="004A3A42"/>
    <w:rsid w:val="004A700C"/>
    <w:rsid w:val="004B38D1"/>
    <w:rsid w:val="004B51F9"/>
    <w:rsid w:val="004C2863"/>
    <w:rsid w:val="004C6C58"/>
    <w:rsid w:val="004D5EAB"/>
    <w:rsid w:val="004D72AA"/>
    <w:rsid w:val="004E0693"/>
    <w:rsid w:val="004E0800"/>
    <w:rsid w:val="00504194"/>
    <w:rsid w:val="00505123"/>
    <w:rsid w:val="0051272F"/>
    <w:rsid w:val="00512FF0"/>
    <w:rsid w:val="0052297D"/>
    <w:rsid w:val="00522EF6"/>
    <w:rsid w:val="005230D8"/>
    <w:rsid w:val="00533A8B"/>
    <w:rsid w:val="00534CB6"/>
    <w:rsid w:val="00550A59"/>
    <w:rsid w:val="005668DB"/>
    <w:rsid w:val="00570181"/>
    <w:rsid w:val="0057625F"/>
    <w:rsid w:val="0057708C"/>
    <w:rsid w:val="00582FDC"/>
    <w:rsid w:val="00583F86"/>
    <w:rsid w:val="00585A75"/>
    <w:rsid w:val="0059047C"/>
    <w:rsid w:val="00590740"/>
    <w:rsid w:val="005946B2"/>
    <w:rsid w:val="00594A33"/>
    <w:rsid w:val="00595378"/>
    <w:rsid w:val="005A0BA3"/>
    <w:rsid w:val="005A58C4"/>
    <w:rsid w:val="005B33F2"/>
    <w:rsid w:val="005B5B83"/>
    <w:rsid w:val="005B734F"/>
    <w:rsid w:val="005C4150"/>
    <w:rsid w:val="005C6C34"/>
    <w:rsid w:val="005D1FCF"/>
    <w:rsid w:val="005D4AF7"/>
    <w:rsid w:val="005D6F27"/>
    <w:rsid w:val="005E47CD"/>
    <w:rsid w:val="005F52AC"/>
    <w:rsid w:val="005F720C"/>
    <w:rsid w:val="006019D6"/>
    <w:rsid w:val="00605D26"/>
    <w:rsid w:val="00606289"/>
    <w:rsid w:val="006144FE"/>
    <w:rsid w:val="00615805"/>
    <w:rsid w:val="0061756C"/>
    <w:rsid w:val="00651152"/>
    <w:rsid w:val="006539FC"/>
    <w:rsid w:val="006570C4"/>
    <w:rsid w:val="006571B8"/>
    <w:rsid w:val="0065777C"/>
    <w:rsid w:val="006615DB"/>
    <w:rsid w:val="00666B90"/>
    <w:rsid w:val="00670A60"/>
    <w:rsid w:val="006771DF"/>
    <w:rsid w:val="0068154B"/>
    <w:rsid w:val="00693033"/>
    <w:rsid w:val="006A61C5"/>
    <w:rsid w:val="006B1C5C"/>
    <w:rsid w:val="006B2ADF"/>
    <w:rsid w:val="006B6664"/>
    <w:rsid w:val="006C212D"/>
    <w:rsid w:val="006C4A08"/>
    <w:rsid w:val="006D24EA"/>
    <w:rsid w:val="006D4BFF"/>
    <w:rsid w:val="006E2F87"/>
    <w:rsid w:val="006E7804"/>
    <w:rsid w:val="006E7B5C"/>
    <w:rsid w:val="006E7E98"/>
    <w:rsid w:val="007006C1"/>
    <w:rsid w:val="00701879"/>
    <w:rsid w:val="00702EB8"/>
    <w:rsid w:val="00707621"/>
    <w:rsid w:val="00712E31"/>
    <w:rsid w:val="0071379E"/>
    <w:rsid w:val="00723640"/>
    <w:rsid w:val="00733CCC"/>
    <w:rsid w:val="007351E2"/>
    <w:rsid w:val="00743121"/>
    <w:rsid w:val="00745393"/>
    <w:rsid w:val="007537F7"/>
    <w:rsid w:val="00754A76"/>
    <w:rsid w:val="00766960"/>
    <w:rsid w:val="00780F1D"/>
    <w:rsid w:val="00787A30"/>
    <w:rsid w:val="00790DB1"/>
    <w:rsid w:val="00794924"/>
    <w:rsid w:val="00794BEE"/>
    <w:rsid w:val="007969EC"/>
    <w:rsid w:val="007A27B8"/>
    <w:rsid w:val="007A5778"/>
    <w:rsid w:val="007A60D1"/>
    <w:rsid w:val="007B0160"/>
    <w:rsid w:val="007B1634"/>
    <w:rsid w:val="007B514F"/>
    <w:rsid w:val="007C25B1"/>
    <w:rsid w:val="007C4F56"/>
    <w:rsid w:val="007C6F84"/>
    <w:rsid w:val="007D3955"/>
    <w:rsid w:val="007D4C78"/>
    <w:rsid w:val="007D54FF"/>
    <w:rsid w:val="007F0F30"/>
    <w:rsid w:val="007F18C4"/>
    <w:rsid w:val="007F195C"/>
    <w:rsid w:val="007F3D3C"/>
    <w:rsid w:val="007F5782"/>
    <w:rsid w:val="00802594"/>
    <w:rsid w:val="00802E6B"/>
    <w:rsid w:val="00805AA4"/>
    <w:rsid w:val="00813FD0"/>
    <w:rsid w:val="00817B08"/>
    <w:rsid w:val="00830747"/>
    <w:rsid w:val="0084667D"/>
    <w:rsid w:val="00850D15"/>
    <w:rsid w:val="00875CDF"/>
    <w:rsid w:val="0088721F"/>
    <w:rsid w:val="00887985"/>
    <w:rsid w:val="00893D1A"/>
    <w:rsid w:val="008A467F"/>
    <w:rsid w:val="008A5CC6"/>
    <w:rsid w:val="008B1143"/>
    <w:rsid w:val="008B2E49"/>
    <w:rsid w:val="008B4046"/>
    <w:rsid w:val="008B488B"/>
    <w:rsid w:val="008C1A74"/>
    <w:rsid w:val="008C2693"/>
    <w:rsid w:val="008C3309"/>
    <w:rsid w:val="008C3EA7"/>
    <w:rsid w:val="008C4469"/>
    <w:rsid w:val="008D14B4"/>
    <w:rsid w:val="008D5151"/>
    <w:rsid w:val="008F170B"/>
    <w:rsid w:val="008F500F"/>
    <w:rsid w:val="008F61B0"/>
    <w:rsid w:val="008F7D82"/>
    <w:rsid w:val="00900DB9"/>
    <w:rsid w:val="00904508"/>
    <w:rsid w:val="00904FEA"/>
    <w:rsid w:val="00916FF5"/>
    <w:rsid w:val="00917DF9"/>
    <w:rsid w:val="009221A7"/>
    <w:rsid w:val="00923234"/>
    <w:rsid w:val="00923AD0"/>
    <w:rsid w:val="00930EB0"/>
    <w:rsid w:val="0093103D"/>
    <w:rsid w:val="00935EB9"/>
    <w:rsid w:val="009418B1"/>
    <w:rsid w:val="00946DC4"/>
    <w:rsid w:val="00953A48"/>
    <w:rsid w:val="0095426F"/>
    <w:rsid w:val="009637B7"/>
    <w:rsid w:val="009647F5"/>
    <w:rsid w:val="0096596B"/>
    <w:rsid w:val="0097590B"/>
    <w:rsid w:val="009771A9"/>
    <w:rsid w:val="009903FB"/>
    <w:rsid w:val="009A032A"/>
    <w:rsid w:val="009B0EF5"/>
    <w:rsid w:val="009B337B"/>
    <w:rsid w:val="009B5D57"/>
    <w:rsid w:val="009B6157"/>
    <w:rsid w:val="009B6736"/>
    <w:rsid w:val="009B7184"/>
    <w:rsid w:val="009B74E2"/>
    <w:rsid w:val="009C0522"/>
    <w:rsid w:val="009C4CC2"/>
    <w:rsid w:val="009C5A97"/>
    <w:rsid w:val="009C61EA"/>
    <w:rsid w:val="009C6788"/>
    <w:rsid w:val="009D1ADC"/>
    <w:rsid w:val="009D3613"/>
    <w:rsid w:val="009D6459"/>
    <w:rsid w:val="009D6EE9"/>
    <w:rsid w:val="009D73C3"/>
    <w:rsid w:val="009D766D"/>
    <w:rsid w:val="009E69AD"/>
    <w:rsid w:val="009F1C99"/>
    <w:rsid w:val="009F3E1F"/>
    <w:rsid w:val="009F7869"/>
    <w:rsid w:val="009F7EB3"/>
    <w:rsid w:val="00A03B7B"/>
    <w:rsid w:val="00A03F07"/>
    <w:rsid w:val="00A04ECA"/>
    <w:rsid w:val="00A05EFC"/>
    <w:rsid w:val="00A07680"/>
    <w:rsid w:val="00A12F48"/>
    <w:rsid w:val="00A14C41"/>
    <w:rsid w:val="00A17D71"/>
    <w:rsid w:val="00A20A38"/>
    <w:rsid w:val="00A21BCD"/>
    <w:rsid w:val="00A22C63"/>
    <w:rsid w:val="00A307C8"/>
    <w:rsid w:val="00A356D9"/>
    <w:rsid w:val="00A41717"/>
    <w:rsid w:val="00A41B1F"/>
    <w:rsid w:val="00A50129"/>
    <w:rsid w:val="00A52777"/>
    <w:rsid w:val="00A5385F"/>
    <w:rsid w:val="00A70F52"/>
    <w:rsid w:val="00A772EC"/>
    <w:rsid w:val="00A7787C"/>
    <w:rsid w:val="00A93079"/>
    <w:rsid w:val="00A940AA"/>
    <w:rsid w:val="00A9606D"/>
    <w:rsid w:val="00AA0179"/>
    <w:rsid w:val="00AA1270"/>
    <w:rsid w:val="00AA2514"/>
    <w:rsid w:val="00AA4DFA"/>
    <w:rsid w:val="00AB2193"/>
    <w:rsid w:val="00AC0AB8"/>
    <w:rsid w:val="00AC0CF8"/>
    <w:rsid w:val="00AC1257"/>
    <w:rsid w:val="00AC4755"/>
    <w:rsid w:val="00AC67CC"/>
    <w:rsid w:val="00AD0B00"/>
    <w:rsid w:val="00AD1C26"/>
    <w:rsid w:val="00AD237C"/>
    <w:rsid w:val="00AD49A7"/>
    <w:rsid w:val="00AE7DB4"/>
    <w:rsid w:val="00B003E3"/>
    <w:rsid w:val="00B02D4F"/>
    <w:rsid w:val="00B04D7F"/>
    <w:rsid w:val="00B0768E"/>
    <w:rsid w:val="00B1034E"/>
    <w:rsid w:val="00B10C76"/>
    <w:rsid w:val="00B11648"/>
    <w:rsid w:val="00B1351B"/>
    <w:rsid w:val="00B15C1B"/>
    <w:rsid w:val="00B1707F"/>
    <w:rsid w:val="00B22F27"/>
    <w:rsid w:val="00B23E52"/>
    <w:rsid w:val="00B25904"/>
    <w:rsid w:val="00B35E5E"/>
    <w:rsid w:val="00B431B3"/>
    <w:rsid w:val="00B50480"/>
    <w:rsid w:val="00B535C1"/>
    <w:rsid w:val="00B63880"/>
    <w:rsid w:val="00B65A8F"/>
    <w:rsid w:val="00B7079C"/>
    <w:rsid w:val="00B73D7D"/>
    <w:rsid w:val="00B766F3"/>
    <w:rsid w:val="00B76AD4"/>
    <w:rsid w:val="00B81705"/>
    <w:rsid w:val="00B81BDA"/>
    <w:rsid w:val="00B84FF1"/>
    <w:rsid w:val="00B85CA8"/>
    <w:rsid w:val="00B9207C"/>
    <w:rsid w:val="00B970C9"/>
    <w:rsid w:val="00BA79DE"/>
    <w:rsid w:val="00BB568D"/>
    <w:rsid w:val="00BC0CE3"/>
    <w:rsid w:val="00BC34B0"/>
    <w:rsid w:val="00BD1AA0"/>
    <w:rsid w:val="00BD360B"/>
    <w:rsid w:val="00BD7718"/>
    <w:rsid w:val="00BE5DEC"/>
    <w:rsid w:val="00BE7A33"/>
    <w:rsid w:val="00BF105F"/>
    <w:rsid w:val="00BF4A12"/>
    <w:rsid w:val="00C003A1"/>
    <w:rsid w:val="00C06607"/>
    <w:rsid w:val="00C20EA0"/>
    <w:rsid w:val="00C21398"/>
    <w:rsid w:val="00C224FF"/>
    <w:rsid w:val="00C22B3C"/>
    <w:rsid w:val="00C243CA"/>
    <w:rsid w:val="00C3626A"/>
    <w:rsid w:val="00C43051"/>
    <w:rsid w:val="00C44084"/>
    <w:rsid w:val="00C44C3B"/>
    <w:rsid w:val="00C50A63"/>
    <w:rsid w:val="00C5441E"/>
    <w:rsid w:val="00C54AC8"/>
    <w:rsid w:val="00C550A4"/>
    <w:rsid w:val="00C63018"/>
    <w:rsid w:val="00C63C1F"/>
    <w:rsid w:val="00C649CE"/>
    <w:rsid w:val="00C653BB"/>
    <w:rsid w:val="00C725FC"/>
    <w:rsid w:val="00C73B1C"/>
    <w:rsid w:val="00C90278"/>
    <w:rsid w:val="00C91D89"/>
    <w:rsid w:val="00C94B2E"/>
    <w:rsid w:val="00C96758"/>
    <w:rsid w:val="00CA69B1"/>
    <w:rsid w:val="00CC0A1E"/>
    <w:rsid w:val="00CC5E17"/>
    <w:rsid w:val="00CC6F3B"/>
    <w:rsid w:val="00CD0795"/>
    <w:rsid w:val="00CE69B2"/>
    <w:rsid w:val="00CF3B03"/>
    <w:rsid w:val="00D01776"/>
    <w:rsid w:val="00D02D0E"/>
    <w:rsid w:val="00D074BD"/>
    <w:rsid w:val="00D16C83"/>
    <w:rsid w:val="00D2168C"/>
    <w:rsid w:val="00D2267B"/>
    <w:rsid w:val="00D22864"/>
    <w:rsid w:val="00D24A44"/>
    <w:rsid w:val="00D26C3A"/>
    <w:rsid w:val="00D34E45"/>
    <w:rsid w:val="00D41EEE"/>
    <w:rsid w:val="00D45FCA"/>
    <w:rsid w:val="00D55A88"/>
    <w:rsid w:val="00D57CDD"/>
    <w:rsid w:val="00D62517"/>
    <w:rsid w:val="00D669A0"/>
    <w:rsid w:val="00D7191F"/>
    <w:rsid w:val="00D72362"/>
    <w:rsid w:val="00D825BB"/>
    <w:rsid w:val="00D82A43"/>
    <w:rsid w:val="00D849EE"/>
    <w:rsid w:val="00D85338"/>
    <w:rsid w:val="00D85550"/>
    <w:rsid w:val="00D85EC1"/>
    <w:rsid w:val="00D953A3"/>
    <w:rsid w:val="00D953CF"/>
    <w:rsid w:val="00D96E55"/>
    <w:rsid w:val="00DA05FC"/>
    <w:rsid w:val="00DC019D"/>
    <w:rsid w:val="00DC55EA"/>
    <w:rsid w:val="00DC7EBE"/>
    <w:rsid w:val="00DD2590"/>
    <w:rsid w:val="00DD6B4C"/>
    <w:rsid w:val="00DD77D7"/>
    <w:rsid w:val="00DE01D9"/>
    <w:rsid w:val="00DF4231"/>
    <w:rsid w:val="00DF7354"/>
    <w:rsid w:val="00E044D8"/>
    <w:rsid w:val="00E1286A"/>
    <w:rsid w:val="00E216BF"/>
    <w:rsid w:val="00E228DA"/>
    <w:rsid w:val="00E30D9E"/>
    <w:rsid w:val="00E33101"/>
    <w:rsid w:val="00E37DEF"/>
    <w:rsid w:val="00E44A42"/>
    <w:rsid w:val="00E47766"/>
    <w:rsid w:val="00E51123"/>
    <w:rsid w:val="00E51EBB"/>
    <w:rsid w:val="00E52A60"/>
    <w:rsid w:val="00E6301E"/>
    <w:rsid w:val="00E71C32"/>
    <w:rsid w:val="00E73D7E"/>
    <w:rsid w:val="00E858F1"/>
    <w:rsid w:val="00E912BA"/>
    <w:rsid w:val="00E96A78"/>
    <w:rsid w:val="00E9714D"/>
    <w:rsid w:val="00EA0436"/>
    <w:rsid w:val="00EB071B"/>
    <w:rsid w:val="00EB51D1"/>
    <w:rsid w:val="00EC3FAC"/>
    <w:rsid w:val="00ED1CB4"/>
    <w:rsid w:val="00ED2B6C"/>
    <w:rsid w:val="00ED72D0"/>
    <w:rsid w:val="00EE3BD5"/>
    <w:rsid w:val="00EE650D"/>
    <w:rsid w:val="00EF0981"/>
    <w:rsid w:val="00EF4E17"/>
    <w:rsid w:val="00EF7565"/>
    <w:rsid w:val="00F11EE4"/>
    <w:rsid w:val="00F25D2E"/>
    <w:rsid w:val="00F33430"/>
    <w:rsid w:val="00F356D3"/>
    <w:rsid w:val="00F35741"/>
    <w:rsid w:val="00F50897"/>
    <w:rsid w:val="00F545FE"/>
    <w:rsid w:val="00F5486A"/>
    <w:rsid w:val="00F60213"/>
    <w:rsid w:val="00F6087D"/>
    <w:rsid w:val="00F87AD8"/>
    <w:rsid w:val="00F953FA"/>
    <w:rsid w:val="00FA3EDB"/>
    <w:rsid w:val="00FA5B2C"/>
    <w:rsid w:val="00FA5BFE"/>
    <w:rsid w:val="00FB263E"/>
    <w:rsid w:val="00FB7631"/>
    <w:rsid w:val="00FC0867"/>
    <w:rsid w:val="00FD3AF0"/>
    <w:rsid w:val="00FD606F"/>
    <w:rsid w:val="00FE40AD"/>
    <w:rsid w:val="00FE4438"/>
    <w:rsid w:val="00FE54F5"/>
    <w:rsid w:val="00FE5AF8"/>
    <w:rsid w:val="00FE6531"/>
    <w:rsid w:val="00FF54B6"/>
    <w:rsid w:val="00FF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4:docId w14:val="6C92C668"/>
  <w15:chartTrackingRefBased/>
  <w15:docId w15:val="{F9DB1CCD-72F3-4E5F-B0F4-17A89F6DB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087D"/>
    <w:pPr>
      <w:keepNext/>
      <w:keepLines/>
      <w:spacing w:before="240" w:after="0"/>
      <w:outlineLvl w:val="0"/>
    </w:pPr>
    <w:rPr>
      <w:rFonts w:ascii="Garamond" w:eastAsiaTheme="majorEastAsia" w:hAnsi="Garamond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08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1A7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7B16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4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F56"/>
  </w:style>
  <w:style w:type="paragraph" w:styleId="Footer">
    <w:name w:val="footer"/>
    <w:basedOn w:val="Normal"/>
    <w:link w:val="FooterChar"/>
    <w:uiPriority w:val="99"/>
    <w:unhideWhenUsed/>
    <w:rsid w:val="007C4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F56"/>
  </w:style>
  <w:style w:type="character" w:styleId="Hyperlink">
    <w:name w:val="Hyperlink"/>
    <w:basedOn w:val="DefaultParagraphFont"/>
    <w:uiPriority w:val="99"/>
    <w:unhideWhenUsed/>
    <w:rsid w:val="005701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18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6087D"/>
    <w:rPr>
      <w:rFonts w:ascii="Garamond" w:eastAsiaTheme="majorEastAsia" w:hAnsi="Garamond" w:cstheme="majorBidi"/>
      <w:b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6087D"/>
    <w:pPr>
      <w:spacing w:after="0" w:line="240" w:lineRule="auto"/>
      <w:contextualSpacing/>
      <w:jc w:val="center"/>
    </w:pPr>
    <w:rPr>
      <w:rFonts w:ascii="Garamond" w:eastAsiaTheme="majorEastAsia" w:hAnsi="Garamond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87D"/>
    <w:rPr>
      <w:rFonts w:ascii="Garamond" w:eastAsiaTheme="majorEastAsia" w:hAnsi="Garamond" w:cstheme="majorBidi"/>
      <w:b/>
      <w:spacing w:val="-10"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87D"/>
    <w:pPr>
      <w:numPr>
        <w:ilvl w:val="1"/>
      </w:numPr>
      <w:jc w:val="center"/>
    </w:pPr>
    <w:rPr>
      <w:rFonts w:ascii="Garamond" w:eastAsiaTheme="minorEastAsia" w:hAnsi="Garamond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6087D"/>
    <w:rPr>
      <w:rFonts w:ascii="Garamond" w:eastAsiaTheme="minorEastAsia" w:hAnsi="Garamond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F608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1494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6.23.2026 Asian Pacific Families Board Meeting Minutes</vt:lpstr>
    </vt:vector>
  </TitlesOfParts>
  <Company>State of Minnesota</Company>
  <LinksUpToDate>false</LinksUpToDate>
  <CharactersWithSpaces>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6.23.2026 Asian Pacific Families Board Meeting Minutes</dc:title>
  <dc:subject>OBFF API Board Meeting Minutes from June 23, 2026</dc:subject>
  <dc:creator>Katie.Heilman@state.mn.us</dc:creator>
  <cp:keywords/>
  <dc:description/>
  <cp:lastModifiedBy>Heilman, Katie (She/Her/Hers) (OBFF)</cp:lastModifiedBy>
  <cp:revision>33</cp:revision>
  <dcterms:created xsi:type="dcterms:W3CDTF">2026-06-23T18:38:00Z</dcterms:created>
  <dcterms:modified xsi:type="dcterms:W3CDTF">2026-06-25T14:59:00Z</dcterms:modified>
  <cp:category>Office of Ombudsperson for Families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447d2545a37596c7bc0afc82bd5b0fe04eeb72a0b249c17467674e75ba5aa8bb</vt:lpwstr>
  </property>
</Properties>
</file>