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6D97F674" w14:textId="77777777" w:rsidR="00BC3C7C" w:rsidRDefault="006209A8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3A4DF361" wp14:editId="5B7E93E6">
                <wp:extent cx="2794000" cy="707513"/>
                <wp:effectExtent l="0" t="0" r="6350" b="0"/>
                <wp:docPr id="1" name="Picture 1" descr="Minnesota Management and Budg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mb-template-logo1-08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0" cy="707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79D6A391" w14:textId="536A485C" w:rsidR="001F25E7" w:rsidRDefault="00226897" w:rsidP="00226897">
      <w:pPr>
        <w:pStyle w:val="Heading1"/>
      </w:pPr>
      <w:r>
        <w:t>Accepting Applications: Emerging Leaders and Senior Leader</w:t>
      </w:r>
      <w:r w:rsidR="5159C812">
        <w:t>ship</w:t>
      </w:r>
      <w:r>
        <w:t xml:space="preserve"> Institutes</w:t>
      </w:r>
    </w:p>
    <w:p w14:paraId="6A036432" w14:textId="2831E81C" w:rsidR="00F00A21" w:rsidRPr="00F00A21" w:rsidRDefault="00F00A21" w:rsidP="00F00A21">
      <w:pPr>
        <w:rPr>
          <w:rFonts w:asciiTheme="minorHAnsi" w:hAnsiTheme="minorHAnsi" w:cstheme="minorHAnsi"/>
        </w:rPr>
      </w:pPr>
      <w:r w:rsidRPr="00F00A21">
        <w:rPr>
          <w:rFonts w:asciiTheme="minorHAnsi" w:hAnsiTheme="minorHAnsi" w:cstheme="minorHAnsi"/>
        </w:rPr>
        <w:t>If you're interested in growing your leadership career with the State of Minnesota, you can bring your diverse background and unique experiences to these prestigious cohort-based programs offered by </w:t>
      </w:r>
      <w:hyperlink r:id="rId12" w:history="1">
        <w:r w:rsidRPr="00F00A21">
          <w:rPr>
            <w:rStyle w:val="Hyperlink"/>
            <w:rFonts w:asciiTheme="minorHAnsi" w:eastAsiaTheme="majorEastAsia" w:hAnsiTheme="minorHAnsi" w:cstheme="minorHAnsi"/>
            <w:color w:val="003865"/>
          </w:rPr>
          <w:t>Enterprise Talent Development (ETD</w:t>
        </w:r>
      </w:hyperlink>
      <w:r w:rsidRPr="00F00A21">
        <w:rPr>
          <w:rFonts w:asciiTheme="minorHAnsi" w:hAnsiTheme="minorHAnsi" w:cstheme="minorHAnsi"/>
        </w:rPr>
        <w:t>):</w:t>
      </w:r>
    </w:p>
    <w:p w14:paraId="1F27D43E" w14:textId="77777777" w:rsidR="00F00A21" w:rsidRPr="00EF1E69" w:rsidRDefault="00173CFA" w:rsidP="00EF1E6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hyperlink r:id="rId13" w:anchor="/detail/appId/1/id/202968" w:history="1">
        <w:r w:rsidR="00F00A21" w:rsidRPr="00EF1E69">
          <w:rPr>
            <w:rStyle w:val="Strong"/>
            <w:rFonts w:asciiTheme="minorHAnsi" w:eastAsiaTheme="majorEastAsia" w:hAnsiTheme="minorHAnsi" w:cstheme="minorHAnsi"/>
            <w:color w:val="003865"/>
            <w:u w:val="single"/>
          </w:rPr>
          <w:t>Emerging Leaders Institute (ELI):</w:t>
        </w:r>
      </w:hyperlink>
      <w:r w:rsidR="00F00A21" w:rsidRPr="00EF1E69">
        <w:rPr>
          <w:rFonts w:asciiTheme="minorHAnsi" w:hAnsiTheme="minorHAnsi" w:cstheme="minorHAnsi"/>
        </w:rPr>
        <w:t> This seven-month program builds critical leadership competencies for state government. Participants will gain a deeper knowledge of public sector leadership, advance their own individual leadership effectiveness, and develop important skills, such as strategic thinking.</w:t>
      </w:r>
    </w:p>
    <w:p w14:paraId="56060E96" w14:textId="17ECA7D4" w:rsidR="00F00A21" w:rsidRPr="00EF1E69" w:rsidRDefault="00173CFA" w:rsidP="00EF1E69">
      <w:pPr>
        <w:pStyle w:val="ListParagraph"/>
        <w:numPr>
          <w:ilvl w:val="0"/>
          <w:numId w:val="32"/>
        </w:numPr>
        <w:rPr>
          <w:rFonts w:asciiTheme="minorHAnsi" w:hAnsiTheme="minorHAnsi" w:cstheme="minorBidi"/>
        </w:rPr>
      </w:pPr>
      <w:hyperlink r:id="rId14" w:anchor="/detail/appId/1/id/202999">
        <w:r w:rsidR="00F00A21" w:rsidRPr="019A2487">
          <w:rPr>
            <w:rStyle w:val="Hyperlink"/>
            <w:rFonts w:asciiTheme="minorHAnsi" w:eastAsiaTheme="majorEastAsia" w:hAnsiTheme="minorHAnsi" w:cstheme="minorBidi"/>
            <w:b/>
            <w:bCs/>
            <w:color w:val="003865" w:themeColor="accent1"/>
          </w:rPr>
          <w:t>Senior Leadership Institute (SLI):</w:t>
        </w:r>
      </w:hyperlink>
      <w:r w:rsidR="00F00A21" w:rsidRPr="00EF1E69">
        <w:rPr>
          <w:rFonts w:asciiTheme="minorHAnsi" w:hAnsiTheme="minorHAnsi" w:cstheme="minorBidi"/>
        </w:rPr>
        <w:t xml:space="preserve"> This </w:t>
      </w:r>
      <w:r w:rsidR="00C52287">
        <w:rPr>
          <w:rFonts w:asciiTheme="minorHAnsi" w:hAnsiTheme="minorHAnsi" w:cstheme="minorBidi"/>
        </w:rPr>
        <w:t xml:space="preserve">is a </w:t>
      </w:r>
      <w:r w:rsidR="0C8ECEBA" w:rsidRPr="019A2487">
        <w:rPr>
          <w:rFonts w:asciiTheme="minorHAnsi" w:hAnsiTheme="minorHAnsi" w:cstheme="minorBidi"/>
        </w:rPr>
        <w:t>four</w:t>
      </w:r>
      <w:r w:rsidR="00F00A21" w:rsidRPr="00EF1E69">
        <w:rPr>
          <w:rFonts w:asciiTheme="minorHAnsi" w:hAnsiTheme="minorHAnsi" w:cstheme="minorBidi"/>
        </w:rPr>
        <w:t>-month program</w:t>
      </w:r>
      <w:r w:rsidR="00C52287">
        <w:rPr>
          <w:rFonts w:asciiTheme="minorHAnsi" w:hAnsiTheme="minorHAnsi" w:cstheme="minorBidi"/>
        </w:rPr>
        <w:t>.</w:t>
      </w:r>
      <w:r w:rsidR="00F00A21" w:rsidRPr="00EF1E69">
        <w:rPr>
          <w:rFonts w:asciiTheme="minorHAnsi" w:hAnsiTheme="minorHAnsi" w:cstheme="minorBidi"/>
        </w:rPr>
        <w:t xml:space="preserve"> It prepares experienced managers and directors for higher leadership roles and equips them with tools to make an impact in today’s complex and challenging environment.</w:t>
      </w:r>
    </w:p>
    <w:p w14:paraId="2C3B9C82" w14:textId="752BF51F" w:rsidR="00F00A21" w:rsidRDefault="00F00A21" w:rsidP="00EF1E69">
      <w:pPr>
        <w:rPr>
          <w:rFonts w:asciiTheme="minorHAnsi" w:hAnsiTheme="minorHAnsi" w:cstheme="minorHAnsi"/>
        </w:rPr>
      </w:pPr>
      <w:r w:rsidRPr="00F00A21">
        <w:rPr>
          <w:rFonts w:asciiTheme="minorHAnsi" w:hAnsiTheme="minorHAnsi" w:cstheme="minorHAnsi"/>
        </w:rPr>
        <w:t xml:space="preserve">Both programs begin in </w:t>
      </w:r>
      <w:r w:rsidR="00EF1E69">
        <w:rPr>
          <w:rFonts w:asciiTheme="minorHAnsi" w:hAnsiTheme="minorHAnsi" w:cstheme="minorHAnsi"/>
        </w:rPr>
        <w:t>September 202</w:t>
      </w:r>
      <w:r w:rsidR="0079530F">
        <w:rPr>
          <w:rFonts w:asciiTheme="minorHAnsi" w:hAnsiTheme="minorHAnsi" w:cstheme="minorHAnsi"/>
        </w:rPr>
        <w:t>4</w:t>
      </w:r>
      <w:r w:rsidR="00EF1E69">
        <w:rPr>
          <w:rFonts w:asciiTheme="minorHAnsi" w:hAnsiTheme="minorHAnsi" w:cstheme="minorHAnsi"/>
        </w:rPr>
        <w:t>.</w:t>
      </w:r>
      <w:r w:rsidR="00851A93">
        <w:rPr>
          <w:rFonts w:asciiTheme="minorHAnsi" w:hAnsiTheme="minorHAnsi" w:cstheme="minorHAnsi"/>
        </w:rPr>
        <w:t xml:space="preserve"> You must be </w:t>
      </w:r>
      <w:r w:rsidR="00614D1C">
        <w:rPr>
          <w:rFonts w:asciiTheme="minorHAnsi" w:hAnsiTheme="minorHAnsi" w:cstheme="minorHAnsi"/>
        </w:rPr>
        <w:t xml:space="preserve">employed by the state for a minimum of two years by September 13, </w:t>
      </w:r>
      <w:proofErr w:type="gramStart"/>
      <w:r w:rsidR="00614D1C">
        <w:rPr>
          <w:rFonts w:asciiTheme="minorHAnsi" w:hAnsiTheme="minorHAnsi" w:cstheme="minorHAnsi"/>
        </w:rPr>
        <w:t>202</w:t>
      </w:r>
      <w:r w:rsidR="0079530F">
        <w:rPr>
          <w:rFonts w:asciiTheme="minorHAnsi" w:hAnsiTheme="minorHAnsi" w:cstheme="minorHAnsi"/>
        </w:rPr>
        <w:t>4</w:t>
      </w:r>
      <w:proofErr w:type="gramEnd"/>
      <w:r w:rsidR="00614D1C">
        <w:rPr>
          <w:rFonts w:asciiTheme="minorHAnsi" w:hAnsiTheme="minorHAnsi" w:cstheme="minorHAnsi"/>
        </w:rPr>
        <w:t xml:space="preserve"> to qualify for either program.</w:t>
      </w:r>
    </w:p>
    <w:p w14:paraId="1C7A2C67" w14:textId="77777777" w:rsidR="009A1340" w:rsidRDefault="009A1340" w:rsidP="009A1340">
      <w:pPr>
        <w:pStyle w:val="Heading2"/>
      </w:pPr>
      <w:r>
        <w:t xml:space="preserve">Applications are due </w:t>
      </w:r>
      <w:r w:rsidRPr="00226897">
        <w:rPr>
          <w:highlight w:val="yellow"/>
        </w:rPr>
        <w:t>[DUE DATE FOR YOUR AGENCY]</w:t>
      </w:r>
    </w:p>
    <w:p w14:paraId="4745EB8B" w14:textId="0B9CD78A" w:rsidR="00CB5816" w:rsidRDefault="00F00A21" w:rsidP="00F00A21">
      <w:pPr>
        <w:rPr>
          <w:rFonts w:asciiTheme="minorHAnsi" w:hAnsiTheme="minorHAnsi" w:cstheme="minorHAnsi"/>
        </w:rPr>
      </w:pPr>
      <w:r w:rsidRPr="00F00A21">
        <w:rPr>
          <w:rFonts w:asciiTheme="minorHAnsi" w:hAnsiTheme="minorHAnsi" w:cstheme="minorHAnsi"/>
        </w:rPr>
        <w:t>The selection process</w:t>
      </w:r>
      <w:r w:rsidR="001B23A2">
        <w:rPr>
          <w:rFonts w:asciiTheme="minorHAnsi" w:hAnsiTheme="minorHAnsi" w:cstheme="minorHAnsi"/>
        </w:rPr>
        <w:t>es</w:t>
      </w:r>
      <w:r w:rsidRPr="00F00A21">
        <w:rPr>
          <w:rFonts w:asciiTheme="minorHAnsi" w:hAnsiTheme="minorHAnsi" w:cstheme="minorHAnsi"/>
        </w:rPr>
        <w:t xml:space="preserve"> for both programs</w:t>
      </w:r>
      <w:r w:rsidR="001B23A2">
        <w:rPr>
          <w:rFonts w:asciiTheme="minorHAnsi" w:hAnsiTheme="minorHAnsi" w:cstheme="minorHAnsi"/>
        </w:rPr>
        <w:t xml:space="preserve"> are</w:t>
      </w:r>
      <w:r w:rsidRPr="00F00A21">
        <w:rPr>
          <w:rFonts w:asciiTheme="minorHAnsi" w:hAnsiTheme="minorHAnsi" w:cstheme="minorHAnsi"/>
        </w:rPr>
        <w:t xml:space="preserve"> highly competitive. To get started, discuss your interest in the program with your supervisor, as you will need their support to participate in this opportunity. </w:t>
      </w:r>
      <w:r w:rsidR="00CB5816">
        <w:rPr>
          <w:rFonts w:asciiTheme="minorHAnsi" w:hAnsiTheme="minorHAnsi" w:cstheme="minorHAnsi"/>
        </w:rPr>
        <w:t>Be sure to review the application process</w:t>
      </w:r>
      <w:r w:rsidR="00801CE4">
        <w:rPr>
          <w:rFonts w:asciiTheme="minorHAnsi" w:hAnsiTheme="minorHAnsi" w:cstheme="minorHAnsi"/>
        </w:rPr>
        <w:t>, program dates,</w:t>
      </w:r>
      <w:r w:rsidR="006056B0">
        <w:rPr>
          <w:rFonts w:asciiTheme="minorHAnsi" w:hAnsiTheme="minorHAnsi" w:cstheme="minorHAnsi"/>
        </w:rPr>
        <w:t xml:space="preserve"> and minimum qualifications</w:t>
      </w:r>
      <w:r w:rsidR="00CB5816">
        <w:rPr>
          <w:rFonts w:asciiTheme="minorHAnsi" w:hAnsiTheme="minorHAnsi" w:cstheme="minorHAnsi"/>
        </w:rPr>
        <w:t xml:space="preserve"> on the </w:t>
      </w:r>
      <w:hyperlink r:id="rId15" w:history="1">
        <w:r w:rsidR="00CB5816" w:rsidRPr="006056B0">
          <w:rPr>
            <w:rStyle w:val="Hyperlink"/>
            <w:rFonts w:asciiTheme="minorHAnsi" w:hAnsiTheme="minorHAnsi" w:cstheme="minorHAnsi"/>
          </w:rPr>
          <w:t>ETD website</w:t>
        </w:r>
      </w:hyperlink>
      <w:r w:rsidR="00CB5816">
        <w:rPr>
          <w:rFonts w:asciiTheme="minorHAnsi" w:hAnsiTheme="minorHAnsi" w:cstheme="minorHAnsi"/>
        </w:rPr>
        <w:t xml:space="preserve"> </w:t>
      </w:r>
      <w:r w:rsidR="00801CE4">
        <w:rPr>
          <w:rFonts w:asciiTheme="minorHAnsi" w:hAnsiTheme="minorHAnsi" w:cstheme="minorHAnsi"/>
        </w:rPr>
        <w:t>before applying.</w:t>
      </w:r>
    </w:p>
    <w:p w14:paraId="05EFE7AB" w14:textId="2EC14377" w:rsidR="00F00A21" w:rsidRPr="00F00A21" w:rsidRDefault="00CB5816" w:rsidP="00362AFE">
      <w:pPr>
        <w:pStyle w:val="Heading3"/>
      </w:pPr>
      <w:r>
        <w:t>Use</w:t>
      </w:r>
      <w:r w:rsidR="00F00A21" w:rsidRPr="00F00A21">
        <w:t xml:space="preserve"> the following links to apply: </w:t>
      </w:r>
    </w:p>
    <w:p w14:paraId="5F9746B0" w14:textId="2D4E8A9E" w:rsidR="00F00A21" w:rsidRPr="00C52287" w:rsidRDefault="00173CFA" w:rsidP="00362AFE">
      <w:pPr>
        <w:pStyle w:val="ListParagraph"/>
        <w:numPr>
          <w:ilvl w:val="0"/>
          <w:numId w:val="31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6" w:history="1">
        <w:r w:rsidR="00F00A21" w:rsidRPr="006E19CF">
          <w:rPr>
            <w:rStyle w:val="Hyperlink"/>
            <w:rFonts w:asciiTheme="minorHAnsi" w:eastAsiaTheme="majorEastAsia" w:hAnsiTheme="minorHAnsi" w:cstheme="minorHAnsi"/>
          </w:rPr>
          <w:t>Emerging Leaders Institute (ELI) Application</w:t>
        </w:r>
      </w:hyperlink>
    </w:p>
    <w:p w14:paraId="2EE0970C" w14:textId="4B8343ED" w:rsidR="00C52287" w:rsidRPr="006E19CF" w:rsidRDefault="00C52287" w:rsidP="00C5228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r>
        <w:rPr>
          <w:rStyle w:val="Hyperlink"/>
          <w:rFonts w:asciiTheme="minorHAnsi" w:eastAsiaTheme="majorEastAsia" w:hAnsiTheme="minorHAnsi" w:cstheme="minorHAnsi"/>
        </w:rPr>
        <w:t>2024_2025_emerging_leaders_institute_application</w:t>
      </w:r>
      <w:r w:rsidR="007C0A5B">
        <w:rPr>
          <w:rStyle w:val="Hyperlink"/>
          <w:rFonts w:asciiTheme="minorHAnsi" w:eastAsiaTheme="majorEastAsia" w:hAnsiTheme="minorHAnsi" w:cstheme="minorHAnsi"/>
        </w:rPr>
        <w:t>_information</w:t>
      </w:r>
    </w:p>
    <w:p w14:paraId="497FB749" w14:textId="0F552A08" w:rsidR="00F00A21" w:rsidRPr="007C0A5B" w:rsidRDefault="00173CFA" w:rsidP="00362AFE">
      <w:pPr>
        <w:pStyle w:val="ListParagraph"/>
        <w:numPr>
          <w:ilvl w:val="0"/>
          <w:numId w:val="31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7" w:history="1">
        <w:r w:rsidR="00F00A21" w:rsidRPr="006E19CF">
          <w:rPr>
            <w:rStyle w:val="Hyperlink"/>
            <w:rFonts w:asciiTheme="minorHAnsi" w:eastAsiaTheme="majorEastAsia" w:hAnsiTheme="minorHAnsi" w:cstheme="minorHAnsi"/>
          </w:rPr>
          <w:t>Senior Leadership Institute (SLI) Application</w:t>
        </w:r>
      </w:hyperlink>
    </w:p>
    <w:p w14:paraId="5842766E" w14:textId="22EC94C0" w:rsidR="007C0A5B" w:rsidRPr="006E19CF" w:rsidRDefault="007C0A5B" w:rsidP="007C0A5B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r>
        <w:rPr>
          <w:rStyle w:val="Hyperlink"/>
          <w:rFonts w:asciiTheme="minorHAnsi" w:eastAsiaTheme="majorEastAsia" w:hAnsiTheme="minorHAnsi" w:cstheme="minorHAnsi"/>
        </w:rPr>
        <w:t>2024_2025_senior_leadership_institute_application_information</w:t>
      </w:r>
    </w:p>
    <w:p w14:paraId="6B3C32C4" w14:textId="77777777" w:rsidR="00362AFE" w:rsidRDefault="00E46F03" w:rsidP="00F00A21">
      <w:pPr>
        <w:rPr>
          <w:rFonts w:asciiTheme="minorHAnsi" w:hAnsiTheme="minorHAnsi" w:cstheme="minorHAnsi"/>
        </w:rPr>
      </w:pPr>
      <w:r w:rsidRPr="00E46F03">
        <w:rPr>
          <w:rStyle w:val="Strong"/>
          <w:rFonts w:asciiTheme="minorHAnsi" w:eastAsiaTheme="majorEastAsia" w:hAnsiTheme="minorHAnsi" w:cstheme="minorHAnsi"/>
          <w:color w:val="333333"/>
          <w:highlight w:val="yellow"/>
        </w:rPr>
        <w:t>[AGENCY]</w:t>
      </w:r>
      <w:r w:rsidR="00F00A21" w:rsidRPr="00F00A21">
        <w:rPr>
          <w:rStyle w:val="Strong"/>
          <w:rFonts w:asciiTheme="minorHAnsi" w:eastAsiaTheme="majorEastAsia" w:hAnsiTheme="minorHAnsi" w:cstheme="minorHAnsi"/>
          <w:color w:val="333333"/>
        </w:rPr>
        <w:t xml:space="preserve"> employees must submit their application </w:t>
      </w:r>
      <w:r w:rsidR="00F00A21" w:rsidRPr="00362AFE">
        <w:rPr>
          <w:rStyle w:val="Strong"/>
          <w:rFonts w:asciiTheme="minorHAnsi" w:eastAsiaTheme="majorEastAsia" w:hAnsiTheme="minorHAnsi" w:cstheme="minorHAnsi"/>
          <w:color w:val="333333"/>
          <w:highlight w:val="yellow"/>
        </w:rPr>
        <w:t xml:space="preserve">before </w:t>
      </w:r>
      <w:r w:rsidR="00362AFE" w:rsidRPr="00362AFE">
        <w:rPr>
          <w:rStyle w:val="Strong"/>
          <w:rFonts w:asciiTheme="minorHAnsi" w:eastAsiaTheme="majorEastAsia" w:hAnsiTheme="minorHAnsi" w:cstheme="minorHAnsi"/>
          <w:color w:val="333333"/>
          <w:highlight w:val="yellow"/>
        </w:rPr>
        <w:t>[DUE DATE AND TIME]</w:t>
      </w:r>
      <w:r w:rsidR="00CB5816" w:rsidRPr="00362AFE">
        <w:rPr>
          <w:rFonts w:asciiTheme="minorHAnsi" w:hAnsiTheme="minorHAnsi" w:cstheme="minorHAnsi"/>
          <w:highlight w:val="yellow"/>
        </w:rPr>
        <w:t>.</w:t>
      </w:r>
      <w:r w:rsidR="00F00A21" w:rsidRPr="00F00A21">
        <w:rPr>
          <w:rFonts w:asciiTheme="minorHAnsi" w:hAnsiTheme="minorHAnsi" w:cstheme="minorHAnsi"/>
        </w:rPr>
        <w:t xml:space="preserve"> </w:t>
      </w:r>
    </w:p>
    <w:p w14:paraId="78DE8443" w14:textId="11447543" w:rsidR="00B24551" w:rsidRDefault="004C7881" w:rsidP="004C7881">
      <w:r>
        <w:t xml:space="preserve">If you have any questions about either program or the application process, contact your Human Resources and/or Training and Development Teams. </w:t>
      </w:r>
      <w:r w:rsidR="00B24551" w:rsidRPr="00B24551">
        <w:rPr>
          <w:b/>
          <w:bCs/>
          <w:highlight w:val="yellow"/>
        </w:rPr>
        <w:t>[ADD CONTACT INFORMATION]</w:t>
      </w:r>
    </w:p>
    <w:p w14:paraId="4F19E1C0" w14:textId="79F00A0C" w:rsidR="7B584F27" w:rsidRDefault="00795544" w:rsidP="00E51E4B">
      <w:pPr>
        <w:pStyle w:val="Heading2"/>
      </w:pPr>
      <w:r>
        <w:lastRenderedPageBreak/>
        <w:t>Join the Info Session</w:t>
      </w:r>
      <w:r w:rsidR="00B00B2D">
        <w:t xml:space="preserve"> Noon to 1 p.m., </w:t>
      </w:r>
      <w:r w:rsidR="00B72810">
        <w:t>T</w:t>
      </w:r>
      <w:r w:rsidR="0079530F">
        <w:t>hursday</w:t>
      </w:r>
      <w:r w:rsidR="00B72810">
        <w:t xml:space="preserve">, May </w:t>
      </w:r>
      <w:r w:rsidR="0079530F">
        <w:t>2</w:t>
      </w:r>
    </w:p>
    <w:p w14:paraId="6274EB07" w14:textId="10DB0291" w:rsidR="00C02E0C" w:rsidRDefault="00C02E0C" w:rsidP="7EB5073C">
      <w:pPr>
        <w:rPr>
          <w:rFonts w:asciiTheme="minorHAnsi" w:hAnsiTheme="minorHAnsi" w:cstheme="minorBidi"/>
        </w:rPr>
      </w:pPr>
      <w:r>
        <w:t xml:space="preserve">Interested in applying? </w:t>
      </w:r>
      <w:r w:rsidR="006C71FB">
        <w:t xml:space="preserve">Want to encourage a colleague to apply? </w:t>
      </w:r>
      <w:r w:rsidR="00E37377">
        <w:t>ETD will</w:t>
      </w:r>
      <w:r>
        <w:t xml:space="preserve"> host an</w:t>
      </w:r>
      <w:r w:rsidR="003257BB">
        <w:t xml:space="preserve"> </w:t>
      </w:r>
      <w:r w:rsidR="00B37D36">
        <w:t xml:space="preserve">applicant information session at noon on </w:t>
      </w:r>
      <w:r w:rsidR="00512527">
        <w:t>Thursday</w:t>
      </w:r>
      <w:r w:rsidR="00B37D36">
        <w:t xml:space="preserve">, May </w:t>
      </w:r>
      <w:r w:rsidR="00512527">
        <w:t>2</w:t>
      </w:r>
      <w:r w:rsidR="00B37D36">
        <w:t>.</w:t>
      </w:r>
      <w:r w:rsidR="00E03930">
        <w:t xml:space="preserve"> </w:t>
      </w:r>
      <w:r w:rsidR="00542AA4">
        <w:t xml:space="preserve">All </w:t>
      </w:r>
      <w:r w:rsidR="00226967">
        <w:t xml:space="preserve">perspective applicants and leadership teams are welcome to participate! </w:t>
      </w:r>
      <w:r w:rsidR="004D7828">
        <w:t xml:space="preserve">ETD </w:t>
      </w:r>
      <w:r w:rsidR="007A589C">
        <w:t xml:space="preserve">will be joined by recent ELI </w:t>
      </w:r>
      <w:r w:rsidR="00EE68CB">
        <w:t>graduates</w:t>
      </w:r>
      <w:r w:rsidR="007562B2">
        <w:t xml:space="preserve">, who will share their experiences in the program. </w:t>
      </w:r>
      <w:r w:rsidR="00F704AF">
        <w:t>This session will also</w:t>
      </w:r>
      <w:r w:rsidR="007A589C">
        <w:t xml:space="preserve"> review </w:t>
      </w:r>
      <w:r w:rsidR="007A589C" w:rsidRPr="7EB5073C">
        <w:rPr>
          <w:rFonts w:asciiTheme="minorHAnsi" w:hAnsiTheme="minorHAnsi" w:cstheme="minorBidi"/>
        </w:rPr>
        <w:t>program curriculum, homework assignments, and the attendance policy</w:t>
      </w:r>
      <w:r w:rsidR="00EA2308">
        <w:rPr>
          <w:rFonts w:asciiTheme="minorHAnsi" w:hAnsiTheme="minorHAnsi" w:cstheme="minorBidi"/>
        </w:rPr>
        <w:t>.</w:t>
      </w:r>
    </w:p>
    <w:p w14:paraId="0E24C876" w14:textId="3F6D1C93" w:rsidR="005E325E" w:rsidRDefault="005E325E" w:rsidP="7EB5073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At the end of the session, </w:t>
      </w:r>
      <w:r w:rsidR="005B37DB">
        <w:rPr>
          <w:rFonts w:asciiTheme="minorHAnsi" w:hAnsiTheme="minorHAnsi" w:cstheme="minorBidi"/>
        </w:rPr>
        <w:t xml:space="preserve">a representative from </w:t>
      </w:r>
      <w:r w:rsidR="00225ED5">
        <w:rPr>
          <w:rFonts w:asciiTheme="minorHAnsi" w:hAnsiTheme="minorHAnsi" w:cstheme="minorBidi"/>
          <w:b/>
          <w:bCs/>
          <w:highlight w:val="yellow"/>
        </w:rPr>
        <w:t>[</w:t>
      </w:r>
      <w:r w:rsidR="005B37DB" w:rsidRPr="006A40E6">
        <w:rPr>
          <w:rFonts w:asciiTheme="minorHAnsi" w:hAnsiTheme="minorHAnsi" w:cstheme="minorBidi"/>
          <w:b/>
          <w:bCs/>
          <w:highlight w:val="yellow"/>
        </w:rPr>
        <w:t>AGENCY]</w:t>
      </w:r>
      <w:r w:rsidR="005B37DB">
        <w:rPr>
          <w:rFonts w:asciiTheme="minorHAnsi" w:hAnsiTheme="minorHAnsi" w:cstheme="minorBidi"/>
        </w:rPr>
        <w:t xml:space="preserve"> will </w:t>
      </w:r>
      <w:r w:rsidR="00E1285D">
        <w:rPr>
          <w:rFonts w:asciiTheme="minorHAnsi" w:hAnsiTheme="minorHAnsi" w:cstheme="minorBidi"/>
        </w:rPr>
        <w:t>lead a</w:t>
      </w:r>
      <w:r w:rsidR="00B05321">
        <w:rPr>
          <w:rFonts w:asciiTheme="minorHAnsi" w:hAnsiTheme="minorHAnsi" w:cstheme="minorBidi"/>
        </w:rPr>
        <w:t>n optional</w:t>
      </w:r>
      <w:r w:rsidR="00E1285D">
        <w:rPr>
          <w:rFonts w:asciiTheme="minorHAnsi" w:hAnsiTheme="minorHAnsi" w:cstheme="minorBidi"/>
        </w:rPr>
        <w:t xml:space="preserve"> break-out session to review our agency’s application process.</w:t>
      </w:r>
    </w:p>
    <w:p w14:paraId="3C731BCD" w14:textId="27F09200" w:rsidR="00830354" w:rsidRDefault="00173CFA" w:rsidP="7EB5073C">
      <w:hyperlink r:id="rId18" w:history="1">
        <w:r w:rsidR="00830354" w:rsidRPr="00FA73D4">
          <w:rPr>
            <w:rStyle w:val="Hyperlink"/>
            <w:rFonts w:asciiTheme="minorHAnsi" w:hAnsiTheme="minorHAnsi" w:cstheme="minorBidi"/>
          </w:rPr>
          <w:t>Add this event to your calendar.</w:t>
        </w:r>
      </w:hyperlink>
    </w:p>
    <w:p w14:paraId="271FBD2B" w14:textId="6E44CAD8" w:rsidR="004C7881" w:rsidRDefault="004C7881" w:rsidP="004C7881">
      <w:r>
        <w:t xml:space="preserve">You can also reach out to </w:t>
      </w:r>
      <w:hyperlink r:id="rId19" w:history="1">
        <w:r>
          <w:rPr>
            <w:rStyle w:val="Hyperlink"/>
          </w:rPr>
          <w:t>Enterprise Talent Development</w:t>
        </w:r>
      </w:hyperlink>
      <w:r>
        <w:rPr>
          <w:rStyle w:val="Hyperlink"/>
        </w:rPr>
        <w:t xml:space="preserve"> (ETD)</w:t>
      </w:r>
      <w:r w:rsidR="00830354">
        <w:t xml:space="preserve"> with questions about the programs, application process, or other skills development opportunities.</w:t>
      </w:r>
    </w:p>
    <w:p w14:paraId="574B5F35" w14:textId="4CCBE66F" w:rsidR="00335DC6" w:rsidRDefault="00335DC6" w:rsidP="004C7881">
      <w:r>
        <w:t xml:space="preserve">Here are two </w:t>
      </w:r>
      <w:r w:rsidR="00281548">
        <w:t>tip sheets for you to review and help you with your application process.</w:t>
      </w:r>
    </w:p>
    <w:p w14:paraId="424DB37E" w14:textId="36BFEBA4" w:rsidR="00281548" w:rsidRDefault="00173CFA" w:rsidP="00281548">
      <w:pPr>
        <w:pStyle w:val="ListParagraph"/>
        <w:numPr>
          <w:ilvl w:val="0"/>
          <w:numId w:val="33"/>
        </w:numPr>
      </w:pPr>
      <w:hyperlink r:id="rId20" w:history="1">
        <w:r w:rsidR="00035725" w:rsidRPr="00F42B9C">
          <w:rPr>
            <w:rStyle w:val="Hyperlink"/>
          </w:rPr>
          <w:t>ELI and SLI Application Tips</w:t>
        </w:r>
      </w:hyperlink>
    </w:p>
    <w:p w14:paraId="17ED09DE" w14:textId="6376A97D" w:rsidR="00035725" w:rsidRPr="008D76B6" w:rsidRDefault="00173CFA" w:rsidP="00281548">
      <w:pPr>
        <w:pStyle w:val="ListParagraph"/>
        <w:numPr>
          <w:ilvl w:val="0"/>
          <w:numId w:val="33"/>
        </w:numPr>
      </w:pPr>
      <w:hyperlink r:id="rId21" w:history="1">
        <w:r w:rsidR="00035725" w:rsidRPr="00536637">
          <w:rPr>
            <w:rStyle w:val="Hyperlink"/>
          </w:rPr>
          <w:t>Letter of Recommendation Tips</w:t>
        </w:r>
      </w:hyperlink>
    </w:p>
    <w:p w14:paraId="072DA40F" w14:textId="77777777" w:rsidR="00416133" w:rsidRPr="00F00A21" w:rsidRDefault="00416133" w:rsidP="00F00A21">
      <w:pPr>
        <w:rPr>
          <w:rFonts w:asciiTheme="minorHAnsi" w:hAnsiTheme="minorHAnsi" w:cstheme="minorHAnsi"/>
        </w:rPr>
      </w:pPr>
    </w:p>
    <w:sectPr w:rsidR="00416133" w:rsidRPr="00F00A21" w:rsidSect="00B437C8">
      <w:footerReference w:type="first" r:id="rId22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3C91" w14:textId="77777777" w:rsidR="005713BE" w:rsidRDefault="005713BE" w:rsidP="00D91FF4">
      <w:r>
        <w:separator/>
      </w:r>
    </w:p>
  </w:endnote>
  <w:endnote w:type="continuationSeparator" w:id="0">
    <w:p w14:paraId="3446CE94" w14:textId="77777777" w:rsidR="005713BE" w:rsidRDefault="005713BE" w:rsidP="00D91FF4">
      <w:r>
        <w:continuationSeparator/>
      </w:r>
    </w:p>
  </w:endnote>
  <w:endnote w:type="continuationNotice" w:id="1">
    <w:p w14:paraId="2A147D55" w14:textId="77777777" w:rsidR="005713BE" w:rsidRDefault="005713B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15B0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356F" w14:textId="77777777" w:rsidR="005713BE" w:rsidRDefault="005713BE" w:rsidP="00D91FF4">
      <w:r>
        <w:separator/>
      </w:r>
    </w:p>
  </w:footnote>
  <w:footnote w:type="continuationSeparator" w:id="0">
    <w:p w14:paraId="4C8E6BA3" w14:textId="77777777" w:rsidR="005713BE" w:rsidRDefault="005713BE" w:rsidP="00D91FF4">
      <w:r>
        <w:continuationSeparator/>
      </w:r>
    </w:p>
  </w:footnote>
  <w:footnote w:type="continuationNotice" w:id="1">
    <w:p w14:paraId="18C3586E" w14:textId="77777777" w:rsidR="005713BE" w:rsidRDefault="005713B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727526"/>
    <w:multiLevelType w:val="multilevel"/>
    <w:tmpl w:val="E988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2341B"/>
    <w:multiLevelType w:val="hybridMultilevel"/>
    <w:tmpl w:val="5F6C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D6788"/>
    <w:multiLevelType w:val="hybridMultilevel"/>
    <w:tmpl w:val="136C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C141D"/>
    <w:multiLevelType w:val="multilevel"/>
    <w:tmpl w:val="A178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E81204"/>
    <w:multiLevelType w:val="hybridMultilevel"/>
    <w:tmpl w:val="CB0E9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F2378"/>
    <w:multiLevelType w:val="multilevel"/>
    <w:tmpl w:val="C3FE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142786">
    <w:abstractNumId w:val="3"/>
  </w:num>
  <w:num w:numId="2" w16cid:durableId="891891622">
    <w:abstractNumId w:val="7"/>
  </w:num>
  <w:num w:numId="3" w16cid:durableId="132258508">
    <w:abstractNumId w:val="23"/>
  </w:num>
  <w:num w:numId="4" w16cid:durableId="2084990019">
    <w:abstractNumId w:val="20"/>
  </w:num>
  <w:num w:numId="5" w16cid:durableId="1345354458">
    <w:abstractNumId w:val="17"/>
  </w:num>
  <w:num w:numId="6" w16cid:durableId="1381439335">
    <w:abstractNumId w:val="5"/>
  </w:num>
  <w:num w:numId="7" w16cid:durableId="2073113086">
    <w:abstractNumId w:val="14"/>
  </w:num>
  <w:num w:numId="8" w16cid:durableId="87623036">
    <w:abstractNumId w:val="8"/>
  </w:num>
  <w:num w:numId="9" w16cid:durableId="1111825340">
    <w:abstractNumId w:val="11"/>
  </w:num>
  <w:num w:numId="10" w16cid:durableId="2075201814">
    <w:abstractNumId w:val="2"/>
  </w:num>
  <w:num w:numId="11" w16cid:durableId="1898201016">
    <w:abstractNumId w:val="2"/>
  </w:num>
  <w:num w:numId="12" w16cid:durableId="1658341766">
    <w:abstractNumId w:val="24"/>
  </w:num>
  <w:num w:numId="13" w16cid:durableId="239877943">
    <w:abstractNumId w:val="26"/>
  </w:num>
  <w:num w:numId="14" w16cid:durableId="1097483004">
    <w:abstractNumId w:val="16"/>
  </w:num>
  <w:num w:numId="15" w16cid:durableId="482163921">
    <w:abstractNumId w:val="2"/>
  </w:num>
  <w:num w:numId="16" w16cid:durableId="1126658970">
    <w:abstractNumId w:val="26"/>
  </w:num>
  <w:num w:numId="17" w16cid:durableId="1656688667">
    <w:abstractNumId w:val="16"/>
  </w:num>
  <w:num w:numId="18" w16cid:durableId="606470461">
    <w:abstractNumId w:val="10"/>
  </w:num>
  <w:num w:numId="19" w16cid:durableId="130448008">
    <w:abstractNumId w:val="6"/>
  </w:num>
  <w:num w:numId="20" w16cid:durableId="913708051">
    <w:abstractNumId w:val="1"/>
  </w:num>
  <w:num w:numId="21" w16cid:durableId="930623655">
    <w:abstractNumId w:val="0"/>
  </w:num>
  <w:num w:numId="22" w16cid:durableId="1655455586">
    <w:abstractNumId w:val="9"/>
  </w:num>
  <w:num w:numId="23" w16cid:durableId="1889411293">
    <w:abstractNumId w:val="18"/>
  </w:num>
  <w:num w:numId="24" w16cid:durableId="1082137836">
    <w:abstractNumId w:val="21"/>
  </w:num>
  <w:num w:numId="25" w16cid:durableId="1697535149">
    <w:abstractNumId w:val="21"/>
  </w:num>
  <w:num w:numId="26" w16cid:durableId="1377124505">
    <w:abstractNumId w:val="22"/>
  </w:num>
  <w:num w:numId="27" w16cid:durableId="1003779448">
    <w:abstractNumId w:val="12"/>
  </w:num>
  <w:num w:numId="28" w16cid:durableId="1014116189">
    <w:abstractNumId w:val="4"/>
  </w:num>
  <w:num w:numId="29" w16cid:durableId="1164204009">
    <w:abstractNumId w:val="19"/>
  </w:num>
  <w:num w:numId="30" w16cid:durableId="1382365995">
    <w:abstractNumId w:val="27"/>
  </w:num>
  <w:num w:numId="31" w16cid:durableId="1677615516">
    <w:abstractNumId w:val="25"/>
  </w:num>
  <w:num w:numId="32" w16cid:durableId="1590844739">
    <w:abstractNumId w:val="13"/>
  </w:num>
  <w:num w:numId="33" w16cid:durableId="158587241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97"/>
    <w:rsid w:val="00002DEC"/>
    <w:rsid w:val="000040BC"/>
    <w:rsid w:val="000065AC"/>
    <w:rsid w:val="00006A0A"/>
    <w:rsid w:val="00021F9D"/>
    <w:rsid w:val="00035725"/>
    <w:rsid w:val="00040C79"/>
    <w:rsid w:val="00051914"/>
    <w:rsid w:val="00060971"/>
    <w:rsid w:val="00064B90"/>
    <w:rsid w:val="000722DA"/>
    <w:rsid w:val="0007374A"/>
    <w:rsid w:val="00077A06"/>
    <w:rsid w:val="00080404"/>
    <w:rsid w:val="00080B1F"/>
    <w:rsid w:val="00083381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20F1C"/>
    <w:rsid w:val="00125913"/>
    <w:rsid w:val="00135082"/>
    <w:rsid w:val="00135DC7"/>
    <w:rsid w:val="00141C22"/>
    <w:rsid w:val="00147ED1"/>
    <w:rsid w:val="001500D6"/>
    <w:rsid w:val="00157493"/>
    <w:rsid w:val="00157C41"/>
    <w:rsid w:val="0016451B"/>
    <w:rsid w:val="001661D9"/>
    <w:rsid w:val="001708EC"/>
    <w:rsid w:val="00173CFA"/>
    <w:rsid w:val="001925A8"/>
    <w:rsid w:val="0019673D"/>
    <w:rsid w:val="00197518"/>
    <w:rsid w:val="00197F44"/>
    <w:rsid w:val="001A46BB"/>
    <w:rsid w:val="001B23A2"/>
    <w:rsid w:val="001B6FD0"/>
    <w:rsid w:val="001B7D48"/>
    <w:rsid w:val="001C31DF"/>
    <w:rsid w:val="001C3208"/>
    <w:rsid w:val="001C55E0"/>
    <w:rsid w:val="001D2D56"/>
    <w:rsid w:val="001E5573"/>
    <w:rsid w:val="001E5ECF"/>
    <w:rsid w:val="001F25E7"/>
    <w:rsid w:val="00211CA3"/>
    <w:rsid w:val="00222A49"/>
    <w:rsid w:val="0022552E"/>
    <w:rsid w:val="00225ED5"/>
    <w:rsid w:val="00226897"/>
    <w:rsid w:val="00226967"/>
    <w:rsid w:val="00227E68"/>
    <w:rsid w:val="00232F7C"/>
    <w:rsid w:val="00236CB0"/>
    <w:rsid w:val="002502C9"/>
    <w:rsid w:val="002578C3"/>
    <w:rsid w:val="00260E8F"/>
    <w:rsid w:val="00261247"/>
    <w:rsid w:val="00264652"/>
    <w:rsid w:val="0026674F"/>
    <w:rsid w:val="00280071"/>
    <w:rsid w:val="00281548"/>
    <w:rsid w:val="00282084"/>
    <w:rsid w:val="00291052"/>
    <w:rsid w:val="002A12EA"/>
    <w:rsid w:val="002B57CC"/>
    <w:rsid w:val="002B5E79"/>
    <w:rsid w:val="002C0859"/>
    <w:rsid w:val="002C4D0D"/>
    <w:rsid w:val="002D4ABD"/>
    <w:rsid w:val="002E7098"/>
    <w:rsid w:val="002F1947"/>
    <w:rsid w:val="00306D94"/>
    <w:rsid w:val="003125DF"/>
    <w:rsid w:val="0031410D"/>
    <w:rsid w:val="003257BB"/>
    <w:rsid w:val="003306BB"/>
    <w:rsid w:val="00330A0B"/>
    <w:rsid w:val="00335736"/>
    <w:rsid w:val="00335DC6"/>
    <w:rsid w:val="00351B3E"/>
    <w:rsid w:val="003563D2"/>
    <w:rsid w:val="00362AFE"/>
    <w:rsid w:val="00376FA5"/>
    <w:rsid w:val="0039589E"/>
    <w:rsid w:val="003A1479"/>
    <w:rsid w:val="003A1813"/>
    <w:rsid w:val="003A285B"/>
    <w:rsid w:val="003B7D82"/>
    <w:rsid w:val="003C4644"/>
    <w:rsid w:val="003C5BE3"/>
    <w:rsid w:val="003E670E"/>
    <w:rsid w:val="004070CD"/>
    <w:rsid w:val="00413A7C"/>
    <w:rsid w:val="004141DD"/>
    <w:rsid w:val="00416133"/>
    <w:rsid w:val="00443DC4"/>
    <w:rsid w:val="004579A2"/>
    <w:rsid w:val="00461804"/>
    <w:rsid w:val="004639C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A6E26"/>
    <w:rsid w:val="004B02F0"/>
    <w:rsid w:val="004B47DC"/>
    <w:rsid w:val="004C7881"/>
    <w:rsid w:val="004D7828"/>
    <w:rsid w:val="004E3DF6"/>
    <w:rsid w:val="004E75B3"/>
    <w:rsid w:val="004F04BA"/>
    <w:rsid w:val="004F0EFF"/>
    <w:rsid w:val="0050093F"/>
    <w:rsid w:val="00512527"/>
    <w:rsid w:val="00514788"/>
    <w:rsid w:val="00535AEF"/>
    <w:rsid w:val="00536637"/>
    <w:rsid w:val="00542AA4"/>
    <w:rsid w:val="0054371B"/>
    <w:rsid w:val="00550FFC"/>
    <w:rsid w:val="005656A0"/>
    <w:rsid w:val="0056615E"/>
    <w:rsid w:val="005666F2"/>
    <w:rsid w:val="005713BE"/>
    <w:rsid w:val="0057515F"/>
    <w:rsid w:val="00575B89"/>
    <w:rsid w:val="0058227B"/>
    <w:rsid w:val="005B2DDF"/>
    <w:rsid w:val="005B37DB"/>
    <w:rsid w:val="005B4AE7"/>
    <w:rsid w:val="005B53B0"/>
    <w:rsid w:val="005C16D8"/>
    <w:rsid w:val="005C5B00"/>
    <w:rsid w:val="005D4207"/>
    <w:rsid w:val="005D4525"/>
    <w:rsid w:val="005D45B3"/>
    <w:rsid w:val="005E325E"/>
    <w:rsid w:val="005E3DBF"/>
    <w:rsid w:val="005E3FC1"/>
    <w:rsid w:val="005F6005"/>
    <w:rsid w:val="00601B3F"/>
    <w:rsid w:val="006056B0"/>
    <w:rsid w:val="006064AB"/>
    <w:rsid w:val="00614D1C"/>
    <w:rsid w:val="006209A8"/>
    <w:rsid w:val="00621BD2"/>
    <w:rsid w:val="00622BB5"/>
    <w:rsid w:val="00645649"/>
    <w:rsid w:val="00652D74"/>
    <w:rsid w:val="00655345"/>
    <w:rsid w:val="0065683E"/>
    <w:rsid w:val="006575CB"/>
    <w:rsid w:val="00667482"/>
    <w:rsid w:val="00672536"/>
    <w:rsid w:val="00681EDC"/>
    <w:rsid w:val="00683D66"/>
    <w:rsid w:val="0068649F"/>
    <w:rsid w:val="00687189"/>
    <w:rsid w:val="0069545E"/>
    <w:rsid w:val="006975BC"/>
    <w:rsid w:val="00697CCC"/>
    <w:rsid w:val="006A40E6"/>
    <w:rsid w:val="006B13B7"/>
    <w:rsid w:val="006B2942"/>
    <w:rsid w:val="006B3994"/>
    <w:rsid w:val="006C0E45"/>
    <w:rsid w:val="006C71FB"/>
    <w:rsid w:val="006D4829"/>
    <w:rsid w:val="006E18EC"/>
    <w:rsid w:val="006E19CF"/>
    <w:rsid w:val="006F3B38"/>
    <w:rsid w:val="007007EC"/>
    <w:rsid w:val="007137A4"/>
    <w:rsid w:val="00730C26"/>
    <w:rsid w:val="00745C0C"/>
    <w:rsid w:val="0074778B"/>
    <w:rsid w:val="007562B2"/>
    <w:rsid w:val="0077225E"/>
    <w:rsid w:val="007857F7"/>
    <w:rsid w:val="00793F48"/>
    <w:rsid w:val="0079530F"/>
    <w:rsid w:val="00795544"/>
    <w:rsid w:val="007A589C"/>
    <w:rsid w:val="007B35B2"/>
    <w:rsid w:val="007C0A5B"/>
    <w:rsid w:val="007D1FFF"/>
    <w:rsid w:val="007D262F"/>
    <w:rsid w:val="007D42A0"/>
    <w:rsid w:val="007E685C"/>
    <w:rsid w:val="007F6108"/>
    <w:rsid w:val="007F7097"/>
    <w:rsid w:val="00801CE4"/>
    <w:rsid w:val="00806678"/>
    <w:rsid w:val="008067A6"/>
    <w:rsid w:val="008140CC"/>
    <w:rsid w:val="008251B3"/>
    <w:rsid w:val="00830354"/>
    <w:rsid w:val="00844F1D"/>
    <w:rsid w:val="0084749F"/>
    <w:rsid w:val="00851A93"/>
    <w:rsid w:val="00857616"/>
    <w:rsid w:val="00864202"/>
    <w:rsid w:val="00882F8F"/>
    <w:rsid w:val="008B5443"/>
    <w:rsid w:val="008B7A1E"/>
    <w:rsid w:val="008C7EEB"/>
    <w:rsid w:val="008D0DEF"/>
    <w:rsid w:val="008D2256"/>
    <w:rsid w:val="008D5E3D"/>
    <w:rsid w:val="008E09D4"/>
    <w:rsid w:val="008E36BF"/>
    <w:rsid w:val="008F7133"/>
    <w:rsid w:val="00905BC6"/>
    <w:rsid w:val="0090737A"/>
    <w:rsid w:val="00943C1F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93750"/>
    <w:rsid w:val="009A1340"/>
    <w:rsid w:val="009A1A5C"/>
    <w:rsid w:val="009B54A0"/>
    <w:rsid w:val="009C4683"/>
    <w:rsid w:val="009C6405"/>
    <w:rsid w:val="009F0190"/>
    <w:rsid w:val="009F6B2C"/>
    <w:rsid w:val="00A30799"/>
    <w:rsid w:val="00A31530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0B2D"/>
    <w:rsid w:val="00B05321"/>
    <w:rsid w:val="00B06264"/>
    <w:rsid w:val="00B07C8F"/>
    <w:rsid w:val="00B24551"/>
    <w:rsid w:val="00B275D4"/>
    <w:rsid w:val="00B3468B"/>
    <w:rsid w:val="00B37D36"/>
    <w:rsid w:val="00B437C8"/>
    <w:rsid w:val="00B67449"/>
    <w:rsid w:val="00B6752F"/>
    <w:rsid w:val="00B72810"/>
    <w:rsid w:val="00B75051"/>
    <w:rsid w:val="00B77CC5"/>
    <w:rsid w:val="00B859DE"/>
    <w:rsid w:val="00BC190A"/>
    <w:rsid w:val="00BC3C7C"/>
    <w:rsid w:val="00BD0E59"/>
    <w:rsid w:val="00BE0288"/>
    <w:rsid w:val="00BE3444"/>
    <w:rsid w:val="00C02E0C"/>
    <w:rsid w:val="00C05A8E"/>
    <w:rsid w:val="00C12D2F"/>
    <w:rsid w:val="00C277A8"/>
    <w:rsid w:val="00C309AE"/>
    <w:rsid w:val="00C365CE"/>
    <w:rsid w:val="00C417EB"/>
    <w:rsid w:val="00C52287"/>
    <w:rsid w:val="00C528AE"/>
    <w:rsid w:val="00C66F68"/>
    <w:rsid w:val="00C87E0E"/>
    <w:rsid w:val="00C90830"/>
    <w:rsid w:val="00CA5D23"/>
    <w:rsid w:val="00CB5816"/>
    <w:rsid w:val="00CE0EDD"/>
    <w:rsid w:val="00CE0FEE"/>
    <w:rsid w:val="00CE1849"/>
    <w:rsid w:val="00CE45B0"/>
    <w:rsid w:val="00CE6A19"/>
    <w:rsid w:val="00CF1393"/>
    <w:rsid w:val="00CF4F3A"/>
    <w:rsid w:val="00D0014D"/>
    <w:rsid w:val="00D22819"/>
    <w:rsid w:val="00D30021"/>
    <w:rsid w:val="00D33929"/>
    <w:rsid w:val="00D36D5F"/>
    <w:rsid w:val="00D511F0"/>
    <w:rsid w:val="00D54EE5"/>
    <w:rsid w:val="00D63F82"/>
    <w:rsid w:val="00D640FC"/>
    <w:rsid w:val="00D70F7D"/>
    <w:rsid w:val="00D761F7"/>
    <w:rsid w:val="00D91A8C"/>
    <w:rsid w:val="00D91FF4"/>
    <w:rsid w:val="00D92929"/>
    <w:rsid w:val="00D93C2E"/>
    <w:rsid w:val="00D970A5"/>
    <w:rsid w:val="00DB4967"/>
    <w:rsid w:val="00DC1A1C"/>
    <w:rsid w:val="00DC22CF"/>
    <w:rsid w:val="00DE50CB"/>
    <w:rsid w:val="00E03930"/>
    <w:rsid w:val="00E1285D"/>
    <w:rsid w:val="00E206AE"/>
    <w:rsid w:val="00E20F02"/>
    <w:rsid w:val="00E229C1"/>
    <w:rsid w:val="00E23397"/>
    <w:rsid w:val="00E32CD7"/>
    <w:rsid w:val="00E37377"/>
    <w:rsid w:val="00E37DF5"/>
    <w:rsid w:val="00E44EE1"/>
    <w:rsid w:val="00E46F03"/>
    <w:rsid w:val="00E51E4B"/>
    <w:rsid w:val="00E5241D"/>
    <w:rsid w:val="00E55EE8"/>
    <w:rsid w:val="00E5680C"/>
    <w:rsid w:val="00E61A16"/>
    <w:rsid w:val="00E652FC"/>
    <w:rsid w:val="00E7358D"/>
    <w:rsid w:val="00E76267"/>
    <w:rsid w:val="00E82965"/>
    <w:rsid w:val="00E94289"/>
    <w:rsid w:val="00EA2308"/>
    <w:rsid w:val="00EA535B"/>
    <w:rsid w:val="00EA6C88"/>
    <w:rsid w:val="00EC579D"/>
    <w:rsid w:val="00ED5BDC"/>
    <w:rsid w:val="00ED7DAC"/>
    <w:rsid w:val="00EE68CB"/>
    <w:rsid w:val="00EF1E69"/>
    <w:rsid w:val="00F00A21"/>
    <w:rsid w:val="00F067A6"/>
    <w:rsid w:val="00F20B25"/>
    <w:rsid w:val="00F212F3"/>
    <w:rsid w:val="00F278C3"/>
    <w:rsid w:val="00F42B9C"/>
    <w:rsid w:val="00F704AF"/>
    <w:rsid w:val="00F70C03"/>
    <w:rsid w:val="00F80957"/>
    <w:rsid w:val="00F8212F"/>
    <w:rsid w:val="00F9084A"/>
    <w:rsid w:val="00FA73D4"/>
    <w:rsid w:val="00FB08FC"/>
    <w:rsid w:val="00FB44E6"/>
    <w:rsid w:val="00FB6E40"/>
    <w:rsid w:val="00FD1CCB"/>
    <w:rsid w:val="00FD5BF8"/>
    <w:rsid w:val="00FE270A"/>
    <w:rsid w:val="019A2487"/>
    <w:rsid w:val="0C8ECEBA"/>
    <w:rsid w:val="1B1B77A5"/>
    <w:rsid w:val="2D56F2E4"/>
    <w:rsid w:val="2DA36406"/>
    <w:rsid w:val="35F9EB68"/>
    <w:rsid w:val="3FFD34B6"/>
    <w:rsid w:val="46668342"/>
    <w:rsid w:val="5159C812"/>
    <w:rsid w:val="5ABD5308"/>
    <w:rsid w:val="5B799C41"/>
    <w:rsid w:val="63D62BAA"/>
    <w:rsid w:val="66518AEA"/>
    <w:rsid w:val="68BAF94E"/>
    <w:rsid w:val="6C9C40CE"/>
    <w:rsid w:val="798C1B35"/>
    <w:rsid w:val="7B584F27"/>
    <w:rsid w:val="7BAC9CD5"/>
    <w:rsid w:val="7EB5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71B84"/>
  <w15:docId w15:val="{A12255F0-AECD-4F09-B971-739A4BE0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4E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CE0EDD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E0EDD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FB44E6"/>
    <w:pPr>
      <w:spacing w:before="480"/>
    </w:pPr>
    <w:rPr>
      <w:rFonts w:asciiTheme="majorHAnsi" w:hAnsiTheme="majorHAnsi"/>
      <w:b w:val="0"/>
      <w:bCs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260E8F"/>
    <w:pPr>
      <w:spacing w:line="240" w:lineRule="auto"/>
    </w:pPr>
    <w:rPr>
      <w:b/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8576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76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00A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056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191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14"/>
  </w:style>
  <w:style w:type="character" w:styleId="FollowedHyperlink">
    <w:name w:val="FollowedHyperlink"/>
    <w:basedOn w:val="DefaultParagraphFont"/>
    <w:semiHidden/>
    <w:unhideWhenUsed/>
    <w:rsid w:val="00C66F68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mmb/etd/course-search/" TargetMode="External"/><Relationship Id="rId18" Type="http://schemas.openxmlformats.org/officeDocument/2006/relationships/hyperlink" Target="https://mn365.sharepoint.com/sites/MMB_ETDODTeam/Shared%20Documents/General/Application%20Process%20-%20ELI%20and%20SLI/ELI%20and%20SLI%20Prep%202024-2025/Webex_meeting.ic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n.gov/mmb-stat/enterprise-talent-development/leadership-development-programs/Emerging-Leaders-Institute-Letter-of-Recommendation-Ti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n.gov/mmb/etd/leadership-development/series-training-courses/" TargetMode="External"/><Relationship Id="rId17" Type="http://schemas.openxmlformats.org/officeDocument/2006/relationships/hyperlink" Target="https://mn.gov/mmb-stat/enterprise-talent-development/leadership-development-programs/SLI-Application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n.gov/mmb-stat/enterprise-talent-development/leadership-development-programs/ELI-Application-2023.pdf" TargetMode="External"/><Relationship Id="rId20" Type="http://schemas.openxmlformats.org/officeDocument/2006/relationships/hyperlink" Target="https://mn.gov/mmb-stat/enterprise-talent-development/leadership-development-programs/tips-for-encouraging-applicant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n.gov/mmb/etd/enrollment/apply-for-program.js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TD.Leadership.Shared.Mailbox.MMB@state.mn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mmb/etd/course-search/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woo02\appdata\local\microsoft\office\Templates\Blank%20with%20Logo%20-%20v2.0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6" ma:contentTypeDescription="Create a new document." ma:contentTypeScope="" ma:versionID="fdd9492cf0fd476fa53ab538c29c3581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a8f77050c20edffb58b3be3f44ae8e55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8d76ee-cc7e-4c17-a124-bfdee24ae245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9BC9D-B389-41DB-AA68-599B16157934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2.xml><?xml version="1.0" encoding="utf-8"?>
<ds:datastoreItem xmlns:ds="http://schemas.openxmlformats.org/officeDocument/2006/customXml" ds:itemID="{4A1AF49B-7514-4F90-86BE-F008F8EFFC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8510C6-0429-42BF-9A1A-1DE740773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1FCB0-422E-4D83-B8BC-4F7CF95881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 - v2.0.dotx</Template>
  <TotalTime>1</TotalTime>
  <Pages>2</Pages>
  <Words>607</Words>
  <Characters>3349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3911</CharactersWithSpaces>
  <SharedDoc>false</SharedDoc>
  <HLinks>
    <vt:vector size="48" baseType="variant">
      <vt:variant>
        <vt:i4>1507446</vt:i4>
      </vt:variant>
      <vt:variant>
        <vt:i4>21</vt:i4>
      </vt:variant>
      <vt:variant>
        <vt:i4>0</vt:i4>
      </vt:variant>
      <vt:variant>
        <vt:i4>5</vt:i4>
      </vt:variant>
      <vt:variant>
        <vt:lpwstr>mailto:ETD.Leadership.Shared.Mailbox.MMB@state.mn.us</vt:lpwstr>
      </vt:variant>
      <vt:variant>
        <vt:lpwstr/>
      </vt:variant>
      <vt:variant>
        <vt:i4>4653140</vt:i4>
      </vt:variant>
      <vt:variant>
        <vt:i4>18</vt:i4>
      </vt:variant>
      <vt:variant>
        <vt:i4>0</vt:i4>
      </vt:variant>
      <vt:variant>
        <vt:i4>5</vt:i4>
      </vt:variant>
      <vt:variant>
        <vt:lpwstr>https://mn365.sharepoint.com/sites/MMB_ETDODTeam/Shared Documents/General/Application Process - ELI and SLI/ELI and SLI Prep 2024-2025/Webex_meeting.ics</vt:lpwstr>
      </vt:variant>
      <vt:variant>
        <vt:lpwstr/>
      </vt:variant>
      <vt:variant>
        <vt:i4>7667828</vt:i4>
      </vt:variant>
      <vt:variant>
        <vt:i4>15</vt:i4>
      </vt:variant>
      <vt:variant>
        <vt:i4>0</vt:i4>
      </vt:variant>
      <vt:variant>
        <vt:i4>5</vt:i4>
      </vt:variant>
      <vt:variant>
        <vt:lpwstr>https://mn.gov/mmb-stat/enterprise-talent-development/leadership-development-programs/SLI-Application-2023.pdf</vt:lpwstr>
      </vt:variant>
      <vt:variant>
        <vt:lpwstr/>
      </vt:variant>
      <vt:variant>
        <vt:i4>7667810</vt:i4>
      </vt:variant>
      <vt:variant>
        <vt:i4>12</vt:i4>
      </vt:variant>
      <vt:variant>
        <vt:i4>0</vt:i4>
      </vt:variant>
      <vt:variant>
        <vt:i4>5</vt:i4>
      </vt:variant>
      <vt:variant>
        <vt:lpwstr>https://mn.gov/mmb-stat/enterprise-talent-development/leadership-development-programs/ELI-Application-2023.pdf</vt:lpwstr>
      </vt:variant>
      <vt:variant>
        <vt:lpwstr/>
      </vt:variant>
      <vt:variant>
        <vt:i4>7143472</vt:i4>
      </vt:variant>
      <vt:variant>
        <vt:i4>9</vt:i4>
      </vt:variant>
      <vt:variant>
        <vt:i4>0</vt:i4>
      </vt:variant>
      <vt:variant>
        <vt:i4>5</vt:i4>
      </vt:variant>
      <vt:variant>
        <vt:lpwstr>https://mn.gov/mmb/etd/enrollment/apply-for-program.jsp</vt:lpwstr>
      </vt:variant>
      <vt:variant>
        <vt:lpwstr/>
      </vt:variant>
      <vt:variant>
        <vt:i4>4522015</vt:i4>
      </vt:variant>
      <vt:variant>
        <vt:i4>6</vt:i4>
      </vt:variant>
      <vt:variant>
        <vt:i4>0</vt:i4>
      </vt:variant>
      <vt:variant>
        <vt:i4>5</vt:i4>
      </vt:variant>
      <vt:variant>
        <vt:lpwstr>https://mn.gov/mmb/etd/course-search/</vt:lpwstr>
      </vt:variant>
      <vt:variant>
        <vt:lpwstr>/detail/appId/1/id/202999</vt:lpwstr>
      </vt:variant>
      <vt:variant>
        <vt:i4>4849695</vt:i4>
      </vt:variant>
      <vt:variant>
        <vt:i4>3</vt:i4>
      </vt:variant>
      <vt:variant>
        <vt:i4>0</vt:i4>
      </vt:variant>
      <vt:variant>
        <vt:i4>5</vt:i4>
      </vt:variant>
      <vt:variant>
        <vt:lpwstr>https://mn.gov/mmb/etd/course-search/</vt:lpwstr>
      </vt:variant>
      <vt:variant>
        <vt:lpwstr>/detail/appId/1/id/202968</vt:lpwstr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https://mn.gov/mmb/etd/leadership-development/series-training-courses/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Woolley, Ben (MMB)</cp:lastModifiedBy>
  <cp:revision>2</cp:revision>
  <dcterms:created xsi:type="dcterms:W3CDTF">2024-04-22T13:33:00Z</dcterms:created>
  <dcterms:modified xsi:type="dcterms:W3CDTF">2024-04-22T13:33:00Z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</vt:lpwstr>
  </property>
  <property fmtid="{D5CDD505-2E9C-101B-9397-08002B2CF9AE}" pid="3" name="ContentTypeId">
    <vt:lpwstr>0x010100832966C2BD65E54BBBE133EDCB429956</vt:lpwstr>
  </property>
  <property fmtid="{D5CDD505-2E9C-101B-9397-08002B2CF9AE}" pid="4" name="MediaServiceImageTags">
    <vt:lpwstr/>
  </property>
</Properties>
</file>