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6E4DD" w14:textId="5B2032FF" w:rsidR="00B41FDA" w:rsidRPr="00B41FDA" w:rsidRDefault="00B41FDA" w:rsidP="00B41FDA">
      <w:pPr>
        <w:spacing w:before="200" w:after="200" w:line="271" w:lineRule="auto"/>
        <w:jc w:val="right"/>
        <w:rPr>
          <w:rFonts w:ascii="Calibri" w:eastAsia="MS Gothic" w:hAnsi="Calibri" w:cs="Times New Roman"/>
          <w:b/>
          <w:noProof/>
          <w:color w:val="5D295F"/>
          <w:kern w:val="0"/>
          <w:sz w:val="32"/>
          <w:szCs w:val="32"/>
          <w:lang w:bidi="en-US"/>
          <w14:ligatures w14:val="none"/>
        </w:rPr>
      </w:pPr>
      <w:r w:rsidRPr="00B41FDA">
        <w:rPr>
          <w:rFonts w:ascii="Calibri" w:eastAsia="MS Gothic" w:hAnsi="Calibri" w:cs="Times New Roman"/>
          <w:b/>
          <w:noProof/>
          <w:color w:val="003865"/>
          <w:kern w:val="0"/>
          <w:sz w:val="32"/>
          <w:szCs w:val="32"/>
          <w:lang w:bidi="en-US"/>
          <w14:ligatures w14:val="none"/>
        </w:rPr>
        <w:drawing>
          <wp:anchor distT="0" distB="0" distL="114300" distR="114300" simplePos="0" relativeHeight="251658241" behindDoc="1" locked="0" layoutInCell="1" allowOverlap="1" wp14:anchorId="244B63E8" wp14:editId="1F4F8398">
            <wp:simplePos x="0" y="0"/>
            <wp:positionH relativeFrom="column">
              <wp:posOffset>-685800</wp:posOffset>
            </wp:positionH>
            <wp:positionV relativeFrom="paragraph">
              <wp:posOffset>-924624</wp:posOffset>
            </wp:positionV>
            <wp:extent cx="7773623" cy="10122408"/>
            <wp:effectExtent l="0" t="0" r="0" b="0"/>
            <wp:wrapNone/>
            <wp:docPr id="203466608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666084" name="Picture 4">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773623" cy="10122408"/>
                    </a:xfrm>
                    <a:prstGeom prst="rect">
                      <a:avLst/>
                    </a:prstGeom>
                  </pic:spPr>
                </pic:pic>
              </a:graphicData>
            </a:graphic>
            <wp14:sizeRelH relativeFrom="page">
              <wp14:pctWidth>0</wp14:pctWidth>
            </wp14:sizeRelH>
            <wp14:sizeRelV relativeFrom="page">
              <wp14:pctHeight>0</wp14:pctHeight>
            </wp14:sizeRelV>
          </wp:anchor>
        </w:drawing>
      </w:r>
    </w:p>
    <w:p w14:paraId="5FD6C24F" w14:textId="77777777" w:rsidR="00B41FDA" w:rsidRPr="00B41FDA" w:rsidRDefault="00B41FDA" w:rsidP="00B41FDA">
      <w:pPr>
        <w:spacing w:before="100" w:after="100" w:line="271" w:lineRule="auto"/>
        <w:rPr>
          <w:rFonts w:ascii="Calibri" w:eastAsia="Times New Roman" w:hAnsi="Calibri" w:cs="Times New Roman"/>
          <w:bCs/>
          <w:kern w:val="0"/>
          <w:sz w:val="22"/>
          <w:szCs w:val="22"/>
          <w:lang w:bidi="en-US"/>
          <w14:ligatures w14:val="none"/>
        </w:rPr>
      </w:pPr>
    </w:p>
    <w:p w14:paraId="4CE92A3D" w14:textId="77777777" w:rsidR="00B41FDA" w:rsidRPr="00B41FDA" w:rsidRDefault="00B41FDA" w:rsidP="00B41FDA">
      <w:pPr>
        <w:spacing w:before="100" w:after="100" w:line="271" w:lineRule="auto"/>
        <w:rPr>
          <w:rFonts w:ascii="Calibri" w:eastAsia="Times New Roman" w:hAnsi="Calibri" w:cs="Times New Roman"/>
          <w:kern w:val="0"/>
          <w:sz w:val="22"/>
          <w:szCs w:val="22"/>
          <w:lang w:bidi="en-US"/>
          <w14:ligatures w14:val="none"/>
        </w:rPr>
      </w:pPr>
    </w:p>
    <w:p w14:paraId="28064253" w14:textId="77777777" w:rsidR="00B41FDA" w:rsidRDefault="00B41FDA" w:rsidP="007516A3">
      <w:pPr>
        <w:rPr>
          <w:lang w:bidi="en-US"/>
        </w:rPr>
      </w:pPr>
    </w:p>
    <w:p w14:paraId="09D822AF" w14:textId="77777777" w:rsidR="003719FE" w:rsidRPr="00B41FDA" w:rsidRDefault="003719FE" w:rsidP="007516A3">
      <w:pPr>
        <w:rPr>
          <w:lang w:bidi="en-US"/>
        </w:rPr>
      </w:pPr>
    </w:p>
    <w:p w14:paraId="132B2DAA" w14:textId="77777777" w:rsidR="00B41FDA" w:rsidRPr="00B41FDA" w:rsidRDefault="00B41FDA" w:rsidP="00B41FDA">
      <w:pPr>
        <w:spacing w:before="100" w:after="100" w:line="271" w:lineRule="auto"/>
        <w:rPr>
          <w:rFonts w:ascii="Calibri" w:eastAsia="Times New Roman" w:hAnsi="Calibri" w:cs="Times New Roman"/>
          <w:kern w:val="0"/>
          <w:sz w:val="22"/>
          <w:szCs w:val="22"/>
          <w:lang w:bidi="en-US"/>
          <w14:ligatures w14:val="none"/>
        </w:rPr>
      </w:pPr>
    </w:p>
    <w:p w14:paraId="7A839F7B" w14:textId="77777777" w:rsidR="00B41FDA" w:rsidRPr="00B41FDA" w:rsidRDefault="00B41FDA" w:rsidP="00B41FDA">
      <w:pPr>
        <w:spacing w:before="100" w:after="100" w:line="271" w:lineRule="auto"/>
        <w:rPr>
          <w:rFonts w:ascii="Calibri" w:eastAsia="Times New Roman" w:hAnsi="Calibri" w:cs="Times New Roman"/>
          <w:kern w:val="0"/>
          <w:sz w:val="22"/>
          <w:szCs w:val="22"/>
          <w:lang w:bidi="en-US"/>
          <w14:ligatures w14:val="none"/>
        </w:rPr>
      </w:pPr>
    </w:p>
    <w:p w14:paraId="268A31E3" w14:textId="77777777" w:rsidR="00B41FDA" w:rsidRPr="00B41FDA" w:rsidRDefault="00B41FDA" w:rsidP="00B41FDA">
      <w:pPr>
        <w:spacing w:before="100" w:after="100" w:line="271" w:lineRule="auto"/>
        <w:rPr>
          <w:rFonts w:ascii="Calibri" w:eastAsia="Times New Roman" w:hAnsi="Calibri" w:cs="Times New Roman"/>
          <w:kern w:val="0"/>
          <w:sz w:val="22"/>
          <w:szCs w:val="22"/>
          <w:lang w:bidi="en-US"/>
          <w14:ligatures w14:val="none"/>
        </w:rPr>
      </w:pPr>
    </w:p>
    <w:p w14:paraId="1EA8A337" w14:textId="77777777" w:rsidR="00B41FDA" w:rsidRPr="00B41FDA" w:rsidRDefault="00B41FDA" w:rsidP="00B41FDA">
      <w:pPr>
        <w:spacing w:before="100" w:after="100" w:line="271" w:lineRule="auto"/>
        <w:rPr>
          <w:rFonts w:ascii="Calibri" w:eastAsia="Times New Roman" w:hAnsi="Calibri" w:cs="Times New Roman"/>
          <w:kern w:val="0"/>
          <w:sz w:val="22"/>
          <w:szCs w:val="22"/>
          <w:lang w:bidi="en-US"/>
          <w14:ligatures w14:val="none"/>
        </w:rPr>
      </w:pPr>
    </w:p>
    <w:p w14:paraId="6AE19E0A" w14:textId="48E8786C" w:rsidR="00281E96" w:rsidRDefault="00C01F2B" w:rsidP="00281E96">
      <w:pPr>
        <w:pStyle w:val="Title-White"/>
      </w:pPr>
      <w:bookmarkStart w:id="0" w:name="_Toc195534703"/>
      <w:r>
        <w:t>Annual Compliance Report</w:t>
      </w:r>
    </w:p>
    <w:bookmarkEnd w:id="0"/>
    <w:p w14:paraId="468A2EFA" w14:textId="66D30341" w:rsidR="00B41FDA" w:rsidRPr="00281E96" w:rsidRDefault="00C01F2B" w:rsidP="00281E96">
      <w:pPr>
        <w:pStyle w:val="Subtitle-White"/>
      </w:pPr>
      <w:r>
        <w:t>Part 1: Year in Review Narrative</w:t>
      </w:r>
    </w:p>
    <w:p w14:paraId="3E38F6ED" w14:textId="77777777" w:rsidR="00B41FDA" w:rsidRPr="00B41FDA" w:rsidRDefault="00B41FDA" w:rsidP="00B41FDA">
      <w:pPr>
        <w:spacing w:before="100" w:after="100" w:line="271" w:lineRule="auto"/>
        <w:rPr>
          <w:rFonts w:ascii="Calibri" w:eastAsia="Times New Roman" w:hAnsi="Calibri" w:cs="Times New Roman"/>
          <w:kern w:val="0"/>
          <w:sz w:val="22"/>
          <w:szCs w:val="22"/>
          <w:lang w:bidi="en-US"/>
          <w14:ligatures w14:val="none"/>
        </w:rPr>
      </w:pPr>
    </w:p>
    <w:p w14:paraId="2A65AE3A" w14:textId="77777777" w:rsidR="00B41FDA" w:rsidRPr="00B41FDA" w:rsidRDefault="00B41FDA" w:rsidP="00B41FDA">
      <w:pPr>
        <w:spacing w:before="100" w:after="100" w:line="271" w:lineRule="auto"/>
        <w:rPr>
          <w:rFonts w:ascii="Calibri" w:eastAsia="Times New Roman" w:hAnsi="Calibri" w:cs="Times New Roman"/>
          <w:kern w:val="0"/>
          <w:sz w:val="22"/>
          <w:szCs w:val="22"/>
          <w:lang w:bidi="en-US"/>
          <w14:ligatures w14:val="none"/>
        </w:rPr>
      </w:pPr>
    </w:p>
    <w:p w14:paraId="19D9AF87" w14:textId="77777777" w:rsidR="00B41FDA" w:rsidRPr="00B41FDA" w:rsidRDefault="00B41FDA" w:rsidP="00B41FDA">
      <w:pPr>
        <w:spacing w:before="100" w:after="100" w:line="271" w:lineRule="auto"/>
        <w:rPr>
          <w:rFonts w:ascii="Calibri" w:eastAsia="Times New Roman" w:hAnsi="Calibri" w:cs="Times New Roman"/>
          <w:kern w:val="0"/>
          <w:sz w:val="22"/>
          <w:szCs w:val="22"/>
          <w:lang w:bidi="en-US"/>
          <w14:ligatures w14:val="none"/>
        </w:rPr>
      </w:pPr>
    </w:p>
    <w:p w14:paraId="4F2F9A52" w14:textId="77777777" w:rsidR="00B41FDA" w:rsidRPr="00B41FDA" w:rsidRDefault="00B41FDA" w:rsidP="00B41FDA">
      <w:pPr>
        <w:spacing w:before="100" w:after="100" w:line="271" w:lineRule="auto"/>
        <w:rPr>
          <w:rFonts w:ascii="Calibri" w:eastAsia="Times New Roman" w:hAnsi="Calibri" w:cs="Times New Roman"/>
          <w:kern w:val="0"/>
          <w:sz w:val="22"/>
          <w:szCs w:val="22"/>
          <w:lang w:bidi="en-US"/>
          <w14:ligatures w14:val="none"/>
        </w:rPr>
      </w:pPr>
    </w:p>
    <w:p w14:paraId="7040122E" w14:textId="77777777" w:rsidR="00B41FDA" w:rsidRPr="00B41FDA" w:rsidRDefault="00B41FDA" w:rsidP="00B41FDA">
      <w:pPr>
        <w:spacing w:before="100" w:after="100" w:line="271" w:lineRule="auto"/>
        <w:rPr>
          <w:rFonts w:ascii="Calibri" w:eastAsia="Times New Roman" w:hAnsi="Calibri" w:cs="Times New Roman"/>
          <w:kern w:val="0"/>
          <w:sz w:val="22"/>
          <w:szCs w:val="22"/>
          <w:lang w:bidi="en-US"/>
          <w14:ligatures w14:val="none"/>
        </w:rPr>
      </w:pPr>
    </w:p>
    <w:p w14:paraId="6506591B" w14:textId="77777777" w:rsidR="00B41FDA" w:rsidRPr="00B41FDA" w:rsidRDefault="00B41FDA" w:rsidP="00B41FDA">
      <w:pPr>
        <w:spacing w:before="100" w:after="100" w:line="271" w:lineRule="auto"/>
        <w:rPr>
          <w:rFonts w:ascii="Calibri" w:eastAsia="Times New Roman" w:hAnsi="Calibri" w:cs="Times New Roman"/>
          <w:kern w:val="0"/>
          <w:sz w:val="22"/>
          <w:szCs w:val="22"/>
          <w:lang w:bidi="en-US"/>
          <w14:ligatures w14:val="none"/>
        </w:rPr>
      </w:pPr>
    </w:p>
    <w:p w14:paraId="3F955E50" w14:textId="77777777" w:rsidR="00B41FDA" w:rsidRPr="00B41FDA" w:rsidRDefault="00B41FDA" w:rsidP="00B41FDA">
      <w:pPr>
        <w:spacing w:before="100" w:after="100" w:line="271" w:lineRule="auto"/>
        <w:rPr>
          <w:rFonts w:ascii="Calibri" w:eastAsia="Times New Roman" w:hAnsi="Calibri" w:cs="Times New Roman"/>
          <w:kern w:val="0"/>
          <w:sz w:val="22"/>
          <w:szCs w:val="22"/>
          <w:lang w:bidi="en-US"/>
          <w14:ligatures w14:val="none"/>
        </w:rPr>
      </w:pPr>
    </w:p>
    <w:p w14:paraId="6050066A" w14:textId="77777777" w:rsidR="00B41FDA" w:rsidRPr="00B41FDA" w:rsidRDefault="00B41FDA" w:rsidP="00B41FDA">
      <w:pPr>
        <w:spacing w:before="100" w:after="100" w:line="271" w:lineRule="auto"/>
        <w:rPr>
          <w:rFonts w:ascii="Calibri" w:eastAsia="Times New Roman" w:hAnsi="Calibri" w:cs="Times New Roman"/>
          <w:kern w:val="0"/>
          <w:sz w:val="22"/>
          <w:szCs w:val="22"/>
          <w:lang w:bidi="en-US"/>
          <w14:ligatures w14:val="none"/>
        </w:rPr>
      </w:pPr>
    </w:p>
    <w:p w14:paraId="79130B2A" w14:textId="77777777" w:rsidR="00B41FDA" w:rsidRDefault="00B41FDA" w:rsidP="00B41FDA">
      <w:pPr>
        <w:spacing w:before="100" w:after="100" w:line="271" w:lineRule="auto"/>
        <w:rPr>
          <w:rFonts w:ascii="Calibri" w:eastAsia="Times New Roman" w:hAnsi="Calibri" w:cs="Times New Roman"/>
          <w:kern w:val="0"/>
          <w:sz w:val="22"/>
          <w:szCs w:val="22"/>
          <w:lang w:bidi="en-US"/>
          <w14:ligatures w14:val="none"/>
        </w:rPr>
      </w:pPr>
    </w:p>
    <w:p w14:paraId="5A69814B" w14:textId="77777777" w:rsidR="00B41FDA" w:rsidRDefault="00B41FDA" w:rsidP="00B41FDA">
      <w:pPr>
        <w:spacing w:before="100" w:after="100" w:line="271" w:lineRule="auto"/>
        <w:rPr>
          <w:rFonts w:ascii="Calibri" w:eastAsia="Times New Roman" w:hAnsi="Calibri" w:cs="Times New Roman"/>
          <w:kern w:val="0"/>
          <w:sz w:val="22"/>
          <w:szCs w:val="22"/>
          <w:lang w:bidi="en-US"/>
          <w14:ligatures w14:val="none"/>
        </w:rPr>
      </w:pPr>
    </w:p>
    <w:p w14:paraId="27B51180" w14:textId="77777777" w:rsidR="00B41FDA" w:rsidRDefault="00B41FDA" w:rsidP="00B41FDA">
      <w:pPr>
        <w:spacing w:before="100" w:after="100" w:line="271" w:lineRule="auto"/>
        <w:rPr>
          <w:rFonts w:ascii="Calibri" w:eastAsia="Times New Roman" w:hAnsi="Calibri" w:cs="Times New Roman"/>
          <w:kern w:val="0"/>
          <w:sz w:val="22"/>
          <w:szCs w:val="22"/>
          <w:lang w:bidi="en-US"/>
          <w14:ligatures w14:val="none"/>
        </w:rPr>
      </w:pPr>
    </w:p>
    <w:p w14:paraId="569DC0AD" w14:textId="77777777" w:rsidR="00B41FDA" w:rsidRPr="00B41FDA" w:rsidRDefault="00B41FDA" w:rsidP="00B41FDA">
      <w:pPr>
        <w:spacing w:before="100" w:after="100" w:line="271" w:lineRule="auto"/>
        <w:rPr>
          <w:rFonts w:ascii="Calibri" w:eastAsia="Times New Roman" w:hAnsi="Calibri" w:cs="Times New Roman"/>
          <w:kern w:val="0"/>
          <w:sz w:val="22"/>
          <w:szCs w:val="22"/>
          <w:lang w:bidi="en-US"/>
          <w14:ligatures w14:val="none"/>
        </w:rPr>
      </w:pPr>
    </w:p>
    <w:p w14:paraId="6AA0315B" w14:textId="77777777" w:rsidR="00B41FDA" w:rsidRPr="00B41FDA" w:rsidRDefault="00B41FDA" w:rsidP="00B41FDA">
      <w:pPr>
        <w:spacing w:before="100" w:after="200" w:line="271" w:lineRule="auto"/>
        <w:rPr>
          <w:rFonts w:ascii="Calibri" w:eastAsia="Times New Roman" w:hAnsi="Calibri" w:cs="Times New Roman"/>
          <w:kern w:val="0"/>
          <w:sz w:val="22"/>
          <w:szCs w:val="22"/>
          <w:lang w:bidi="en-US"/>
          <w14:ligatures w14:val="none"/>
        </w:rPr>
      </w:pPr>
    </w:p>
    <w:p w14:paraId="1E926DDE" w14:textId="77777777" w:rsidR="00B41FDA" w:rsidRPr="00B41FDA" w:rsidRDefault="00B41FDA" w:rsidP="00B41FDA">
      <w:pPr>
        <w:spacing w:before="200" w:after="200" w:line="271" w:lineRule="auto"/>
        <w:jc w:val="right"/>
        <w:rPr>
          <w:rFonts w:ascii="Calibri" w:eastAsia="Times New Roman" w:hAnsi="Calibri" w:cs="Times New Roman"/>
          <w:b/>
          <w:color w:val="FFFFFF"/>
          <w:kern w:val="0"/>
          <w:sz w:val="36"/>
          <w:szCs w:val="28"/>
          <w:lang w:bidi="en-US"/>
          <w14:ligatures w14:val="none"/>
        </w:rPr>
        <w:sectPr w:rsidR="00B41FDA" w:rsidRPr="00B41FDA" w:rsidSect="00B41FDA">
          <w:footerReference w:type="default" r:id="rId10"/>
          <w:footerReference w:type="first" r:id="rId11"/>
          <w:pgSz w:w="12240" w:h="15840" w:code="1"/>
          <w:pgMar w:top="1440" w:right="1080" w:bottom="1080" w:left="1080" w:header="720" w:footer="144" w:gutter="0"/>
          <w:cols w:space="720"/>
          <w:titlePg/>
          <w:docGrid w:linePitch="326"/>
        </w:sectPr>
      </w:pPr>
      <w:r w:rsidRPr="00B41FDA">
        <w:rPr>
          <w:rFonts w:ascii="Calibri" w:eastAsia="Times New Roman" w:hAnsi="Calibri" w:cs="Times New Roman"/>
          <w:noProof/>
          <w:color w:val="FFFFFF"/>
          <w:kern w:val="0"/>
          <w:sz w:val="36"/>
          <w:szCs w:val="28"/>
          <w:lang w:bidi="en-US"/>
          <w14:ligatures w14:val="none"/>
        </w:rPr>
        <w:drawing>
          <wp:inline distT="0" distB="0" distL="0" distR="0" wp14:anchorId="10C07BF2" wp14:editId="7D5EC532">
            <wp:extent cx="3716063" cy="815722"/>
            <wp:effectExtent l="0" t="0" r="0" b="0"/>
            <wp:docPr id="5" name="Picture 5" descr="Minnesota Department of Human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nesota Department of Human Rights"/>
                    <pic:cNvPicPr/>
                  </pic:nvPicPr>
                  <pic:blipFill rotWithShape="1">
                    <a:blip r:embed="rId12" cstate="print">
                      <a:extLst>
                        <a:ext uri="{28A0092B-C50C-407E-A947-70E740481C1C}">
                          <a14:useLocalDpi xmlns:a14="http://schemas.microsoft.com/office/drawing/2010/main" val="0"/>
                        </a:ext>
                      </a:extLst>
                    </a:blip>
                    <a:srcRect l="28" r="28"/>
                    <a:stretch/>
                  </pic:blipFill>
                  <pic:spPr>
                    <a:xfrm>
                      <a:off x="0" y="0"/>
                      <a:ext cx="3765231" cy="826515"/>
                    </a:xfrm>
                    <a:prstGeom prst="rect">
                      <a:avLst/>
                    </a:prstGeom>
                  </pic:spPr>
                </pic:pic>
              </a:graphicData>
            </a:graphic>
          </wp:inline>
        </w:drawing>
      </w:r>
    </w:p>
    <w:bookmarkStart w:id="1" w:name="_Toc195534704" w:displacedByCustomXml="next"/>
    <w:sdt>
      <w:sdtPr>
        <w:rPr>
          <w:lang w:bidi="en-US"/>
        </w:rPr>
        <w:id w:val="-2036882199"/>
        <w:docPartObj>
          <w:docPartGallery w:val="Table of Contents"/>
          <w:docPartUnique/>
        </w:docPartObj>
      </w:sdtPr>
      <w:sdtEndPr>
        <w:rPr>
          <w:rFonts w:ascii="Calibri" w:eastAsia="Times New Roman" w:hAnsi="Calibri" w:cs="Calibri"/>
          <w:kern w:val="0"/>
          <w:sz w:val="22"/>
          <w:szCs w:val="22"/>
          <w14:ligatures w14:val="none"/>
        </w:rPr>
      </w:sdtEndPr>
      <w:sdtContent>
        <w:p w14:paraId="6675C940" w14:textId="77777777" w:rsidR="00B41FDA" w:rsidRDefault="00B41FDA" w:rsidP="003719FE">
          <w:pPr>
            <w:rPr>
              <w:lang w:bidi="en-US"/>
            </w:rPr>
            <w:sectPr w:rsidR="00B41FDA" w:rsidSect="00B41FDA">
              <w:footerReference w:type="default" r:id="rId13"/>
              <w:footerReference w:type="first" r:id="rId14"/>
              <w:type w:val="continuous"/>
              <w:pgSz w:w="12240" w:h="15840" w:code="1"/>
              <w:pgMar w:top="1080" w:right="1080" w:bottom="1440" w:left="1080" w:header="0" w:footer="504" w:gutter="0"/>
              <w:cols w:space="720"/>
              <w:docGrid w:linePitch="326"/>
            </w:sectPr>
          </w:pPr>
        </w:p>
        <w:p w14:paraId="728D9026" w14:textId="77777777" w:rsidR="00B41FDA" w:rsidRPr="00B41FDA" w:rsidRDefault="00B41FDA" w:rsidP="00B41FDA">
          <w:pPr>
            <w:keepNext/>
            <w:keepLines/>
            <w:pBdr>
              <w:bottom w:val="single" w:sz="4" w:space="1" w:color="78BE21"/>
            </w:pBdr>
            <w:spacing w:before="240" w:after="60" w:line="271" w:lineRule="auto"/>
            <w:outlineLvl w:val="1"/>
            <w:rPr>
              <w:rFonts w:ascii="Calibri" w:eastAsia="MS Gothic" w:hAnsi="Calibri" w:cs="Times New Roman"/>
              <w:b/>
              <w:color w:val="003865"/>
              <w:kern w:val="0"/>
              <w:sz w:val="32"/>
              <w:szCs w:val="32"/>
              <w:lang w:bidi="en-US"/>
              <w14:ligatures w14:val="none"/>
            </w:rPr>
          </w:pPr>
          <w:r w:rsidRPr="00B41FDA">
            <w:rPr>
              <w:rFonts w:ascii="Calibri" w:eastAsia="MS Gothic" w:hAnsi="Calibri" w:cs="Times New Roman"/>
              <w:b/>
              <w:color w:val="003865"/>
              <w:kern w:val="0"/>
              <w:sz w:val="32"/>
              <w:szCs w:val="32"/>
              <w:lang w:bidi="en-US"/>
              <w14:ligatures w14:val="none"/>
            </w:rPr>
            <w:lastRenderedPageBreak/>
            <w:t>Table of Contents</w:t>
          </w:r>
          <w:bookmarkEnd w:id="1"/>
          <w:r w:rsidRPr="00B41FDA">
            <w:rPr>
              <w:rFonts w:ascii="Calibri" w:eastAsia="MS Gothic" w:hAnsi="Calibri" w:cs="Times New Roman"/>
              <w:bCs/>
              <w:i/>
              <w:iCs/>
              <w:color w:val="003865"/>
              <w:kern w:val="0"/>
              <w:sz w:val="22"/>
              <w:szCs w:val="22"/>
              <w:lang w:bidi="en-US"/>
              <w14:ligatures w14:val="none"/>
            </w:rPr>
            <w:fldChar w:fldCharType="begin"/>
          </w:r>
          <w:r w:rsidRPr="00B41FDA">
            <w:rPr>
              <w:rFonts w:ascii="Calibri" w:eastAsia="MS Gothic" w:hAnsi="Calibri" w:cs="Times New Roman"/>
              <w:color w:val="003865"/>
              <w:kern w:val="0"/>
              <w:sz w:val="22"/>
              <w:szCs w:val="22"/>
              <w:lang w:bidi="en-US"/>
              <w14:ligatures w14:val="none"/>
            </w:rPr>
            <w:instrText xml:space="preserve"> TOC \o "1-3" \h \z \u </w:instrText>
          </w:r>
          <w:r w:rsidRPr="00B41FDA">
            <w:rPr>
              <w:rFonts w:ascii="Calibri" w:eastAsia="MS Gothic" w:hAnsi="Calibri" w:cs="Times New Roman"/>
              <w:bCs/>
              <w:i/>
              <w:iCs/>
              <w:color w:val="003865"/>
              <w:kern w:val="0"/>
              <w:sz w:val="22"/>
              <w:szCs w:val="22"/>
              <w:lang w:bidi="en-US"/>
              <w14:ligatures w14:val="none"/>
            </w:rPr>
            <w:fldChar w:fldCharType="separate"/>
          </w:r>
        </w:p>
        <w:p w14:paraId="3BDFEBFB" w14:textId="77777777" w:rsidR="00B41FDA" w:rsidRPr="00B41FDA" w:rsidRDefault="00B41FDA" w:rsidP="00B41FDA">
          <w:pPr>
            <w:tabs>
              <w:tab w:val="right" w:leader="dot" w:pos="10070"/>
            </w:tabs>
            <w:spacing w:before="120" w:after="0" w:line="271" w:lineRule="auto"/>
            <w:ind w:left="220"/>
            <w:rPr>
              <w:rFonts w:ascii="Calibri" w:eastAsia="MS Mincho" w:hAnsi="Calibri" w:cs="Calibri"/>
              <w:noProof/>
              <w:sz w:val="22"/>
              <w:szCs w:val="22"/>
            </w:rPr>
          </w:pPr>
          <w:hyperlink w:anchor="_Toc195534707" w:history="1">
            <w:r w:rsidRPr="00B41FDA">
              <w:rPr>
                <w:rFonts w:ascii="Calibri" w:eastAsia="Times New Roman" w:hAnsi="Calibri" w:cs="Calibri"/>
                <w:noProof/>
                <w:color w:val="0563C1"/>
                <w:kern w:val="0"/>
                <w:sz w:val="22"/>
                <w:szCs w:val="22"/>
                <w:u w:val="single"/>
                <w:lang w:bidi="en-US"/>
                <w14:ligatures w14:val="none"/>
              </w:rPr>
              <w:t>Section 1: Company Information</w:t>
            </w:r>
            <w:r w:rsidRPr="00B41FDA">
              <w:rPr>
                <w:rFonts w:ascii="Calibri" w:eastAsia="Times New Roman" w:hAnsi="Calibri" w:cs="Calibri"/>
                <w:noProof/>
                <w:webHidden/>
                <w:kern w:val="0"/>
                <w:sz w:val="22"/>
                <w:szCs w:val="22"/>
                <w:lang w:bidi="en-US"/>
                <w14:ligatures w14:val="none"/>
              </w:rPr>
              <w:tab/>
            </w:r>
            <w:r w:rsidRPr="00B41FDA">
              <w:rPr>
                <w:rFonts w:ascii="Calibri" w:eastAsia="Times New Roman" w:hAnsi="Calibri" w:cs="Calibri"/>
                <w:noProof/>
                <w:webHidden/>
                <w:kern w:val="0"/>
                <w:sz w:val="22"/>
                <w:szCs w:val="22"/>
                <w:lang w:bidi="en-US"/>
                <w14:ligatures w14:val="none"/>
              </w:rPr>
              <w:fldChar w:fldCharType="begin"/>
            </w:r>
            <w:r w:rsidRPr="00B41FDA">
              <w:rPr>
                <w:rFonts w:ascii="Calibri" w:eastAsia="Times New Roman" w:hAnsi="Calibri" w:cs="Calibri"/>
                <w:noProof/>
                <w:webHidden/>
                <w:kern w:val="0"/>
                <w:sz w:val="22"/>
                <w:szCs w:val="22"/>
                <w:lang w:bidi="en-US"/>
                <w14:ligatures w14:val="none"/>
              </w:rPr>
              <w:instrText xml:space="preserve"> PAGEREF _Toc195534707 \h </w:instrText>
            </w:r>
            <w:r w:rsidRPr="00B41FDA">
              <w:rPr>
                <w:rFonts w:ascii="Calibri" w:eastAsia="Times New Roman" w:hAnsi="Calibri" w:cs="Calibri"/>
                <w:noProof/>
                <w:webHidden/>
                <w:kern w:val="0"/>
                <w:sz w:val="22"/>
                <w:szCs w:val="22"/>
                <w:lang w:bidi="en-US"/>
                <w14:ligatures w14:val="none"/>
              </w:rPr>
            </w:r>
            <w:r w:rsidRPr="00B41FDA">
              <w:rPr>
                <w:rFonts w:ascii="Calibri" w:eastAsia="Times New Roman" w:hAnsi="Calibri" w:cs="Calibri"/>
                <w:noProof/>
                <w:webHidden/>
                <w:kern w:val="0"/>
                <w:sz w:val="22"/>
                <w:szCs w:val="22"/>
                <w:lang w:bidi="en-US"/>
                <w14:ligatures w14:val="none"/>
              </w:rPr>
              <w:fldChar w:fldCharType="separate"/>
            </w:r>
            <w:r w:rsidRPr="00B41FDA">
              <w:rPr>
                <w:rFonts w:ascii="Calibri" w:eastAsia="Times New Roman" w:hAnsi="Calibri" w:cs="Calibri"/>
                <w:noProof/>
                <w:webHidden/>
                <w:kern w:val="0"/>
                <w:sz w:val="22"/>
                <w:szCs w:val="22"/>
                <w:lang w:bidi="en-US"/>
                <w14:ligatures w14:val="none"/>
              </w:rPr>
              <w:t>3</w:t>
            </w:r>
            <w:r w:rsidRPr="00B41FDA">
              <w:rPr>
                <w:rFonts w:ascii="Calibri" w:eastAsia="Times New Roman" w:hAnsi="Calibri" w:cs="Calibri"/>
                <w:noProof/>
                <w:webHidden/>
                <w:kern w:val="0"/>
                <w:sz w:val="22"/>
                <w:szCs w:val="22"/>
                <w:lang w:bidi="en-US"/>
                <w14:ligatures w14:val="none"/>
              </w:rPr>
              <w:fldChar w:fldCharType="end"/>
            </w:r>
          </w:hyperlink>
        </w:p>
        <w:p w14:paraId="186CBE7F" w14:textId="77777777" w:rsidR="00B41FDA" w:rsidRPr="00B41FDA" w:rsidRDefault="00B41FDA" w:rsidP="00B41FDA">
          <w:pPr>
            <w:tabs>
              <w:tab w:val="right" w:leader="dot" w:pos="10070"/>
            </w:tabs>
            <w:spacing w:before="120" w:after="0" w:line="271" w:lineRule="auto"/>
            <w:ind w:left="220"/>
            <w:rPr>
              <w:rFonts w:ascii="Calibri" w:eastAsia="MS Mincho" w:hAnsi="Calibri" w:cs="Calibri"/>
              <w:noProof/>
              <w:sz w:val="22"/>
              <w:szCs w:val="22"/>
            </w:rPr>
          </w:pPr>
          <w:hyperlink w:anchor="_Toc195534708" w:history="1">
            <w:r w:rsidRPr="00B41FDA">
              <w:rPr>
                <w:rFonts w:ascii="Calibri" w:eastAsia="Times New Roman" w:hAnsi="Calibri" w:cs="Calibri"/>
                <w:noProof/>
                <w:color w:val="0563C1"/>
                <w:kern w:val="0"/>
                <w:sz w:val="22"/>
                <w:szCs w:val="22"/>
                <w:u w:val="single"/>
                <w:lang w:bidi="en-US"/>
                <w14:ligatures w14:val="none"/>
              </w:rPr>
              <w:t>Section 2: Narrative on Good Faith Efforts</w:t>
            </w:r>
            <w:r w:rsidRPr="00B41FDA">
              <w:rPr>
                <w:rFonts w:ascii="Calibri" w:eastAsia="Times New Roman" w:hAnsi="Calibri" w:cs="Calibri"/>
                <w:noProof/>
                <w:webHidden/>
                <w:kern w:val="0"/>
                <w:sz w:val="22"/>
                <w:szCs w:val="22"/>
                <w:lang w:bidi="en-US"/>
                <w14:ligatures w14:val="none"/>
              </w:rPr>
              <w:tab/>
            </w:r>
            <w:r w:rsidRPr="00B41FDA">
              <w:rPr>
                <w:rFonts w:ascii="Calibri" w:eastAsia="Times New Roman" w:hAnsi="Calibri" w:cs="Calibri"/>
                <w:noProof/>
                <w:webHidden/>
                <w:kern w:val="0"/>
                <w:sz w:val="22"/>
                <w:szCs w:val="22"/>
                <w:lang w:bidi="en-US"/>
                <w14:ligatures w14:val="none"/>
              </w:rPr>
              <w:fldChar w:fldCharType="begin"/>
            </w:r>
            <w:r w:rsidRPr="00B41FDA">
              <w:rPr>
                <w:rFonts w:ascii="Calibri" w:eastAsia="Times New Roman" w:hAnsi="Calibri" w:cs="Calibri"/>
                <w:noProof/>
                <w:webHidden/>
                <w:kern w:val="0"/>
                <w:sz w:val="22"/>
                <w:szCs w:val="22"/>
                <w:lang w:bidi="en-US"/>
                <w14:ligatures w14:val="none"/>
              </w:rPr>
              <w:instrText xml:space="preserve"> PAGEREF _Toc195534708 \h </w:instrText>
            </w:r>
            <w:r w:rsidRPr="00B41FDA">
              <w:rPr>
                <w:rFonts w:ascii="Calibri" w:eastAsia="Times New Roman" w:hAnsi="Calibri" w:cs="Calibri"/>
                <w:noProof/>
                <w:webHidden/>
                <w:kern w:val="0"/>
                <w:sz w:val="22"/>
                <w:szCs w:val="22"/>
                <w:lang w:bidi="en-US"/>
                <w14:ligatures w14:val="none"/>
              </w:rPr>
            </w:r>
            <w:r w:rsidRPr="00B41FDA">
              <w:rPr>
                <w:rFonts w:ascii="Calibri" w:eastAsia="Times New Roman" w:hAnsi="Calibri" w:cs="Calibri"/>
                <w:noProof/>
                <w:webHidden/>
                <w:kern w:val="0"/>
                <w:sz w:val="22"/>
                <w:szCs w:val="22"/>
                <w:lang w:bidi="en-US"/>
                <w14:ligatures w14:val="none"/>
              </w:rPr>
              <w:fldChar w:fldCharType="separate"/>
            </w:r>
            <w:r w:rsidRPr="00B41FDA">
              <w:rPr>
                <w:rFonts w:ascii="Calibri" w:eastAsia="Times New Roman" w:hAnsi="Calibri" w:cs="Calibri"/>
                <w:noProof/>
                <w:webHidden/>
                <w:kern w:val="0"/>
                <w:sz w:val="22"/>
                <w:szCs w:val="22"/>
                <w:lang w:bidi="en-US"/>
                <w14:ligatures w14:val="none"/>
              </w:rPr>
              <w:t>4</w:t>
            </w:r>
            <w:r w:rsidRPr="00B41FDA">
              <w:rPr>
                <w:rFonts w:ascii="Calibri" w:eastAsia="Times New Roman" w:hAnsi="Calibri" w:cs="Calibri"/>
                <w:noProof/>
                <w:webHidden/>
                <w:kern w:val="0"/>
                <w:sz w:val="22"/>
                <w:szCs w:val="22"/>
                <w:lang w:bidi="en-US"/>
                <w14:ligatures w14:val="none"/>
              </w:rPr>
              <w:fldChar w:fldCharType="end"/>
            </w:r>
          </w:hyperlink>
        </w:p>
        <w:p w14:paraId="1ED4DE76" w14:textId="77777777" w:rsidR="00B41FDA" w:rsidRPr="00B41FDA" w:rsidRDefault="00B41FDA" w:rsidP="00B41FDA">
          <w:pPr>
            <w:tabs>
              <w:tab w:val="right" w:leader="dot" w:pos="10070"/>
            </w:tabs>
            <w:spacing w:before="120" w:after="0" w:line="271" w:lineRule="auto"/>
            <w:ind w:left="220"/>
            <w:rPr>
              <w:rFonts w:ascii="Calibri" w:eastAsia="MS Mincho" w:hAnsi="Calibri" w:cs="Calibri"/>
              <w:noProof/>
              <w:sz w:val="22"/>
              <w:szCs w:val="22"/>
            </w:rPr>
          </w:pPr>
          <w:hyperlink w:anchor="_Toc195534710" w:history="1">
            <w:r w:rsidRPr="00B41FDA">
              <w:rPr>
                <w:rFonts w:ascii="Calibri" w:eastAsia="Times New Roman" w:hAnsi="Calibri" w:cs="Calibri"/>
                <w:noProof/>
                <w:color w:val="0563C1"/>
                <w:kern w:val="0"/>
                <w:sz w:val="22"/>
                <w:szCs w:val="22"/>
                <w:u w:val="single"/>
                <w:lang w:bidi="en-US"/>
                <w14:ligatures w14:val="none"/>
              </w:rPr>
              <w:t>Section 3: Good Faith Efforts for All Companies</w:t>
            </w:r>
            <w:r w:rsidRPr="00B41FDA">
              <w:rPr>
                <w:rFonts w:ascii="Calibri" w:eastAsia="Times New Roman" w:hAnsi="Calibri" w:cs="Calibri"/>
                <w:noProof/>
                <w:webHidden/>
                <w:kern w:val="0"/>
                <w:sz w:val="22"/>
                <w:szCs w:val="22"/>
                <w:lang w:bidi="en-US"/>
                <w14:ligatures w14:val="none"/>
              </w:rPr>
              <w:tab/>
            </w:r>
            <w:r w:rsidRPr="00B41FDA">
              <w:rPr>
                <w:rFonts w:ascii="Calibri" w:eastAsia="Times New Roman" w:hAnsi="Calibri" w:cs="Calibri"/>
                <w:noProof/>
                <w:webHidden/>
                <w:kern w:val="0"/>
                <w:sz w:val="22"/>
                <w:szCs w:val="22"/>
                <w:lang w:bidi="en-US"/>
                <w14:ligatures w14:val="none"/>
              </w:rPr>
              <w:fldChar w:fldCharType="begin"/>
            </w:r>
            <w:r w:rsidRPr="00B41FDA">
              <w:rPr>
                <w:rFonts w:ascii="Calibri" w:eastAsia="Times New Roman" w:hAnsi="Calibri" w:cs="Calibri"/>
                <w:noProof/>
                <w:webHidden/>
                <w:kern w:val="0"/>
                <w:sz w:val="22"/>
                <w:szCs w:val="22"/>
                <w:lang w:bidi="en-US"/>
                <w14:ligatures w14:val="none"/>
              </w:rPr>
              <w:instrText xml:space="preserve"> PAGEREF _Toc195534710 \h </w:instrText>
            </w:r>
            <w:r w:rsidRPr="00B41FDA">
              <w:rPr>
                <w:rFonts w:ascii="Calibri" w:eastAsia="Times New Roman" w:hAnsi="Calibri" w:cs="Calibri"/>
                <w:noProof/>
                <w:webHidden/>
                <w:kern w:val="0"/>
                <w:sz w:val="22"/>
                <w:szCs w:val="22"/>
                <w:lang w:bidi="en-US"/>
                <w14:ligatures w14:val="none"/>
              </w:rPr>
            </w:r>
            <w:r w:rsidRPr="00B41FDA">
              <w:rPr>
                <w:rFonts w:ascii="Calibri" w:eastAsia="Times New Roman" w:hAnsi="Calibri" w:cs="Calibri"/>
                <w:noProof/>
                <w:webHidden/>
                <w:kern w:val="0"/>
                <w:sz w:val="22"/>
                <w:szCs w:val="22"/>
                <w:lang w:bidi="en-US"/>
                <w14:ligatures w14:val="none"/>
              </w:rPr>
              <w:fldChar w:fldCharType="separate"/>
            </w:r>
            <w:r w:rsidRPr="00B41FDA">
              <w:rPr>
                <w:rFonts w:ascii="Calibri" w:eastAsia="Times New Roman" w:hAnsi="Calibri" w:cs="Calibri"/>
                <w:noProof/>
                <w:webHidden/>
                <w:kern w:val="0"/>
                <w:sz w:val="22"/>
                <w:szCs w:val="22"/>
                <w:lang w:bidi="en-US"/>
                <w14:ligatures w14:val="none"/>
              </w:rPr>
              <w:t>5</w:t>
            </w:r>
            <w:r w:rsidRPr="00B41FDA">
              <w:rPr>
                <w:rFonts w:ascii="Calibri" w:eastAsia="Times New Roman" w:hAnsi="Calibri" w:cs="Calibri"/>
                <w:noProof/>
                <w:webHidden/>
                <w:kern w:val="0"/>
                <w:sz w:val="22"/>
                <w:szCs w:val="22"/>
                <w:lang w:bidi="en-US"/>
                <w14:ligatures w14:val="none"/>
              </w:rPr>
              <w:fldChar w:fldCharType="end"/>
            </w:r>
          </w:hyperlink>
        </w:p>
        <w:p w14:paraId="676723EA" w14:textId="77777777" w:rsidR="00B41FDA" w:rsidRPr="00B41FDA" w:rsidRDefault="00B41FDA" w:rsidP="00B41FDA">
          <w:pPr>
            <w:tabs>
              <w:tab w:val="right" w:leader="dot" w:pos="10070"/>
            </w:tabs>
            <w:spacing w:before="120" w:after="0" w:line="271" w:lineRule="auto"/>
            <w:ind w:left="220"/>
            <w:rPr>
              <w:rFonts w:ascii="Calibri" w:eastAsia="MS Mincho" w:hAnsi="Calibri" w:cs="Calibri"/>
              <w:noProof/>
              <w:sz w:val="22"/>
              <w:szCs w:val="22"/>
            </w:rPr>
          </w:pPr>
          <w:hyperlink w:anchor="_Toc195534722" w:history="1">
            <w:r w:rsidRPr="00B41FDA">
              <w:rPr>
                <w:rFonts w:ascii="Calibri" w:eastAsia="Times New Roman" w:hAnsi="Calibri" w:cs="Calibri"/>
                <w:noProof/>
                <w:color w:val="0563C1"/>
                <w:kern w:val="0"/>
                <w:sz w:val="22"/>
                <w:szCs w:val="22"/>
                <w:u w:val="single"/>
                <w:lang w:bidi="en-US"/>
                <w14:ligatures w14:val="none"/>
              </w:rPr>
              <w:t>Section 4: Good Faith Efforts Only for Construction Companies</w:t>
            </w:r>
            <w:r w:rsidRPr="00B41FDA">
              <w:rPr>
                <w:rFonts w:ascii="Calibri" w:eastAsia="Times New Roman" w:hAnsi="Calibri" w:cs="Calibri"/>
                <w:noProof/>
                <w:webHidden/>
                <w:kern w:val="0"/>
                <w:sz w:val="22"/>
                <w:szCs w:val="22"/>
                <w:lang w:bidi="en-US"/>
                <w14:ligatures w14:val="none"/>
              </w:rPr>
              <w:tab/>
            </w:r>
            <w:r w:rsidRPr="00B41FDA">
              <w:rPr>
                <w:rFonts w:ascii="Calibri" w:eastAsia="Times New Roman" w:hAnsi="Calibri" w:cs="Calibri"/>
                <w:noProof/>
                <w:webHidden/>
                <w:kern w:val="0"/>
                <w:sz w:val="22"/>
                <w:szCs w:val="22"/>
                <w:lang w:bidi="en-US"/>
                <w14:ligatures w14:val="none"/>
              </w:rPr>
              <w:fldChar w:fldCharType="begin"/>
            </w:r>
            <w:r w:rsidRPr="00B41FDA">
              <w:rPr>
                <w:rFonts w:ascii="Calibri" w:eastAsia="Times New Roman" w:hAnsi="Calibri" w:cs="Calibri"/>
                <w:noProof/>
                <w:webHidden/>
                <w:kern w:val="0"/>
                <w:sz w:val="22"/>
                <w:szCs w:val="22"/>
                <w:lang w:bidi="en-US"/>
                <w14:ligatures w14:val="none"/>
              </w:rPr>
              <w:instrText xml:space="preserve"> PAGEREF _Toc195534722 \h </w:instrText>
            </w:r>
            <w:r w:rsidRPr="00B41FDA">
              <w:rPr>
                <w:rFonts w:ascii="Calibri" w:eastAsia="Times New Roman" w:hAnsi="Calibri" w:cs="Calibri"/>
                <w:noProof/>
                <w:webHidden/>
                <w:kern w:val="0"/>
                <w:sz w:val="22"/>
                <w:szCs w:val="22"/>
                <w:lang w:bidi="en-US"/>
                <w14:ligatures w14:val="none"/>
              </w:rPr>
            </w:r>
            <w:r w:rsidRPr="00B41FDA">
              <w:rPr>
                <w:rFonts w:ascii="Calibri" w:eastAsia="Times New Roman" w:hAnsi="Calibri" w:cs="Calibri"/>
                <w:noProof/>
                <w:webHidden/>
                <w:kern w:val="0"/>
                <w:sz w:val="22"/>
                <w:szCs w:val="22"/>
                <w:lang w:bidi="en-US"/>
                <w14:ligatures w14:val="none"/>
              </w:rPr>
              <w:fldChar w:fldCharType="separate"/>
            </w:r>
            <w:r w:rsidRPr="00B41FDA">
              <w:rPr>
                <w:rFonts w:ascii="Calibri" w:eastAsia="Times New Roman" w:hAnsi="Calibri" w:cs="Calibri"/>
                <w:noProof/>
                <w:webHidden/>
                <w:kern w:val="0"/>
                <w:sz w:val="22"/>
                <w:szCs w:val="22"/>
                <w:lang w:bidi="en-US"/>
                <w14:ligatures w14:val="none"/>
              </w:rPr>
              <w:t>9</w:t>
            </w:r>
            <w:r w:rsidRPr="00B41FDA">
              <w:rPr>
                <w:rFonts w:ascii="Calibri" w:eastAsia="Times New Roman" w:hAnsi="Calibri" w:cs="Calibri"/>
                <w:noProof/>
                <w:webHidden/>
                <w:kern w:val="0"/>
                <w:sz w:val="22"/>
                <w:szCs w:val="22"/>
                <w:lang w:bidi="en-US"/>
                <w14:ligatures w14:val="none"/>
              </w:rPr>
              <w:fldChar w:fldCharType="end"/>
            </w:r>
          </w:hyperlink>
          <w:r w:rsidRPr="00B41FDA">
            <w:rPr>
              <w:rFonts w:ascii="Calibri" w:eastAsia="Times New Roman" w:hAnsi="Calibri" w:cs="Calibri"/>
              <w:noProof/>
              <w:kern w:val="0"/>
              <w:sz w:val="22"/>
              <w:szCs w:val="22"/>
              <w:lang w:bidi="en-US"/>
              <w14:ligatures w14:val="none"/>
            </w:rPr>
            <w:fldChar w:fldCharType="end"/>
          </w:r>
        </w:p>
      </w:sdtContent>
    </w:sdt>
    <w:p w14:paraId="7AD9BA0C" w14:textId="77777777" w:rsidR="00B41FDA" w:rsidRPr="00B41FDA" w:rsidRDefault="00B41FDA" w:rsidP="00B41FDA">
      <w:pPr>
        <w:spacing w:before="100" w:after="100" w:line="271" w:lineRule="auto"/>
        <w:rPr>
          <w:rFonts w:ascii="Calibri" w:eastAsia="Times New Roman" w:hAnsi="Calibri" w:cs="Times New Roman"/>
          <w:kern w:val="0"/>
          <w:sz w:val="22"/>
          <w:szCs w:val="22"/>
          <w:lang w:bidi="en-US"/>
          <w14:ligatures w14:val="none"/>
        </w:rPr>
      </w:pPr>
      <w:r w:rsidRPr="00B41FDA">
        <w:rPr>
          <w:rFonts w:ascii="Calibri" w:eastAsia="Times New Roman" w:hAnsi="Calibri" w:cs="Times New Roman"/>
          <w:kern w:val="0"/>
          <w:sz w:val="22"/>
          <w:szCs w:val="22"/>
          <w:lang w:bidi="en-US"/>
          <w14:ligatures w14:val="none"/>
        </w:rPr>
        <w:br w:type="page"/>
      </w:r>
    </w:p>
    <w:p w14:paraId="0DC349BC" w14:textId="2FBEB049" w:rsidR="00B41FDA" w:rsidRPr="0048646B" w:rsidRDefault="00B41FDA" w:rsidP="00382CBF">
      <w:pPr>
        <w:pStyle w:val="Heading2"/>
        <w:jc w:val="center"/>
      </w:pPr>
      <w:bookmarkStart w:id="2" w:name="_Toc195534707"/>
      <w:r w:rsidRPr="0048646B">
        <w:lastRenderedPageBreak/>
        <w:t>Section 1: Company Information</w:t>
      </w:r>
      <w:bookmarkEnd w:id="2"/>
    </w:p>
    <w:tbl>
      <w:tblPr>
        <w:tblStyle w:val="TableGrid0"/>
        <w:tblpPr w:leftFromText="180" w:rightFromText="180" w:vertAnchor="page" w:horzAnchor="margin" w:tblpY="2161"/>
        <w:tblW w:w="10165" w:type="dxa"/>
        <w:tblInd w:w="0" w:type="dxa"/>
        <w:tblCellMar>
          <w:left w:w="106" w:type="dxa"/>
          <w:right w:w="115" w:type="dxa"/>
        </w:tblCellMar>
        <w:tblLook w:val="04A0" w:firstRow="1" w:lastRow="0" w:firstColumn="1" w:lastColumn="0" w:noHBand="0" w:noVBand="1"/>
        <w:tblCaption w:val="City"/>
      </w:tblPr>
      <w:tblGrid>
        <w:gridCol w:w="3973"/>
        <w:gridCol w:w="6192"/>
      </w:tblGrid>
      <w:tr w:rsidR="00B41FDA" w:rsidRPr="00B41FDA" w14:paraId="46F5E5EF" w14:textId="77777777" w:rsidTr="00C2779A">
        <w:trPr>
          <w:cantSplit/>
          <w:trHeight w:val="432"/>
          <w:tblHeader/>
        </w:trPr>
        <w:tc>
          <w:tcPr>
            <w:tcW w:w="3973" w:type="dxa"/>
            <w:tcBorders>
              <w:top w:val="single" w:sz="4" w:space="0" w:color="000000"/>
              <w:left w:val="single" w:sz="4" w:space="0" w:color="000000"/>
              <w:bottom w:val="single" w:sz="4" w:space="0" w:color="000000"/>
              <w:right w:val="single" w:sz="4" w:space="0" w:color="F9D983"/>
            </w:tcBorders>
            <w:shd w:val="clear" w:color="auto" w:fill="F9D983"/>
            <w:vAlign w:val="center"/>
          </w:tcPr>
          <w:p w14:paraId="17F07004" w14:textId="4CCF4298" w:rsidR="00B41FDA" w:rsidRPr="00B41FDA" w:rsidRDefault="00B41FDA" w:rsidP="00B41FDA">
            <w:pPr>
              <w:ind w:left="2"/>
              <w:rPr>
                <w:rFonts w:eastAsia="Arial" w:cs="Arial"/>
                <w:color w:val="000000"/>
              </w:rPr>
            </w:pPr>
            <w:r w:rsidRPr="00B41FDA">
              <w:rPr>
                <w:rFonts w:eastAsia="Arial" w:cs="Arial"/>
                <w:b/>
                <w:color w:val="000000"/>
              </w:rPr>
              <w:t>Company name</w:t>
            </w:r>
          </w:p>
        </w:tc>
        <w:tc>
          <w:tcPr>
            <w:tcW w:w="6192" w:type="dxa"/>
            <w:tcBorders>
              <w:top w:val="single" w:sz="4" w:space="0" w:color="000000"/>
              <w:left w:val="single" w:sz="4" w:space="0" w:color="F9D983"/>
              <w:bottom w:val="single" w:sz="4" w:space="0" w:color="000000"/>
              <w:right w:val="single" w:sz="4" w:space="0" w:color="000000"/>
            </w:tcBorders>
            <w:shd w:val="clear" w:color="auto" w:fill="F9D983"/>
            <w:vAlign w:val="center"/>
          </w:tcPr>
          <w:p w14:paraId="7E05FE33" w14:textId="4BB546F6" w:rsidR="00B41FDA" w:rsidRPr="001B47C7" w:rsidRDefault="001B47C7" w:rsidP="00B41FDA">
            <w:pPr>
              <w:ind w:left="2"/>
              <w:rPr>
                <w:rFonts w:eastAsia="Arial" w:cs="Arial"/>
                <w:color w:val="FAD983"/>
              </w:rPr>
            </w:pPr>
            <w:r w:rsidRPr="001B47C7">
              <w:rPr>
                <w:rFonts w:eastAsia="Arial" w:cs="Arial"/>
                <w:color w:val="FAD983"/>
              </w:rPr>
              <w:t>n/a</w:t>
            </w:r>
          </w:p>
        </w:tc>
      </w:tr>
      <w:tr w:rsidR="00B41FDA" w:rsidRPr="00B41FDA" w14:paraId="1880A6F5" w14:textId="77777777" w:rsidTr="001C5F9C">
        <w:tblPrEx>
          <w:tblCellMar>
            <w:left w:w="108" w:type="dxa"/>
          </w:tblCellMar>
        </w:tblPrEx>
        <w:trPr>
          <w:cantSplit/>
          <w:trHeight w:val="692"/>
        </w:trPr>
        <w:tc>
          <w:tcPr>
            <w:tcW w:w="39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82E1F5" w14:textId="77777777" w:rsidR="00B41FDA" w:rsidRPr="00B41FDA" w:rsidRDefault="00B41FDA" w:rsidP="00B41FDA">
            <w:pPr>
              <w:rPr>
                <w:rFonts w:eastAsia="Arial" w:cs="Arial"/>
                <w:color w:val="000000"/>
              </w:rPr>
            </w:pPr>
            <w:r w:rsidRPr="00B41FDA">
              <w:rPr>
                <w:rFonts w:eastAsia="Arial" w:cs="Arial"/>
                <w:b/>
                <w:color w:val="000000"/>
              </w:rPr>
              <w:t>Company name</w:t>
            </w:r>
            <w:r w:rsidRPr="00B41FDA">
              <w:rPr>
                <w:rFonts w:eastAsia="Arial" w:cs="Arial"/>
                <w:color w:val="000000"/>
              </w:rPr>
              <w:t xml:space="preserve"> </w:t>
            </w:r>
          </w:p>
          <w:p w14:paraId="52234F91" w14:textId="77777777" w:rsidR="00B41FDA" w:rsidRPr="00B41FDA" w:rsidRDefault="00B41FDA" w:rsidP="00B41FDA">
            <w:pPr>
              <w:rPr>
                <w:rFonts w:eastAsia="Arial" w:cs="Arial"/>
                <w:color w:val="000000"/>
              </w:rPr>
            </w:pPr>
            <w:r w:rsidRPr="00B41FDA">
              <w:rPr>
                <w:rFonts w:eastAsia="Arial" w:cs="Arial"/>
                <w:color w:val="000000"/>
              </w:rPr>
              <w:t xml:space="preserve">(as registered with the Secretary of State) </w:t>
            </w:r>
          </w:p>
        </w:tc>
        <w:tc>
          <w:tcPr>
            <w:tcW w:w="6192" w:type="dxa"/>
            <w:tcBorders>
              <w:top w:val="single" w:sz="4" w:space="0" w:color="000000"/>
              <w:left w:val="single" w:sz="4" w:space="0" w:color="000000"/>
              <w:bottom w:val="single" w:sz="4" w:space="0" w:color="000000"/>
              <w:right w:val="single" w:sz="4" w:space="0" w:color="000000"/>
            </w:tcBorders>
            <w:vAlign w:val="center"/>
            <w:hideMark/>
          </w:tcPr>
          <w:p w14:paraId="2FB0462B" w14:textId="77777777" w:rsidR="00B41FDA" w:rsidRPr="00B41FDA" w:rsidRDefault="00B41FDA" w:rsidP="00B41FDA">
            <w:pPr>
              <w:rPr>
                <w:rFonts w:eastAsia="Arial" w:cs="Arial"/>
              </w:rPr>
            </w:pPr>
          </w:p>
        </w:tc>
      </w:tr>
    </w:tbl>
    <w:p w14:paraId="1A91B57C" w14:textId="77777777" w:rsidR="00B41FDA" w:rsidRPr="00B41FDA" w:rsidRDefault="00B41FDA" w:rsidP="00B41FDA">
      <w:pPr>
        <w:spacing w:before="100" w:after="100" w:line="271" w:lineRule="auto"/>
        <w:rPr>
          <w:rFonts w:ascii="Calibri" w:eastAsia="MS Gothic" w:hAnsi="Calibri" w:cs="Times New Roman"/>
          <w:kern w:val="0"/>
          <w:sz w:val="22"/>
          <w:szCs w:val="22"/>
          <w:lang w:bidi="en-US"/>
          <w14:ligatures w14:val="none"/>
        </w:rPr>
      </w:pPr>
    </w:p>
    <w:p w14:paraId="62EC1D87" w14:textId="77777777" w:rsidR="00B41FDA" w:rsidRPr="00B41FDA" w:rsidRDefault="00B41FDA" w:rsidP="00B41FDA">
      <w:pPr>
        <w:spacing w:before="100" w:after="100" w:line="240" w:lineRule="auto"/>
        <w:rPr>
          <w:rFonts w:ascii="Calibri" w:eastAsia="Arial" w:hAnsi="Calibri" w:cs="Arial"/>
          <w:color w:val="000000"/>
          <w:kern w:val="0"/>
          <w:sz w:val="22"/>
          <w:szCs w:val="22"/>
          <w14:ligatures w14:val="none"/>
        </w:rPr>
      </w:pPr>
      <w:r w:rsidRPr="00B41FDA">
        <w:rPr>
          <w:rFonts w:ascii="Calibri" w:eastAsia="Arial" w:hAnsi="Calibri" w:cs="Arial"/>
          <w:color w:val="000000"/>
          <w:kern w:val="0"/>
          <w:sz w:val="22"/>
          <w:szCs w:val="22"/>
          <w14:ligatures w14:val="none"/>
        </w:rPr>
        <w:t xml:space="preserve"> </w:t>
      </w:r>
    </w:p>
    <w:tbl>
      <w:tblPr>
        <w:tblStyle w:val="TableGrid0"/>
        <w:tblpPr w:leftFromText="180" w:rightFromText="180" w:vertAnchor="text" w:horzAnchor="margin" w:tblpY="54"/>
        <w:tblW w:w="10165" w:type="dxa"/>
        <w:tblInd w:w="0" w:type="dxa"/>
        <w:tblCellMar>
          <w:left w:w="106" w:type="dxa"/>
          <w:right w:w="115" w:type="dxa"/>
        </w:tblCellMar>
        <w:tblLook w:val="04A0" w:firstRow="1" w:lastRow="0" w:firstColumn="1" w:lastColumn="0" w:noHBand="0" w:noVBand="1"/>
        <w:tblCaption w:val="City"/>
      </w:tblPr>
      <w:tblGrid>
        <w:gridCol w:w="3708"/>
        <w:gridCol w:w="2515"/>
        <w:gridCol w:w="1260"/>
        <w:gridCol w:w="2682"/>
      </w:tblGrid>
      <w:tr w:rsidR="00B41FDA" w:rsidRPr="00B41FDA" w14:paraId="009A65E5" w14:textId="77777777" w:rsidTr="00C2779A">
        <w:trPr>
          <w:trHeight w:val="432"/>
          <w:tblHeader/>
        </w:trPr>
        <w:tc>
          <w:tcPr>
            <w:tcW w:w="10165" w:type="dxa"/>
            <w:gridSpan w:val="4"/>
            <w:tcBorders>
              <w:top w:val="single" w:sz="4" w:space="0" w:color="000000"/>
              <w:left w:val="single" w:sz="4" w:space="0" w:color="000000"/>
              <w:bottom w:val="single" w:sz="4" w:space="0" w:color="000000"/>
              <w:right w:val="single" w:sz="4" w:space="0" w:color="000000"/>
            </w:tcBorders>
            <w:shd w:val="clear" w:color="auto" w:fill="F9D983"/>
            <w:vAlign w:val="center"/>
          </w:tcPr>
          <w:p w14:paraId="1735A8D3" w14:textId="77777777" w:rsidR="00B41FDA" w:rsidRPr="00B41FDA" w:rsidRDefault="00B41FDA" w:rsidP="00C2779A">
            <w:pPr>
              <w:ind w:left="2"/>
              <w:rPr>
                <w:rFonts w:eastAsia="Arial" w:cs="Arial"/>
                <w:color w:val="000000"/>
              </w:rPr>
            </w:pPr>
            <w:r w:rsidRPr="00B41FDA">
              <w:rPr>
                <w:rFonts w:eastAsia="Arial" w:cs="Arial"/>
                <w:b/>
                <w:color w:val="000000"/>
              </w:rPr>
              <w:t>Address</w:t>
            </w:r>
          </w:p>
        </w:tc>
      </w:tr>
      <w:tr w:rsidR="00B41FDA" w:rsidRPr="00B41FDA" w14:paraId="4A9B018B" w14:textId="77777777" w:rsidTr="00C2779A">
        <w:trPr>
          <w:trHeight w:val="620"/>
        </w:trPr>
        <w:tc>
          <w:tcPr>
            <w:tcW w:w="10165" w:type="dxa"/>
            <w:gridSpan w:val="4"/>
            <w:tcBorders>
              <w:top w:val="single" w:sz="4" w:space="0" w:color="000000"/>
              <w:left w:val="single" w:sz="4" w:space="0" w:color="000000"/>
              <w:bottom w:val="single" w:sz="4" w:space="0" w:color="000000"/>
              <w:right w:val="single" w:sz="4" w:space="0" w:color="000000"/>
            </w:tcBorders>
            <w:hideMark/>
          </w:tcPr>
          <w:p w14:paraId="3E43C15B" w14:textId="77777777" w:rsidR="00B41FDA" w:rsidRPr="00B41FDA" w:rsidRDefault="00B41FDA" w:rsidP="00B41FDA">
            <w:pPr>
              <w:ind w:left="2"/>
              <w:rPr>
                <w:rFonts w:eastAsia="Arial" w:cs="Arial"/>
                <w:color w:val="000000"/>
              </w:rPr>
            </w:pPr>
            <w:r w:rsidRPr="00B41FDA">
              <w:rPr>
                <w:rFonts w:eastAsia="Arial" w:cs="Arial"/>
                <w:b/>
                <w:bCs/>
                <w:color w:val="000000"/>
              </w:rPr>
              <w:t>Physical address</w:t>
            </w:r>
            <w:r w:rsidRPr="00B41FDA">
              <w:rPr>
                <w:rFonts w:eastAsia="Arial" w:cs="Arial"/>
                <w:color w:val="000000"/>
              </w:rPr>
              <w:t xml:space="preserve"> </w:t>
            </w:r>
            <w:r w:rsidRPr="00B41FDA">
              <w:rPr>
                <w:rFonts w:eastAsia="Arial" w:cs="Arial"/>
              </w:rPr>
              <w:t>(This must be a street address. A P.O. Box is not acceptable.)</w:t>
            </w:r>
          </w:p>
          <w:p w14:paraId="485D9E9E" w14:textId="77777777" w:rsidR="00B41FDA" w:rsidRPr="00B41FDA" w:rsidRDefault="00B41FDA" w:rsidP="00B41FDA">
            <w:pPr>
              <w:ind w:left="2"/>
              <w:rPr>
                <w:rFonts w:eastAsia="Arial" w:cs="Arial"/>
                <w:color w:val="000000"/>
              </w:rPr>
            </w:pPr>
          </w:p>
        </w:tc>
      </w:tr>
      <w:tr w:rsidR="00B41FDA" w:rsidRPr="00B41FDA" w14:paraId="42AFB82B" w14:textId="77777777" w:rsidTr="00C2779A">
        <w:trPr>
          <w:trHeight w:val="516"/>
        </w:trPr>
        <w:tc>
          <w:tcPr>
            <w:tcW w:w="3708" w:type="dxa"/>
            <w:tcBorders>
              <w:top w:val="single" w:sz="4" w:space="0" w:color="000000"/>
              <w:left w:val="single" w:sz="4" w:space="0" w:color="000000"/>
              <w:bottom w:val="single" w:sz="4" w:space="0" w:color="000000"/>
              <w:right w:val="single" w:sz="4" w:space="0" w:color="000000"/>
            </w:tcBorders>
            <w:hideMark/>
          </w:tcPr>
          <w:p w14:paraId="37970BC9" w14:textId="77777777" w:rsidR="00B41FDA" w:rsidRPr="00B41FDA" w:rsidRDefault="00B41FDA" w:rsidP="00B41FDA">
            <w:pPr>
              <w:ind w:left="2"/>
              <w:rPr>
                <w:rFonts w:eastAsia="Arial" w:cs="Arial"/>
                <w:b/>
                <w:bCs/>
                <w:color w:val="000000"/>
              </w:rPr>
            </w:pPr>
            <w:r w:rsidRPr="00B41FDA">
              <w:rPr>
                <w:rFonts w:eastAsia="Arial" w:cs="Arial"/>
                <w:b/>
                <w:bCs/>
                <w:color w:val="000000"/>
              </w:rPr>
              <w:t>City</w:t>
            </w:r>
          </w:p>
          <w:p w14:paraId="38ABF324" w14:textId="77777777" w:rsidR="00B41FDA" w:rsidRPr="00B41FDA" w:rsidRDefault="00B41FDA" w:rsidP="00B41FDA">
            <w:pPr>
              <w:ind w:left="2"/>
              <w:rPr>
                <w:rFonts w:eastAsia="Arial" w:cs="Arial"/>
                <w:color w:val="000000"/>
              </w:rPr>
            </w:pPr>
            <w:r w:rsidRPr="00B41FDA">
              <w:rPr>
                <w:rFonts w:eastAsia="Arial" w:cs="Arial"/>
                <w:color w:val="000000"/>
              </w:rPr>
              <w:t xml:space="preserve"> </w:t>
            </w:r>
          </w:p>
        </w:tc>
        <w:tc>
          <w:tcPr>
            <w:tcW w:w="2515" w:type="dxa"/>
            <w:tcBorders>
              <w:top w:val="single" w:sz="4" w:space="0" w:color="000000"/>
              <w:left w:val="single" w:sz="4" w:space="0" w:color="000000"/>
              <w:bottom w:val="single" w:sz="4" w:space="0" w:color="000000"/>
              <w:right w:val="single" w:sz="4" w:space="0" w:color="000000"/>
            </w:tcBorders>
            <w:hideMark/>
          </w:tcPr>
          <w:p w14:paraId="379B6CBE" w14:textId="77777777" w:rsidR="00B41FDA" w:rsidRPr="00B41FDA" w:rsidRDefault="00B41FDA" w:rsidP="00B41FDA">
            <w:pPr>
              <w:ind w:left="2"/>
              <w:rPr>
                <w:rFonts w:eastAsia="Arial" w:cs="Arial"/>
                <w:b/>
                <w:bCs/>
                <w:color w:val="000000"/>
              </w:rPr>
            </w:pPr>
            <w:r w:rsidRPr="00B41FDA">
              <w:rPr>
                <w:rFonts w:eastAsia="Arial" w:cs="Arial"/>
                <w:b/>
                <w:bCs/>
                <w:color w:val="000000"/>
              </w:rPr>
              <w:t>County</w:t>
            </w:r>
          </w:p>
          <w:p w14:paraId="60A7857F" w14:textId="77777777" w:rsidR="00B41FDA" w:rsidRPr="00102B86" w:rsidRDefault="00B41FDA" w:rsidP="00B41FDA">
            <w:pPr>
              <w:ind w:left="2"/>
              <w:rPr>
                <w:rFonts w:eastAsia="Arial" w:cs="Arial"/>
                <w:color w:val="000000"/>
              </w:rPr>
            </w:pPr>
          </w:p>
        </w:tc>
        <w:tc>
          <w:tcPr>
            <w:tcW w:w="1260" w:type="dxa"/>
            <w:tcBorders>
              <w:top w:val="single" w:sz="4" w:space="0" w:color="000000"/>
              <w:left w:val="single" w:sz="4" w:space="0" w:color="000000"/>
              <w:bottom w:val="single" w:sz="4" w:space="0" w:color="000000"/>
              <w:right w:val="single" w:sz="4" w:space="0" w:color="000000"/>
            </w:tcBorders>
            <w:hideMark/>
          </w:tcPr>
          <w:p w14:paraId="15B93620" w14:textId="77777777" w:rsidR="00B41FDA" w:rsidRPr="00B41FDA" w:rsidRDefault="00B41FDA" w:rsidP="00B41FDA">
            <w:pPr>
              <w:ind w:left="2"/>
              <w:rPr>
                <w:rFonts w:eastAsia="Arial" w:cs="Arial"/>
                <w:b/>
                <w:bCs/>
                <w:color w:val="000000"/>
              </w:rPr>
            </w:pPr>
            <w:r w:rsidRPr="00B41FDA">
              <w:rPr>
                <w:rFonts w:eastAsia="Arial" w:cs="Arial"/>
                <w:b/>
                <w:bCs/>
                <w:color w:val="000000"/>
              </w:rPr>
              <w:t>State</w:t>
            </w:r>
          </w:p>
          <w:p w14:paraId="7D5E2D0F" w14:textId="77777777" w:rsidR="00B41FDA" w:rsidRPr="00102B86" w:rsidRDefault="00B41FDA" w:rsidP="00B41FDA">
            <w:pPr>
              <w:ind w:left="2"/>
              <w:rPr>
                <w:rFonts w:eastAsia="Arial" w:cs="Arial"/>
                <w:color w:val="000000"/>
              </w:rPr>
            </w:pPr>
          </w:p>
        </w:tc>
        <w:tc>
          <w:tcPr>
            <w:tcW w:w="2682" w:type="dxa"/>
            <w:tcBorders>
              <w:top w:val="single" w:sz="4" w:space="0" w:color="000000"/>
              <w:left w:val="single" w:sz="4" w:space="0" w:color="000000"/>
              <w:bottom w:val="single" w:sz="4" w:space="0" w:color="000000"/>
              <w:right w:val="single" w:sz="4" w:space="0" w:color="000000"/>
            </w:tcBorders>
            <w:hideMark/>
          </w:tcPr>
          <w:p w14:paraId="20F38493" w14:textId="77777777" w:rsidR="00B41FDA" w:rsidRPr="00B41FDA" w:rsidRDefault="00B41FDA" w:rsidP="00B41FDA">
            <w:pPr>
              <w:rPr>
                <w:rFonts w:eastAsia="Arial" w:cs="Arial"/>
                <w:b/>
                <w:bCs/>
                <w:color w:val="000000"/>
              </w:rPr>
            </w:pPr>
            <w:r w:rsidRPr="00B41FDA">
              <w:rPr>
                <w:rFonts w:eastAsia="Arial" w:cs="Arial"/>
                <w:b/>
                <w:bCs/>
                <w:color w:val="000000"/>
              </w:rPr>
              <w:t>Zip code</w:t>
            </w:r>
          </w:p>
          <w:p w14:paraId="3931B313" w14:textId="77777777" w:rsidR="00B41FDA" w:rsidRPr="00102B86" w:rsidRDefault="00B41FDA" w:rsidP="00B41FDA">
            <w:pPr>
              <w:rPr>
                <w:rFonts w:eastAsia="Arial" w:cs="Arial"/>
                <w:color w:val="000000"/>
              </w:rPr>
            </w:pPr>
          </w:p>
        </w:tc>
      </w:tr>
      <w:tr w:rsidR="00B41FDA" w:rsidRPr="00B41FDA" w14:paraId="270FB80E" w14:textId="77777777" w:rsidTr="00C2779A">
        <w:trPr>
          <w:trHeight w:val="638"/>
        </w:trPr>
        <w:tc>
          <w:tcPr>
            <w:tcW w:w="10165" w:type="dxa"/>
            <w:gridSpan w:val="4"/>
            <w:tcBorders>
              <w:top w:val="single" w:sz="4" w:space="0" w:color="000000"/>
              <w:left w:val="single" w:sz="4" w:space="0" w:color="000000"/>
              <w:bottom w:val="single" w:sz="4" w:space="0" w:color="000000"/>
              <w:right w:val="single" w:sz="4" w:space="0" w:color="000000"/>
            </w:tcBorders>
            <w:hideMark/>
          </w:tcPr>
          <w:p w14:paraId="6A392269" w14:textId="4977DDF0" w:rsidR="00B41FDA" w:rsidRPr="00B41FDA" w:rsidRDefault="00B41FDA" w:rsidP="00B41FDA">
            <w:pPr>
              <w:ind w:left="2"/>
              <w:rPr>
                <w:rFonts w:eastAsia="Arial" w:cs="Arial"/>
                <w:color w:val="000000"/>
              </w:rPr>
            </w:pPr>
            <w:r w:rsidRPr="00B41FDA">
              <w:rPr>
                <w:rFonts w:eastAsia="Arial" w:cs="Arial"/>
                <w:b/>
                <w:bCs/>
                <w:color w:val="000000"/>
              </w:rPr>
              <w:t xml:space="preserve">Mailing </w:t>
            </w:r>
            <w:r w:rsidR="00893024">
              <w:rPr>
                <w:rFonts w:eastAsia="Arial" w:cs="Arial"/>
                <w:b/>
                <w:bCs/>
                <w:color w:val="000000"/>
              </w:rPr>
              <w:t>a</w:t>
            </w:r>
            <w:r w:rsidRPr="00B41FDA">
              <w:rPr>
                <w:rFonts w:eastAsia="Arial" w:cs="Arial"/>
                <w:b/>
                <w:bCs/>
                <w:color w:val="000000"/>
              </w:rPr>
              <w:t>ddress</w:t>
            </w:r>
            <w:r w:rsidRPr="00B41FDA">
              <w:rPr>
                <w:rFonts w:eastAsia="Arial" w:cs="Arial"/>
                <w:color w:val="000000"/>
              </w:rPr>
              <w:t xml:space="preserve"> (if different from physical address) </w:t>
            </w:r>
          </w:p>
          <w:p w14:paraId="2CE9F95A" w14:textId="77777777" w:rsidR="00B41FDA" w:rsidRPr="00B41FDA" w:rsidRDefault="00B41FDA" w:rsidP="00B41FDA">
            <w:pPr>
              <w:ind w:left="2"/>
              <w:rPr>
                <w:rFonts w:eastAsia="Arial" w:cs="Arial"/>
                <w:color w:val="000000"/>
              </w:rPr>
            </w:pPr>
          </w:p>
        </w:tc>
      </w:tr>
      <w:tr w:rsidR="00B41FDA" w:rsidRPr="00B41FDA" w14:paraId="1D1562F7" w14:textId="77777777" w:rsidTr="00C2779A">
        <w:trPr>
          <w:trHeight w:val="516"/>
        </w:trPr>
        <w:tc>
          <w:tcPr>
            <w:tcW w:w="3708" w:type="dxa"/>
            <w:tcBorders>
              <w:top w:val="single" w:sz="4" w:space="0" w:color="000000"/>
              <w:left w:val="single" w:sz="4" w:space="0" w:color="000000"/>
              <w:bottom w:val="single" w:sz="4" w:space="0" w:color="000000"/>
              <w:right w:val="single" w:sz="4" w:space="0" w:color="000000"/>
            </w:tcBorders>
            <w:hideMark/>
          </w:tcPr>
          <w:p w14:paraId="2114BA11" w14:textId="77777777" w:rsidR="00B41FDA" w:rsidRPr="00B41FDA" w:rsidRDefault="00B41FDA" w:rsidP="00B41FDA">
            <w:pPr>
              <w:ind w:left="2"/>
              <w:rPr>
                <w:rFonts w:eastAsia="Arial" w:cs="Arial"/>
                <w:b/>
                <w:bCs/>
                <w:color w:val="000000"/>
              </w:rPr>
            </w:pPr>
            <w:r w:rsidRPr="00B41FDA">
              <w:rPr>
                <w:rFonts w:eastAsia="Arial" w:cs="Arial"/>
                <w:b/>
                <w:bCs/>
                <w:color w:val="000000"/>
              </w:rPr>
              <w:t>City</w:t>
            </w:r>
          </w:p>
          <w:p w14:paraId="3332F4DE" w14:textId="77777777" w:rsidR="00B41FDA" w:rsidRPr="00B41FDA" w:rsidRDefault="00B41FDA" w:rsidP="00B41FDA">
            <w:pPr>
              <w:ind w:left="2"/>
              <w:rPr>
                <w:rFonts w:eastAsia="Arial" w:cs="Arial"/>
                <w:color w:val="000000"/>
              </w:rPr>
            </w:pPr>
            <w:r w:rsidRPr="00B41FDA">
              <w:rPr>
                <w:rFonts w:eastAsia="Arial" w:cs="Arial"/>
                <w:color w:val="000000"/>
              </w:rPr>
              <w:t xml:space="preserve"> </w:t>
            </w:r>
          </w:p>
        </w:tc>
        <w:tc>
          <w:tcPr>
            <w:tcW w:w="2515" w:type="dxa"/>
            <w:tcBorders>
              <w:top w:val="single" w:sz="4" w:space="0" w:color="000000"/>
              <w:left w:val="single" w:sz="4" w:space="0" w:color="000000"/>
              <w:bottom w:val="single" w:sz="4" w:space="0" w:color="000000"/>
              <w:right w:val="single" w:sz="4" w:space="0" w:color="000000"/>
            </w:tcBorders>
            <w:hideMark/>
          </w:tcPr>
          <w:p w14:paraId="44E8C88F" w14:textId="77777777" w:rsidR="00B41FDA" w:rsidRPr="00B41FDA" w:rsidRDefault="00B41FDA" w:rsidP="00B41FDA">
            <w:pPr>
              <w:ind w:left="2"/>
              <w:rPr>
                <w:rFonts w:eastAsia="Arial" w:cs="Arial"/>
                <w:b/>
                <w:bCs/>
                <w:color w:val="000000"/>
              </w:rPr>
            </w:pPr>
            <w:r w:rsidRPr="00B41FDA">
              <w:rPr>
                <w:rFonts w:eastAsia="Arial" w:cs="Arial"/>
                <w:b/>
                <w:bCs/>
                <w:color w:val="000000"/>
              </w:rPr>
              <w:t xml:space="preserve">County </w:t>
            </w:r>
          </w:p>
          <w:p w14:paraId="3162DC9C" w14:textId="77777777" w:rsidR="00B41FDA" w:rsidRPr="00102B86" w:rsidRDefault="00B41FDA" w:rsidP="00B41FDA">
            <w:pPr>
              <w:ind w:left="2"/>
              <w:rPr>
                <w:rFonts w:eastAsia="Arial" w:cs="Arial"/>
                <w:color w:val="000000"/>
              </w:rPr>
            </w:pPr>
          </w:p>
        </w:tc>
        <w:tc>
          <w:tcPr>
            <w:tcW w:w="1260" w:type="dxa"/>
            <w:tcBorders>
              <w:top w:val="single" w:sz="4" w:space="0" w:color="000000"/>
              <w:left w:val="single" w:sz="4" w:space="0" w:color="000000"/>
              <w:bottom w:val="single" w:sz="4" w:space="0" w:color="000000"/>
              <w:right w:val="single" w:sz="4" w:space="0" w:color="000000"/>
            </w:tcBorders>
            <w:hideMark/>
          </w:tcPr>
          <w:p w14:paraId="38B60B2A" w14:textId="77777777" w:rsidR="00B41FDA" w:rsidRPr="00B41FDA" w:rsidRDefault="00B41FDA" w:rsidP="00B41FDA">
            <w:pPr>
              <w:ind w:left="2"/>
              <w:rPr>
                <w:rFonts w:eastAsia="Arial" w:cs="Arial"/>
                <w:b/>
                <w:bCs/>
                <w:color w:val="000000"/>
              </w:rPr>
            </w:pPr>
            <w:r w:rsidRPr="00B41FDA">
              <w:rPr>
                <w:rFonts w:eastAsia="Arial" w:cs="Arial"/>
                <w:b/>
                <w:bCs/>
                <w:color w:val="000000"/>
              </w:rPr>
              <w:t>State</w:t>
            </w:r>
          </w:p>
          <w:p w14:paraId="3AD71077" w14:textId="77777777" w:rsidR="00B41FDA" w:rsidRPr="00102B86" w:rsidRDefault="00B41FDA" w:rsidP="00B41FDA">
            <w:pPr>
              <w:ind w:left="2"/>
              <w:rPr>
                <w:rFonts w:eastAsia="Arial" w:cs="Arial"/>
                <w:color w:val="000000"/>
              </w:rPr>
            </w:pPr>
          </w:p>
        </w:tc>
        <w:tc>
          <w:tcPr>
            <w:tcW w:w="2682" w:type="dxa"/>
            <w:tcBorders>
              <w:top w:val="single" w:sz="4" w:space="0" w:color="000000"/>
              <w:left w:val="single" w:sz="4" w:space="0" w:color="000000"/>
              <w:bottom w:val="single" w:sz="4" w:space="0" w:color="000000"/>
              <w:right w:val="single" w:sz="4" w:space="0" w:color="000000"/>
            </w:tcBorders>
            <w:hideMark/>
          </w:tcPr>
          <w:p w14:paraId="679F86A3" w14:textId="77777777" w:rsidR="00B41FDA" w:rsidRPr="00B41FDA" w:rsidRDefault="00B41FDA" w:rsidP="00B41FDA">
            <w:pPr>
              <w:rPr>
                <w:rFonts w:eastAsia="Arial" w:cs="Arial"/>
                <w:b/>
                <w:bCs/>
                <w:color w:val="000000"/>
              </w:rPr>
            </w:pPr>
            <w:r w:rsidRPr="00B41FDA">
              <w:rPr>
                <w:rFonts w:eastAsia="Arial" w:cs="Arial"/>
                <w:b/>
                <w:bCs/>
                <w:color w:val="000000"/>
              </w:rPr>
              <w:t xml:space="preserve">Zip code </w:t>
            </w:r>
          </w:p>
          <w:p w14:paraId="6DFCFA26" w14:textId="77777777" w:rsidR="00B41FDA" w:rsidRPr="00102B86" w:rsidRDefault="00B41FDA" w:rsidP="00B41FDA">
            <w:pPr>
              <w:rPr>
                <w:rFonts w:eastAsia="Arial" w:cs="Arial"/>
                <w:color w:val="000000"/>
              </w:rPr>
            </w:pPr>
          </w:p>
        </w:tc>
      </w:tr>
    </w:tbl>
    <w:p w14:paraId="58826B6E" w14:textId="77777777" w:rsidR="00B41FDA" w:rsidRPr="00B41FDA" w:rsidRDefault="00B41FDA" w:rsidP="00B41FDA">
      <w:pPr>
        <w:spacing w:before="100" w:after="100" w:line="240" w:lineRule="auto"/>
        <w:rPr>
          <w:rFonts w:ascii="Calibri" w:eastAsia="Arial" w:hAnsi="Calibri" w:cs="Arial"/>
          <w:color w:val="000000"/>
          <w:kern w:val="0"/>
          <w:sz w:val="22"/>
          <w:szCs w:val="22"/>
          <w14:ligatures w14:val="none"/>
        </w:rPr>
      </w:pPr>
    </w:p>
    <w:tbl>
      <w:tblPr>
        <w:tblStyle w:val="TableGrid0"/>
        <w:tblW w:w="10170" w:type="dxa"/>
        <w:tblInd w:w="-5" w:type="dxa"/>
        <w:tblCellMar>
          <w:left w:w="108" w:type="dxa"/>
          <w:right w:w="115" w:type="dxa"/>
        </w:tblCellMar>
        <w:tblLook w:val="04A0" w:firstRow="1" w:lastRow="0" w:firstColumn="1" w:lastColumn="0" w:noHBand="0" w:noVBand="1"/>
      </w:tblPr>
      <w:tblGrid>
        <w:gridCol w:w="2070"/>
        <w:gridCol w:w="8100"/>
      </w:tblGrid>
      <w:tr w:rsidR="00073B2F" w:rsidRPr="00B41FDA" w14:paraId="6DEA3637" w14:textId="77777777" w:rsidTr="00D94A42">
        <w:trPr>
          <w:trHeight w:val="432"/>
          <w:tblHeader/>
        </w:trPr>
        <w:tc>
          <w:tcPr>
            <w:tcW w:w="2070" w:type="dxa"/>
            <w:tcBorders>
              <w:top w:val="single" w:sz="4" w:space="0" w:color="000000"/>
              <w:left w:val="single" w:sz="4" w:space="0" w:color="000000"/>
              <w:bottom w:val="single" w:sz="4" w:space="0" w:color="000000"/>
              <w:right w:val="single" w:sz="4" w:space="0" w:color="FAD983"/>
            </w:tcBorders>
            <w:shd w:val="clear" w:color="auto" w:fill="F9D983"/>
            <w:vAlign w:val="center"/>
            <w:hideMark/>
          </w:tcPr>
          <w:p w14:paraId="5602A532" w14:textId="77777777" w:rsidR="00073B2F" w:rsidRPr="00B41FDA" w:rsidRDefault="00073B2F" w:rsidP="008A64C6">
            <w:pPr>
              <w:rPr>
                <w:rFonts w:eastAsia="Arial" w:cs="Arial"/>
                <w:b/>
                <w:color w:val="000000"/>
              </w:rPr>
            </w:pPr>
            <w:r w:rsidRPr="00B41FDA">
              <w:rPr>
                <w:rFonts w:eastAsia="Arial" w:cs="Arial"/>
                <w:b/>
                <w:color w:val="000000"/>
              </w:rPr>
              <w:t>Report prepared by</w:t>
            </w:r>
          </w:p>
        </w:tc>
        <w:tc>
          <w:tcPr>
            <w:tcW w:w="8100" w:type="dxa"/>
            <w:tcBorders>
              <w:top w:val="single" w:sz="4" w:space="0" w:color="000000"/>
              <w:left w:val="single" w:sz="4" w:space="0" w:color="FAD983"/>
              <w:bottom w:val="single" w:sz="4" w:space="0" w:color="000000"/>
              <w:right w:val="single" w:sz="4" w:space="0" w:color="000000"/>
            </w:tcBorders>
            <w:shd w:val="clear" w:color="auto" w:fill="F9D983"/>
            <w:vAlign w:val="center"/>
          </w:tcPr>
          <w:p w14:paraId="1E6042AA" w14:textId="13419520" w:rsidR="00073B2F" w:rsidRPr="00B41FDA" w:rsidRDefault="00073B2F" w:rsidP="008A64C6">
            <w:pPr>
              <w:rPr>
                <w:rFonts w:eastAsia="Arial" w:cs="Arial"/>
                <w:b/>
                <w:color w:val="000000"/>
              </w:rPr>
            </w:pPr>
          </w:p>
        </w:tc>
      </w:tr>
      <w:tr w:rsidR="003A2757" w:rsidRPr="00B41FDA" w14:paraId="656FBC7B" w14:textId="77777777" w:rsidTr="00D94A42">
        <w:trPr>
          <w:trHeight w:val="432"/>
        </w:trPr>
        <w:tc>
          <w:tcPr>
            <w:tcW w:w="2070" w:type="dxa"/>
            <w:tcBorders>
              <w:top w:val="single" w:sz="4" w:space="0" w:color="000000"/>
              <w:left w:val="single" w:sz="4" w:space="0" w:color="000000"/>
              <w:bottom w:val="single" w:sz="4" w:space="0" w:color="000000"/>
              <w:right w:val="single" w:sz="4" w:space="0" w:color="000000"/>
            </w:tcBorders>
            <w:vAlign w:val="center"/>
            <w:hideMark/>
          </w:tcPr>
          <w:p w14:paraId="1A6B611E" w14:textId="41235F3B" w:rsidR="003A2757" w:rsidRPr="003A2757" w:rsidRDefault="00473B40" w:rsidP="008A64C6">
            <w:pPr>
              <w:rPr>
                <w:rFonts w:eastAsia="Arial" w:cs="Arial"/>
                <w:b/>
                <w:bCs/>
                <w:color w:val="000000"/>
              </w:rPr>
            </w:pPr>
            <w:r>
              <w:rPr>
                <w:rFonts w:eastAsia="Arial" w:cs="Arial"/>
                <w:b/>
                <w:bCs/>
                <w:color w:val="000000"/>
              </w:rPr>
              <w:t>First and last n</w:t>
            </w:r>
            <w:r w:rsidR="003A2757" w:rsidRPr="003A2757">
              <w:rPr>
                <w:rFonts w:eastAsia="Arial" w:cs="Arial"/>
                <w:b/>
                <w:bCs/>
                <w:color w:val="000000"/>
              </w:rPr>
              <w:t>ame</w:t>
            </w:r>
          </w:p>
        </w:tc>
        <w:tc>
          <w:tcPr>
            <w:tcW w:w="8100" w:type="dxa"/>
            <w:tcBorders>
              <w:top w:val="single" w:sz="4" w:space="0" w:color="000000"/>
              <w:left w:val="single" w:sz="4" w:space="0" w:color="000000"/>
              <w:bottom w:val="single" w:sz="4" w:space="0" w:color="000000"/>
              <w:right w:val="single" w:sz="4" w:space="0" w:color="000000"/>
            </w:tcBorders>
            <w:vAlign w:val="center"/>
          </w:tcPr>
          <w:p w14:paraId="24798854" w14:textId="3C218F56" w:rsidR="003A2757" w:rsidRPr="00102B86" w:rsidRDefault="003A2757" w:rsidP="008A64C6">
            <w:pPr>
              <w:rPr>
                <w:rFonts w:eastAsia="Arial" w:cs="Arial"/>
                <w:color w:val="000000"/>
              </w:rPr>
            </w:pPr>
          </w:p>
        </w:tc>
      </w:tr>
      <w:tr w:rsidR="00E64D23" w:rsidRPr="00B41FDA" w14:paraId="56707772" w14:textId="77777777" w:rsidTr="00D94A42">
        <w:trPr>
          <w:trHeight w:val="432"/>
        </w:trPr>
        <w:tc>
          <w:tcPr>
            <w:tcW w:w="2070" w:type="dxa"/>
            <w:tcBorders>
              <w:top w:val="single" w:sz="4" w:space="0" w:color="000000"/>
              <w:left w:val="single" w:sz="4" w:space="0" w:color="000000"/>
              <w:bottom w:val="single" w:sz="4" w:space="0" w:color="000000"/>
              <w:right w:val="single" w:sz="4" w:space="0" w:color="000000"/>
            </w:tcBorders>
            <w:vAlign w:val="center"/>
          </w:tcPr>
          <w:p w14:paraId="300A198E" w14:textId="53218133" w:rsidR="00E64D23" w:rsidRPr="003A2757" w:rsidRDefault="00E64D23" w:rsidP="008A64C6">
            <w:pPr>
              <w:rPr>
                <w:rFonts w:eastAsia="Arial" w:cs="Arial"/>
                <w:b/>
                <w:bCs/>
                <w:color w:val="000000"/>
              </w:rPr>
            </w:pPr>
            <w:r>
              <w:rPr>
                <w:rFonts w:eastAsia="Arial" w:cs="Arial"/>
                <w:b/>
                <w:bCs/>
                <w:color w:val="000000"/>
              </w:rPr>
              <w:t>Title</w:t>
            </w:r>
          </w:p>
        </w:tc>
        <w:tc>
          <w:tcPr>
            <w:tcW w:w="8100" w:type="dxa"/>
            <w:tcBorders>
              <w:top w:val="single" w:sz="4" w:space="0" w:color="000000"/>
              <w:left w:val="single" w:sz="4" w:space="0" w:color="000000"/>
              <w:bottom w:val="single" w:sz="4" w:space="0" w:color="000000"/>
              <w:right w:val="single" w:sz="4" w:space="0" w:color="000000"/>
            </w:tcBorders>
            <w:vAlign w:val="center"/>
          </w:tcPr>
          <w:p w14:paraId="0E83195B" w14:textId="77777777" w:rsidR="00E64D23" w:rsidRPr="00102B86" w:rsidRDefault="00E64D23" w:rsidP="008A64C6">
            <w:pPr>
              <w:rPr>
                <w:rFonts w:eastAsia="Arial" w:cs="Arial"/>
                <w:color w:val="000000"/>
              </w:rPr>
            </w:pPr>
          </w:p>
        </w:tc>
      </w:tr>
      <w:tr w:rsidR="0099547A" w:rsidRPr="00B41FDA" w14:paraId="36C05CEB" w14:textId="77777777" w:rsidTr="00D94A42">
        <w:trPr>
          <w:trHeight w:val="431"/>
        </w:trPr>
        <w:tc>
          <w:tcPr>
            <w:tcW w:w="2070" w:type="dxa"/>
            <w:tcBorders>
              <w:top w:val="single" w:sz="4" w:space="0" w:color="000000"/>
              <w:left w:val="single" w:sz="4" w:space="0" w:color="000000"/>
              <w:bottom w:val="single" w:sz="4" w:space="0" w:color="000000"/>
              <w:right w:val="single" w:sz="4" w:space="0" w:color="000000"/>
            </w:tcBorders>
            <w:vAlign w:val="center"/>
          </w:tcPr>
          <w:p w14:paraId="2FC158C8" w14:textId="6264DEBB" w:rsidR="0099547A" w:rsidRPr="00B41FDA" w:rsidRDefault="0099547A" w:rsidP="008A64C6">
            <w:pPr>
              <w:rPr>
                <w:rFonts w:eastAsia="Arial" w:cs="Arial"/>
                <w:b/>
                <w:bCs/>
              </w:rPr>
            </w:pPr>
            <w:r>
              <w:rPr>
                <w:rFonts w:eastAsia="Arial" w:cs="Arial"/>
                <w:b/>
                <w:bCs/>
              </w:rPr>
              <w:t xml:space="preserve">Telephone </w:t>
            </w:r>
          </w:p>
        </w:tc>
        <w:tc>
          <w:tcPr>
            <w:tcW w:w="8100" w:type="dxa"/>
            <w:tcBorders>
              <w:top w:val="single" w:sz="4" w:space="0" w:color="000000"/>
              <w:left w:val="single" w:sz="4" w:space="0" w:color="000000"/>
              <w:bottom w:val="single" w:sz="4" w:space="0" w:color="000000"/>
              <w:right w:val="single" w:sz="4" w:space="0" w:color="000000"/>
            </w:tcBorders>
            <w:vAlign w:val="center"/>
          </w:tcPr>
          <w:p w14:paraId="2777B751" w14:textId="77777777" w:rsidR="0099547A" w:rsidRPr="00102B86" w:rsidRDefault="0099547A" w:rsidP="008A64C6">
            <w:pPr>
              <w:rPr>
                <w:rFonts w:eastAsia="Arial" w:cs="Arial"/>
                <w:color w:val="000000"/>
              </w:rPr>
            </w:pPr>
          </w:p>
        </w:tc>
      </w:tr>
      <w:tr w:rsidR="00B41FDA" w:rsidRPr="00B41FDA" w14:paraId="48D7268A" w14:textId="77777777" w:rsidTr="00D94A42">
        <w:trPr>
          <w:trHeight w:val="431"/>
        </w:trPr>
        <w:tc>
          <w:tcPr>
            <w:tcW w:w="2070" w:type="dxa"/>
            <w:tcBorders>
              <w:top w:val="single" w:sz="4" w:space="0" w:color="000000"/>
              <w:left w:val="single" w:sz="4" w:space="0" w:color="000000"/>
              <w:bottom w:val="single" w:sz="4" w:space="0" w:color="000000"/>
              <w:right w:val="single" w:sz="4" w:space="0" w:color="000000"/>
            </w:tcBorders>
            <w:vAlign w:val="center"/>
            <w:hideMark/>
          </w:tcPr>
          <w:p w14:paraId="1C0AB6EA" w14:textId="52C189AB" w:rsidR="00B41FDA" w:rsidRPr="00B41FDA" w:rsidRDefault="00B41FDA" w:rsidP="008A64C6">
            <w:pPr>
              <w:rPr>
                <w:rFonts w:eastAsia="Arial" w:cs="Arial"/>
                <w:b/>
                <w:bCs/>
              </w:rPr>
            </w:pPr>
            <w:r w:rsidRPr="00B41FDA">
              <w:rPr>
                <w:rFonts w:eastAsia="Arial" w:cs="Arial"/>
                <w:b/>
                <w:bCs/>
              </w:rPr>
              <w:t xml:space="preserve">Email </w:t>
            </w:r>
          </w:p>
        </w:tc>
        <w:tc>
          <w:tcPr>
            <w:tcW w:w="8100" w:type="dxa"/>
            <w:tcBorders>
              <w:top w:val="single" w:sz="4" w:space="0" w:color="000000"/>
              <w:left w:val="single" w:sz="4" w:space="0" w:color="000000"/>
              <w:bottom w:val="single" w:sz="4" w:space="0" w:color="000000"/>
              <w:right w:val="single" w:sz="4" w:space="0" w:color="000000"/>
            </w:tcBorders>
            <w:vAlign w:val="center"/>
            <w:hideMark/>
          </w:tcPr>
          <w:p w14:paraId="6217DF1C" w14:textId="77777777" w:rsidR="00B41FDA" w:rsidRPr="00B41FDA" w:rsidRDefault="00B41FDA" w:rsidP="008A64C6">
            <w:pPr>
              <w:rPr>
                <w:rFonts w:eastAsia="Arial" w:cs="Arial"/>
                <w:color w:val="000000"/>
              </w:rPr>
            </w:pPr>
          </w:p>
        </w:tc>
      </w:tr>
    </w:tbl>
    <w:p w14:paraId="00EE4F28" w14:textId="77777777" w:rsidR="00B41FDA" w:rsidRPr="00B41FDA" w:rsidRDefault="00B41FDA" w:rsidP="006D1BE7">
      <w:pPr>
        <w:spacing w:after="200" w:line="240" w:lineRule="auto"/>
        <w:rPr>
          <w:rFonts w:ascii="Calibri" w:eastAsia="Arial" w:hAnsi="Calibri" w:cs="Arial"/>
          <w:color w:val="000000"/>
          <w:kern w:val="0"/>
          <w:sz w:val="22"/>
          <w:szCs w:val="22"/>
          <w14:ligatures w14:val="none"/>
        </w:rPr>
      </w:pPr>
    </w:p>
    <w:tbl>
      <w:tblPr>
        <w:tblStyle w:val="TableGrid0"/>
        <w:tblW w:w="10170" w:type="dxa"/>
        <w:tblInd w:w="-5" w:type="dxa"/>
        <w:tblCellMar>
          <w:left w:w="108" w:type="dxa"/>
          <w:right w:w="115" w:type="dxa"/>
        </w:tblCellMar>
        <w:tblLook w:val="04A0" w:firstRow="1" w:lastRow="0" w:firstColumn="1" w:lastColumn="0" w:noHBand="0" w:noVBand="1"/>
        <w:tblCaption w:val="City"/>
      </w:tblPr>
      <w:tblGrid>
        <w:gridCol w:w="2070"/>
        <w:gridCol w:w="8100"/>
      </w:tblGrid>
      <w:tr w:rsidR="00B41FDA" w:rsidRPr="00B41FDA" w14:paraId="552E3E54" w14:textId="77777777" w:rsidTr="00C01FC3">
        <w:trPr>
          <w:trHeight w:val="432"/>
          <w:tblHeader/>
        </w:trPr>
        <w:tc>
          <w:tcPr>
            <w:tcW w:w="10170" w:type="dxa"/>
            <w:gridSpan w:val="2"/>
            <w:tcBorders>
              <w:top w:val="single" w:sz="4" w:space="0" w:color="000000"/>
              <w:left w:val="single" w:sz="4" w:space="0" w:color="000000"/>
              <w:bottom w:val="single" w:sz="4" w:space="0" w:color="000000"/>
              <w:right w:val="single" w:sz="4" w:space="0" w:color="000000"/>
            </w:tcBorders>
            <w:shd w:val="clear" w:color="auto" w:fill="F9D983"/>
            <w:vAlign w:val="center"/>
            <w:hideMark/>
          </w:tcPr>
          <w:p w14:paraId="515F6EE6" w14:textId="77777777" w:rsidR="00B41FDA" w:rsidRPr="00B41FDA" w:rsidRDefault="00B41FDA" w:rsidP="00B41FDA">
            <w:pPr>
              <w:rPr>
                <w:rFonts w:eastAsia="Arial" w:cs="Arial"/>
                <w:b/>
                <w:color w:val="000000"/>
              </w:rPr>
            </w:pPr>
            <w:r w:rsidRPr="00B41FDA">
              <w:rPr>
                <w:rFonts w:eastAsia="Arial" w:cs="Arial"/>
                <w:b/>
                <w:color w:val="000000"/>
              </w:rPr>
              <w:t>Report reviewed by (Highest ranking official’s name and title)</w:t>
            </w:r>
          </w:p>
        </w:tc>
      </w:tr>
      <w:tr w:rsidR="00356252" w:rsidRPr="00B41FDA" w14:paraId="378C5E88" w14:textId="77777777" w:rsidTr="00536C26">
        <w:trPr>
          <w:trHeight w:val="432"/>
        </w:trPr>
        <w:tc>
          <w:tcPr>
            <w:tcW w:w="2070" w:type="dxa"/>
            <w:tcBorders>
              <w:top w:val="single" w:sz="4" w:space="0" w:color="000000"/>
              <w:left w:val="single" w:sz="4" w:space="0" w:color="000000"/>
              <w:bottom w:val="single" w:sz="4" w:space="0" w:color="000000"/>
              <w:right w:val="single" w:sz="4" w:space="0" w:color="000000"/>
            </w:tcBorders>
            <w:vAlign w:val="center"/>
            <w:hideMark/>
          </w:tcPr>
          <w:p w14:paraId="6A19FA79" w14:textId="754D310D" w:rsidR="00356252" w:rsidRPr="00B41FDA" w:rsidRDefault="00473B40" w:rsidP="00B41FDA">
            <w:pPr>
              <w:rPr>
                <w:rFonts w:eastAsia="Arial" w:cs="Arial"/>
                <w:b/>
                <w:bCs/>
              </w:rPr>
            </w:pPr>
            <w:r>
              <w:rPr>
                <w:rFonts w:eastAsia="Arial" w:cs="Arial"/>
                <w:b/>
                <w:bCs/>
                <w:color w:val="000000"/>
              </w:rPr>
              <w:t>First and last n</w:t>
            </w:r>
            <w:r w:rsidRPr="003A2757">
              <w:rPr>
                <w:rFonts w:eastAsia="Arial" w:cs="Arial"/>
                <w:b/>
                <w:bCs/>
                <w:color w:val="000000"/>
              </w:rPr>
              <w:t>ame</w:t>
            </w:r>
          </w:p>
        </w:tc>
        <w:tc>
          <w:tcPr>
            <w:tcW w:w="8100" w:type="dxa"/>
            <w:tcBorders>
              <w:top w:val="single" w:sz="4" w:space="0" w:color="000000"/>
              <w:left w:val="single" w:sz="4" w:space="0" w:color="000000"/>
              <w:bottom w:val="single" w:sz="4" w:space="0" w:color="000000"/>
              <w:right w:val="single" w:sz="4" w:space="0" w:color="000000"/>
            </w:tcBorders>
            <w:vAlign w:val="center"/>
          </w:tcPr>
          <w:p w14:paraId="151DE950" w14:textId="3E840457" w:rsidR="00356252" w:rsidRPr="00102B86" w:rsidRDefault="00356252" w:rsidP="00B41FDA">
            <w:pPr>
              <w:rPr>
                <w:rFonts w:eastAsia="Arial" w:cs="Arial"/>
                <w:color w:val="000000"/>
              </w:rPr>
            </w:pPr>
          </w:p>
        </w:tc>
      </w:tr>
      <w:tr w:rsidR="003A63FE" w:rsidRPr="00B41FDA" w14:paraId="4A7CB8A4" w14:textId="77777777" w:rsidTr="00536C26">
        <w:trPr>
          <w:trHeight w:val="432"/>
        </w:trPr>
        <w:tc>
          <w:tcPr>
            <w:tcW w:w="2070" w:type="dxa"/>
            <w:tcBorders>
              <w:top w:val="single" w:sz="4" w:space="0" w:color="000000"/>
              <w:left w:val="single" w:sz="4" w:space="0" w:color="000000"/>
              <w:bottom w:val="single" w:sz="4" w:space="0" w:color="000000"/>
              <w:right w:val="single" w:sz="4" w:space="0" w:color="000000"/>
            </w:tcBorders>
            <w:vAlign w:val="center"/>
          </w:tcPr>
          <w:p w14:paraId="7B676AA1" w14:textId="164B918C" w:rsidR="003A63FE" w:rsidRPr="00B41FDA" w:rsidRDefault="003A63FE" w:rsidP="00B41FDA">
            <w:pPr>
              <w:rPr>
                <w:rFonts w:eastAsia="Arial" w:cs="Arial"/>
                <w:b/>
                <w:bCs/>
              </w:rPr>
            </w:pPr>
            <w:r>
              <w:rPr>
                <w:rFonts w:eastAsia="Arial" w:cs="Arial"/>
                <w:b/>
                <w:bCs/>
              </w:rPr>
              <w:t>Title</w:t>
            </w:r>
          </w:p>
        </w:tc>
        <w:tc>
          <w:tcPr>
            <w:tcW w:w="8100" w:type="dxa"/>
            <w:tcBorders>
              <w:top w:val="single" w:sz="4" w:space="0" w:color="000000"/>
              <w:left w:val="single" w:sz="4" w:space="0" w:color="000000"/>
              <w:bottom w:val="single" w:sz="4" w:space="0" w:color="000000"/>
              <w:right w:val="single" w:sz="4" w:space="0" w:color="000000"/>
            </w:tcBorders>
            <w:vAlign w:val="center"/>
          </w:tcPr>
          <w:p w14:paraId="49728C49" w14:textId="77777777" w:rsidR="003A63FE" w:rsidRPr="00102B86" w:rsidRDefault="003A63FE" w:rsidP="00B41FDA">
            <w:pPr>
              <w:rPr>
                <w:rFonts w:eastAsia="Arial" w:cs="Arial"/>
                <w:color w:val="000000"/>
              </w:rPr>
            </w:pPr>
          </w:p>
        </w:tc>
      </w:tr>
      <w:tr w:rsidR="007246F5" w:rsidRPr="00B41FDA" w14:paraId="68E3DE3B" w14:textId="77777777" w:rsidTr="00536C26">
        <w:trPr>
          <w:trHeight w:val="431"/>
        </w:trPr>
        <w:tc>
          <w:tcPr>
            <w:tcW w:w="2070" w:type="dxa"/>
            <w:tcBorders>
              <w:top w:val="single" w:sz="4" w:space="0" w:color="000000"/>
              <w:left w:val="single" w:sz="4" w:space="0" w:color="000000"/>
              <w:bottom w:val="single" w:sz="4" w:space="0" w:color="000000"/>
              <w:right w:val="single" w:sz="4" w:space="0" w:color="000000"/>
            </w:tcBorders>
            <w:vAlign w:val="center"/>
            <w:hideMark/>
          </w:tcPr>
          <w:p w14:paraId="2C5D1AFA" w14:textId="65CB47E0" w:rsidR="007246F5" w:rsidRPr="00B41FDA" w:rsidRDefault="007246F5" w:rsidP="00760CAF">
            <w:pPr>
              <w:rPr>
                <w:rFonts w:eastAsia="Arial" w:cs="Arial"/>
                <w:b/>
                <w:bCs/>
              </w:rPr>
            </w:pPr>
            <w:r w:rsidRPr="00B41FDA">
              <w:rPr>
                <w:rFonts w:eastAsia="Arial" w:cs="Arial"/>
                <w:b/>
                <w:bCs/>
              </w:rPr>
              <w:t xml:space="preserve">Email </w:t>
            </w:r>
          </w:p>
        </w:tc>
        <w:tc>
          <w:tcPr>
            <w:tcW w:w="8100" w:type="dxa"/>
            <w:tcBorders>
              <w:top w:val="single" w:sz="4" w:space="0" w:color="000000"/>
              <w:left w:val="single" w:sz="4" w:space="0" w:color="000000"/>
              <w:bottom w:val="single" w:sz="4" w:space="0" w:color="000000"/>
              <w:right w:val="single" w:sz="4" w:space="0" w:color="000000"/>
            </w:tcBorders>
            <w:vAlign w:val="center"/>
            <w:hideMark/>
          </w:tcPr>
          <w:p w14:paraId="0AE0B09B" w14:textId="77777777" w:rsidR="007246F5" w:rsidRPr="00102B86" w:rsidRDefault="007246F5" w:rsidP="00760CAF">
            <w:pPr>
              <w:rPr>
                <w:rFonts w:eastAsia="Arial" w:cs="Arial"/>
                <w:color w:val="000000"/>
              </w:rPr>
            </w:pPr>
          </w:p>
        </w:tc>
      </w:tr>
    </w:tbl>
    <w:p w14:paraId="60BFDB9C" w14:textId="089237B6" w:rsidR="00565711" w:rsidRDefault="00565711" w:rsidP="006D1BE7">
      <w:pPr>
        <w:spacing w:after="100" w:line="256" w:lineRule="auto"/>
        <w:rPr>
          <w:rFonts w:ascii="Calibri" w:eastAsia="Calibri" w:hAnsi="Calibri" w:cs="Times New Roman"/>
          <w:kern w:val="0"/>
          <w:sz w:val="22"/>
          <w:szCs w:val="22"/>
          <w14:ligatures w14:val="none"/>
        </w:rPr>
      </w:pPr>
    </w:p>
    <w:tbl>
      <w:tblPr>
        <w:tblStyle w:val="TableGrid0"/>
        <w:tblW w:w="10165" w:type="dxa"/>
        <w:tblInd w:w="0" w:type="dxa"/>
        <w:tblCellMar>
          <w:left w:w="106" w:type="dxa"/>
          <w:right w:w="115" w:type="dxa"/>
        </w:tblCellMar>
        <w:tblLook w:val="04A0" w:firstRow="1" w:lastRow="0" w:firstColumn="1" w:lastColumn="0" w:noHBand="0" w:noVBand="1"/>
        <w:tblCaption w:val="City"/>
      </w:tblPr>
      <w:tblGrid>
        <w:gridCol w:w="2065"/>
        <w:gridCol w:w="8100"/>
      </w:tblGrid>
      <w:tr w:rsidR="00565711" w:rsidRPr="00B41FDA" w14:paraId="35E82D7F" w14:textId="77777777" w:rsidTr="00CA391E">
        <w:trPr>
          <w:trHeight w:val="432"/>
          <w:tblHeader/>
        </w:trPr>
        <w:tc>
          <w:tcPr>
            <w:tcW w:w="2065" w:type="dxa"/>
            <w:tcBorders>
              <w:top w:val="single" w:sz="4" w:space="0" w:color="000000"/>
              <w:left w:val="single" w:sz="4" w:space="0" w:color="000000"/>
              <w:bottom w:val="single" w:sz="4" w:space="0" w:color="000000"/>
              <w:right w:val="single" w:sz="4" w:space="0" w:color="F9D983"/>
            </w:tcBorders>
            <w:shd w:val="clear" w:color="auto" w:fill="F9D983"/>
            <w:vAlign w:val="center"/>
          </w:tcPr>
          <w:p w14:paraId="710D8BF0" w14:textId="77777777" w:rsidR="00565711" w:rsidRPr="00B41FDA" w:rsidRDefault="00565711" w:rsidP="00565711">
            <w:pPr>
              <w:ind w:left="2"/>
              <w:rPr>
                <w:rFonts w:eastAsia="Arial" w:cs="Arial"/>
                <w:color w:val="000000"/>
              </w:rPr>
            </w:pPr>
            <w:r w:rsidRPr="00B41FDA">
              <w:rPr>
                <w:rFonts w:eastAsia="Arial" w:cs="Arial"/>
                <w:b/>
                <w:color w:val="000000"/>
              </w:rPr>
              <w:t>Reporting period</w:t>
            </w:r>
          </w:p>
        </w:tc>
        <w:tc>
          <w:tcPr>
            <w:tcW w:w="8100" w:type="dxa"/>
            <w:tcBorders>
              <w:top w:val="single" w:sz="4" w:space="0" w:color="000000"/>
              <w:left w:val="single" w:sz="4" w:space="0" w:color="F9D983"/>
              <w:bottom w:val="single" w:sz="4" w:space="0" w:color="000000"/>
              <w:right w:val="single" w:sz="4" w:space="0" w:color="000000"/>
            </w:tcBorders>
            <w:shd w:val="clear" w:color="auto" w:fill="F9D983"/>
            <w:vAlign w:val="center"/>
          </w:tcPr>
          <w:p w14:paraId="2FBE62FC" w14:textId="77777777" w:rsidR="00565711" w:rsidRPr="00B41FDA" w:rsidRDefault="00565711" w:rsidP="00565711">
            <w:pPr>
              <w:ind w:left="2"/>
              <w:rPr>
                <w:rFonts w:eastAsia="Arial" w:cs="Arial"/>
                <w:color w:val="000000"/>
              </w:rPr>
            </w:pPr>
          </w:p>
        </w:tc>
      </w:tr>
      <w:tr w:rsidR="00565711" w:rsidRPr="00B41FDA" w14:paraId="663B4DC4" w14:textId="77777777" w:rsidTr="00CA391E">
        <w:tblPrEx>
          <w:tblCellMar>
            <w:left w:w="108" w:type="dxa"/>
          </w:tblCellMar>
        </w:tblPrEx>
        <w:trPr>
          <w:trHeight w:val="432"/>
        </w:trPr>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633B6" w14:textId="77777777" w:rsidR="00565711" w:rsidRPr="00B41FDA" w:rsidRDefault="00565711" w:rsidP="00565711">
            <w:pPr>
              <w:rPr>
                <w:rFonts w:eastAsia="Arial" w:cs="Arial"/>
                <w:color w:val="000000"/>
              </w:rPr>
            </w:pPr>
            <w:r w:rsidRPr="00B41FDA">
              <w:rPr>
                <w:rFonts w:eastAsia="Arial" w:cs="Arial"/>
                <w:b/>
                <w:color w:val="000000"/>
              </w:rPr>
              <w:t>From</w:t>
            </w:r>
          </w:p>
        </w:tc>
        <w:tc>
          <w:tcPr>
            <w:tcW w:w="8100" w:type="dxa"/>
            <w:tcBorders>
              <w:top w:val="single" w:sz="4" w:space="0" w:color="000000"/>
              <w:left w:val="single" w:sz="4" w:space="0" w:color="000000"/>
              <w:bottom w:val="single" w:sz="4" w:space="0" w:color="000000"/>
              <w:right w:val="single" w:sz="4" w:space="0" w:color="000000"/>
            </w:tcBorders>
            <w:vAlign w:val="center"/>
            <w:hideMark/>
          </w:tcPr>
          <w:p w14:paraId="7F9A8709" w14:textId="77777777" w:rsidR="00565711" w:rsidRPr="00B41FDA" w:rsidRDefault="00565711" w:rsidP="00565711">
            <w:pPr>
              <w:rPr>
                <w:rFonts w:eastAsia="Arial" w:cs="Arial"/>
              </w:rPr>
            </w:pPr>
          </w:p>
        </w:tc>
      </w:tr>
      <w:tr w:rsidR="00565711" w:rsidRPr="00B41FDA" w14:paraId="503CCC86" w14:textId="77777777" w:rsidTr="00CA391E">
        <w:tblPrEx>
          <w:tblCellMar>
            <w:left w:w="108" w:type="dxa"/>
          </w:tblCellMar>
        </w:tblPrEx>
        <w:trPr>
          <w:trHeight w:val="432"/>
        </w:trPr>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34ED1" w14:textId="77777777" w:rsidR="00565711" w:rsidRPr="00B41FDA" w:rsidRDefault="00565711" w:rsidP="00565711">
            <w:pPr>
              <w:rPr>
                <w:rFonts w:eastAsia="Arial" w:cs="Arial"/>
                <w:color w:val="000000"/>
              </w:rPr>
            </w:pPr>
            <w:r w:rsidRPr="00B41FDA">
              <w:rPr>
                <w:rFonts w:eastAsia="Arial" w:cs="Arial"/>
                <w:b/>
              </w:rPr>
              <w:t>To</w:t>
            </w:r>
          </w:p>
        </w:tc>
        <w:tc>
          <w:tcPr>
            <w:tcW w:w="8100" w:type="dxa"/>
            <w:tcBorders>
              <w:top w:val="single" w:sz="4" w:space="0" w:color="000000"/>
              <w:left w:val="single" w:sz="4" w:space="0" w:color="000000"/>
              <w:bottom w:val="single" w:sz="4" w:space="0" w:color="000000"/>
              <w:right w:val="single" w:sz="4" w:space="0" w:color="000000"/>
            </w:tcBorders>
            <w:vAlign w:val="center"/>
            <w:hideMark/>
          </w:tcPr>
          <w:p w14:paraId="41937002" w14:textId="77777777" w:rsidR="00565711" w:rsidRPr="00B41FDA" w:rsidRDefault="00565711" w:rsidP="00565711">
            <w:pPr>
              <w:rPr>
                <w:rFonts w:eastAsia="Arial" w:cs="Arial"/>
              </w:rPr>
            </w:pPr>
          </w:p>
        </w:tc>
      </w:tr>
      <w:tr w:rsidR="00565711" w:rsidRPr="00B41FDA" w14:paraId="5A8FB943" w14:textId="77777777" w:rsidTr="00CA391E">
        <w:tblPrEx>
          <w:tblCellMar>
            <w:left w:w="108" w:type="dxa"/>
          </w:tblCellMar>
        </w:tblPrEx>
        <w:trPr>
          <w:trHeight w:val="432"/>
        </w:trPr>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F1BAD" w14:textId="77777777" w:rsidR="00565711" w:rsidRPr="00B41FDA" w:rsidRDefault="00565711" w:rsidP="00565711">
            <w:pPr>
              <w:rPr>
                <w:rFonts w:eastAsia="Arial" w:cs="Arial"/>
                <w:b/>
              </w:rPr>
            </w:pPr>
            <w:r w:rsidRPr="00B41FDA">
              <w:rPr>
                <w:rFonts w:eastAsia="Arial" w:cs="Arial"/>
                <w:b/>
              </w:rPr>
              <w:t>Date Prepared</w:t>
            </w:r>
          </w:p>
        </w:tc>
        <w:tc>
          <w:tcPr>
            <w:tcW w:w="8100" w:type="dxa"/>
            <w:tcBorders>
              <w:top w:val="single" w:sz="4" w:space="0" w:color="000000"/>
              <w:left w:val="single" w:sz="4" w:space="0" w:color="000000"/>
              <w:bottom w:val="single" w:sz="4" w:space="0" w:color="000000"/>
              <w:right w:val="single" w:sz="4" w:space="0" w:color="000000"/>
            </w:tcBorders>
            <w:vAlign w:val="center"/>
          </w:tcPr>
          <w:p w14:paraId="7255A45F" w14:textId="77777777" w:rsidR="00565711" w:rsidRPr="00B41FDA" w:rsidRDefault="00565711" w:rsidP="00565711">
            <w:pPr>
              <w:rPr>
                <w:rFonts w:eastAsia="Arial" w:cs="Arial"/>
              </w:rPr>
            </w:pPr>
          </w:p>
        </w:tc>
      </w:tr>
    </w:tbl>
    <w:p w14:paraId="71C54AC0" w14:textId="77777777" w:rsidR="00565711" w:rsidRPr="00B41FDA" w:rsidRDefault="00565711" w:rsidP="006D1BE7">
      <w:pPr>
        <w:spacing w:after="100" w:line="256" w:lineRule="auto"/>
        <w:rPr>
          <w:rFonts w:ascii="Calibri" w:eastAsia="Calibri" w:hAnsi="Calibri" w:cs="Times New Roman"/>
          <w:kern w:val="0"/>
          <w:sz w:val="22"/>
          <w:szCs w:val="22"/>
          <w14:ligatures w14:val="none"/>
        </w:rPr>
      </w:pPr>
    </w:p>
    <w:p w14:paraId="04D3CB23" w14:textId="77777777" w:rsidR="00B41FDA" w:rsidRDefault="00B41FDA" w:rsidP="00382CBF">
      <w:pPr>
        <w:pStyle w:val="Heading2"/>
        <w:jc w:val="center"/>
      </w:pPr>
      <w:bookmarkStart w:id="3" w:name="_Toc195534708"/>
      <w:r w:rsidRPr="0026286B">
        <w:lastRenderedPageBreak/>
        <w:t>Section 2:</w:t>
      </w:r>
      <w:bookmarkEnd w:id="3"/>
      <w:r w:rsidRPr="0026286B">
        <w:t xml:space="preserve"> </w:t>
      </w:r>
      <w:bookmarkStart w:id="4" w:name="_Toc195534709"/>
      <w:r w:rsidRPr="0026286B">
        <w:t>Narrative on Good Faith Efforts</w:t>
      </w:r>
      <w:bookmarkEnd w:id="4"/>
    </w:p>
    <w:p w14:paraId="498F372B" w14:textId="77777777" w:rsidR="0086318D" w:rsidRPr="0087137E" w:rsidRDefault="0086318D" w:rsidP="0086318D">
      <w:pPr>
        <w:spacing w:after="0"/>
        <w:rPr>
          <w:sz w:val="10"/>
          <w:szCs w:val="10"/>
          <w:lang w:bidi="en-US"/>
        </w:rPr>
      </w:pPr>
    </w:p>
    <w:p w14:paraId="4C249FBB" w14:textId="77777777" w:rsidR="00B41FDA" w:rsidRPr="00B41FDA" w:rsidRDefault="00B41FDA" w:rsidP="00B41FDA">
      <w:pPr>
        <w:spacing w:before="100" w:after="100" w:line="271" w:lineRule="auto"/>
        <w:rPr>
          <w:rFonts w:ascii="Calibri" w:eastAsia="Times New Roman" w:hAnsi="Calibri" w:cs="Times New Roman"/>
          <w:color w:val="000000"/>
          <w:kern w:val="0"/>
          <w:sz w:val="22"/>
          <w:szCs w:val="22"/>
          <w:shd w:val="clear" w:color="auto" w:fill="FFFFFF"/>
          <w:lang w:bidi="en-US"/>
          <w14:ligatures w14:val="none"/>
        </w:rPr>
      </w:pPr>
      <w:r w:rsidRPr="00B41FDA">
        <w:rPr>
          <w:rFonts w:ascii="Calibri" w:eastAsia="Times New Roman" w:hAnsi="Calibri" w:cs="Times New Roman"/>
          <w:color w:val="000000"/>
          <w:kern w:val="0"/>
          <w:sz w:val="22"/>
          <w:szCs w:val="22"/>
          <w:shd w:val="clear" w:color="auto" w:fill="FFFFFF"/>
          <w:lang w:bidi="en-US"/>
          <w14:ligatures w14:val="none"/>
        </w:rPr>
        <w:t>State law requires that Workforce Certificate holders review, and if needed, update their Compliance Plan annually; monitor all the Equal Employment Opportunity activities; and measure and report on the effectiveness of their Compliance Plan and its related efforts.</w:t>
      </w:r>
    </w:p>
    <w:p w14:paraId="3410B49B" w14:textId="77777777" w:rsidR="00B41FDA" w:rsidRPr="00B41FDA" w:rsidRDefault="00B41FDA" w:rsidP="00B41FDA">
      <w:pPr>
        <w:spacing w:after="0" w:line="271" w:lineRule="auto"/>
        <w:rPr>
          <w:rFonts w:ascii="Calibri" w:eastAsia="Times New Roman" w:hAnsi="Calibri" w:cs="Times New Roman"/>
          <w:color w:val="000000"/>
          <w:kern w:val="0"/>
          <w:sz w:val="22"/>
          <w:szCs w:val="22"/>
          <w:shd w:val="clear" w:color="auto" w:fill="FFFFFF"/>
          <w:lang w:bidi="en-US"/>
          <w14:ligatures w14:val="none"/>
        </w:rPr>
      </w:pPr>
    </w:p>
    <w:tbl>
      <w:tblPr>
        <w:tblStyle w:val="TableGrid3"/>
        <w:tblpPr w:leftFromText="180" w:rightFromText="180" w:vertAnchor="text" w:horzAnchor="margin" w:tblpY="137"/>
        <w:tblW w:w="10165" w:type="dxa"/>
        <w:tblLook w:val="04A0" w:firstRow="1" w:lastRow="0" w:firstColumn="1" w:lastColumn="0" w:noHBand="0" w:noVBand="1"/>
      </w:tblPr>
      <w:tblGrid>
        <w:gridCol w:w="10165"/>
      </w:tblGrid>
      <w:tr w:rsidR="00B41FDA" w:rsidRPr="00B41FDA" w14:paraId="5440FA50" w14:textId="77777777" w:rsidTr="0021197A">
        <w:trPr>
          <w:cantSplit/>
          <w:trHeight w:val="531"/>
          <w:tblHeader/>
        </w:trPr>
        <w:tc>
          <w:tcPr>
            <w:tcW w:w="10165" w:type="dxa"/>
            <w:shd w:val="clear" w:color="auto" w:fill="F9D983"/>
            <w:vAlign w:val="center"/>
          </w:tcPr>
          <w:p w14:paraId="7FED78D2" w14:textId="77777777" w:rsidR="00B41FDA" w:rsidRPr="00B41FDA" w:rsidRDefault="00B41FDA" w:rsidP="0021197A">
            <w:pPr>
              <w:spacing w:line="259" w:lineRule="auto"/>
              <w:rPr>
                <w:b/>
              </w:rPr>
            </w:pPr>
            <w:r w:rsidRPr="00B41FDA">
              <w:rPr>
                <w:b/>
              </w:rPr>
              <w:t>In the past year, we meaningfully implemented our company’s Compliance Plan in the following ways:</w:t>
            </w:r>
          </w:p>
        </w:tc>
      </w:tr>
      <w:tr w:rsidR="00B41FDA" w:rsidRPr="00B41FDA" w14:paraId="48B1F60A" w14:textId="77777777" w:rsidTr="0021197A">
        <w:trPr>
          <w:trHeight w:val="4111"/>
        </w:trPr>
        <w:tc>
          <w:tcPr>
            <w:tcW w:w="10165" w:type="dxa"/>
            <w:shd w:val="clear" w:color="auto" w:fill="auto"/>
          </w:tcPr>
          <w:p w14:paraId="5BCFA9CD" w14:textId="77777777" w:rsidR="00B41FDA" w:rsidRPr="00102B86" w:rsidRDefault="00B41FDA" w:rsidP="00B41FDA">
            <w:pPr>
              <w:spacing w:after="120" w:line="259" w:lineRule="auto"/>
              <w:rPr>
                <w:bCs/>
              </w:rPr>
            </w:pPr>
          </w:p>
        </w:tc>
      </w:tr>
    </w:tbl>
    <w:p w14:paraId="6E38ABEE" w14:textId="77777777" w:rsidR="00B41FDA" w:rsidRPr="00B41FDA" w:rsidRDefault="00B41FDA" w:rsidP="00B41FDA">
      <w:pPr>
        <w:spacing w:after="0" w:line="271" w:lineRule="auto"/>
        <w:rPr>
          <w:rFonts w:ascii="Calibri" w:eastAsia="MS Gothic" w:hAnsi="Calibri" w:cs="Calibri"/>
          <w:color w:val="000000"/>
          <w:kern w:val="0"/>
          <w:sz w:val="22"/>
          <w:szCs w:val="22"/>
          <w:shd w:val="clear" w:color="auto" w:fill="FFFFFF"/>
          <w:lang w:bidi="en-US"/>
          <w14:ligatures w14:val="none"/>
        </w:rPr>
      </w:pPr>
    </w:p>
    <w:p w14:paraId="0F28C28C" w14:textId="77777777" w:rsidR="00B41FDA" w:rsidRPr="00B41FDA" w:rsidRDefault="00B41FDA" w:rsidP="00B41FDA">
      <w:pPr>
        <w:spacing w:after="0" w:line="271" w:lineRule="auto"/>
        <w:rPr>
          <w:rFonts w:ascii="Calibri" w:eastAsia="MS Gothic" w:hAnsi="Calibri" w:cs="Calibri"/>
          <w:color w:val="000000"/>
          <w:kern w:val="0"/>
          <w:sz w:val="22"/>
          <w:szCs w:val="22"/>
          <w:shd w:val="clear" w:color="auto" w:fill="FFFFFF"/>
          <w:lang w:bidi="en-US"/>
          <w14:ligatures w14:val="none"/>
        </w:rPr>
      </w:pPr>
    </w:p>
    <w:tbl>
      <w:tblPr>
        <w:tblStyle w:val="TableGrid3"/>
        <w:tblpPr w:leftFromText="180" w:rightFromText="180" w:vertAnchor="text" w:horzAnchor="margin" w:tblpY="54"/>
        <w:tblW w:w="10165" w:type="dxa"/>
        <w:tblLook w:val="04A0" w:firstRow="1" w:lastRow="0" w:firstColumn="1" w:lastColumn="0" w:noHBand="0" w:noVBand="1"/>
      </w:tblPr>
      <w:tblGrid>
        <w:gridCol w:w="10165"/>
      </w:tblGrid>
      <w:tr w:rsidR="00B41FDA" w:rsidRPr="00B41FDA" w14:paraId="357219BD" w14:textId="77777777" w:rsidTr="0021197A">
        <w:trPr>
          <w:cantSplit/>
          <w:trHeight w:val="796"/>
          <w:tblHeader/>
        </w:trPr>
        <w:tc>
          <w:tcPr>
            <w:tcW w:w="10165" w:type="dxa"/>
            <w:shd w:val="clear" w:color="auto" w:fill="F9D983"/>
            <w:vAlign w:val="center"/>
          </w:tcPr>
          <w:p w14:paraId="29BC3CB8" w14:textId="77777777" w:rsidR="00B41FDA" w:rsidRPr="00B41FDA" w:rsidRDefault="00B41FDA" w:rsidP="0021197A">
            <w:pPr>
              <w:spacing w:line="259" w:lineRule="auto"/>
              <w:rPr>
                <w:b/>
              </w:rPr>
            </w:pPr>
            <w:r w:rsidRPr="00B41FDA">
              <w:rPr>
                <w:b/>
              </w:rPr>
              <w:t>In the past year, we meaningfully implemented our company’s Equal Opportunity Statement in the</w:t>
            </w:r>
            <w:r w:rsidRPr="00B41FDA">
              <w:rPr>
                <w:b/>
              </w:rPr>
              <w:br/>
              <w:t>following ways:</w:t>
            </w:r>
          </w:p>
        </w:tc>
      </w:tr>
      <w:tr w:rsidR="00B41FDA" w:rsidRPr="00B41FDA" w14:paraId="6E546C6E" w14:textId="77777777" w:rsidTr="0021197A">
        <w:trPr>
          <w:trHeight w:val="4583"/>
        </w:trPr>
        <w:tc>
          <w:tcPr>
            <w:tcW w:w="10165" w:type="dxa"/>
          </w:tcPr>
          <w:p w14:paraId="755238A8" w14:textId="77777777" w:rsidR="00B41FDA" w:rsidRPr="00102B86" w:rsidRDefault="00B41FDA" w:rsidP="00B41FDA">
            <w:pPr>
              <w:spacing w:after="120" w:line="259" w:lineRule="auto"/>
              <w:rPr>
                <w:bCs/>
              </w:rPr>
            </w:pPr>
          </w:p>
        </w:tc>
      </w:tr>
    </w:tbl>
    <w:p w14:paraId="37D0AB47" w14:textId="77777777" w:rsidR="00B41FDA" w:rsidRPr="00B41FDA" w:rsidRDefault="00B41FDA" w:rsidP="00B41FDA">
      <w:pPr>
        <w:spacing w:before="100" w:after="100" w:line="271" w:lineRule="auto"/>
        <w:rPr>
          <w:rFonts w:ascii="Calibri" w:eastAsia="MS Gothic" w:hAnsi="Calibri" w:cs="Calibri"/>
          <w:kern w:val="0"/>
          <w:sz w:val="22"/>
          <w:szCs w:val="22"/>
          <w:lang w:bidi="en-US"/>
          <w14:ligatures w14:val="none"/>
        </w:rPr>
        <w:sectPr w:rsidR="00B41FDA" w:rsidRPr="00B41FDA" w:rsidSect="00422104">
          <w:pgSz w:w="12240" w:h="15840" w:code="1"/>
          <w:pgMar w:top="1080" w:right="1080" w:bottom="1440" w:left="1080" w:header="0" w:footer="504" w:gutter="0"/>
          <w:cols w:space="720"/>
          <w:vAlign w:val="center"/>
          <w:docGrid w:linePitch="326"/>
        </w:sectPr>
      </w:pPr>
    </w:p>
    <w:tbl>
      <w:tblPr>
        <w:tblStyle w:val="TableGrid1"/>
        <w:tblpPr w:leftFromText="180" w:rightFromText="180" w:vertAnchor="text" w:horzAnchor="margin" w:tblpY="421"/>
        <w:tblW w:w="14395" w:type="dxa"/>
        <w:tblLook w:val="04A0" w:firstRow="1" w:lastRow="0" w:firstColumn="1" w:lastColumn="0" w:noHBand="0" w:noVBand="1"/>
      </w:tblPr>
      <w:tblGrid>
        <w:gridCol w:w="7285"/>
        <w:gridCol w:w="7110"/>
      </w:tblGrid>
      <w:tr w:rsidR="00B41FDA" w:rsidRPr="00B41FDA" w14:paraId="4027DFA3" w14:textId="77777777" w:rsidTr="00B41FDA">
        <w:trPr>
          <w:trHeight w:val="9530"/>
        </w:trPr>
        <w:tc>
          <w:tcPr>
            <w:tcW w:w="7285" w:type="dxa"/>
            <w:tcBorders>
              <w:bottom w:val="single" w:sz="4" w:space="0" w:color="003865"/>
              <w:right w:val="single" w:sz="4" w:space="0" w:color="003865"/>
            </w:tcBorders>
            <w:shd w:val="clear" w:color="auto" w:fill="003865"/>
          </w:tcPr>
          <w:p w14:paraId="5B478B3F" w14:textId="77777777" w:rsidR="00B41FDA" w:rsidRPr="00B41FDA" w:rsidRDefault="00B41FDA" w:rsidP="00160476">
            <w:pPr>
              <w:rPr>
                <w:rFonts w:eastAsia="Calibri"/>
              </w:rPr>
            </w:pPr>
          </w:p>
          <w:p w14:paraId="62B5E286" w14:textId="77777777" w:rsidR="00B41FDA" w:rsidRPr="00B41FDA" w:rsidRDefault="00B41FDA" w:rsidP="00B41FDA">
            <w:pPr>
              <w:keepNext/>
              <w:keepLines/>
              <w:outlineLvl w:val="1"/>
              <w:rPr>
                <w:rFonts w:eastAsia="Calibri"/>
                <w:b/>
                <w:color w:val="FFFFFF"/>
              </w:rPr>
            </w:pPr>
          </w:p>
          <w:p w14:paraId="76C02B6F" w14:textId="77777777" w:rsidR="00B41FDA" w:rsidRPr="005E1D9A" w:rsidRDefault="00B41FDA" w:rsidP="005E1D9A">
            <w:pPr>
              <w:pStyle w:val="Heading2"/>
              <w:ind w:left="523"/>
              <w:rPr>
                <w:color w:val="FFFFFF" w:themeColor="background1"/>
              </w:rPr>
            </w:pPr>
            <w:bookmarkStart w:id="5" w:name="_Toc195534710"/>
            <w:r w:rsidRPr="005E1D9A">
              <w:rPr>
                <w:color w:val="FFFFFF" w:themeColor="background1"/>
              </w:rPr>
              <w:t>Section 3: Good Faith Efforts for</w:t>
            </w:r>
            <w:r w:rsidRPr="005E1D9A">
              <w:rPr>
                <w:color w:val="FFFFFF" w:themeColor="background1"/>
              </w:rPr>
              <w:br/>
              <w:t>All Companies</w:t>
            </w:r>
            <w:bookmarkEnd w:id="5"/>
          </w:p>
          <w:p w14:paraId="454F2BB9" w14:textId="77777777" w:rsidR="00B41FDA" w:rsidRPr="00B41FDA" w:rsidRDefault="00B41FDA" w:rsidP="00B41FDA">
            <w:pPr>
              <w:rPr>
                <w:rFonts w:eastAsia="Calibri"/>
              </w:rPr>
            </w:pPr>
          </w:p>
          <w:p w14:paraId="094D2F5A" w14:textId="77777777" w:rsidR="00B41FDA" w:rsidRPr="00B41FDA" w:rsidRDefault="00B41FDA" w:rsidP="00B41FDA">
            <w:pPr>
              <w:spacing w:before="100" w:after="100"/>
              <w:ind w:left="504"/>
            </w:pPr>
            <w:r w:rsidRPr="00B41FDA">
              <w:t>Good faith efforts require companies to take prompt corrective action</w:t>
            </w:r>
            <w:r w:rsidRPr="00B41FDA">
              <w:br/>
              <w:t>to help make sure the workplace is free from discrimination.</w:t>
            </w:r>
          </w:p>
          <w:p w14:paraId="711E4CAF" w14:textId="77777777" w:rsidR="00B41FDA" w:rsidRPr="00B41FDA" w:rsidRDefault="00B41FDA" w:rsidP="00B41FDA">
            <w:pPr>
              <w:spacing w:before="100" w:after="100"/>
              <w:ind w:left="504"/>
            </w:pPr>
            <w:r w:rsidRPr="00B41FDA">
              <w:t>In the Workforce Certificate application, your company agreed to</w:t>
            </w:r>
            <w:r w:rsidRPr="00B41FDA">
              <w:br/>
              <w:t>take prompt corrective action if it became aware of any of the items listed on the next page.</w:t>
            </w:r>
          </w:p>
          <w:bookmarkStart w:id="6" w:name="_Toc195534711"/>
          <w:p w14:paraId="3270D03C" w14:textId="3D69C869" w:rsidR="00B41FDA" w:rsidRPr="00B41FDA" w:rsidRDefault="00022A98" w:rsidP="00B41FDA">
            <w:pPr>
              <w:keepNext/>
              <w:keepLines/>
              <w:ind w:left="504"/>
              <w:outlineLvl w:val="1"/>
              <w:rPr>
                <w:rFonts w:eastAsia="Calibri"/>
                <w:b/>
                <w:color w:val="FFFFFF"/>
                <w:sz w:val="36"/>
                <w:szCs w:val="36"/>
              </w:rPr>
            </w:pPr>
            <w:r w:rsidRPr="00B41FDA">
              <w:rPr>
                <w:rFonts w:eastAsia="Calibri"/>
                <w:b/>
                <w:noProof/>
                <w:color w:val="FFFFFF"/>
                <w:sz w:val="36"/>
                <w:szCs w:val="32"/>
              </w:rPr>
              <mc:AlternateContent>
                <mc:Choice Requires="wps">
                  <w:drawing>
                    <wp:anchor distT="0" distB="0" distL="114300" distR="114300" simplePos="0" relativeHeight="251658242" behindDoc="0" locked="0" layoutInCell="1" allowOverlap="1" wp14:anchorId="495686CA" wp14:editId="6B400B0B">
                      <wp:simplePos x="0" y="0"/>
                      <wp:positionH relativeFrom="column">
                        <wp:posOffset>1558608</wp:posOffset>
                      </wp:positionH>
                      <wp:positionV relativeFrom="paragraph">
                        <wp:posOffset>252844</wp:posOffset>
                      </wp:positionV>
                      <wp:extent cx="6052820" cy="62865"/>
                      <wp:effectExtent l="0" t="2223" r="2858" b="2857"/>
                      <wp:wrapNone/>
                      <wp:docPr id="374899676"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052820" cy="62865"/>
                              </a:xfrm>
                              <a:prstGeom prst="rect">
                                <a:avLst/>
                              </a:prstGeom>
                              <a:gradFill flip="none" rotWithShape="1">
                                <a:gsLst>
                                  <a:gs pos="0">
                                    <a:srgbClr val="E57200"/>
                                  </a:gs>
                                  <a:gs pos="50000">
                                    <a:srgbClr val="FFC944"/>
                                  </a:gs>
                                  <a:gs pos="100000">
                                    <a:srgbClr val="FBD578"/>
                                  </a:gs>
                                </a:gsLst>
                                <a:lin ang="10800000" scaled="1"/>
                                <a:tileRect/>
                              </a:gradFill>
                              <a:ln w="1079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D6C06" id="Rectangle 3" o:spid="_x0000_s1026" alt="&quot;&quot;" style="position:absolute;margin-left:122.75pt;margin-top:19.9pt;width:476.6pt;height:4.95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" fillcolor="#e57200" stroked="f" strokeweight=".85pt">
                      <v:fill color2="#fbd578" rotate="t" angle="270" colors="0 #e57200;.5 #ffc944;1 #fbd578" focus="100%" type="gradient"/>
                    </v:rect>
                  </w:pict>
                </mc:Fallback>
              </mc:AlternateContent>
            </w:r>
            <w:bookmarkEnd w:id="6"/>
          </w:p>
          <w:p w14:paraId="2CF14E9D" w14:textId="2814B4D3" w:rsidR="00B41FDA" w:rsidRPr="00B41FDA" w:rsidRDefault="00B41FDA" w:rsidP="00B41FDA">
            <w:pPr>
              <w:keepNext/>
              <w:keepLines/>
              <w:outlineLvl w:val="1"/>
              <w:rPr>
                <w:rFonts w:eastAsia="Calibri"/>
                <w:b/>
                <w:color w:val="FFFFFF"/>
                <w:sz w:val="36"/>
                <w:szCs w:val="36"/>
              </w:rPr>
            </w:pPr>
          </w:p>
          <w:p w14:paraId="40619515" w14:textId="77777777" w:rsidR="00B41FDA" w:rsidRPr="00B41FDA" w:rsidRDefault="00B41FDA" w:rsidP="00B41FDA">
            <w:pPr>
              <w:keepNext/>
              <w:keepLines/>
              <w:ind w:left="504"/>
              <w:outlineLvl w:val="1"/>
              <w:rPr>
                <w:rFonts w:eastAsia="Calibri"/>
                <w:b/>
                <w:color w:val="FFFFFF"/>
                <w:sz w:val="36"/>
                <w:szCs w:val="36"/>
              </w:rPr>
            </w:pPr>
          </w:p>
        </w:tc>
        <w:tc>
          <w:tcPr>
            <w:tcW w:w="7110" w:type="dxa"/>
            <w:tcBorders>
              <w:left w:val="single" w:sz="4" w:space="0" w:color="003865"/>
              <w:bottom w:val="single" w:sz="4" w:space="0" w:color="003865"/>
            </w:tcBorders>
          </w:tcPr>
          <w:p w14:paraId="7AA11B5F" w14:textId="77777777" w:rsidR="00B41FDA" w:rsidRPr="00B41FDA" w:rsidRDefault="00B41FDA" w:rsidP="00160476">
            <w:pPr>
              <w:rPr>
                <w:rFonts w:eastAsia="MS Gothic"/>
              </w:rPr>
            </w:pPr>
          </w:p>
          <w:p w14:paraId="11A3F610" w14:textId="77777777" w:rsidR="00B41FDA" w:rsidRPr="00B41FDA" w:rsidRDefault="00B41FDA" w:rsidP="00B41FDA"/>
          <w:p w14:paraId="5A238287" w14:textId="77777777" w:rsidR="00B41FDA" w:rsidRPr="00B41FDA" w:rsidRDefault="00B41FDA" w:rsidP="00B41FDA">
            <w:pPr>
              <w:keepNext/>
              <w:keepLines/>
              <w:spacing w:after="280" w:line="240" w:lineRule="auto"/>
              <w:ind w:left="504"/>
              <w:outlineLvl w:val="1"/>
              <w:rPr>
                <w:rFonts w:eastAsia="MS Gothic"/>
                <w:b/>
                <w:color w:val="003865"/>
                <w:sz w:val="36"/>
                <w:szCs w:val="36"/>
              </w:rPr>
            </w:pPr>
            <w:bookmarkStart w:id="7" w:name="_Toc195534712"/>
            <w:r w:rsidRPr="00B41FDA">
              <w:rPr>
                <w:rFonts w:eastAsia="MS Gothic"/>
                <w:b/>
                <w:color w:val="003865"/>
                <w:sz w:val="36"/>
                <w:szCs w:val="36"/>
              </w:rPr>
              <w:t>Your next steps</w:t>
            </w:r>
            <w:bookmarkEnd w:id="7"/>
          </w:p>
          <w:p w14:paraId="1F535028" w14:textId="77777777" w:rsidR="00B41FDA" w:rsidRPr="00B41FDA" w:rsidRDefault="00B41FDA" w:rsidP="00B41FDA">
            <w:pPr>
              <w:spacing w:before="100" w:after="100"/>
              <w:ind w:left="504"/>
              <w:rPr>
                <w:rFonts w:eastAsia="MS Gothic"/>
                <w:shd w:val="clear" w:color="auto" w:fill="FFFFFF"/>
              </w:rPr>
            </w:pPr>
            <w:r w:rsidRPr="00B41FDA">
              <w:rPr>
                <w:rFonts w:eastAsia="MS Gothic"/>
                <w:shd w:val="clear" w:color="auto" w:fill="FFFFFF"/>
              </w:rPr>
              <w:t>In the next section, you will be required to report what, if any, prompt corrective action your company took to help keep your workplace free from discrimination.</w:t>
            </w:r>
          </w:p>
          <w:p w14:paraId="5A36E393" w14:textId="77777777" w:rsidR="00B41FDA" w:rsidRPr="00B41FDA" w:rsidRDefault="00B41FDA" w:rsidP="00B41FDA">
            <w:pPr>
              <w:ind w:left="504"/>
              <w:rPr>
                <w:rFonts w:eastAsia="MS Gothic"/>
                <w:shd w:val="clear" w:color="auto" w:fill="FFFFFF"/>
              </w:rPr>
            </w:pPr>
          </w:p>
          <w:p w14:paraId="06C55E77" w14:textId="5D50EF22" w:rsidR="00B41FDA" w:rsidRPr="00B41FDA" w:rsidRDefault="00B41FDA" w:rsidP="00B41FDA">
            <w:pPr>
              <w:keepNext/>
              <w:keepLines/>
              <w:spacing w:before="240" w:after="60"/>
              <w:ind w:left="504"/>
              <w:outlineLvl w:val="1"/>
              <w:rPr>
                <w:rFonts w:eastAsia="MS Gothic"/>
                <w:b/>
                <w:color w:val="003865"/>
                <w:sz w:val="36"/>
                <w:szCs w:val="36"/>
                <w:shd w:val="clear" w:color="auto" w:fill="FFFFFF"/>
              </w:rPr>
            </w:pPr>
            <w:bookmarkStart w:id="8" w:name="_Toc195534713"/>
            <w:r w:rsidRPr="00B41FDA">
              <w:rPr>
                <w:rFonts w:eastAsia="MS Gothic"/>
                <w:b/>
                <w:color w:val="003865"/>
                <w:sz w:val="36"/>
                <w:szCs w:val="36"/>
                <w:shd w:val="clear" w:color="auto" w:fill="FFFFFF"/>
              </w:rPr>
              <w:t>Where you are in the process</w:t>
            </w:r>
            <w:bookmarkEnd w:id="8"/>
          </w:p>
          <w:p w14:paraId="5CC5A976" w14:textId="4BA9FEDC" w:rsidR="00B41FDA" w:rsidRPr="00B41FDA" w:rsidRDefault="00B41FDA" w:rsidP="00B41FDA">
            <w:pPr>
              <w:spacing w:before="100" w:after="100"/>
              <w:ind w:left="504"/>
              <w:rPr>
                <w:rFonts w:eastAsia="MS Gothic"/>
                <w:shd w:val="clear" w:color="auto" w:fill="FFFFFF"/>
              </w:rPr>
            </w:pPr>
          </w:p>
          <w:p w14:paraId="2602F07B" w14:textId="06C923BF" w:rsidR="00B41FDA" w:rsidRPr="00B41FDA" w:rsidRDefault="00B41FDA" w:rsidP="00B41FDA">
            <w:pPr>
              <w:spacing w:before="100" w:after="100"/>
              <w:ind w:left="504"/>
              <w:rPr>
                <w:rFonts w:eastAsia="MS Gothic"/>
                <w:shd w:val="clear" w:color="auto" w:fill="FFFFFF"/>
              </w:rPr>
            </w:pPr>
            <w:r w:rsidRPr="00B41FDA">
              <w:rPr>
                <w:rFonts w:cs="Calibri"/>
                <w:noProof/>
              </w:rPr>
              <w:drawing>
                <wp:anchor distT="0" distB="0" distL="114300" distR="114300" simplePos="0" relativeHeight="251658245" behindDoc="1" locked="0" layoutInCell="1" allowOverlap="1" wp14:anchorId="5258FCCE" wp14:editId="0B55B1D6">
                  <wp:simplePos x="0" y="0"/>
                  <wp:positionH relativeFrom="column">
                    <wp:posOffset>3318510</wp:posOffset>
                  </wp:positionH>
                  <wp:positionV relativeFrom="paragraph">
                    <wp:posOffset>45308</wp:posOffset>
                  </wp:positionV>
                  <wp:extent cx="494030" cy="494030"/>
                  <wp:effectExtent l="0" t="0" r="0" b="13970"/>
                  <wp:wrapTight wrapText="bothSides">
                    <wp:wrapPolygon edited="0">
                      <wp:start x="7219" y="1111"/>
                      <wp:lineTo x="1666" y="2221"/>
                      <wp:lineTo x="2221" y="19990"/>
                      <wp:lineTo x="7219" y="21656"/>
                      <wp:lineTo x="11661" y="21656"/>
                      <wp:lineTo x="12771" y="19990"/>
                      <wp:lineTo x="16658" y="11105"/>
                      <wp:lineTo x="11661" y="2776"/>
                      <wp:lineTo x="11105" y="1111"/>
                      <wp:lineTo x="7219" y="1111"/>
                    </wp:wrapPolygon>
                  </wp:wrapTight>
                  <wp:docPr id="908203887" name="Graphic 11"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203887" name="Graphic 908203887" descr="Marker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94030" cy="494030"/>
                          </a:xfrm>
                          <a:prstGeom prst="rect">
                            <a:avLst/>
                          </a:prstGeom>
                          <a:effectLst>
                            <a:outerShdw blurRad="50800" dist="38100" dir="8100000" algn="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59D065A4" w14:textId="4453A559" w:rsidR="00B41FDA" w:rsidRPr="00B41FDA" w:rsidRDefault="00B41FDA" w:rsidP="00B41FDA">
            <w:pPr>
              <w:spacing w:line="276" w:lineRule="auto"/>
              <w:rPr>
                <w:rFonts w:eastAsia="MS Gothic" w:cs="Calibri"/>
                <w:color w:val="000000"/>
                <w:shd w:val="clear" w:color="auto" w:fill="FFFFFF"/>
              </w:rPr>
            </w:pPr>
          </w:p>
          <w:p w14:paraId="2AD81EF1" w14:textId="3BBB3EF5" w:rsidR="00B41FDA" w:rsidRPr="00B41FDA" w:rsidRDefault="001E7337" w:rsidP="00B41FDA">
            <w:pPr>
              <w:spacing w:line="276" w:lineRule="auto"/>
              <w:rPr>
                <w:rFonts w:eastAsia="Calibri"/>
              </w:rPr>
            </w:pPr>
            <w:r>
              <w:rPr>
                <w:noProof/>
              </w:rPr>
              <mc:AlternateContent>
                <mc:Choice Requires="wps">
                  <w:drawing>
                    <wp:anchor distT="0" distB="0" distL="114300" distR="114300" simplePos="0" relativeHeight="251658250" behindDoc="0" locked="0" layoutInCell="1" allowOverlap="1" wp14:anchorId="27185747" wp14:editId="51E70748">
                      <wp:simplePos x="0" y="0"/>
                      <wp:positionH relativeFrom="column">
                        <wp:posOffset>2188210</wp:posOffset>
                      </wp:positionH>
                      <wp:positionV relativeFrom="paragraph">
                        <wp:posOffset>1011987</wp:posOffset>
                      </wp:positionV>
                      <wp:extent cx="0" cy="412750"/>
                      <wp:effectExtent l="76200" t="25400" r="50800" b="6350"/>
                      <wp:wrapNone/>
                      <wp:docPr id="1757824882" name="Straight Arrow Connector 4" descr="Arrow"/>
                      <wp:cNvGraphicFramePr/>
                      <a:graphic xmlns:a="http://schemas.openxmlformats.org/drawingml/2006/main">
                        <a:graphicData uri="http://schemas.microsoft.com/office/word/2010/wordprocessingShape">
                          <wps:wsp>
                            <wps:cNvCnPr/>
                            <wps:spPr>
                              <a:xfrm flipV="1">
                                <a:off x="0" y="0"/>
                                <a:ext cx="0" cy="412750"/>
                              </a:xfrm>
                              <a:prstGeom prst="straightConnector1">
                                <a:avLst/>
                              </a:prstGeom>
                              <a:ln w="38100">
                                <a:solidFill>
                                  <a:srgbClr val="FE981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27B2B1" id="_x0000_t32" coordsize="21600,21600" o:spt="32" o:oned="t" path="m,l21600,21600e" filled="f">
                      <v:path arrowok="t" fillok="f" o:connecttype="none"/>
                      <o:lock v:ext="edit" shapetype="t"/>
                    </v:shapetype>
                    <v:shape id="Straight Arrow Connector 4" o:spid="_x0000_s1026" type="#_x0000_t32" alt="Arrow" style="position:absolute;margin-left:172.3pt;margin-top:79.7pt;width:0;height:32.5pt;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" strokecolor="#fe9817" strokeweight="3pt">
                      <v:stroke endarrow="block" joinstyle="miter"/>
                    </v:shape>
                  </w:pict>
                </mc:Fallback>
              </mc:AlternateContent>
            </w:r>
            <w:r w:rsidR="00046506" w:rsidRPr="00B41FDA">
              <w:rPr>
                <w:rFonts w:eastAsia="Calibri" w:cs="Calibri"/>
                <w:noProof/>
                <w:sz w:val="36"/>
                <w:szCs w:val="36"/>
              </w:rPr>
              <w:drawing>
                <wp:anchor distT="0" distB="0" distL="114300" distR="114300" simplePos="0" relativeHeight="251658246" behindDoc="0" locked="0" layoutInCell="1" allowOverlap="1" wp14:anchorId="58954C3D" wp14:editId="4E33A4DE">
                  <wp:simplePos x="0" y="0"/>
                  <wp:positionH relativeFrom="column">
                    <wp:posOffset>168910</wp:posOffset>
                  </wp:positionH>
                  <wp:positionV relativeFrom="paragraph">
                    <wp:posOffset>85725</wp:posOffset>
                  </wp:positionV>
                  <wp:extent cx="4119245" cy="668655"/>
                  <wp:effectExtent l="101600" t="12700" r="0" b="17145"/>
                  <wp:wrapNone/>
                  <wp:docPr id="1641432940" name="Diagram 10" descr="You are at “Annual Compliance Report”. Process chart shows “Workforce Certificate Application”, “Preconstruction Packet”, and “Annual Compliance Repo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r w:rsidR="00046506">
              <w:rPr>
                <w:rFonts w:eastAsia="Calibri"/>
                <w:b/>
                <w:noProof/>
                <w:color w:val="003865"/>
                <w:sz w:val="32"/>
                <w:szCs w:val="32"/>
              </w:rPr>
              <mc:AlternateContent>
                <mc:Choice Requires="wps">
                  <w:drawing>
                    <wp:anchor distT="0" distB="0" distL="114300" distR="114300" simplePos="0" relativeHeight="251658249" behindDoc="0" locked="0" layoutInCell="1" allowOverlap="1" wp14:anchorId="11B4A7C7" wp14:editId="196B1F3D">
                      <wp:simplePos x="0" y="0"/>
                      <wp:positionH relativeFrom="column">
                        <wp:posOffset>1521460</wp:posOffset>
                      </wp:positionH>
                      <wp:positionV relativeFrom="paragraph">
                        <wp:posOffset>1448435</wp:posOffset>
                      </wp:positionV>
                      <wp:extent cx="1337310" cy="413385"/>
                      <wp:effectExtent l="0" t="0" r="0" b="0"/>
                      <wp:wrapNone/>
                      <wp:docPr id="1587609315" name="Text Box 5"/>
                      <wp:cNvGraphicFramePr/>
                      <a:graphic xmlns:a="http://schemas.openxmlformats.org/drawingml/2006/main">
                        <a:graphicData uri="http://schemas.microsoft.com/office/word/2010/wordprocessingShape">
                          <wps:wsp>
                            <wps:cNvSpPr txBox="1"/>
                            <wps:spPr>
                              <a:xfrm>
                                <a:off x="0" y="0"/>
                                <a:ext cx="1337310" cy="413385"/>
                              </a:xfrm>
                              <a:prstGeom prst="rect">
                                <a:avLst/>
                              </a:prstGeom>
                              <a:noFill/>
                              <a:ln w="12700">
                                <a:noFill/>
                              </a:ln>
                            </wps:spPr>
                            <wps:txbx>
                              <w:txbxContent>
                                <w:p w14:paraId="79CD96E6" w14:textId="77777777" w:rsidR="00453D98" w:rsidRPr="00247DBA" w:rsidRDefault="00453D98" w:rsidP="00453D98">
                                  <w:pPr>
                                    <w:spacing w:after="0" w:line="240" w:lineRule="auto"/>
                                    <w:jc w:val="center"/>
                                    <w:rPr>
                                      <w:color w:val="0E2841" w:themeColor="text2"/>
                                      <w:sz w:val="20"/>
                                      <w:szCs w:val="20"/>
                                    </w:rPr>
                                  </w:pPr>
                                  <w:r w:rsidRPr="00247DBA">
                                    <w:rPr>
                                      <w:color w:val="0E2841" w:themeColor="text2"/>
                                      <w:sz w:val="20"/>
                                      <w:szCs w:val="20"/>
                                    </w:rPr>
                                    <w:t>Only applies for construction workers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4A7C7" id="_x0000_t202" coordsize="21600,21600" o:spt="202" path="m,l,21600r21600,l21600,xe">
                      <v:stroke joinstyle="miter"/>
                      <v:path gradientshapeok="t" o:connecttype="rect"/>
                    </v:shapetype>
                    <v:shape id="Text Box 5" o:spid="_x0000_s1026" type="#_x0000_t202" style="position:absolute;margin-left:119.8pt;margin-top:114.05pt;width:105.3pt;height:32.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" filled="f" stroked="f" strokeweight="1pt">
                      <v:textbox>
                        <w:txbxContent>
                          <w:p w14:paraId="79CD96E6" w14:textId="77777777" w:rsidR="00453D98" w:rsidRPr="00247DBA" w:rsidRDefault="00453D98" w:rsidP="00453D98">
                            <w:pPr>
                              <w:spacing w:after="0" w:line="240" w:lineRule="auto"/>
                              <w:jc w:val="center"/>
                              <w:rPr>
                                <w:color w:val="0E2841" w:themeColor="text2"/>
                                <w:sz w:val="20"/>
                                <w:szCs w:val="20"/>
                              </w:rPr>
                            </w:pPr>
                            <w:r w:rsidRPr="00247DBA">
                              <w:rPr>
                                <w:color w:val="0E2841" w:themeColor="text2"/>
                                <w:sz w:val="20"/>
                                <w:szCs w:val="20"/>
                              </w:rPr>
                              <w:t>Only applies for construction workers</w:t>
                            </w:r>
                          </w:p>
                        </w:txbxContent>
                      </v:textbox>
                    </v:shape>
                  </w:pict>
                </mc:Fallback>
              </mc:AlternateContent>
            </w:r>
          </w:p>
        </w:tc>
      </w:tr>
    </w:tbl>
    <w:p w14:paraId="54BB531F" w14:textId="77777777" w:rsidR="00B41FDA" w:rsidRPr="00B41FDA" w:rsidRDefault="00B41FDA" w:rsidP="00B41FDA">
      <w:pPr>
        <w:spacing w:before="100" w:after="100" w:line="271" w:lineRule="auto"/>
        <w:rPr>
          <w:rFonts w:ascii="Calibri" w:eastAsia="MS Gothic" w:hAnsi="Calibri" w:cs="Calibri"/>
          <w:kern w:val="0"/>
          <w:sz w:val="22"/>
          <w:szCs w:val="22"/>
          <w:lang w:bidi="en-US"/>
          <w14:ligatures w14:val="none"/>
        </w:rPr>
      </w:pPr>
      <w:r w:rsidRPr="00B41FDA">
        <w:rPr>
          <w:rFonts w:ascii="Calibri" w:eastAsia="Calibri" w:hAnsi="Calibri" w:cs="Calibri"/>
          <w:noProof/>
          <w:kern w:val="0"/>
          <w:sz w:val="22"/>
          <w:szCs w:val="22"/>
          <w14:ligatures w14:val="none"/>
        </w:rPr>
        <w:drawing>
          <wp:anchor distT="0" distB="0" distL="114300" distR="114300" simplePos="0" relativeHeight="251658247" behindDoc="0" locked="0" layoutInCell="1" allowOverlap="1" wp14:anchorId="312C7700" wp14:editId="454C0082">
            <wp:simplePos x="0" y="0"/>
            <wp:positionH relativeFrom="column">
              <wp:posOffset>-7620</wp:posOffset>
            </wp:positionH>
            <wp:positionV relativeFrom="paragraph">
              <wp:posOffset>5015865</wp:posOffset>
            </wp:positionV>
            <wp:extent cx="4663951" cy="1315611"/>
            <wp:effectExtent l="0" t="0" r="0" b="5715"/>
            <wp:wrapNone/>
            <wp:docPr id="115127866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278665" name="Picture 2">
                      <a:extLst>
                        <a:ext uri="{C183D7F6-B498-43B3-948B-1728B52AA6E4}">
                          <adec:decorative xmlns:adec="http://schemas.microsoft.com/office/drawing/2017/decorative" val="1"/>
                        </a:ext>
                      </a:extLst>
                    </pic:cNvPr>
                    <pic:cNvPicPr/>
                  </pic:nvPicPr>
                  <pic:blipFill rotWithShape="1">
                    <a:blip r:embed="rId22">
                      <a:extLst>
                        <a:ext uri="{28A0092B-C50C-407E-A947-70E740481C1C}">
                          <a14:useLocalDpi xmlns:a14="http://schemas.microsoft.com/office/drawing/2010/main" val="0"/>
                        </a:ext>
                      </a:extLst>
                    </a:blip>
                    <a:srcRect l="49338" t="38572" r="-1"/>
                    <a:stretch/>
                  </pic:blipFill>
                  <pic:spPr bwMode="auto">
                    <a:xfrm flipH="1">
                      <a:off x="0" y="0"/>
                      <a:ext cx="4663951" cy="13156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709D1C" w14:textId="77777777" w:rsidR="00B41FDA" w:rsidRPr="00B41FDA" w:rsidRDefault="00B41FDA" w:rsidP="00B41FDA">
      <w:pPr>
        <w:tabs>
          <w:tab w:val="left" w:pos="5392"/>
          <w:tab w:val="left" w:pos="13044"/>
          <w:tab w:val="left" w:pos="13713"/>
        </w:tabs>
        <w:spacing w:before="100" w:after="100" w:line="271" w:lineRule="auto"/>
        <w:rPr>
          <w:rFonts w:ascii="Calibri" w:eastAsia="MS Gothic" w:hAnsi="Calibri" w:cs="Calibri"/>
          <w:kern w:val="0"/>
          <w:sz w:val="22"/>
          <w:szCs w:val="22"/>
          <w:lang w:bidi="en-US"/>
          <w14:ligatures w14:val="none"/>
        </w:rPr>
      </w:pPr>
    </w:p>
    <w:p w14:paraId="484814A3" w14:textId="77777777" w:rsidR="00B41FDA" w:rsidRPr="00B41FDA" w:rsidRDefault="00B41FDA" w:rsidP="00B41FDA">
      <w:pPr>
        <w:spacing w:before="100" w:after="100" w:line="271" w:lineRule="auto"/>
        <w:rPr>
          <w:rFonts w:ascii="Calibri" w:eastAsia="MS Gothic" w:hAnsi="Calibri" w:cs="Calibri"/>
          <w:kern w:val="0"/>
          <w:sz w:val="22"/>
          <w:szCs w:val="22"/>
          <w:lang w:bidi="en-US"/>
          <w14:ligatures w14:val="none"/>
        </w:rPr>
        <w:sectPr w:rsidR="00B41FDA" w:rsidRPr="00B41FDA" w:rsidSect="00B41FDA">
          <w:footerReference w:type="default" r:id="rId23"/>
          <w:pgSz w:w="15840" w:h="12240" w:orient="landscape" w:code="1"/>
          <w:pgMar w:top="720" w:right="720" w:bottom="720" w:left="720" w:header="0" w:footer="504" w:gutter="0"/>
          <w:cols w:space="720"/>
          <w:docGrid w:linePitch="326"/>
        </w:sectPr>
      </w:pPr>
    </w:p>
    <w:p w14:paraId="104C8669" w14:textId="726050FF" w:rsidR="00B41FDA" w:rsidRPr="00B41FDA" w:rsidRDefault="00B41FDA" w:rsidP="002B3871">
      <w:pPr>
        <w:pStyle w:val="Heading2"/>
      </w:pPr>
      <w:bookmarkStart w:id="9" w:name="_Toc195534714"/>
      <w:r w:rsidRPr="00B41FDA">
        <w:lastRenderedPageBreak/>
        <w:t>Check any of the boxes below for which your company took prompt corrective action after becoming aware that it was not in compliance with the items listed below.</w:t>
      </w:r>
      <w:bookmarkEnd w:id="9"/>
    </w:p>
    <w:tbl>
      <w:tblPr>
        <w:tblStyle w:val="TableGrid1"/>
        <w:tblpPr w:leftFromText="180" w:rightFromText="180" w:vertAnchor="page" w:horzAnchor="margin" w:tblpY="2373"/>
        <w:tblW w:w="14405" w:type="dxa"/>
        <w:tblLayout w:type="fixed"/>
        <w:tblLook w:val="04A0" w:firstRow="1" w:lastRow="0" w:firstColumn="1" w:lastColumn="0" w:noHBand="0" w:noVBand="1"/>
      </w:tblPr>
      <w:tblGrid>
        <w:gridCol w:w="3520"/>
        <w:gridCol w:w="10885"/>
      </w:tblGrid>
      <w:tr w:rsidR="00B41FDA" w:rsidRPr="00B41FDA" w14:paraId="549B7036" w14:textId="77777777" w:rsidTr="008C611C">
        <w:trPr>
          <w:cantSplit/>
          <w:trHeight w:val="2819"/>
          <w:tblHeader/>
        </w:trPr>
        <w:tc>
          <w:tcPr>
            <w:tcW w:w="3520" w:type="dxa"/>
            <w:tcBorders>
              <w:bottom w:val="single" w:sz="4" w:space="0" w:color="FFFFFF"/>
              <w:right w:val="single" w:sz="4" w:space="0" w:color="auto"/>
            </w:tcBorders>
            <w:shd w:val="clear" w:color="auto" w:fill="003865"/>
            <w:vAlign w:val="center"/>
          </w:tcPr>
          <w:p w14:paraId="62CD31C6" w14:textId="7D7D47D7" w:rsidR="00B41FDA" w:rsidRPr="00B41FDA" w:rsidRDefault="00B41FDA" w:rsidP="00B41FDA">
            <w:pPr>
              <w:keepNext/>
              <w:spacing w:before="160"/>
              <w:ind w:left="216"/>
              <w:outlineLvl w:val="2"/>
              <w:rPr>
                <w:rFonts w:eastAsia="MS Gothic" w:cs="Calibri"/>
                <w:b/>
                <w:color w:val="FFFFFF"/>
                <w:sz w:val="36"/>
                <w:szCs w:val="36"/>
              </w:rPr>
            </w:pPr>
            <w:bookmarkStart w:id="10" w:name="_Toc194414658"/>
            <w:bookmarkStart w:id="11" w:name="_Toc195534715"/>
            <w:r w:rsidRPr="00B41FDA">
              <w:rPr>
                <w:rFonts w:eastAsia="Calibri" w:cs="Calibri"/>
                <w:b/>
                <w:color w:val="FFFFFF"/>
                <w:sz w:val="36"/>
                <w:szCs w:val="36"/>
              </w:rPr>
              <w:t>Hiring process</w:t>
            </w:r>
            <w:bookmarkEnd w:id="10"/>
            <w:bookmarkEnd w:id="11"/>
          </w:p>
        </w:tc>
        <w:tc>
          <w:tcPr>
            <w:tcW w:w="10885" w:type="dxa"/>
            <w:tcBorders>
              <w:left w:val="single" w:sz="4" w:space="0" w:color="auto"/>
            </w:tcBorders>
            <w:vAlign w:val="center"/>
          </w:tcPr>
          <w:p w14:paraId="74FB6BA4" w14:textId="77777777" w:rsidR="00B41FDA" w:rsidRPr="00B41FDA" w:rsidRDefault="00B41FDA" w:rsidP="00B41FDA">
            <w:pPr>
              <w:spacing w:before="160" w:line="300" w:lineRule="auto"/>
              <w:contextualSpacing/>
              <w:rPr>
                <w:rFonts w:eastAsia="Calibri" w:cs="Calibri"/>
              </w:rPr>
            </w:pPr>
            <w:r w:rsidRPr="00B41FDA">
              <w:rPr>
                <w:rFonts w:eastAsia="Calibri" w:cs="Calibri"/>
              </w:rPr>
              <w:t xml:space="preserve">    </w:t>
            </w:r>
            <w:sdt>
              <w:sdtPr>
                <w:rPr>
                  <w:rFonts w:eastAsia="Calibri" w:cs="Calibri"/>
                </w:rPr>
                <w:id w:val="951820503"/>
                <w14:checkbox>
                  <w14:checked w14:val="0"/>
                  <w14:checkedState w14:val="2612" w14:font="MS Gothic"/>
                  <w14:uncheckedState w14:val="2610" w14:font="MS Gothic"/>
                </w14:checkbox>
              </w:sdtPr>
              <w:sdtContent>
                <w:r w:rsidRPr="00B41FDA">
                  <w:rPr>
                    <w:rFonts w:ascii="Segoe UI Symbol" w:eastAsia="Calibri" w:hAnsi="Segoe UI Symbol" w:cs="Segoe UI Symbol"/>
                  </w:rPr>
                  <w:t>☐</w:t>
                </w:r>
              </w:sdtContent>
            </w:sdt>
            <w:r w:rsidRPr="00B41FDA">
              <w:rPr>
                <w:rFonts w:eastAsia="Calibri" w:cs="Calibri"/>
              </w:rPr>
              <w:t xml:space="preserve">   Preemployment inquiries and application forms satisfy state law requirements (i.e., </w:t>
            </w:r>
            <w:hyperlink r:id="rId24" w:history="1">
              <w:r w:rsidRPr="00B41FDA">
                <w:rPr>
                  <w:rFonts w:eastAsia="Calibri" w:cs="Calibri"/>
                  <w:color w:val="0563C1"/>
                  <w:u w:val="single"/>
                </w:rPr>
                <w:t>Pay History Law</w:t>
              </w:r>
            </w:hyperlink>
            <w:r w:rsidRPr="00B41FDA">
              <w:rPr>
                <w:rFonts w:eastAsia="Calibri" w:cs="Calibri"/>
              </w:rPr>
              <w:t xml:space="preserve"> </w:t>
            </w:r>
          </w:p>
          <w:p w14:paraId="6C5D764D" w14:textId="77777777" w:rsidR="00B41FDA" w:rsidRPr="00B41FDA" w:rsidRDefault="00B41FDA" w:rsidP="00B41FDA">
            <w:pPr>
              <w:spacing w:before="160" w:line="300" w:lineRule="auto"/>
              <w:ind w:left="576"/>
              <w:contextualSpacing/>
              <w:rPr>
                <w:rFonts w:eastAsia="Calibri" w:cs="Calibri"/>
              </w:rPr>
            </w:pPr>
            <w:r w:rsidRPr="00B41FDA">
              <w:rPr>
                <w:rFonts w:eastAsia="Calibri" w:cs="Calibri"/>
              </w:rPr>
              <w:t xml:space="preserve">and </w:t>
            </w:r>
            <w:hyperlink r:id="rId25" w:history="1">
              <w:r w:rsidRPr="00B41FDA">
                <w:rPr>
                  <w:rFonts w:eastAsia="Calibri" w:cs="Calibri"/>
                  <w:color w:val="0563C1"/>
                  <w:u w:val="single"/>
                </w:rPr>
                <w:t>Ban the Box</w:t>
              </w:r>
            </w:hyperlink>
            <w:r w:rsidRPr="00B41FDA">
              <w:rPr>
                <w:rFonts w:eastAsia="Calibri" w:cs="Calibri"/>
              </w:rPr>
              <w:t>).</w:t>
            </w:r>
          </w:p>
          <w:p w14:paraId="58904E40" w14:textId="77777777" w:rsidR="00B41FDA" w:rsidRPr="00B41FDA" w:rsidRDefault="00000000" w:rsidP="00B41FDA">
            <w:pPr>
              <w:spacing w:before="160" w:line="300" w:lineRule="auto"/>
              <w:ind w:left="216"/>
              <w:contextualSpacing/>
              <w:rPr>
                <w:rFonts w:eastAsia="Calibri" w:cs="Calibri"/>
              </w:rPr>
            </w:pPr>
            <w:sdt>
              <w:sdtPr>
                <w:rPr>
                  <w:rFonts w:eastAsia="Calibri" w:cs="Calibri"/>
                </w:rPr>
                <w:id w:val="1215232576"/>
                <w14:checkbox>
                  <w14:checked w14:val="0"/>
                  <w14:checkedState w14:val="2612" w14:font="MS Gothic"/>
                  <w14:uncheckedState w14:val="2610" w14:font="MS Gothic"/>
                </w14:checkbox>
              </w:sdtPr>
              <w:sdtContent>
                <w:r w:rsidR="00B41FDA" w:rsidRPr="00B41FDA">
                  <w:rPr>
                    <w:rFonts w:ascii="Segoe UI Symbol" w:eastAsia="Calibri" w:hAnsi="Segoe UI Symbol" w:cs="Segoe UI Symbol"/>
                  </w:rPr>
                  <w:t>☐</w:t>
                </w:r>
              </w:sdtContent>
            </w:sdt>
            <w:r w:rsidR="00B41FDA" w:rsidRPr="00B41FDA">
              <w:rPr>
                <w:rFonts w:eastAsia="Calibri" w:cs="Calibri"/>
              </w:rPr>
              <w:t xml:space="preserve">   Descriptions of jobs accurately reflect functions involved. </w:t>
            </w:r>
          </w:p>
          <w:p w14:paraId="3316C4D8" w14:textId="77777777" w:rsidR="00B41FDA" w:rsidRPr="00B41FDA" w:rsidRDefault="00000000" w:rsidP="00B41FDA">
            <w:pPr>
              <w:spacing w:before="160" w:line="300" w:lineRule="auto"/>
              <w:ind w:left="216"/>
              <w:contextualSpacing/>
              <w:rPr>
                <w:rFonts w:eastAsia="Calibri" w:cs="Calibri"/>
              </w:rPr>
            </w:pPr>
            <w:sdt>
              <w:sdtPr>
                <w:rPr>
                  <w:rFonts w:eastAsia="Calibri" w:cs="Calibri"/>
                </w:rPr>
                <w:id w:val="-914784889"/>
                <w14:checkbox>
                  <w14:checked w14:val="0"/>
                  <w14:checkedState w14:val="2612" w14:font="MS Gothic"/>
                  <w14:uncheckedState w14:val="2610" w14:font="MS Gothic"/>
                </w14:checkbox>
              </w:sdtPr>
              <w:sdtContent>
                <w:r w:rsidR="00B41FDA" w:rsidRPr="00B41FDA">
                  <w:rPr>
                    <w:rFonts w:ascii="Segoe UI Symbol" w:eastAsia="Calibri" w:hAnsi="Segoe UI Symbol" w:cs="Segoe UI Symbol"/>
                  </w:rPr>
                  <w:t>☐</w:t>
                </w:r>
              </w:sdtContent>
            </w:sdt>
            <w:r w:rsidR="00B41FDA" w:rsidRPr="00B41FDA">
              <w:rPr>
                <w:rFonts w:eastAsia="Calibri" w:cs="Calibri"/>
              </w:rPr>
              <w:t xml:space="preserve">   Selection procedures are valid predictors of job performance.</w:t>
            </w:r>
          </w:p>
          <w:p w14:paraId="0B8A52E9" w14:textId="58ECBAFA" w:rsidR="00B41FDA" w:rsidRPr="00B41FDA" w:rsidRDefault="00000000" w:rsidP="00B41FDA">
            <w:pPr>
              <w:spacing w:before="160" w:line="300" w:lineRule="auto"/>
              <w:ind w:left="216"/>
              <w:contextualSpacing/>
              <w:rPr>
                <w:rFonts w:eastAsia="Calibri" w:cs="Calibri"/>
              </w:rPr>
            </w:pPr>
            <w:sdt>
              <w:sdtPr>
                <w:rPr>
                  <w:rFonts w:eastAsia="Calibri" w:cs="Calibri"/>
                </w:rPr>
                <w:id w:val="1083952860"/>
                <w14:checkbox>
                  <w14:checked w14:val="0"/>
                  <w14:checkedState w14:val="2612" w14:font="MS Gothic"/>
                  <w14:uncheckedState w14:val="2610" w14:font="MS Gothic"/>
                </w14:checkbox>
              </w:sdtPr>
              <w:sdtContent>
                <w:r w:rsidR="00B41FDA" w:rsidRPr="00B41FDA">
                  <w:rPr>
                    <w:rFonts w:ascii="Segoe UI Symbol" w:eastAsia="Calibri" w:hAnsi="Segoe UI Symbol" w:cs="Segoe UI Symbol"/>
                  </w:rPr>
                  <w:t>☐</w:t>
                </w:r>
              </w:sdtContent>
            </w:sdt>
            <w:r w:rsidR="00B41FDA" w:rsidRPr="00B41FDA">
              <w:rPr>
                <w:rFonts w:eastAsia="Calibri" w:cs="Calibri"/>
              </w:rPr>
              <w:t xml:space="preserve">   </w:t>
            </w:r>
            <w:r w:rsidR="00546191">
              <w:rPr>
                <w:rFonts w:eastAsia="Calibri" w:cs="Calibri"/>
              </w:rPr>
              <w:t xml:space="preserve">Hiring procedures and decisions are consistent with the Minnesota Human Rights Act. </w:t>
            </w:r>
          </w:p>
        </w:tc>
      </w:tr>
      <w:tr w:rsidR="00B41FDA" w:rsidRPr="00B41FDA" w14:paraId="2ABDD02A" w14:textId="77777777" w:rsidTr="008C611C">
        <w:trPr>
          <w:cantSplit/>
          <w:trHeight w:val="2819"/>
          <w:tblHeader/>
        </w:trPr>
        <w:tc>
          <w:tcPr>
            <w:tcW w:w="3520" w:type="dxa"/>
            <w:tcBorders>
              <w:top w:val="single" w:sz="4" w:space="0" w:color="FFFFFF"/>
              <w:bottom w:val="single" w:sz="4" w:space="0" w:color="FFFFFF"/>
              <w:right w:val="single" w:sz="4" w:space="0" w:color="auto"/>
            </w:tcBorders>
            <w:shd w:val="clear" w:color="auto" w:fill="003865"/>
            <w:vAlign w:val="center"/>
          </w:tcPr>
          <w:p w14:paraId="6A2CB0F7" w14:textId="77777777" w:rsidR="00B41FDA" w:rsidRPr="00B41FDA" w:rsidRDefault="00B41FDA" w:rsidP="00B41FDA">
            <w:pPr>
              <w:keepNext/>
              <w:spacing w:before="160"/>
              <w:ind w:left="216"/>
              <w:outlineLvl w:val="2"/>
              <w:rPr>
                <w:rFonts w:eastAsia="MS Gothic" w:cs="Calibri"/>
                <w:b/>
                <w:color w:val="FFFFFF"/>
                <w:sz w:val="36"/>
                <w:szCs w:val="36"/>
              </w:rPr>
            </w:pPr>
            <w:bookmarkStart w:id="12" w:name="_Toc194414659"/>
            <w:bookmarkStart w:id="13" w:name="_Toc195534716"/>
            <w:r w:rsidRPr="00B41FDA">
              <w:rPr>
                <w:rFonts w:eastAsia="MS Gothic" w:cs="Calibri"/>
                <w:b/>
                <w:color w:val="FFFFFF"/>
                <w:sz w:val="36"/>
                <w:szCs w:val="36"/>
              </w:rPr>
              <w:t>Current employees</w:t>
            </w:r>
            <w:bookmarkEnd w:id="12"/>
            <w:bookmarkEnd w:id="13"/>
          </w:p>
        </w:tc>
        <w:tc>
          <w:tcPr>
            <w:tcW w:w="10885" w:type="dxa"/>
            <w:tcBorders>
              <w:left w:val="single" w:sz="4" w:space="0" w:color="auto"/>
            </w:tcBorders>
            <w:vAlign w:val="center"/>
          </w:tcPr>
          <w:p w14:paraId="74A96091" w14:textId="77777777" w:rsidR="006A5F77" w:rsidRDefault="00000000" w:rsidP="001730A1">
            <w:pPr>
              <w:spacing w:line="240" w:lineRule="auto"/>
              <w:ind w:left="216"/>
              <w:contextualSpacing/>
              <w:rPr>
                <w:rFonts w:eastAsia="Calibri" w:cs="Calibri"/>
              </w:rPr>
            </w:pPr>
            <w:sdt>
              <w:sdtPr>
                <w:rPr>
                  <w:rFonts w:eastAsia="Calibri" w:cs="Calibri"/>
                </w:rPr>
                <w:id w:val="1444269025"/>
                <w14:checkbox>
                  <w14:checked w14:val="0"/>
                  <w14:checkedState w14:val="2612" w14:font="MS Gothic"/>
                  <w14:uncheckedState w14:val="2610" w14:font="MS Gothic"/>
                </w14:checkbox>
              </w:sdtPr>
              <w:sdtContent>
                <w:r w:rsidR="00EF58BD">
                  <w:rPr>
                    <w:rFonts w:ascii="MS Gothic" w:eastAsia="MS Gothic" w:hAnsi="MS Gothic" w:cs="Calibri" w:hint="eastAsia"/>
                  </w:rPr>
                  <w:t>☐</w:t>
                </w:r>
              </w:sdtContent>
            </w:sdt>
            <w:r w:rsidR="00B41FDA" w:rsidRPr="00B41FDA">
              <w:rPr>
                <w:rFonts w:eastAsia="Calibri" w:cs="Calibri"/>
              </w:rPr>
              <w:t xml:space="preserve">   </w:t>
            </w:r>
            <w:r w:rsidR="00546191">
              <w:rPr>
                <w:rFonts w:eastAsia="Calibri" w:cs="Calibri"/>
              </w:rPr>
              <w:t xml:space="preserve">Promotion, demotion, </w:t>
            </w:r>
            <w:r w:rsidR="00F2459D">
              <w:rPr>
                <w:rFonts w:eastAsia="Calibri" w:cs="Calibri"/>
              </w:rPr>
              <w:t xml:space="preserve">and </w:t>
            </w:r>
            <w:r w:rsidR="00546191">
              <w:rPr>
                <w:rFonts w:eastAsia="Calibri" w:cs="Calibri"/>
              </w:rPr>
              <w:t>termination procedures and decisions are consistent with the Minnesota</w:t>
            </w:r>
          </w:p>
          <w:p w14:paraId="104D521C" w14:textId="71737055" w:rsidR="00B41FDA" w:rsidRPr="00B41FDA" w:rsidRDefault="00546191" w:rsidP="00D6394C">
            <w:pPr>
              <w:spacing w:line="240" w:lineRule="auto"/>
              <w:ind w:left="576"/>
              <w:contextualSpacing/>
              <w:rPr>
                <w:rFonts w:eastAsia="Calibri" w:cs="Calibri"/>
              </w:rPr>
            </w:pPr>
            <w:r>
              <w:rPr>
                <w:rFonts w:eastAsia="Calibri" w:cs="Calibri"/>
              </w:rPr>
              <w:t xml:space="preserve">Human Rights Act. </w:t>
            </w:r>
          </w:p>
          <w:p w14:paraId="1A771082" w14:textId="77777777" w:rsidR="006A5F77" w:rsidRDefault="00000000" w:rsidP="001730A1">
            <w:pPr>
              <w:spacing w:before="160" w:line="300" w:lineRule="auto"/>
              <w:ind w:left="216"/>
              <w:contextualSpacing/>
              <w:rPr>
                <w:rFonts w:cs="Calibri"/>
              </w:rPr>
            </w:pPr>
            <w:sdt>
              <w:sdtPr>
                <w:rPr>
                  <w:rFonts w:eastAsia="Calibri" w:cs="Calibri"/>
                </w:rPr>
                <w:id w:val="591507986"/>
                <w14:checkbox>
                  <w14:checked w14:val="0"/>
                  <w14:checkedState w14:val="2612" w14:font="MS Gothic"/>
                  <w14:uncheckedState w14:val="2610" w14:font="MS Gothic"/>
                </w14:checkbox>
              </w:sdtPr>
              <w:sdtContent>
                <w:r w:rsidR="00B41FDA" w:rsidRPr="00B41FDA">
                  <w:rPr>
                    <w:rFonts w:ascii="Segoe UI Symbol" w:eastAsia="Calibri" w:hAnsi="Segoe UI Symbol" w:cs="Segoe UI Symbol"/>
                  </w:rPr>
                  <w:t>☐</w:t>
                </w:r>
              </w:sdtContent>
            </w:sdt>
            <w:r w:rsidR="00B41FDA" w:rsidRPr="00B41FDA">
              <w:rPr>
                <w:rFonts w:eastAsia="Calibri" w:cs="Calibri"/>
              </w:rPr>
              <w:t xml:space="preserve">   </w:t>
            </w:r>
            <w:r w:rsidR="00B41FDA" w:rsidRPr="00B41FDA">
              <w:rPr>
                <w:rFonts w:cs="Calibri"/>
              </w:rPr>
              <w:t xml:space="preserve">Employees are welcome to participate in company-sponsored activities, </w:t>
            </w:r>
            <w:r w:rsidR="00EF58BD">
              <w:rPr>
                <w:rFonts w:cs="Calibri"/>
              </w:rPr>
              <w:t>consistent with the Minnesota</w:t>
            </w:r>
          </w:p>
          <w:p w14:paraId="00E8579B" w14:textId="67469961" w:rsidR="00B41FDA" w:rsidRPr="00B41FDA" w:rsidRDefault="00EF58BD" w:rsidP="00D6394C">
            <w:pPr>
              <w:spacing w:before="160" w:line="300" w:lineRule="auto"/>
              <w:ind w:left="576"/>
              <w:contextualSpacing/>
              <w:rPr>
                <w:rFonts w:eastAsia="Calibri" w:cs="Calibri"/>
              </w:rPr>
            </w:pPr>
            <w:r>
              <w:rPr>
                <w:rFonts w:cs="Calibri"/>
              </w:rPr>
              <w:t>Human Rights Act.</w:t>
            </w:r>
          </w:p>
          <w:p w14:paraId="77E66D37" w14:textId="77777777" w:rsidR="00B41FDA" w:rsidRPr="00B41FDA" w:rsidRDefault="00000000" w:rsidP="00B41FDA">
            <w:pPr>
              <w:spacing w:before="160" w:line="300" w:lineRule="auto"/>
              <w:ind w:left="216"/>
              <w:contextualSpacing/>
              <w:rPr>
                <w:rFonts w:cs="Calibri"/>
              </w:rPr>
            </w:pPr>
            <w:sdt>
              <w:sdtPr>
                <w:rPr>
                  <w:rFonts w:eastAsia="Calibri" w:cs="Calibri"/>
                </w:rPr>
                <w:id w:val="-536286172"/>
                <w14:checkbox>
                  <w14:checked w14:val="0"/>
                  <w14:checkedState w14:val="2612" w14:font="MS Gothic"/>
                  <w14:uncheckedState w14:val="2610" w14:font="MS Gothic"/>
                </w14:checkbox>
              </w:sdtPr>
              <w:sdtContent>
                <w:r w:rsidR="00B41FDA" w:rsidRPr="00B41FDA">
                  <w:rPr>
                    <w:rFonts w:ascii="Segoe UI Symbol" w:eastAsia="Calibri" w:hAnsi="Segoe UI Symbol" w:cs="Segoe UI Symbol"/>
                  </w:rPr>
                  <w:t>☐</w:t>
                </w:r>
              </w:sdtContent>
            </w:sdt>
            <w:r w:rsidR="00B41FDA" w:rsidRPr="00B41FDA">
              <w:rPr>
                <w:rFonts w:eastAsia="Calibri" w:cs="Calibri"/>
              </w:rPr>
              <w:t xml:space="preserve">   </w:t>
            </w:r>
            <w:r w:rsidR="00B41FDA" w:rsidRPr="00B41FDA">
              <w:rPr>
                <w:rFonts w:cs="Calibri"/>
              </w:rPr>
              <w:t xml:space="preserve">Employees are welcome to participate in the company’s training or career improvement programs, </w:t>
            </w:r>
          </w:p>
          <w:p w14:paraId="5DF8BED5" w14:textId="7572B186" w:rsidR="00B41FDA" w:rsidRPr="00B41FDA" w:rsidRDefault="00DC7A96" w:rsidP="00B41FDA">
            <w:pPr>
              <w:spacing w:before="160" w:line="300" w:lineRule="auto"/>
              <w:ind w:left="576"/>
              <w:contextualSpacing/>
              <w:rPr>
                <w:rFonts w:eastAsia="Calibri" w:cs="Calibri"/>
              </w:rPr>
            </w:pPr>
            <w:r>
              <w:rPr>
                <w:rFonts w:cs="Calibri"/>
              </w:rPr>
              <w:t>c</w:t>
            </w:r>
            <w:r w:rsidR="00EF58BD">
              <w:rPr>
                <w:rFonts w:cs="Calibri"/>
              </w:rPr>
              <w:t xml:space="preserve">onsistent with the Minnesota Human Rights Act. </w:t>
            </w:r>
            <w:r w:rsidR="00B41FDA" w:rsidRPr="00B41FDA">
              <w:rPr>
                <w:rFonts w:cs="Calibri"/>
              </w:rPr>
              <w:t> </w:t>
            </w:r>
          </w:p>
        </w:tc>
      </w:tr>
      <w:tr w:rsidR="00B41FDA" w:rsidRPr="00B41FDA" w14:paraId="2C966194" w14:textId="77777777" w:rsidTr="008C611C">
        <w:trPr>
          <w:cantSplit/>
          <w:trHeight w:val="2819"/>
          <w:tblHeader/>
        </w:trPr>
        <w:tc>
          <w:tcPr>
            <w:tcW w:w="3520" w:type="dxa"/>
            <w:tcBorders>
              <w:top w:val="single" w:sz="4" w:space="0" w:color="FFFFFF"/>
              <w:right w:val="single" w:sz="4" w:space="0" w:color="auto"/>
            </w:tcBorders>
            <w:shd w:val="clear" w:color="auto" w:fill="003865"/>
            <w:vAlign w:val="center"/>
          </w:tcPr>
          <w:p w14:paraId="4EE7AC7B" w14:textId="77777777" w:rsidR="00B41FDA" w:rsidRPr="00B41FDA" w:rsidRDefault="00B41FDA" w:rsidP="00B41FDA">
            <w:pPr>
              <w:keepNext/>
              <w:spacing w:before="160"/>
              <w:ind w:left="216"/>
              <w:outlineLvl w:val="2"/>
              <w:rPr>
                <w:rFonts w:eastAsia="MS Gothic" w:cs="Calibri"/>
                <w:b/>
                <w:color w:val="FFFFFF"/>
                <w:sz w:val="36"/>
                <w:szCs w:val="36"/>
              </w:rPr>
            </w:pPr>
            <w:bookmarkStart w:id="14" w:name="_Toc194414660"/>
            <w:bookmarkStart w:id="15" w:name="_Toc195534717"/>
            <w:r w:rsidRPr="00B41FDA">
              <w:rPr>
                <w:rFonts w:eastAsia="MS Gothic" w:cs="Calibri"/>
                <w:b/>
                <w:color w:val="FFFFFF"/>
                <w:sz w:val="36"/>
                <w:szCs w:val="36"/>
              </w:rPr>
              <w:t>Workplace</w:t>
            </w:r>
            <w:bookmarkEnd w:id="14"/>
            <w:bookmarkEnd w:id="15"/>
          </w:p>
        </w:tc>
        <w:tc>
          <w:tcPr>
            <w:tcW w:w="10885" w:type="dxa"/>
            <w:tcBorders>
              <w:left w:val="single" w:sz="4" w:space="0" w:color="auto"/>
            </w:tcBorders>
            <w:vAlign w:val="center"/>
          </w:tcPr>
          <w:p w14:paraId="28D0C0A1" w14:textId="77777777" w:rsidR="00B41FDA" w:rsidRPr="00B41FDA" w:rsidRDefault="00000000" w:rsidP="00B41FDA">
            <w:pPr>
              <w:spacing w:before="160" w:line="300" w:lineRule="auto"/>
              <w:ind w:left="216"/>
              <w:contextualSpacing/>
              <w:rPr>
                <w:rFonts w:eastAsia="Calibri" w:cs="Calibri"/>
              </w:rPr>
            </w:pPr>
            <w:sdt>
              <w:sdtPr>
                <w:rPr>
                  <w:rFonts w:eastAsia="Calibri" w:cs="Calibri"/>
                </w:rPr>
                <w:id w:val="964321766"/>
                <w14:checkbox>
                  <w14:checked w14:val="0"/>
                  <w14:checkedState w14:val="2612" w14:font="MS Gothic"/>
                  <w14:uncheckedState w14:val="2610" w14:font="MS Gothic"/>
                </w14:checkbox>
              </w:sdtPr>
              <w:sdtContent>
                <w:r w:rsidR="00B41FDA" w:rsidRPr="00B41FDA">
                  <w:rPr>
                    <w:rFonts w:ascii="Segoe UI Symbol" w:eastAsia="Calibri" w:hAnsi="Segoe UI Symbol" w:cs="Segoe UI Symbol"/>
                  </w:rPr>
                  <w:t>☐</w:t>
                </w:r>
              </w:sdtContent>
            </w:sdt>
            <w:r w:rsidR="00B41FDA" w:rsidRPr="00B41FDA">
              <w:rPr>
                <w:rFonts w:eastAsia="Calibri" w:cs="Calibri"/>
              </w:rPr>
              <w:t xml:space="preserve">   Managers and supervisors follow the company’s equal employment opportunity policies.</w:t>
            </w:r>
          </w:p>
          <w:p w14:paraId="6B7AA113" w14:textId="77777777" w:rsidR="00B41FDA" w:rsidRPr="00B41FDA" w:rsidRDefault="00000000" w:rsidP="00B41FDA">
            <w:pPr>
              <w:spacing w:before="160" w:line="300" w:lineRule="auto"/>
              <w:ind w:left="216"/>
              <w:contextualSpacing/>
              <w:rPr>
                <w:rFonts w:eastAsia="Calibri" w:cs="Calibri"/>
              </w:rPr>
            </w:pPr>
            <w:sdt>
              <w:sdtPr>
                <w:rPr>
                  <w:rFonts w:eastAsia="Calibri" w:cs="Calibri"/>
                </w:rPr>
                <w:id w:val="-708879139"/>
                <w14:checkbox>
                  <w14:checked w14:val="0"/>
                  <w14:checkedState w14:val="2612" w14:font="MS Gothic"/>
                  <w14:uncheckedState w14:val="2610" w14:font="MS Gothic"/>
                </w14:checkbox>
              </w:sdtPr>
              <w:sdtContent>
                <w:r w:rsidR="00B41FDA" w:rsidRPr="00B41FDA">
                  <w:rPr>
                    <w:rFonts w:ascii="Segoe UI Symbol" w:eastAsia="Calibri" w:hAnsi="Segoe UI Symbol" w:cs="Segoe UI Symbol"/>
                  </w:rPr>
                  <w:t>☐</w:t>
                </w:r>
              </w:sdtContent>
            </w:sdt>
            <w:r w:rsidR="00B41FDA" w:rsidRPr="00B41FDA">
              <w:rPr>
                <w:rFonts w:eastAsia="Calibri" w:cs="Calibri"/>
              </w:rPr>
              <w:t xml:space="preserve">   Company leadership engages in evaluation of the company’s equal employment opportunity policies as </w:t>
            </w:r>
          </w:p>
          <w:p w14:paraId="5A8245C5" w14:textId="77777777" w:rsidR="00B41FDA" w:rsidRPr="00B41FDA" w:rsidRDefault="00B41FDA" w:rsidP="00B41FDA">
            <w:pPr>
              <w:spacing w:before="160" w:line="300" w:lineRule="auto"/>
              <w:ind w:left="576"/>
              <w:contextualSpacing/>
              <w:rPr>
                <w:rFonts w:eastAsia="Calibri" w:cs="Calibri"/>
              </w:rPr>
            </w:pPr>
            <w:r w:rsidRPr="00B41FDA">
              <w:rPr>
                <w:rFonts w:eastAsia="Calibri" w:cs="Calibri"/>
              </w:rPr>
              <w:t>part of the company’s efforts to make its workplace free from discrimination.</w:t>
            </w:r>
          </w:p>
          <w:p w14:paraId="52BB77BF" w14:textId="77777777" w:rsidR="00B41FDA" w:rsidRPr="00B41FDA" w:rsidRDefault="00000000" w:rsidP="00B41FDA">
            <w:pPr>
              <w:spacing w:before="160" w:line="300" w:lineRule="auto"/>
              <w:ind w:left="216"/>
              <w:contextualSpacing/>
              <w:rPr>
                <w:rFonts w:eastAsia="Calibri" w:cs="Calibri"/>
              </w:rPr>
            </w:pPr>
            <w:sdt>
              <w:sdtPr>
                <w:rPr>
                  <w:rFonts w:eastAsia="Calibri" w:cs="Calibri"/>
                </w:rPr>
                <w:id w:val="-903761709"/>
                <w14:checkbox>
                  <w14:checked w14:val="0"/>
                  <w14:checkedState w14:val="2612" w14:font="MS Gothic"/>
                  <w14:uncheckedState w14:val="2610" w14:font="MS Gothic"/>
                </w14:checkbox>
              </w:sdtPr>
              <w:sdtContent>
                <w:r w:rsidR="00B41FDA" w:rsidRPr="00B41FDA">
                  <w:rPr>
                    <w:rFonts w:ascii="Segoe UI Symbol" w:eastAsia="Calibri" w:hAnsi="Segoe UI Symbol" w:cs="Segoe UI Symbol"/>
                  </w:rPr>
                  <w:t>☐</w:t>
                </w:r>
              </w:sdtContent>
            </w:sdt>
            <w:r w:rsidR="00B41FDA" w:rsidRPr="00B41FDA">
              <w:rPr>
                <w:rFonts w:eastAsia="Calibri" w:cs="Calibri"/>
              </w:rPr>
              <w:t xml:space="preserve">   Segregation does not exist at any facility. </w:t>
            </w:r>
          </w:p>
          <w:p w14:paraId="7CEDCAC7" w14:textId="77777777" w:rsidR="00B41FDA" w:rsidRPr="00B41FDA" w:rsidRDefault="00000000" w:rsidP="00B41FDA">
            <w:pPr>
              <w:spacing w:before="160" w:line="300" w:lineRule="auto"/>
              <w:ind w:left="216"/>
              <w:contextualSpacing/>
              <w:rPr>
                <w:rFonts w:eastAsia="Calibri" w:cs="Calibri"/>
              </w:rPr>
            </w:pPr>
            <w:sdt>
              <w:sdtPr>
                <w:rPr>
                  <w:rFonts w:eastAsia="Calibri" w:cs="Calibri"/>
                </w:rPr>
                <w:id w:val="216869247"/>
                <w14:checkbox>
                  <w14:checked w14:val="0"/>
                  <w14:checkedState w14:val="2612" w14:font="MS Gothic"/>
                  <w14:uncheckedState w14:val="2610" w14:font="MS Gothic"/>
                </w14:checkbox>
              </w:sdtPr>
              <w:sdtContent>
                <w:r w:rsidR="00B41FDA" w:rsidRPr="00B41FDA">
                  <w:rPr>
                    <w:rFonts w:ascii="Segoe UI Symbol" w:eastAsia="Calibri" w:hAnsi="Segoe UI Symbol" w:cs="Segoe UI Symbol"/>
                  </w:rPr>
                  <w:t>☐</w:t>
                </w:r>
              </w:sdtContent>
            </w:sdt>
            <w:r w:rsidR="00B41FDA" w:rsidRPr="00B41FDA">
              <w:rPr>
                <w:rFonts w:eastAsia="Calibri" w:cs="Calibri"/>
              </w:rPr>
              <w:t xml:space="preserve">   Equal employment opportunity poster(s), consistent with the Minnesota Human Rights Act, are </w:t>
            </w:r>
          </w:p>
          <w:p w14:paraId="49891FD1" w14:textId="77777777" w:rsidR="00B41FDA" w:rsidRPr="00B41FDA" w:rsidRDefault="00B41FDA" w:rsidP="00B41FDA">
            <w:pPr>
              <w:spacing w:before="160" w:line="300" w:lineRule="auto"/>
              <w:ind w:left="576"/>
              <w:contextualSpacing/>
              <w:rPr>
                <w:rFonts w:eastAsia="Calibri" w:cs="Calibri"/>
              </w:rPr>
            </w:pPr>
            <w:r w:rsidRPr="00B41FDA">
              <w:rPr>
                <w:rFonts w:eastAsia="Calibri" w:cs="Calibri"/>
              </w:rPr>
              <w:t xml:space="preserve">prominently displayed for employees and job applicants. </w:t>
            </w:r>
          </w:p>
        </w:tc>
      </w:tr>
    </w:tbl>
    <w:p w14:paraId="202A3DA3" w14:textId="741043FD" w:rsidR="00B41FDA" w:rsidRPr="00B41FDA" w:rsidRDefault="001730A1" w:rsidP="00B41FDA">
      <w:pPr>
        <w:spacing w:after="0" w:line="240" w:lineRule="auto"/>
        <w:textAlignment w:val="baseline"/>
        <w:rPr>
          <w:rFonts w:ascii="Calibri" w:eastAsia="Times New Roman" w:hAnsi="Calibri" w:cs="Calibri"/>
          <w:kern w:val="0"/>
          <w:sz w:val="22"/>
          <w:szCs w:val="22"/>
          <w14:ligatures w14:val="none"/>
        </w:rPr>
      </w:pPr>
      <w:r w:rsidRPr="00B41FDA">
        <w:rPr>
          <w:rFonts w:eastAsia="Times New Roman" w:cs="Calibri"/>
          <w:noProof/>
        </w:rPr>
        <mc:AlternateContent>
          <mc:Choice Requires="wps">
            <w:drawing>
              <wp:anchor distT="0" distB="0" distL="114300" distR="114300" simplePos="0" relativeHeight="251658240" behindDoc="0" locked="0" layoutInCell="1" allowOverlap="1" wp14:anchorId="0CB8F17A" wp14:editId="0969FADE">
                <wp:simplePos x="0" y="0"/>
                <wp:positionH relativeFrom="column">
                  <wp:posOffset>-440373</wp:posOffset>
                </wp:positionH>
                <wp:positionV relativeFrom="paragraph">
                  <wp:posOffset>2956040</wp:posOffset>
                </wp:positionV>
                <wp:extent cx="5387975" cy="64770"/>
                <wp:effectExtent l="0" t="5397" r="4127" b="4128"/>
                <wp:wrapNone/>
                <wp:docPr id="1703546086"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flipV="1">
                          <a:off x="0" y="0"/>
                          <a:ext cx="5387975" cy="64770"/>
                        </a:xfrm>
                        <a:prstGeom prst="rect">
                          <a:avLst/>
                        </a:prstGeom>
                        <a:gradFill flip="none" rotWithShape="1">
                          <a:gsLst>
                            <a:gs pos="0">
                              <a:srgbClr val="E57200"/>
                            </a:gs>
                            <a:gs pos="50000">
                              <a:srgbClr val="FFC944"/>
                            </a:gs>
                            <a:gs pos="100000">
                              <a:srgbClr val="F6E1A4"/>
                            </a:gs>
                          </a:gsLst>
                          <a:lin ang="10800000" scaled="1"/>
                          <a:tileRect/>
                        </a:gradFill>
                        <a:ln w="1079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9F6A8" id="Rectangle 3" o:spid="_x0000_s1026" alt="&quot;&quot;" style="position:absolute;margin-left:-34.7pt;margin-top:232.75pt;width:424.25pt;height:5.1pt;rotation:9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" fillcolor="#e57200" stroked="f" strokeweight=".85pt">
                <v:fill color2="#f6e1a4" rotate="t" angle="270" colors="0 #e57200;.5 #ffc944;1 #f6e1a4" focus="100%" type="gradient"/>
              </v:rect>
            </w:pict>
          </mc:Fallback>
        </mc:AlternateContent>
      </w:r>
    </w:p>
    <w:tbl>
      <w:tblPr>
        <w:tblStyle w:val="TableGrid1"/>
        <w:tblW w:w="0" w:type="auto"/>
        <w:tblInd w:w="175" w:type="dxa"/>
        <w:tblLook w:val="04A0" w:firstRow="1" w:lastRow="0" w:firstColumn="1" w:lastColumn="0" w:noHBand="0" w:noVBand="1"/>
      </w:tblPr>
      <w:tblGrid>
        <w:gridCol w:w="7023"/>
        <w:gridCol w:w="7192"/>
      </w:tblGrid>
      <w:tr w:rsidR="00B41FDA" w:rsidRPr="00B41FDA" w14:paraId="5E15DE12" w14:textId="77777777" w:rsidTr="00A07DBB">
        <w:trPr>
          <w:cantSplit/>
          <w:trHeight w:val="1421"/>
          <w:tblHeader/>
        </w:trPr>
        <w:tc>
          <w:tcPr>
            <w:tcW w:w="7023" w:type="dxa"/>
            <w:shd w:val="clear" w:color="auto" w:fill="023765"/>
            <w:vAlign w:val="center"/>
          </w:tcPr>
          <w:p w14:paraId="0F8B6C03" w14:textId="77777777" w:rsidR="00B41FDA" w:rsidRPr="00B41FDA" w:rsidRDefault="00B41FDA" w:rsidP="00A07DBB">
            <w:pPr>
              <w:keepNext/>
              <w:keepLines/>
              <w:spacing w:before="160"/>
              <w:jc w:val="center"/>
              <w:outlineLvl w:val="1"/>
              <w:rPr>
                <w:rFonts w:eastAsia="MS Gothic" w:cs="Calibri"/>
                <w:b/>
                <w:color w:val="FFFFFF"/>
                <w:sz w:val="28"/>
                <w:szCs w:val="28"/>
              </w:rPr>
            </w:pPr>
            <w:bookmarkStart w:id="16" w:name="_Toc195534718"/>
            <w:r w:rsidRPr="00B41FDA">
              <w:rPr>
                <w:rFonts w:eastAsia="MS Gothic" w:cs="Calibri"/>
                <w:b/>
                <w:color w:val="FFFFFF"/>
                <w:sz w:val="28"/>
                <w:szCs w:val="28"/>
              </w:rPr>
              <w:lastRenderedPageBreak/>
              <w:t>Copy and paste the items you checked above</w:t>
            </w:r>
            <w:bookmarkEnd w:id="16"/>
          </w:p>
          <w:p w14:paraId="72BB61BD" w14:textId="77777777" w:rsidR="00B41FDA" w:rsidRPr="00B41FDA" w:rsidRDefault="00B41FDA" w:rsidP="00A07DBB">
            <w:pPr>
              <w:spacing w:after="100"/>
              <w:jc w:val="center"/>
            </w:pPr>
            <w:r w:rsidRPr="00B41FDA">
              <w:t>Please don’t copy the checkbox</w:t>
            </w:r>
          </w:p>
        </w:tc>
        <w:tc>
          <w:tcPr>
            <w:tcW w:w="7192" w:type="dxa"/>
            <w:shd w:val="clear" w:color="auto" w:fill="023765"/>
            <w:vAlign w:val="center"/>
          </w:tcPr>
          <w:p w14:paraId="19A187C6" w14:textId="62F5593E" w:rsidR="00B41FDA" w:rsidRPr="00B41FDA" w:rsidRDefault="00B41FDA" w:rsidP="00A07DBB">
            <w:pPr>
              <w:keepNext/>
              <w:keepLines/>
              <w:spacing w:before="160"/>
              <w:jc w:val="center"/>
              <w:outlineLvl w:val="1"/>
              <w:rPr>
                <w:rFonts w:eastAsia="MS Gothic" w:cs="Calibri"/>
                <w:b/>
                <w:color w:val="FFFFFF"/>
                <w:sz w:val="28"/>
                <w:szCs w:val="28"/>
              </w:rPr>
            </w:pPr>
            <w:bookmarkStart w:id="17" w:name="_Toc195534719"/>
            <w:r w:rsidRPr="00B41FDA">
              <w:rPr>
                <w:rFonts w:eastAsia="MS Gothic" w:cs="Calibri"/>
                <w:b/>
                <w:color w:val="FFFFFF"/>
                <w:sz w:val="28"/>
                <w:szCs w:val="28"/>
              </w:rPr>
              <w:t>Explain how your company took prompt</w:t>
            </w:r>
            <w:r w:rsidR="00645409">
              <w:rPr>
                <w:rFonts w:eastAsia="MS Gothic" w:cs="Calibri"/>
                <w:b/>
                <w:color w:val="FFFFFF"/>
                <w:sz w:val="28"/>
                <w:szCs w:val="28"/>
              </w:rPr>
              <w:t xml:space="preserve"> </w:t>
            </w:r>
            <w:r w:rsidRPr="00B41FDA">
              <w:rPr>
                <w:rFonts w:eastAsia="MS Gothic" w:cs="Calibri"/>
                <w:b/>
                <w:color w:val="FFFFFF"/>
                <w:sz w:val="28"/>
                <w:szCs w:val="28"/>
              </w:rPr>
              <w:t>corrective action</w:t>
            </w:r>
            <w:bookmarkEnd w:id="17"/>
          </w:p>
          <w:p w14:paraId="64E270FF" w14:textId="77777777" w:rsidR="00B41FDA" w:rsidRPr="00B41FDA" w:rsidRDefault="00B41FDA" w:rsidP="00A07DBB">
            <w:pPr>
              <w:spacing w:after="100"/>
              <w:jc w:val="center"/>
            </w:pPr>
            <w:r w:rsidRPr="00B41FDA">
              <w:t>If you need to provide additional information, please attach your documents.</w:t>
            </w:r>
          </w:p>
        </w:tc>
      </w:tr>
      <w:tr w:rsidR="00B41FDA" w:rsidRPr="00B41FDA" w14:paraId="1E470E14" w14:textId="77777777" w:rsidTr="00A07DBB">
        <w:trPr>
          <w:trHeight w:val="1512"/>
        </w:trPr>
        <w:tc>
          <w:tcPr>
            <w:tcW w:w="7023" w:type="dxa"/>
            <w:shd w:val="clear" w:color="auto" w:fill="DAF7F9"/>
          </w:tcPr>
          <w:p w14:paraId="07F546EA" w14:textId="6F65EE76" w:rsidR="00B41FDA" w:rsidRPr="00B41FDA" w:rsidRDefault="001C4BBA" w:rsidP="00B41FDA">
            <w:pPr>
              <w:spacing w:before="100" w:after="100"/>
              <w:rPr>
                <w:rFonts w:eastAsia="Calibri"/>
              </w:rPr>
            </w:pPr>
            <w:r w:rsidRPr="00B41FDA">
              <w:rPr>
                <w:rFonts w:cs="Calibri"/>
              </w:rPr>
              <w:t xml:space="preserve">Example: Employees are welcome to participate in the company’s training or career improvement programs, </w:t>
            </w:r>
            <w:r>
              <w:rPr>
                <w:rFonts w:cs="Calibri"/>
              </w:rPr>
              <w:t>consistent with the Minnesota Human Rights Act.</w:t>
            </w:r>
          </w:p>
        </w:tc>
        <w:tc>
          <w:tcPr>
            <w:tcW w:w="7192" w:type="dxa"/>
            <w:shd w:val="clear" w:color="auto" w:fill="DAF7F9"/>
          </w:tcPr>
          <w:p w14:paraId="67AE2179" w14:textId="35830B90" w:rsidR="00B41FDA" w:rsidRPr="00B41FDA" w:rsidRDefault="001C4BBA" w:rsidP="00B41FDA">
            <w:pPr>
              <w:spacing w:before="100" w:after="100" w:line="240" w:lineRule="auto"/>
              <w:textAlignment w:val="baseline"/>
              <w:rPr>
                <w:rFonts w:cs="Calibri"/>
              </w:rPr>
            </w:pPr>
            <w:r w:rsidRPr="00B41FDA">
              <w:rPr>
                <w:rFonts w:cs="Calibri"/>
              </w:rPr>
              <w:t xml:space="preserve">Example: </w:t>
            </w:r>
            <w:r w:rsidR="00A8619C">
              <w:rPr>
                <w:rFonts w:cs="Calibri"/>
              </w:rPr>
              <w:t xml:space="preserve">On </w:t>
            </w:r>
            <w:r w:rsidR="0F027D83" w:rsidRPr="16278580">
              <w:rPr>
                <w:rFonts w:cs="Calibri"/>
              </w:rPr>
              <w:t>February</w:t>
            </w:r>
            <w:r w:rsidR="0F027D83" w:rsidRPr="126B1155">
              <w:rPr>
                <w:rFonts w:cs="Calibri"/>
              </w:rPr>
              <w:t xml:space="preserve"> </w:t>
            </w:r>
            <w:r w:rsidR="0F027D83" w:rsidRPr="54C45E00">
              <w:rPr>
                <w:rFonts w:cs="Calibri"/>
              </w:rPr>
              <w:t>12</w:t>
            </w:r>
            <w:r w:rsidR="00A8619C">
              <w:rPr>
                <w:rFonts w:cs="Calibri"/>
              </w:rPr>
              <w:t xml:space="preserve">, </w:t>
            </w:r>
            <w:r w:rsidR="0F027D83" w:rsidRPr="211E14AA">
              <w:rPr>
                <w:rFonts w:cs="Calibri"/>
              </w:rPr>
              <w:t>202</w:t>
            </w:r>
            <w:r w:rsidR="2F0A53A6" w:rsidRPr="211E14AA">
              <w:rPr>
                <w:rFonts w:cs="Calibri"/>
              </w:rPr>
              <w:t>4</w:t>
            </w:r>
            <w:r w:rsidR="00A8619C" w:rsidRPr="684F10A0">
              <w:rPr>
                <w:rFonts w:cs="Calibri"/>
              </w:rPr>
              <w:t xml:space="preserve">, </w:t>
            </w:r>
            <w:r w:rsidR="00A8619C">
              <w:rPr>
                <w:rFonts w:cs="Calibri"/>
              </w:rPr>
              <w:t xml:space="preserve">we learned </w:t>
            </w:r>
            <w:r w:rsidDel="00A8619C">
              <w:rPr>
                <w:rFonts w:cs="Calibri"/>
              </w:rPr>
              <w:t>that</w:t>
            </w:r>
            <w:r>
              <w:rPr>
                <w:rFonts w:cs="Calibri"/>
              </w:rPr>
              <w:t xml:space="preserve"> </w:t>
            </w:r>
            <w:r w:rsidR="00A8619C">
              <w:rPr>
                <w:rFonts w:cs="Calibri"/>
              </w:rPr>
              <w:t>managers were not consistently extending</w:t>
            </w:r>
            <w:r>
              <w:rPr>
                <w:rFonts w:cs="Calibri"/>
              </w:rPr>
              <w:t xml:space="preserve"> invitations to participate in company training and career improvement programs to all staff and </w:t>
            </w:r>
            <w:r w:rsidR="00A8619C">
              <w:rPr>
                <w:rFonts w:cs="Calibri"/>
              </w:rPr>
              <w:t xml:space="preserve">the invitations </w:t>
            </w:r>
            <w:r>
              <w:rPr>
                <w:rFonts w:cs="Calibri"/>
              </w:rPr>
              <w:t xml:space="preserve">were limited to </w:t>
            </w:r>
            <w:r w:rsidR="00D63243" w:rsidRPr="751DFC32">
              <w:rPr>
                <w:rFonts w:cs="Calibri"/>
              </w:rPr>
              <w:t>men</w:t>
            </w:r>
            <w:r w:rsidRPr="751DFC32">
              <w:rPr>
                <w:rFonts w:cs="Calibri"/>
              </w:rPr>
              <w:t>.</w:t>
            </w:r>
            <w:r>
              <w:rPr>
                <w:rFonts w:cs="Calibri"/>
              </w:rPr>
              <w:t xml:space="preserve"> </w:t>
            </w:r>
            <w:r w:rsidR="0010209F" w:rsidRPr="07BF7893">
              <w:rPr>
                <w:rFonts w:cs="Calibri"/>
              </w:rPr>
              <w:t xml:space="preserve">On </w:t>
            </w:r>
            <w:r w:rsidR="4374D60B" w:rsidRPr="07BF7893">
              <w:rPr>
                <w:rFonts w:cs="Calibri"/>
              </w:rPr>
              <w:t>February</w:t>
            </w:r>
            <w:r w:rsidR="4374D60B" w:rsidRPr="746529CA">
              <w:rPr>
                <w:rFonts w:cs="Calibri"/>
              </w:rPr>
              <w:t xml:space="preserve"> </w:t>
            </w:r>
            <w:r w:rsidR="4374D60B" w:rsidRPr="1F683C8F">
              <w:rPr>
                <w:rFonts w:cs="Calibri"/>
              </w:rPr>
              <w:t>17</w:t>
            </w:r>
            <w:r w:rsidR="4374D60B" w:rsidRPr="40CCBF69">
              <w:rPr>
                <w:rFonts w:cs="Calibri"/>
              </w:rPr>
              <w:t xml:space="preserve">, </w:t>
            </w:r>
            <w:r w:rsidR="4374D60B" w:rsidRPr="729BB213">
              <w:rPr>
                <w:rFonts w:cs="Calibri"/>
              </w:rPr>
              <w:t>202</w:t>
            </w:r>
            <w:r w:rsidR="2F3C2519" w:rsidRPr="729BB213">
              <w:rPr>
                <w:rFonts w:cs="Calibri"/>
              </w:rPr>
              <w:t>4</w:t>
            </w:r>
            <w:r w:rsidR="0010209F">
              <w:rPr>
                <w:rFonts w:cs="Calibri"/>
              </w:rPr>
              <w:t>, we</w:t>
            </w:r>
            <w:r>
              <w:rPr>
                <w:rFonts w:cs="Calibri"/>
              </w:rPr>
              <w:t xml:space="preserve"> held </w:t>
            </w:r>
            <w:r w:rsidR="00691F2A">
              <w:rPr>
                <w:rFonts w:cs="Calibri"/>
              </w:rPr>
              <w:t xml:space="preserve">a meeting with managers and </w:t>
            </w:r>
            <w:bookmarkStart w:id="18" w:name="_Int_owfIR5Vf"/>
            <w:r w:rsidR="00691F2A">
              <w:rPr>
                <w:rFonts w:cs="Calibri"/>
              </w:rPr>
              <w:t>followed-up</w:t>
            </w:r>
            <w:bookmarkEnd w:id="18"/>
            <w:r w:rsidR="00691F2A">
              <w:rPr>
                <w:rFonts w:cs="Calibri"/>
              </w:rPr>
              <w:t xml:space="preserve"> by email</w:t>
            </w:r>
            <w:r w:rsidR="00A70718">
              <w:rPr>
                <w:rFonts w:cs="Calibri"/>
              </w:rPr>
              <w:t xml:space="preserve"> to managers and all staff, clarifying</w:t>
            </w:r>
            <w:r>
              <w:rPr>
                <w:rFonts w:cs="Calibri"/>
              </w:rPr>
              <w:t xml:space="preserve"> that all staff are invited to attend training and career advancement programs.</w:t>
            </w:r>
          </w:p>
        </w:tc>
      </w:tr>
      <w:tr w:rsidR="00B41FDA" w:rsidRPr="00B41FDA" w14:paraId="28BC712C" w14:textId="77777777" w:rsidTr="00A07DBB">
        <w:trPr>
          <w:trHeight w:val="1512"/>
        </w:trPr>
        <w:tc>
          <w:tcPr>
            <w:tcW w:w="7023" w:type="dxa"/>
          </w:tcPr>
          <w:p w14:paraId="26F3D70E" w14:textId="347A15C9" w:rsidR="00B41FDA" w:rsidRPr="00B41FDA" w:rsidRDefault="00B41FDA" w:rsidP="000C5B4F">
            <w:pPr>
              <w:spacing w:before="160" w:line="300" w:lineRule="auto"/>
              <w:ind w:left="216"/>
              <w:contextualSpacing/>
              <w:rPr>
                <w:rFonts w:cs="Calibri"/>
              </w:rPr>
            </w:pPr>
          </w:p>
        </w:tc>
        <w:tc>
          <w:tcPr>
            <w:tcW w:w="7192" w:type="dxa"/>
          </w:tcPr>
          <w:p w14:paraId="738DF9FE" w14:textId="334B6B8B" w:rsidR="00B41FDA" w:rsidRPr="00B41FDA" w:rsidRDefault="00B41FDA" w:rsidP="00B41FDA">
            <w:pPr>
              <w:spacing w:before="100" w:after="100"/>
              <w:rPr>
                <w:rFonts w:cs="Calibri"/>
              </w:rPr>
            </w:pPr>
          </w:p>
        </w:tc>
      </w:tr>
      <w:tr w:rsidR="00B41FDA" w:rsidRPr="00B41FDA" w14:paraId="27E84009" w14:textId="77777777" w:rsidTr="00A07DBB">
        <w:trPr>
          <w:trHeight w:val="1512"/>
        </w:trPr>
        <w:tc>
          <w:tcPr>
            <w:tcW w:w="7023" w:type="dxa"/>
          </w:tcPr>
          <w:p w14:paraId="604E6E0A" w14:textId="77777777" w:rsidR="00B41FDA" w:rsidRPr="00B41FDA" w:rsidRDefault="00B41FDA" w:rsidP="00B41FDA">
            <w:pPr>
              <w:spacing w:before="100" w:after="100" w:line="240" w:lineRule="auto"/>
              <w:textAlignment w:val="baseline"/>
              <w:rPr>
                <w:rFonts w:cs="Calibri"/>
              </w:rPr>
            </w:pPr>
          </w:p>
        </w:tc>
        <w:tc>
          <w:tcPr>
            <w:tcW w:w="7192" w:type="dxa"/>
          </w:tcPr>
          <w:p w14:paraId="3BE0534B" w14:textId="77777777" w:rsidR="00B41FDA" w:rsidRPr="00B41FDA" w:rsidRDefault="00B41FDA" w:rsidP="00B41FDA">
            <w:pPr>
              <w:spacing w:before="100" w:after="100" w:line="240" w:lineRule="auto"/>
              <w:textAlignment w:val="baseline"/>
              <w:rPr>
                <w:rFonts w:cs="Calibri"/>
              </w:rPr>
            </w:pPr>
          </w:p>
        </w:tc>
      </w:tr>
      <w:tr w:rsidR="00B41FDA" w:rsidRPr="00B41FDA" w14:paraId="1819C74E" w14:textId="77777777" w:rsidTr="00A07DBB">
        <w:trPr>
          <w:trHeight w:val="1512"/>
        </w:trPr>
        <w:tc>
          <w:tcPr>
            <w:tcW w:w="7023" w:type="dxa"/>
          </w:tcPr>
          <w:p w14:paraId="13ED604E" w14:textId="77777777" w:rsidR="00B41FDA" w:rsidRPr="00B41FDA" w:rsidRDefault="00B41FDA" w:rsidP="00B41FDA">
            <w:pPr>
              <w:spacing w:before="100" w:after="100" w:line="240" w:lineRule="auto"/>
              <w:textAlignment w:val="baseline"/>
              <w:rPr>
                <w:rFonts w:cs="Calibri"/>
              </w:rPr>
            </w:pPr>
          </w:p>
        </w:tc>
        <w:tc>
          <w:tcPr>
            <w:tcW w:w="7192" w:type="dxa"/>
          </w:tcPr>
          <w:p w14:paraId="14944B4F" w14:textId="77777777" w:rsidR="00B41FDA" w:rsidRPr="00B41FDA" w:rsidRDefault="00B41FDA" w:rsidP="00B41FDA">
            <w:pPr>
              <w:spacing w:before="100" w:after="100" w:line="240" w:lineRule="auto"/>
              <w:textAlignment w:val="baseline"/>
              <w:rPr>
                <w:rFonts w:cs="Calibri"/>
              </w:rPr>
            </w:pPr>
          </w:p>
        </w:tc>
      </w:tr>
      <w:tr w:rsidR="00B41FDA" w:rsidRPr="00B41FDA" w14:paraId="0D7C7C6A" w14:textId="77777777" w:rsidTr="00A07DBB">
        <w:trPr>
          <w:trHeight w:val="1512"/>
        </w:trPr>
        <w:tc>
          <w:tcPr>
            <w:tcW w:w="7023" w:type="dxa"/>
          </w:tcPr>
          <w:p w14:paraId="2FFFB841" w14:textId="77777777" w:rsidR="00B41FDA" w:rsidRPr="00B41FDA" w:rsidRDefault="00B41FDA" w:rsidP="00B41FDA">
            <w:pPr>
              <w:spacing w:before="100" w:after="100" w:line="240" w:lineRule="auto"/>
              <w:textAlignment w:val="baseline"/>
              <w:rPr>
                <w:rFonts w:cs="Calibri"/>
              </w:rPr>
            </w:pPr>
          </w:p>
        </w:tc>
        <w:tc>
          <w:tcPr>
            <w:tcW w:w="7192" w:type="dxa"/>
          </w:tcPr>
          <w:p w14:paraId="004C62F2" w14:textId="77777777" w:rsidR="00B41FDA" w:rsidRPr="00B41FDA" w:rsidRDefault="00B41FDA" w:rsidP="00B41FDA">
            <w:pPr>
              <w:spacing w:before="100" w:after="100" w:line="240" w:lineRule="auto"/>
              <w:textAlignment w:val="baseline"/>
              <w:rPr>
                <w:rFonts w:cs="Calibri"/>
              </w:rPr>
            </w:pPr>
          </w:p>
        </w:tc>
      </w:tr>
      <w:tr w:rsidR="00A07DBB" w:rsidRPr="00B41FDA" w14:paraId="3F21A74B" w14:textId="77777777" w:rsidTr="00A07DBB">
        <w:trPr>
          <w:trHeight w:val="1340"/>
        </w:trPr>
        <w:tc>
          <w:tcPr>
            <w:tcW w:w="7023" w:type="dxa"/>
          </w:tcPr>
          <w:p w14:paraId="4E8D7E22" w14:textId="70950CFF" w:rsidR="00A07DBB" w:rsidRPr="00B41FDA" w:rsidRDefault="00A07DBB" w:rsidP="00102B86">
            <w:pPr>
              <w:spacing w:after="100"/>
            </w:pPr>
          </w:p>
        </w:tc>
        <w:tc>
          <w:tcPr>
            <w:tcW w:w="7192" w:type="dxa"/>
          </w:tcPr>
          <w:p w14:paraId="252CB4D2" w14:textId="212088A7" w:rsidR="00A07DBB" w:rsidRPr="00B41FDA" w:rsidRDefault="00A07DBB" w:rsidP="00102B86">
            <w:pPr>
              <w:keepNext/>
              <w:keepLines/>
              <w:spacing w:before="160"/>
              <w:outlineLvl w:val="1"/>
              <w:rPr>
                <w:rFonts w:eastAsia="MS Gothic" w:cs="Calibri"/>
                <w:b/>
                <w:color w:val="FFFFFF"/>
                <w:sz w:val="28"/>
                <w:szCs w:val="28"/>
              </w:rPr>
            </w:pPr>
          </w:p>
        </w:tc>
      </w:tr>
      <w:tr w:rsidR="00A07DBB" w:rsidRPr="00B41FDA" w14:paraId="044C8A1A" w14:textId="77777777" w:rsidTr="00A07DBB">
        <w:trPr>
          <w:trHeight w:val="1497"/>
        </w:trPr>
        <w:tc>
          <w:tcPr>
            <w:tcW w:w="7023" w:type="dxa"/>
          </w:tcPr>
          <w:p w14:paraId="091BBB45" w14:textId="77777777" w:rsidR="00A07DBB" w:rsidRPr="00B41FDA" w:rsidRDefault="00A07DBB" w:rsidP="00645409">
            <w:pPr>
              <w:spacing w:before="100" w:after="100"/>
              <w:rPr>
                <w:rFonts w:eastAsia="Calibri" w:cs="Calibri"/>
              </w:rPr>
            </w:pPr>
          </w:p>
        </w:tc>
        <w:tc>
          <w:tcPr>
            <w:tcW w:w="7192" w:type="dxa"/>
          </w:tcPr>
          <w:p w14:paraId="07EC0370" w14:textId="77777777" w:rsidR="00A07DBB" w:rsidRPr="00B41FDA" w:rsidRDefault="00A07DBB" w:rsidP="00645409">
            <w:pPr>
              <w:spacing w:before="100" w:after="100" w:line="240" w:lineRule="auto"/>
              <w:textAlignment w:val="baseline"/>
              <w:rPr>
                <w:rFonts w:cs="Calibri"/>
              </w:rPr>
            </w:pPr>
          </w:p>
        </w:tc>
      </w:tr>
      <w:tr w:rsidR="00A07DBB" w:rsidRPr="00B41FDA" w14:paraId="733102E2" w14:textId="77777777" w:rsidTr="00A07DBB">
        <w:trPr>
          <w:trHeight w:val="1497"/>
        </w:trPr>
        <w:tc>
          <w:tcPr>
            <w:tcW w:w="7023" w:type="dxa"/>
          </w:tcPr>
          <w:p w14:paraId="075AB395" w14:textId="77777777" w:rsidR="00A07DBB" w:rsidRPr="00B41FDA" w:rsidRDefault="00A07DBB" w:rsidP="00645409">
            <w:pPr>
              <w:spacing w:before="100" w:after="100" w:line="240" w:lineRule="auto"/>
              <w:textAlignment w:val="baseline"/>
              <w:rPr>
                <w:rFonts w:cs="Calibri"/>
              </w:rPr>
            </w:pPr>
          </w:p>
        </w:tc>
        <w:tc>
          <w:tcPr>
            <w:tcW w:w="7192" w:type="dxa"/>
          </w:tcPr>
          <w:p w14:paraId="3DA80E15" w14:textId="77777777" w:rsidR="00A07DBB" w:rsidRPr="00B41FDA" w:rsidRDefault="00A07DBB" w:rsidP="00645409">
            <w:pPr>
              <w:spacing w:before="100" w:after="100" w:line="240" w:lineRule="auto"/>
              <w:textAlignment w:val="baseline"/>
              <w:rPr>
                <w:rFonts w:cs="Calibri"/>
              </w:rPr>
            </w:pPr>
          </w:p>
        </w:tc>
      </w:tr>
      <w:tr w:rsidR="00A07DBB" w:rsidRPr="00B41FDA" w14:paraId="0EE2B4A9" w14:textId="77777777" w:rsidTr="00A07DBB">
        <w:trPr>
          <w:trHeight w:val="1497"/>
        </w:trPr>
        <w:tc>
          <w:tcPr>
            <w:tcW w:w="7023" w:type="dxa"/>
          </w:tcPr>
          <w:p w14:paraId="3A488E57" w14:textId="77777777" w:rsidR="00A07DBB" w:rsidRPr="00B41FDA" w:rsidRDefault="00A07DBB" w:rsidP="00645409">
            <w:pPr>
              <w:spacing w:before="100" w:after="100" w:line="240" w:lineRule="auto"/>
              <w:textAlignment w:val="baseline"/>
              <w:rPr>
                <w:rFonts w:cs="Calibri"/>
              </w:rPr>
            </w:pPr>
          </w:p>
        </w:tc>
        <w:tc>
          <w:tcPr>
            <w:tcW w:w="7192" w:type="dxa"/>
          </w:tcPr>
          <w:p w14:paraId="0C896B36" w14:textId="77777777" w:rsidR="00A07DBB" w:rsidRPr="00B41FDA" w:rsidRDefault="00A07DBB" w:rsidP="00645409">
            <w:pPr>
              <w:spacing w:before="100" w:after="100" w:line="240" w:lineRule="auto"/>
              <w:textAlignment w:val="baseline"/>
              <w:rPr>
                <w:rFonts w:cs="Calibri"/>
              </w:rPr>
            </w:pPr>
          </w:p>
        </w:tc>
      </w:tr>
      <w:tr w:rsidR="00A07DBB" w:rsidRPr="00B41FDA" w14:paraId="584D7AA8" w14:textId="77777777" w:rsidTr="00A07DBB">
        <w:trPr>
          <w:trHeight w:val="1497"/>
        </w:trPr>
        <w:tc>
          <w:tcPr>
            <w:tcW w:w="7023" w:type="dxa"/>
          </w:tcPr>
          <w:p w14:paraId="2A397A28" w14:textId="77777777" w:rsidR="00A07DBB" w:rsidRPr="00B41FDA" w:rsidRDefault="00A07DBB" w:rsidP="00645409">
            <w:pPr>
              <w:spacing w:before="100" w:after="100" w:line="240" w:lineRule="auto"/>
              <w:textAlignment w:val="baseline"/>
              <w:rPr>
                <w:rFonts w:cs="Calibri"/>
              </w:rPr>
            </w:pPr>
          </w:p>
        </w:tc>
        <w:tc>
          <w:tcPr>
            <w:tcW w:w="7192" w:type="dxa"/>
          </w:tcPr>
          <w:p w14:paraId="7A10244C" w14:textId="77777777" w:rsidR="00A07DBB" w:rsidRPr="00B41FDA" w:rsidRDefault="00A07DBB" w:rsidP="00645409">
            <w:pPr>
              <w:spacing w:before="100" w:after="100" w:line="240" w:lineRule="auto"/>
              <w:textAlignment w:val="baseline"/>
              <w:rPr>
                <w:rFonts w:cs="Calibri"/>
              </w:rPr>
            </w:pPr>
          </w:p>
        </w:tc>
      </w:tr>
      <w:tr w:rsidR="00A07DBB" w:rsidRPr="00B41FDA" w14:paraId="01556443" w14:textId="77777777" w:rsidTr="00A07DBB">
        <w:trPr>
          <w:trHeight w:val="1497"/>
        </w:trPr>
        <w:tc>
          <w:tcPr>
            <w:tcW w:w="7023" w:type="dxa"/>
          </w:tcPr>
          <w:p w14:paraId="2F677365" w14:textId="77777777" w:rsidR="00A07DBB" w:rsidRPr="00B41FDA" w:rsidRDefault="00A07DBB" w:rsidP="00645409">
            <w:pPr>
              <w:spacing w:before="100" w:after="100" w:line="240" w:lineRule="auto"/>
              <w:textAlignment w:val="baseline"/>
              <w:rPr>
                <w:rFonts w:cs="Calibri"/>
              </w:rPr>
            </w:pPr>
          </w:p>
        </w:tc>
        <w:tc>
          <w:tcPr>
            <w:tcW w:w="7192" w:type="dxa"/>
          </w:tcPr>
          <w:p w14:paraId="2EC2C6E7" w14:textId="77777777" w:rsidR="00A07DBB" w:rsidRPr="00B41FDA" w:rsidRDefault="00A07DBB" w:rsidP="00645409">
            <w:pPr>
              <w:spacing w:before="100" w:after="100" w:line="240" w:lineRule="auto"/>
              <w:textAlignment w:val="baseline"/>
              <w:rPr>
                <w:rFonts w:cs="Calibri"/>
              </w:rPr>
            </w:pPr>
          </w:p>
        </w:tc>
      </w:tr>
      <w:tr w:rsidR="00A07DBB" w:rsidRPr="00B41FDA" w14:paraId="49478FCC" w14:textId="77777777" w:rsidTr="00A07DBB">
        <w:trPr>
          <w:trHeight w:val="1497"/>
        </w:trPr>
        <w:tc>
          <w:tcPr>
            <w:tcW w:w="7023" w:type="dxa"/>
          </w:tcPr>
          <w:p w14:paraId="43F417BC" w14:textId="77777777" w:rsidR="00A07DBB" w:rsidRPr="00B41FDA" w:rsidRDefault="00A07DBB" w:rsidP="00645409">
            <w:pPr>
              <w:spacing w:before="100" w:after="100" w:line="240" w:lineRule="auto"/>
              <w:textAlignment w:val="baseline"/>
              <w:rPr>
                <w:rFonts w:cs="Calibri"/>
              </w:rPr>
            </w:pPr>
          </w:p>
        </w:tc>
        <w:tc>
          <w:tcPr>
            <w:tcW w:w="7192" w:type="dxa"/>
          </w:tcPr>
          <w:p w14:paraId="063F6663" w14:textId="77777777" w:rsidR="00A07DBB" w:rsidRPr="00B41FDA" w:rsidRDefault="00A07DBB" w:rsidP="00645409">
            <w:pPr>
              <w:spacing w:before="100" w:after="100" w:line="240" w:lineRule="auto"/>
              <w:textAlignment w:val="baseline"/>
              <w:rPr>
                <w:rFonts w:cs="Calibri"/>
              </w:rPr>
            </w:pPr>
          </w:p>
        </w:tc>
      </w:tr>
    </w:tbl>
    <w:p w14:paraId="596468EA" w14:textId="77777777" w:rsidR="00B41FDA" w:rsidRPr="00B41FDA" w:rsidRDefault="00B41FDA" w:rsidP="00B41FDA">
      <w:pPr>
        <w:spacing w:after="0" w:line="240" w:lineRule="auto"/>
        <w:textAlignment w:val="baseline"/>
        <w:rPr>
          <w:rFonts w:ascii="Calibri" w:eastAsia="MS Gothic" w:hAnsi="Calibri" w:cs="Calibri"/>
          <w:kern w:val="0"/>
          <w:sz w:val="22"/>
          <w:szCs w:val="22"/>
          <w:highlight w:val="yellow"/>
          <w14:ligatures w14:val="none"/>
        </w:rPr>
      </w:pPr>
      <w:r w:rsidRPr="00B41FDA">
        <w:rPr>
          <w:rFonts w:ascii="Times New Roman" w:eastAsia="Times New Roman" w:hAnsi="Times New Roman" w:cs="Times New Roman"/>
          <w:noProof/>
          <w:kern w:val="0"/>
          <w14:ligatures w14:val="none"/>
        </w:rPr>
        <mc:AlternateContent>
          <mc:Choice Requires="wps">
            <w:drawing>
              <wp:anchor distT="0" distB="0" distL="114300" distR="114300" simplePos="0" relativeHeight="251658244" behindDoc="0" locked="0" layoutInCell="1" allowOverlap="1" wp14:anchorId="62BA23D6" wp14:editId="6A49D4A0">
                <wp:simplePos x="0" y="0"/>
                <wp:positionH relativeFrom="column">
                  <wp:posOffset>111760</wp:posOffset>
                </wp:positionH>
                <wp:positionV relativeFrom="paragraph">
                  <wp:posOffset>3300062</wp:posOffset>
                </wp:positionV>
                <wp:extent cx="8917940" cy="92710"/>
                <wp:effectExtent l="0" t="0" r="0" b="0"/>
                <wp:wrapNone/>
                <wp:docPr id="1167458830"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8917940" cy="92710"/>
                        </a:xfrm>
                        <a:prstGeom prst="rect">
                          <a:avLst/>
                        </a:prstGeom>
                        <a:gradFill flip="none" rotWithShape="1">
                          <a:gsLst>
                            <a:gs pos="0">
                              <a:srgbClr val="E57200"/>
                            </a:gs>
                            <a:gs pos="50000">
                              <a:srgbClr val="FFC944"/>
                            </a:gs>
                            <a:gs pos="100000">
                              <a:srgbClr val="FBD578"/>
                            </a:gs>
                          </a:gsLst>
                          <a:lin ang="10800000" scaled="1"/>
                          <a:tileRect/>
                        </a:gradFill>
                        <a:ln w="1079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BA349" id="Rectangle 3" o:spid="_x0000_s1026" alt="&quot;&quot;" style="position:absolute;margin-left:8.8pt;margin-top:259.85pt;width:702.2pt;height:7.3pt;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" fillcolor="#e57200" stroked="f" strokeweight=".85pt">
                <v:fill color2="#fbd578" rotate="t" angle="270" colors="0 #e57200;.5 #ffc944;1 #fbd578" focus="100%" type="gradient"/>
              </v:rect>
            </w:pict>
          </mc:Fallback>
        </mc:AlternateContent>
      </w:r>
    </w:p>
    <w:tbl>
      <w:tblPr>
        <w:tblStyle w:val="TableGrid1"/>
        <w:tblpPr w:leftFromText="180" w:rightFromText="180" w:vertAnchor="text" w:horzAnchor="margin" w:tblpX="175" w:tblpY="35"/>
        <w:tblW w:w="14035" w:type="dxa"/>
        <w:shd w:val="clear" w:color="auto" w:fill="003865"/>
        <w:tblLook w:val="04A0" w:firstRow="1" w:lastRow="0" w:firstColumn="1" w:lastColumn="0" w:noHBand="0" w:noVBand="1"/>
      </w:tblPr>
      <w:tblGrid>
        <w:gridCol w:w="14035"/>
      </w:tblGrid>
      <w:tr w:rsidR="00B41FDA" w:rsidRPr="00B41FDA" w14:paraId="2E4D1DFE" w14:textId="77777777" w:rsidTr="003071C7">
        <w:trPr>
          <w:cantSplit/>
          <w:trHeight w:val="4985"/>
          <w:tblHeader/>
        </w:trPr>
        <w:tc>
          <w:tcPr>
            <w:tcW w:w="14035" w:type="dxa"/>
            <w:tcBorders>
              <w:left w:val="single" w:sz="4" w:space="0" w:color="003865"/>
            </w:tcBorders>
            <w:shd w:val="clear" w:color="auto" w:fill="003865"/>
          </w:tcPr>
          <w:p w14:paraId="7C19B0BF" w14:textId="77777777" w:rsidR="00B41FDA" w:rsidRPr="00B41FDA" w:rsidRDefault="00B41FDA" w:rsidP="00E352FA">
            <w:pPr>
              <w:pStyle w:val="Heading2-White"/>
              <w:framePr w:hSpace="0" w:wrap="auto" w:vAnchor="margin" w:hAnchor="text" w:xAlign="left" w:yAlign="inline"/>
              <w:rPr>
                <w:b w:val="0"/>
              </w:rPr>
            </w:pPr>
            <w:bookmarkStart w:id="19" w:name="_Toc195534722"/>
            <w:r w:rsidRPr="00E352FA">
              <w:lastRenderedPageBreak/>
              <w:t>Section 4: Additional Good Faith Efforts for Construction Companies</w:t>
            </w:r>
            <w:bookmarkEnd w:id="19"/>
            <w:r w:rsidRPr="00E352FA">
              <w:t xml:space="preserve"> Only</w:t>
            </w:r>
          </w:p>
          <w:p w14:paraId="70F38871" w14:textId="77777777" w:rsidR="001A6B12" w:rsidRPr="00B41FDA" w:rsidRDefault="001A6B12" w:rsidP="001A6B12">
            <w:pPr>
              <w:rPr>
                <w:rFonts w:eastAsia="MS Gothic"/>
              </w:rPr>
            </w:pPr>
          </w:p>
          <w:p w14:paraId="009E8421" w14:textId="77777777" w:rsidR="00B41FDA" w:rsidRPr="00B41FDA" w:rsidRDefault="00B41FDA" w:rsidP="00B41FDA">
            <w:pPr>
              <w:keepNext/>
              <w:keepLines/>
              <w:spacing w:before="240" w:after="320" w:line="240" w:lineRule="auto"/>
              <w:ind w:left="2304"/>
              <w:outlineLvl w:val="1"/>
              <w:rPr>
                <w:rFonts w:eastAsia="MS Gothic"/>
                <w:b/>
                <w:color w:val="FFFFFF"/>
                <w:sz w:val="32"/>
                <w:szCs w:val="32"/>
              </w:rPr>
            </w:pPr>
            <w:bookmarkStart w:id="20" w:name="_Toc195534723"/>
            <w:r w:rsidRPr="00B41FDA">
              <w:rPr>
                <w:rFonts w:eastAsia="MS Gothic"/>
                <w:b/>
                <w:noProof/>
                <w:color w:val="FFFFFF"/>
                <w:sz w:val="32"/>
                <w:szCs w:val="32"/>
              </w:rPr>
              <w:drawing>
                <wp:anchor distT="0" distB="0" distL="114300" distR="114300" simplePos="0" relativeHeight="251658248" behindDoc="0" locked="0" layoutInCell="1" allowOverlap="1" wp14:anchorId="322501DF" wp14:editId="6FEBC022">
                  <wp:simplePos x="0" y="0"/>
                  <wp:positionH relativeFrom="column">
                    <wp:posOffset>171923</wp:posOffset>
                  </wp:positionH>
                  <wp:positionV relativeFrom="paragraph">
                    <wp:posOffset>26670</wp:posOffset>
                  </wp:positionV>
                  <wp:extent cx="1004570" cy="2328421"/>
                  <wp:effectExtent l="0" t="0" r="0" b="0"/>
                  <wp:wrapNone/>
                  <wp:docPr id="1726547456" name="Picture 7" descr="Traffic light with red, yellow, and green ligh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47456" name="Picture 7" descr="Traffic light with red, yellow, and green lights&#10;"/>
                          <pic:cNvPicPr/>
                        </pic:nvPicPr>
                        <pic:blipFill rotWithShape="1">
                          <a:blip r:embed="rId26">
                            <a:extLst>
                              <a:ext uri="{28A0092B-C50C-407E-A947-70E740481C1C}">
                                <a14:useLocalDpi xmlns:a14="http://schemas.microsoft.com/office/drawing/2010/main" val="0"/>
                              </a:ext>
                            </a:extLst>
                          </a:blip>
                          <a:srcRect l="61786" t="6533" r="10918" b="30200"/>
                          <a:stretch/>
                        </pic:blipFill>
                        <pic:spPr bwMode="auto">
                          <a:xfrm flipH="1">
                            <a:off x="0" y="0"/>
                            <a:ext cx="1004570" cy="23284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1FDA">
              <w:rPr>
                <w:rFonts w:eastAsia="MS Gothic"/>
                <w:b/>
                <w:color w:val="FFFFFF"/>
                <w:sz w:val="32"/>
                <w:szCs w:val="32"/>
              </w:rPr>
              <w:t>If your company is not a construction company, please stop!</w:t>
            </w:r>
            <w:bookmarkEnd w:id="20"/>
            <w:r w:rsidRPr="00B41FDA">
              <w:rPr>
                <w:rFonts w:eastAsia="MS Gothic"/>
                <w:b/>
                <w:color w:val="FFFFFF"/>
                <w:sz w:val="32"/>
                <w:szCs w:val="32"/>
              </w:rPr>
              <w:t xml:space="preserve"> You are finished with</w:t>
            </w:r>
            <w:r w:rsidRPr="00B41FDA">
              <w:rPr>
                <w:rFonts w:eastAsia="MS Gothic"/>
                <w:b/>
                <w:color w:val="FFFFFF"/>
                <w:sz w:val="32"/>
                <w:szCs w:val="32"/>
              </w:rPr>
              <w:br/>
              <w:t xml:space="preserve">Part 1 of the Annual Compliance Report. </w:t>
            </w:r>
          </w:p>
          <w:p w14:paraId="5C3F9950" w14:textId="77777777" w:rsidR="00B41FDA" w:rsidRPr="00B41FDA" w:rsidRDefault="00B41FDA" w:rsidP="002B0289">
            <w:pPr>
              <w:spacing w:before="100" w:after="440"/>
            </w:pPr>
            <w:bookmarkStart w:id="21" w:name="_Toc195534724"/>
          </w:p>
          <w:p w14:paraId="0EE97C2A" w14:textId="77777777" w:rsidR="00B41FDA" w:rsidRPr="00B41FDA" w:rsidRDefault="00B41FDA" w:rsidP="00B41FDA">
            <w:pPr>
              <w:keepNext/>
              <w:keepLines/>
              <w:spacing w:before="240" w:after="280" w:line="240" w:lineRule="auto"/>
              <w:ind w:left="2304"/>
              <w:outlineLvl w:val="1"/>
              <w:rPr>
                <w:rFonts w:eastAsia="MS Gothic"/>
                <w:b/>
                <w:color w:val="FFFFFF"/>
                <w:sz w:val="32"/>
                <w:szCs w:val="32"/>
              </w:rPr>
            </w:pPr>
            <w:r w:rsidRPr="00B41FDA">
              <w:rPr>
                <w:rFonts w:eastAsia="MS Gothic"/>
                <w:b/>
                <w:color w:val="FFFFFF"/>
                <w:sz w:val="32"/>
                <w:szCs w:val="32"/>
              </w:rPr>
              <w:t>If your company is a construction company, please complete this section.</w:t>
            </w:r>
            <w:bookmarkEnd w:id="21"/>
          </w:p>
        </w:tc>
      </w:tr>
      <w:tr w:rsidR="00B41FDA" w:rsidRPr="00B41FDA" w14:paraId="08CCAE13" w14:textId="77777777" w:rsidTr="00960C11">
        <w:trPr>
          <w:cantSplit/>
          <w:trHeight w:val="5087"/>
          <w:tblHeader/>
        </w:trPr>
        <w:tc>
          <w:tcPr>
            <w:tcW w:w="14035" w:type="dxa"/>
            <w:tcBorders>
              <w:left w:val="single" w:sz="4" w:space="0" w:color="003865"/>
              <w:bottom w:val="single" w:sz="4" w:space="0" w:color="003865"/>
            </w:tcBorders>
            <w:shd w:val="clear" w:color="auto" w:fill="F6FFFF"/>
          </w:tcPr>
          <w:p w14:paraId="5F845EBB" w14:textId="77777777" w:rsidR="00B41FDA" w:rsidRPr="00B41FDA" w:rsidRDefault="00B41FDA" w:rsidP="002B3871"/>
          <w:p w14:paraId="74331461" w14:textId="77777777" w:rsidR="00B41FDA" w:rsidRPr="00B41FDA" w:rsidRDefault="00B41FDA" w:rsidP="002B3871">
            <w:pPr>
              <w:pStyle w:val="Heading2"/>
              <w:spacing w:before="0"/>
              <w:ind w:left="216"/>
              <w:rPr>
                <w:b w:val="0"/>
              </w:rPr>
            </w:pPr>
            <w:r w:rsidRPr="00B41FDA">
              <w:t>Has your company been awarded any contracts as the prime contractor in the past 12 months?</w:t>
            </w:r>
          </w:p>
          <w:p w14:paraId="66A1D562" w14:textId="77777777" w:rsidR="00B41FDA" w:rsidRPr="00B41FDA" w:rsidRDefault="00000000" w:rsidP="00B41FDA">
            <w:pPr>
              <w:spacing w:before="100" w:after="100" w:line="240" w:lineRule="auto"/>
              <w:ind w:left="216"/>
              <w:rPr>
                <w:rFonts w:eastAsia="Calibri"/>
                <w:color w:val="000000"/>
              </w:rPr>
            </w:pPr>
            <w:sdt>
              <w:sdtPr>
                <w:rPr>
                  <w:rFonts w:eastAsia="Calibri"/>
                  <w:color w:val="000000"/>
                </w:rPr>
                <w:id w:val="-1459954682"/>
                <w14:checkbox>
                  <w14:checked w14:val="0"/>
                  <w14:checkedState w14:val="2612" w14:font="MS Gothic"/>
                  <w14:uncheckedState w14:val="2610" w14:font="MS Gothic"/>
                </w14:checkbox>
              </w:sdtPr>
              <w:sdtContent>
                <w:r w:rsidR="00B41FDA" w:rsidRPr="00B41FDA">
                  <w:rPr>
                    <w:rFonts w:ascii="Segoe UI Symbol" w:eastAsia="Calibri" w:hAnsi="Segoe UI Symbol" w:cs="Segoe UI Symbol"/>
                    <w:color w:val="000000"/>
                  </w:rPr>
                  <w:t>☐</w:t>
                </w:r>
              </w:sdtContent>
            </w:sdt>
            <w:r w:rsidR="00B41FDA" w:rsidRPr="00B41FDA">
              <w:rPr>
                <w:rFonts w:eastAsia="Calibri"/>
                <w:color w:val="000000"/>
              </w:rPr>
              <w:t xml:space="preserve">  </w:t>
            </w:r>
            <w:r w:rsidR="00B41FDA" w:rsidRPr="00B41FDA">
              <w:rPr>
                <w:rFonts w:eastAsia="Calibri"/>
                <w:b/>
                <w:bCs/>
                <w:color w:val="000000"/>
              </w:rPr>
              <w:t xml:space="preserve">Yes: </w:t>
            </w:r>
            <w:r w:rsidR="00B41FDA" w:rsidRPr="00B41FDA">
              <w:rPr>
                <w:rFonts w:eastAsia="Calibri"/>
                <w:color w:val="000000"/>
              </w:rPr>
              <w:t>Complete Section 4.</w:t>
            </w:r>
          </w:p>
          <w:p w14:paraId="7BA50C22" w14:textId="195AC3ED" w:rsidR="001C5F9C" w:rsidRPr="00B41FDA" w:rsidRDefault="00000000" w:rsidP="005D5D7F">
            <w:pPr>
              <w:spacing w:before="100" w:after="100" w:line="240" w:lineRule="auto"/>
              <w:ind w:left="216"/>
              <w:rPr>
                <w:rFonts w:eastAsia="Calibri"/>
                <w:color w:val="000000"/>
              </w:rPr>
            </w:pPr>
            <w:sdt>
              <w:sdtPr>
                <w:rPr>
                  <w:rFonts w:eastAsia="Calibri"/>
                  <w:color w:val="000000"/>
                </w:rPr>
                <w:id w:val="1431159457"/>
                <w14:checkbox>
                  <w14:checked w14:val="0"/>
                  <w14:checkedState w14:val="2612" w14:font="MS Gothic"/>
                  <w14:uncheckedState w14:val="2610" w14:font="MS Gothic"/>
                </w14:checkbox>
              </w:sdtPr>
              <w:sdtContent>
                <w:r w:rsidR="00B41FDA" w:rsidRPr="00B41FDA">
                  <w:rPr>
                    <w:rFonts w:ascii="Segoe UI Symbol" w:eastAsia="Calibri" w:hAnsi="Segoe UI Symbol" w:cs="Segoe UI Symbol"/>
                    <w:color w:val="000000"/>
                  </w:rPr>
                  <w:t>☐</w:t>
                </w:r>
              </w:sdtContent>
            </w:sdt>
            <w:r w:rsidR="00B41FDA" w:rsidRPr="00B41FDA">
              <w:rPr>
                <w:rFonts w:eastAsia="Calibri"/>
                <w:color w:val="000000"/>
              </w:rPr>
              <w:t xml:space="preserve">  </w:t>
            </w:r>
            <w:r w:rsidR="00B41FDA" w:rsidRPr="00B41FDA">
              <w:rPr>
                <w:rFonts w:eastAsia="Calibri" w:cs="Calibri"/>
                <w:b/>
                <w:bCs/>
                <w:color w:val="000000"/>
              </w:rPr>
              <w:t>No</w:t>
            </w:r>
            <w:r w:rsidR="00B41FDA" w:rsidRPr="00B41FDA">
              <w:rPr>
                <w:rFonts w:eastAsia="Calibri"/>
                <w:b/>
                <w:bCs/>
                <w:color w:val="000000"/>
              </w:rPr>
              <w:t>:</w:t>
            </w:r>
            <w:r w:rsidR="00B41FDA" w:rsidRPr="00B41FDA">
              <w:rPr>
                <w:rFonts w:eastAsia="Calibri"/>
                <w:color w:val="000000"/>
              </w:rPr>
              <w:t xml:space="preserve"> Your company does not need to complete the remainder of Section 4 below and is finished with Part 1 of the Annual Compliance Report.</w:t>
            </w:r>
          </w:p>
          <w:p w14:paraId="13BD4222" w14:textId="77777777" w:rsidR="00960C11" w:rsidRDefault="00960C11" w:rsidP="00960C11">
            <w:pPr>
              <w:spacing w:before="0"/>
            </w:pPr>
          </w:p>
          <w:p w14:paraId="0504FFE2" w14:textId="2867087C" w:rsidR="00B41FDA" w:rsidRPr="00B41FDA" w:rsidRDefault="00B41FDA" w:rsidP="002B3871">
            <w:pPr>
              <w:pStyle w:val="Heading2"/>
              <w:ind w:left="216"/>
              <w:rPr>
                <w:rFonts w:cs="Arial"/>
                <w:b w:val="0"/>
                <w:sz w:val="28"/>
              </w:rPr>
            </w:pPr>
            <w:r w:rsidRPr="00B41FDA">
              <w:t>Did your company submit timely preconstruction and/or monthly report to the Minnesota Department of</w:t>
            </w:r>
            <w:r w:rsidR="002B3871">
              <w:t xml:space="preserve"> </w:t>
            </w:r>
            <w:r w:rsidRPr="00B41FDA">
              <w:t>Human Rights?</w:t>
            </w:r>
          </w:p>
          <w:p w14:paraId="2BD92631" w14:textId="77777777" w:rsidR="00B41FDA" w:rsidRPr="00B41FDA" w:rsidRDefault="00000000" w:rsidP="00B41FDA">
            <w:pPr>
              <w:spacing w:before="100" w:after="100" w:line="240" w:lineRule="auto"/>
              <w:ind w:left="216"/>
              <w:rPr>
                <w:rFonts w:eastAsia="Calibri"/>
                <w:color w:val="000000"/>
              </w:rPr>
            </w:pPr>
            <w:sdt>
              <w:sdtPr>
                <w:rPr>
                  <w:rFonts w:eastAsia="Calibri"/>
                  <w:color w:val="000000"/>
                </w:rPr>
                <w:id w:val="-171880236"/>
                <w14:checkbox>
                  <w14:checked w14:val="0"/>
                  <w14:checkedState w14:val="2612" w14:font="MS Gothic"/>
                  <w14:uncheckedState w14:val="2610" w14:font="MS Gothic"/>
                </w14:checkbox>
              </w:sdtPr>
              <w:sdtContent>
                <w:r w:rsidR="00B41FDA" w:rsidRPr="00B41FDA">
                  <w:rPr>
                    <w:rFonts w:ascii="Segoe UI Symbol" w:eastAsia="Calibri" w:hAnsi="Segoe UI Symbol" w:cs="Segoe UI Symbol"/>
                    <w:color w:val="000000"/>
                  </w:rPr>
                  <w:t>☐</w:t>
                </w:r>
              </w:sdtContent>
            </w:sdt>
            <w:r w:rsidR="00B41FDA" w:rsidRPr="00B41FDA">
              <w:rPr>
                <w:rFonts w:eastAsia="Calibri"/>
                <w:color w:val="000000"/>
              </w:rPr>
              <w:t xml:space="preserve">  Yes</w:t>
            </w:r>
          </w:p>
          <w:p w14:paraId="449AFC45" w14:textId="77777777" w:rsidR="00B41FDA" w:rsidRPr="00B41FDA" w:rsidRDefault="00000000" w:rsidP="00B41FDA">
            <w:pPr>
              <w:spacing w:line="240" w:lineRule="auto"/>
              <w:ind w:left="216"/>
              <w:rPr>
                <w:rFonts w:eastAsia="Calibri"/>
                <w:color w:val="000000"/>
              </w:rPr>
            </w:pPr>
            <w:sdt>
              <w:sdtPr>
                <w:rPr>
                  <w:rFonts w:eastAsia="Calibri"/>
                  <w:color w:val="000000"/>
                </w:rPr>
                <w:id w:val="-1640867906"/>
                <w14:checkbox>
                  <w14:checked w14:val="0"/>
                  <w14:checkedState w14:val="2612" w14:font="MS Gothic"/>
                  <w14:uncheckedState w14:val="2610" w14:font="MS Gothic"/>
                </w14:checkbox>
              </w:sdtPr>
              <w:sdtContent>
                <w:r w:rsidR="00B41FDA" w:rsidRPr="00B41FDA">
                  <w:rPr>
                    <w:rFonts w:ascii="Segoe UI Symbol" w:eastAsia="Calibri" w:hAnsi="Segoe UI Symbol" w:cs="Segoe UI Symbol"/>
                    <w:color w:val="000000"/>
                  </w:rPr>
                  <w:t>☐</w:t>
                </w:r>
              </w:sdtContent>
            </w:sdt>
            <w:r w:rsidR="00B41FDA" w:rsidRPr="00B41FDA">
              <w:rPr>
                <w:rFonts w:eastAsia="Calibri"/>
                <w:color w:val="000000"/>
              </w:rPr>
              <w:t xml:space="preserve">  No</w:t>
            </w:r>
          </w:p>
        </w:tc>
      </w:tr>
    </w:tbl>
    <w:p w14:paraId="2F3EBB90" w14:textId="77777777" w:rsidR="00B41FDA" w:rsidRPr="00B41FDA" w:rsidRDefault="00B41FDA" w:rsidP="00B41FDA">
      <w:pPr>
        <w:spacing w:after="0" w:line="240" w:lineRule="auto"/>
        <w:textAlignment w:val="baseline"/>
        <w:rPr>
          <w:rFonts w:ascii="Calibri" w:eastAsia="MS Gothic" w:hAnsi="Calibri" w:cs="Calibri"/>
          <w:kern w:val="0"/>
          <w:sz w:val="22"/>
          <w:szCs w:val="22"/>
          <w:highlight w:val="yellow"/>
          <w14:ligatures w14:val="none"/>
        </w:rPr>
      </w:pPr>
    </w:p>
    <w:bookmarkStart w:id="22" w:name="_Toc195534727"/>
    <w:p w14:paraId="14AE40AF" w14:textId="2B152C0A" w:rsidR="00B41FDA" w:rsidRPr="00B41FDA" w:rsidRDefault="005D5D7F" w:rsidP="00AC61BF">
      <w:pPr>
        <w:pStyle w:val="Heading2"/>
      </w:pPr>
      <w:r w:rsidRPr="00B41FDA">
        <w:rPr>
          <w:rFonts w:cs="Calibri"/>
          <w:noProof/>
        </w:rPr>
        <w:lastRenderedPageBreak/>
        <mc:AlternateContent>
          <mc:Choice Requires="wps">
            <w:drawing>
              <wp:anchor distT="0" distB="0" distL="114300" distR="114300" simplePos="0" relativeHeight="251658243" behindDoc="0" locked="0" layoutInCell="1" allowOverlap="1" wp14:anchorId="472FCD44" wp14:editId="4D862341">
                <wp:simplePos x="0" y="0"/>
                <wp:positionH relativeFrom="column">
                  <wp:posOffset>-315595</wp:posOffset>
                </wp:positionH>
                <wp:positionV relativeFrom="paragraph">
                  <wp:posOffset>3602152</wp:posOffset>
                </wp:positionV>
                <wp:extent cx="5129530" cy="64770"/>
                <wp:effectExtent l="5080" t="0" r="6350" b="6350"/>
                <wp:wrapNone/>
                <wp:docPr id="1508045007"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flipV="1">
                          <a:off x="0" y="0"/>
                          <a:ext cx="5129530" cy="64770"/>
                        </a:xfrm>
                        <a:prstGeom prst="rect">
                          <a:avLst/>
                        </a:prstGeom>
                        <a:gradFill flip="none" rotWithShape="1">
                          <a:gsLst>
                            <a:gs pos="0">
                              <a:srgbClr val="E57200"/>
                            </a:gs>
                            <a:gs pos="50000">
                              <a:srgbClr val="FFC944"/>
                            </a:gs>
                            <a:gs pos="100000">
                              <a:srgbClr val="F6E1A4"/>
                            </a:gs>
                          </a:gsLst>
                          <a:lin ang="10800000" scaled="1"/>
                          <a:tileRect/>
                        </a:gradFill>
                        <a:ln w="1079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F80AD" id="Rectangle 3" o:spid="_x0000_s1026" alt="&quot;&quot;" style="position:absolute;margin-left:-24.85pt;margin-top:283.65pt;width:403.9pt;height:5.1pt;rotation:90;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" fillcolor="#e57200" stroked="f" strokeweight=".85pt">
                <v:fill color2="#f6e1a4" rotate="t" angle="270" colors="0 #e57200;.5 #ffc944;1 #f6e1a4" focus="100%" type="gradient"/>
              </v:rect>
            </w:pict>
          </mc:Fallback>
        </mc:AlternateContent>
      </w:r>
      <w:r w:rsidR="00B41FDA" w:rsidRPr="00B41FDA">
        <w:t>Check any of the boxes below for which your company took prompt corrective action after becoming aware that any of your subcontractors were not in compliance with the items listed below.</w:t>
      </w:r>
      <w:bookmarkEnd w:id="22"/>
    </w:p>
    <w:tbl>
      <w:tblPr>
        <w:tblStyle w:val="TableGrid1"/>
        <w:tblpPr w:leftFromText="180" w:rightFromText="180" w:vertAnchor="page" w:horzAnchor="margin" w:tblpY="2386"/>
        <w:tblW w:w="14405" w:type="dxa"/>
        <w:tblLayout w:type="fixed"/>
        <w:tblLook w:val="04A0" w:firstRow="1" w:lastRow="0" w:firstColumn="1" w:lastColumn="0" w:noHBand="0" w:noVBand="1"/>
      </w:tblPr>
      <w:tblGrid>
        <w:gridCol w:w="3520"/>
        <w:gridCol w:w="10885"/>
      </w:tblGrid>
      <w:tr w:rsidR="00505AE1" w:rsidRPr="00B41FDA" w14:paraId="2754B19D" w14:textId="77777777" w:rsidTr="003071C7">
        <w:trPr>
          <w:cantSplit/>
          <w:trHeight w:val="2685"/>
          <w:tblHeader/>
        </w:trPr>
        <w:tc>
          <w:tcPr>
            <w:tcW w:w="3520" w:type="dxa"/>
            <w:tcBorders>
              <w:bottom w:val="single" w:sz="4" w:space="0" w:color="FFFFFF" w:themeColor="background1"/>
              <w:right w:val="single" w:sz="4" w:space="0" w:color="auto"/>
            </w:tcBorders>
            <w:shd w:val="clear" w:color="auto" w:fill="003865"/>
            <w:vAlign w:val="center"/>
          </w:tcPr>
          <w:p w14:paraId="54BFFF03" w14:textId="77777777" w:rsidR="00505AE1" w:rsidRPr="00B41FDA" w:rsidRDefault="00505AE1" w:rsidP="00505AE1">
            <w:pPr>
              <w:keepNext/>
              <w:spacing w:before="160"/>
              <w:ind w:left="216"/>
              <w:outlineLvl w:val="2"/>
              <w:rPr>
                <w:rFonts w:eastAsia="MS Gothic" w:cs="Calibri"/>
                <w:b/>
                <w:color w:val="FFFFFF"/>
                <w:sz w:val="36"/>
                <w:szCs w:val="36"/>
              </w:rPr>
            </w:pPr>
            <w:bookmarkStart w:id="23" w:name="_Toc195534728"/>
            <w:r w:rsidRPr="00B41FDA">
              <w:rPr>
                <w:rFonts w:eastAsia="Calibri" w:cs="Calibri"/>
                <w:b/>
                <w:color w:val="FFFFFF"/>
                <w:sz w:val="36"/>
                <w:szCs w:val="36"/>
              </w:rPr>
              <w:t>Hiring process</w:t>
            </w:r>
            <w:bookmarkEnd w:id="23"/>
          </w:p>
        </w:tc>
        <w:tc>
          <w:tcPr>
            <w:tcW w:w="10885" w:type="dxa"/>
            <w:tcBorders>
              <w:left w:val="single" w:sz="4" w:space="0" w:color="auto"/>
            </w:tcBorders>
            <w:vAlign w:val="center"/>
          </w:tcPr>
          <w:p w14:paraId="64A6F386" w14:textId="77777777" w:rsidR="00505AE1" w:rsidRPr="00B41FDA" w:rsidRDefault="00505AE1" w:rsidP="00505AE1">
            <w:pPr>
              <w:spacing w:before="160" w:line="300" w:lineRule="auto"/>
              <w:contextualSpacing/>
              <w:rPr>
                <w:rFonts w:eastAsia="Calibri" w:cs="Calibri"/>
              </w:rPr>
            </w:pPr>
            <w:r w:rsidRPr="00B41FDA">
              <w:rPr>
                <w:rFonts w:eastAsia="Calibri" w:cs="Calibri"/>
              </w:rPr>
              <w:t xml:space="preserve">    </w:t>
            </w:r>
            <w:sdt>
              <w:sdtPr>
                <w:rPr>
                  <w:rFonts w:eastAsia="Calibri" w:cs="Calibri"/>
                </w:rPr>
                <w:id w:val="-991101056"/>
                <w14:checkbox>
                  <w14:checked w14:val="0"/>
                  <w14:checkedState w14:val="2612" w14:font="MS Gothic"/>
                  <w14:uncheckedState w14:val="2610" w14:font="MS Gothic"/>
                </w14:checkbox>
              </w:sdtPr>
              <w:sdtContent>
                <w:r w:rsidRPr="00B41FDA">
                  <w:rPr>
                    <w:rFonts w:ascii="Segoe UI Symbol" w:eastAsia="Calibri" w:hAnsi="Segoe UI Symbol" w:cs="Segoe UI Symbol"/>
                  </w:rPr>
                  <w:t>☐</w:t>
                </w:r>
              </w:sdtContent>
            </w:sdt>
            <w:r w:rsidRPr="00B41FDA">
              <w:rPr>
                <w:rFonts w:eastAsia="Calibri" w:cs="Calibri"/>
              </w:rPr>
              <w:t xml:space="preserve">   Preemployment inquiries and application forms satisfy state law requirements (i.e., </w:t>
            </w:r>
            <w:hyperlink r:id="rId27" w:history="1">
              <w:r w:rsidRPr="00B41FDA">
                <w:rPr>
                  <w:rFonts w:eastAsia="Calibri" w:cs="Calibri"/>
                  <w:color w:val="0563C1"/>
                  <w:u w:val="single"/>
                </w:rPr>
                <w:t>Pay History Law</w:t>
              </w:r>
            </w:hyperlink>
            <w:r w:rsidRPr="00B41FDA">
              <w:rPr>
                <w:rFonts w:eastAsia="Calibri" w:cs="Calibri"/>
              </w:rPr>
              <w:t xml:space="preserve"> </w:t>
            </w:r>
          </w:p>
          <w:p w14:paraId="73D948EC" w14:textId="77777777" w:rsidR="00505AE1" w:rsidRPr="00B41FDA" w:rsidRDefault="00505AE1" w:rsidP="00505AE1">
            <w:pPr>
              <w:spacing w:before="160" w:line="300" w:lineRule="auto"/>
              <w:ind w:left="576"/>
              <w:contextualSpacing/>
              <w:rPr>
                <w:rFonts w:eastAsia="Calibri" w:cs="Calibri"/>
              </w:rPr>
            </w:pPr>
            <w:r w:rsidRPr="00B41FDA">
              <w:rPr>
                <w:rFonts w:eastAsia="Calibri" w:cs="Calibri"/>
              </w:rPr>
              <w:t xml:space="preserve">and </w:t>
            </w:r>
            <w:hyperlink r:id="rId28" w:history="1">
              <w:r w:rsidRPr="00B41FDA">
                <w:rPr>
                  <w:rFonts w:eastAsia="Calibri" w:cs="Calibri"/>
                  <w:color w:val="0563C1"/>
                  <w:u w:val="single"/>
                </w:rPr>
                <w:t>Ban the Box</w:t>
              </w:r>
            </w:hyperlink>
            <w:r w:rsidRPr="00B41FDA">
              <w:rPr>
                <w:rFonts w:eastAsia="Calibri" w:cs="Calibri"/>
              </w:rPr>
              <w:t xml:space="preserve">). </w:t>
            </w:r>
          </w:p>
          <w:p w14:paraId="71CF7F7D" w14:textId="261E9CB3" w:rsidR="00505AE1" w:rsidRPr="00B41FDA" w:rsidRDefault="00000000" w:rsidP="00505AE1">
            <w:pPr>
              <w:spacing w:before="160" w:line="300" w:lineRule="auto"/>
              <w:ind w:left="216"/>
              <w:contextualSpacing/>
              <w:rPr>
                <w:rFonts w:eastAsia="Calibri" w:cs="Calibri"/>
              </w:rPr>
            </w:pPr>
            <w:sdt>
              <w:sdtPr>
                <w:rPr>
                  <w:rFonts w:eastAsia="Calibri" w:cs="Calibri"/>
                </w:rPr>
                <w:id w:val="1246607065"/>
                <w14:checkbox>
                  <w14:checked w14:val="0"/>
                  <w14:checkedState w14:val="2612" w14:font="MS Gothic"/>
                  <w14:uncheckedState w14:val="2610" w14:font="MS Gothic"/>
                </w14:checkbox>
              </w:sdtPr>
              <w:sdtContent>
                <w:r w:rsidR="00102B86">
                  <w:rPr>
                    <w:rFonts w:ascii="MS Gothic" w:eastAsia="MS Gothic" w:hAnsi="MS Gothic" w:cs="Calibri" w:hint="eastAsia"/>
                  </w:rPr>
                  <w:t>☐</w:t>
                </w:r>
              </w:sdtContent>
            </w:sdt>
            <w:r w:rsidR="00505AE1" w:rsidRPr="00B41FDA">
              <w:rPr>
                <w:rFonts w:eastAsia="Calibri" w:cs="Calibri"/>
              </w:rPr>
              <w:t xml:space="preserve">   </w:t>
            </w:r>
            <w:r w:rsidR="70BB8A85" w:rsidRPr="3D41D538">
              <w:rPr>
                <w:rFonts w:eastAsia="Calibri" w:cs="Calibri"/>
              </w:rPr>
              <w:t>Job</w:t>
            </w:r>
            <w:r w:rsidR="70BB8A85" w:rsidRPr="59EC123D">
              <w:rPr>
                <w:rFonts w:eastAsia="Calibri" w:cs="Calibri"/>
              </w:rPr>
              <w:t xml:space="preserve"> descriptions </w:t>
            </w:r>
            <w:r w:rsidR="00505AE1" w:rsidRPr="00B41FDA">
              <w:rPr>
                <w:rFonts w:eastAsia="Calibri" w:cs="Calibri"/>
              </w:rPr>
              <w:t xml:space="preserve">accurately reflect functions involved. </w:t>
            </w:r>
          </w:p>
          <w:p w14:paraId="405AE50E" w14:textId="77777777" w:rsidR="00505AE1" w:rsidRPr="00B41FDA" w:rsidRDefault="00000000" w:rsidP="00505AE1">
            <w:pPr>
              <w:spacing w:before="160" w:line="300" w:lineRule="auto"/>
              <w:ind w:left="216"/>
              <w:contextualSpacing/>
              <w:rPr>
                <w:rFonts w:eastAsia="Calibri" w:cs="Calibri"/>
              </w:rPr>
            </w:pPr>
            <w:sdt>
              <w:sdtPr>
                <w:rPr>
                  <w:rFonts w:eastAsia="Calibri" w:cs="Calibri"/>
                </w:rPr>
                <w:id w:val="-62336767"/>
                <w14:checkbox>
                  <w14:checked w14:val="0"/>
                  <w14:checkedState w14:val="2612" w14:font="MS Gothic"/>
                  <w14:uncheckedState w14:val="2610" w14:font="MS Gothic"/>
                </w14:checkbox>
              </w:sdtPr>
              <w:sdtContent>
                <w:r w:rsidR="00505AE1" w:rsidRPr="00B41FDA">
                  <w:rPr>
                    <w:rFonts w:ascii="Segoe UI Symbol" w:eastAsia="Calibri" w:hAnsi="Segoe UI Symbol" w:cs="Segoe UI Symbol"/>
                  </w:rPr>
                  <w:t>☐</w:t>
                </w:r>
              </w:sdtContent>
            </w:sdt>
            <w:r w:rsidR="00505AE1" w:rsidRPr="00B41FDA">
              <w:rPr>
                <w:rFonts w:eastAsia="Calibri" w:cs="Calibri"/>
              </w:rPr>
              <w:t xml:space="preserve">   Selection procedures are valid predictors of job performance.</w:t>
            </w:r>
          </w:p>
          <w:p w14:paraId="7A1233A8" w14:textId="77777777" w:rsidR="00505AE1" w:rsidRPr="00B41FDA" w:rsidRDefault="00000000" w:rsidP="00505AE1">
            <w:pPr>
              <w:spacing w:before="160" w:line="300" w:lineRule="auto"/>
              <w:ind w:left="216"/>
              <w:contextualSpacing/>
              <w:rPr>
                <w:rFonts w:eastAsia="Calibri" w:cs="Calibri"/>
              </w:rPr>
            </w:pPr>
            <w:sdt>
              <w:sdtPr>
                <w:rPr>
                  <w:rFonts w:eastAsia="Calibri" w:cs="Calibri"/>
                </w:rPr>
                <w:id w:val="1780294273"/>
                <w14:checkbox>
                  <w14:checked w14:val="0"/>
                  <w14:checkedState w14:val="2612" w14:font="MS Gothic"/>
                  <w14:uncheckedState w14:val="2610" w14:font="MS Gothic"/>
                </w14:checkbox>
              </w:sdtPr>
              <w:sdtContent>
                <w:r w:rsidR="00505AE1" w:rsidRPr="00B41FDA">
                  <w:rPr>
                    <w:rFonts w:ascii="Segoe UI Symbol" w:eastAsia="Calibri" w:hAnsi="Segoe UI Symbol" w:cs="Segoe UI Symbol"/>
                  </w:rPr>
                  <w:t>☐</w:t>
                </w:r>
              </w:sdtContent>
            </w:sdt>
            <w:r w:rsidR="00505AE1" w:rsidRPr="00B41FDA">
              <w:rPr>
                <w:rFonts w:eastAsia="Calibri" w:cs="Calibri"/>
              </w:rPr>
              <w:t xml:space="preserve">   </w:t>
            </w:r>
            <w:r w:rsidR="00505AE1">
              <w:rPr>
                <w:rFonts w:eastAsia="Calibri" w:cs="Calibri"/>
              </w:rPr>
              <w:t xml:space="preserve">Hiring procedures and decisions are consistent with the Minnesota Human Rights Act. </w:t>
            </w:r>
          </w:p>
        </w:tc>
      </w:tr>
      <w:tr w:rsidR="00505AE1" w:rsidRPr="00B41FDA" w14:paraId="3A8B534F" w14:textId="77777777" w:rsidTr="003071C7">
        <w:trPr>
          <w:cantSplit/>
          <w:trHeight w:val="2685"/>
          <w:tblHeader/>
        </w:trPr>
        <w:tc>
          <w:tcPr>
            <w:tcW w:w="3520" w:type="dxa"/>
            <w:tcBorders>
              <w:top w:val="single" w:sz="4" w:space="0" w:color="FFFFFF" w:themeColor="background1"/>
              <w:bottom w:val="single" w:sz="4" w:space="0" w:color="FFFFFF" w:themeColor="background1"/>
              <w:right w:val="single" w:sz="4" w:space="0" w:color="auto"/>
            </w:tcBorders>
            <w:shd w:val="clear" w:color="auto" w:fill="003865"/>
            <w:vAlign w:val="center"/>
          </w:tcPr>
          <w:p w14:paraId="772E97FE" w14:textId="77777777" w:rsidR="00505AE1" w:rsidRPr="00B41FDA" w:rsidRDefault="00505AE1" w:rsidP="00505AE1">
            <w:pPr>
              <w:keepNext/>
              <w:spacing w:before="160"/>
              <w:ind w:left="216"/>
              <w:outlineLvl w:val="2"/>
              <w:rPr>
                <w:rFonts w:eastAsia="MS Gothic" w:cs="Calibri"/>
                <w:b/>
                <w:color w:val="FFFFFF"/>
                <w:sz w:val="36"/>
                <w:szCs w:val="36"/>
              </w:rPr>
            </w:pPr>
            <w:bookmarkStart w:id="24" w:name="_Toc195534729"/>
            <w:r w:rsidRPr="00B41FDA">
              <w:rPr>
                <w:rFonts w:eastAsia="MS Gothic" w:cs="Calibri"/>
                <w:b/>
                <w:color w:val="FFFFFF"/>
                <w:sz w:val="36"/>
                <w:szCs w:val="36"/>
              </w:rPr>
              <w:t>Current employees</w:t>
            </w:r>
            <w:bookmarkEnd w:id="24"/>
          </w:p>
        </w:tc>
        <w:tc>
          <w:tcPr>
            <w:tcW w:w="10885" w:type="dxa"/>
            <w:tcBorders>
              <w:left w:val="single" w:sz="4" w:space="0" w:color="auto"/>
            </w:tcBorders>
            <w:vAlign w:val="center"/>
          </w:tcPr>
          <w:p w14:paraId="5189E1CF" w14:textId="77777777" w:rsidR="00505AE1" w:rsidRDefault="00000000" w:rsidP="00505AE1">
            <w:pPr>
              <w:spacing w:line="240" w:lineRule="auto"/>
              <w:ind w:left="216"/>
              <w:contextualSpacing/>
              <w:rPr>
                <w:rFonts w:eastAsia="Calibri" w:cs="Calibri"/>
              </w:rPr>
            </w:pPr>
            <w:sdt>
              <w:sdtPr>
                <w:rPr>
                  <w:rFonts w:eastAsia="Calibri" w:cs="Calibri"/>
                </w:rPr>
                <w:id w:val="224109478"/>
                <w14:checkbox>
                  <w14:checked w14:val="0"/>
                  <w14:checkedState w14:val="2612" w14:font="MS Gothic"/>
                  <w14:uncheckedState w14:val="2610" w14:font="MS Gothic"/>
                </w14:checkbox>
              </w:sdtPr>
              <w:sdtContent>
                <w:r w:rsidR="00505AE1" w:rsidRPr="00B41FDA">
                  <w:rPr>
                    <w:rFonts w:ascii="Segoe UI Symbol" w:eastAsia="Calibri" w:hAnsi="Segoe UI Symbol" w:cs="Segoe UI Symbol"/>
                  </w:rPr>
                  <w:t>☐</w:t>
                </w:r>
              </w:sdtContent>
            </w:sdt>
            <w:r w:rsidR="00505AE1" w:rsidRPr="00B41FDA">
              <w:rPr>
                <w:rFonts w:eastAsia="Calibri" w:cs="Calibri"/>
              </w:rPr>
              <w:t xml:space="preserve">   </w:t>
            </w:r>
            <w:r w:rsidR="00505AE1">
              <w:rPr>
                <w:rFonts w:eastAsia="Calibri" w:cs="Calibri"/>
              </w:rPr>
              <w:t>Promotion, demotion, and termination procedures and decisions are consistent with the Minnesota</w:t>
            </w:r>
          </w:p>
          <w:p w14:paraId="31A8A9AD" w14:textId="77777777" w:rsidR="00505AE1" w:rsidRPr="00B41FDA" w:rsidRDefault="00505AE1" w:rsidP="00505AE1">
            <w:pPr>
              <w:spacing w:line="240" w:lineRule="auto"/>
              <w:ind w:left="576"/>
              <w:contextualSpacing/>
              <w:rPr>
                <w:rFonts w:eastAsia="Calibri" w:cs="Calibri"/>
              </w:rPr>
            </w:pPr>
            <w:r>
              <w:rPr>
                <w:rFonts w:eastAsia="Calibri" w:cs="Calibri"/>
              </w:rPr>
              <w:t xml:space="preserve">Human Rights Act. </w:t>
            </w:r>
          </w:p>
          <w:p w14:paraId="2E8225C5" w14:textId="77777777" w:rsidR="00505AE1" w:rsidRDefault="00000000" w:rsidP="00505AE1">
            <w:pPr>
              <w:spacing w:before="160" w:line="300" w:lineRule="auto"/>
              <w:ind w:left="216"/>
              <w:contextualSpacing/>
              <w:rPr>
                <w:rFonts w:cs="Calibri"/>
              </w:rPr>
            </w:pPr>
            <w:sdt>
              <w:sdtPr>
                <w:rPr>
                  <w:rFonts w:eastAsia="Calibri" w:cs="Calibri"/>
                </w:rPr>
                <w:id w:val="1715235644"/>
                <w14:checkbox>
                  <w14:checked w14:val="0"/>
                  <w14:checkedState w14:val="2612" w14:font="MS Gothic"/>
                  <w14:uncheckedState w14:val="2610" w14:font="MS Gothic"/>
                </w14:checkbox>
              </w:sdtPr>
              <w:sdtContent>
                <w:r w:rsidR="00505AE1" w:rsidRPr="00B41FDA">
                  <w:rPr>
                    <w:rFonts w:ascii="Segoe UI Symbol" w:eastAsia="Calibri" w:hAnsi="Segoe UI Symbol" w:cs="Segoe UI Symbol"/>
                  </w:rPr>
                  <w:t>☐</w:t>
                </w:r>
              </w:sdtContent>
            </w:sdt>
            <w:r w:rsidR="00505AE1" w:rsidRPr="00B41FDA">
              <w:rPr>
                <w:rFonts w:eastAsia="Calibri" w:cs="Calibri"/>
              </w:rPr>
              <w:t xml:space="preserve">   </w:t>
            </w:r>
            <w:r w:rsidR="00505AE1" w:rsidRPr="00B41FDA">
              <w:rPr>
                <w:rFonts w:cs="Calibri"/>
              </w:rPr>
              <w:t xml:space="preserve">Employees are welcome to participate in company-sponsored activities, </w:t>
            </w:r>
            <w:r w:rsidR="00505AE1">
              <w:rPr>
                <w:rFonts w:cs="Calibri"/>
              </w:rPr>
              <w:t>consistent with the Minnesota</w:t>
            </w:r>
          </w:p>
          <w:p w14:paraId="51EFBAD3" w14:textId="77777777" w:rsidR="00505AE1" w:rsidRPr="00BD5F95" w:rsidRDefault="00505AE1" w:rsidP="00505AE1">
            <w:pPr>
              <w:spacing w:before="160" w:line="300" w:lineRule="auto"/>
              <w:ind w:left="576"/>
              <w:contextualSpacing/>
              <w:rPr>
                <w:rFonts w:eastAsia="Calibri" w:cs="Calibri"/>
              </w:rPr>
            </w:pPr>
            <w:r>
              <w:rPr>
                <w:rFonts w:cs="Calibri"/>
              </w:rPr>
              <w:t xml:space="preserve">Human Rights Act. </w:t>
            </w:r>
          </w:p>
          <w:p w14:paraId="74DF1CB2" w14:textId="77777777" w:rsidR="00505AE1" w:rsidRDefault="00000000" w:rsidP="00505AE1">
            <w:pPr>
              <w:spacing w:before="160" w:line="300" w:lineRule="auto"/>
              <w:ind w:left="216"/>
              <w:contextualSpacing/>
              <w:rPr>
                <w:rFonts w:cs="Calibri"/>
              </w:rPr>
            </w:pPr>
            <w:sdt>
              <w:sdtPr>
                <w:rPr>
                  <w:rFonts w:eastAsia="Calibri" w:cs="Calibri"/>
                </w:rPr>
                <w:id w:val="1252621081"/>
                <w14:checkbox>
                  <w14:checked w14:val="0"/>
                  <w14:checkedState w14:val="2612" w14:font="MS Gothic"/>
                  <w14:uncheckedState w14:val="2610" w14:font="MS Gothic"/>
                </w14:checkbox>
              </w:sdtPr>
              <w:sdtContent>
                <w:r w:rsidR="00505AE1" w:rsidRPr="00B41FDA">
                  <w:rPr>
                    <w:rFonts w:ascii="Segoe UI Symbol" w:eastAsia="Calibri" w:hAnsi="Segoe UI Symbol" w:cs="Segoe UI Symbol"/>
                  </w:rPr>
                  <w:t>☐</w:t>
                </w:r>
              </w:sdtContent>
            </w:sdt>
            <w:r w:rsidR="00505AE1" w:rsidRPr="00B41FDA">
              <w:rPr>
                <w:rFonts w:eastAsia="Calibri" w:cs="Calibri"/>
              </w:rPr>
              <w:t xml:space="preserve">   </w:t>
            </w:r>
            <w:r w:rsidR="00505AE1" w:rsidRPr="00B41FDA">
              <w:rPr>
                <w:rFonts w:cs="Calibri"/>
              </w:rPr>
              <w:t xml:space="preserve">Employees are welcome to participate in the company’s training or career improvement programs, </w:t>
            </w:r>
            <w:r w:rsidR="00505AE1">
              <w:rPr>
                <w:rFonts w:cs="Calibri"/>
              </w:rPr>
              <w:t xml:space="preserve">consistent </w:t>
            </w:r>
          </w:p>
          <w:p w14:paraId="2E5CD605" w14:textId="77777777" w:rsidR="00505AE1" w:rsidRPr="00BD5F95" w:rsidRDefault="00505AE1" w:rsidP="00505AE1">
            <w:pPr>
              <w:spacing w:before="160" w:line="300" w:lineRule="auto"/>
              <w:ind w:left="576"/>
              <w:contextualSpacing/>
              <w:rPr>
                <w:rFonts w:eastAsia="Calibri" w:cs="Calibri"/>
              </w:rPr>
            </w:pPr>
            <w:r>
              <w:rPr>
                <w:rFonts w:cs="Calibri"/>
              </w:rPr>
              <w:t xml:space="preserve">with the Minnesota Human Rights Act. </w:t>
            </w:r>
            <w:r w:rsidRPr="00B41FDA">
              <w:rPr>
                <w:rFonts w:cs="Calibri"/>
              </w:rPr>
              <w:t> </w:t>
            </w:r>
          </w:p>
        </w:tc>
      </w:tr>
      <w:tr w:rsidR="00505AE1" w:rsidRPr="00B41FDA" w14:paraId="1DFE94CF" w14:textId="77777777" w:rsidTr="003071C7">
        <w:trPr>
          <w:cantSplit/>
          <w:trHeight w:val="2685"/>
          <w:tblHeader/>
        </w:trPr>
        <w:tc>
          <w:tcPr>
            <w:tcW w:w="3520" w:type="dxa"/>
            <w:tcBorders>
              <w:top w:val="single" w:sz="4" w:space="0" w:color="FFFFFF" w:themeColor="background1"/>
              <w:right w:val="single" w:sz="4" w:space="0" w:color="auto"/>
            </w:tcBorders>
            <w:shd w:val="clear" w:color="auto" w:fill="003865"/>
            <w:vAlign w:val="center"/>
          </w:tcPr>
          <w:p w14:paraId="0E07E135" w14:textId="77777777" w:rsidR="00505AE1" w:rsidRPr="00B41FDA" w:rsidRDefault="00505AE1" w:rsidP="00505AE1">
            <w:pPr>
              <w:keepNext/>
              <w:spacing w:before="160"/>
              <w:ind w:left="216"/>
              <w:outlineLvl w:val="2"/>
              <w:rPr>
                <w:rFonts w:eastAsia="MS Gothic" w:cs="Calibri"/>
                <w:b/>
                <w:color w:val="FFFFFF"/>
                <w:sz w:val="36"/>
                <w:szCs w:val="36"/>
              </w:rPr>
            </w:pPr>
            <w:bookmarkStart w:id="25" w:name="_Toc195534730"/>
            <w:r w:rsidRPr="00B41FDA">
              <w:rPr>
                <w:rFonts w:eastAsia="MS Gothic" w:cs="Calibri"/>
                <w:b/>
                <w:color w:val="FFFFFF"/>
                <w:sz w:val="36"/>
                <w:szCs w:val="36"/>
              </w:rPr>
              <w:t>Workplace</w:t>
            </w:r>
            <w:bookmarkEnd w:id="25"/>
          </w:p>
        </w:tc>
        <w:tc>
          <w:tcPr>
            <w:tcW w:w="10885" w:type="dxa"/>
            <w:tcBorders>
              <w:left w:val="single" w:sz="4" w:space="0" w:color="auto"/>
            </w:tcBorders>
            <w:vAlign w:val="center"/>
          </w:tcPr>
          <w:p w14:paraId="5F576A1F" w14:textId="77777777" w:rsidR="00505AE1" w:rsidRPr="00B41FDA" w:rsidRDefault="00000000" w:rsidP="00505AE1">
            <w:pPr>
              <w:spacing w:before="160" w:line="300" w:lineRule="auto"/>
              <w:ind w:left="216"/>
              <w:contextualSpacing/>
              <w:rPr>
                <w:rFonts w:eastAsia="Calibri" w:cs="Calibri"/>
              </w:rPr>
            </w:pPr>
            <w:sdt>
              <w:sdtPr>
                <w:rPr>
                  <w:rFonts w:eastAsia="Calibri" w:cs="Calibri"/>
                </w:rPr>
                <w:id w:val="-691690782"/>
                <w14:checkbox>
                  <w14:checked w14:val="0"/>
                  <w14:checkedState w14:val="2612" w14:font="MS Gothic"/>
                  <w14:uncheckedState w14:val="2610" w14:font="MS Gothic"/>
                </w14:checkbox>
              </w:sdtPr>
              <w:sdtContent>
                <w:r w:rsidR="00505AE1" w:rsidRPr="00B41FDA">
                  <w:rPr>
                    <w:rFonts w:ascii="Segoe UI Symbol" w:eastAsia="Calibri" w:hAnsi="Segoe UI Symbol" w:cs="Segoe UI Symbol"/>
                  </w:rPr>
                  <w:t>☐</w:t>
                </w:r>
              </w:sdtContent>
            </w:sdt>
            <w:r w:rsidR="00505AE1" w:rsidRPr="00B41FDA">
              <w:rPr>
                <w:rFonts w:eastAsia="Calibri" w:cs="Calibri"/>
              </w:rPr>
              <w:t xml:space="preserve">   Managers and supervisors follow the company’s equal employment opportunity policies.</w:t>
            </w:r>
          </w:p>
          <w:p w14:paraId="378F061F" w14:textId="77777777" w:rsidR="00505AE1" w:rsidRPr="00B41FDA" w:rsidRDefault="00000000" w:rsidP="00505AE1">
            <w:pPr>
              <w:spacing w:before="160" w:line="300" w:lineRule="auto"/>
              <w:ind w:left="216"/>
              <w:contextualSpacing/>
              <w:rPr>
                <w:rFonts w:eastAsia="Calibri" w:cs="Calibri"/>
              </w:rPr>
            </w:pPr>
            <w:sdt>
              <w:sdtPr>
                <w:rPr>
                  <w:rFonts w:eastAsia="Calibri" w:cs="Calibri"/>
                </w:rPr>
                <w:id w:val="172609961"/>
                <w14:checkbox>
                  <w14:checked w14:val="0"/>
                  <w14:checkedState w14:val="2612" w14:font="MS Gothic"/>
                  <w14:uncheckedState w14:val="2610" w14:font="MS Gothic"/>
                </w14:checkbox>
              </w:sdtPr>
              <w:sdtContent>
                <w:r w:rsidR="00505AE1" w:rsidRPr="00B41FDA">
                  <w:rPr>
                    <w:rFonts w:ascii="Segoe UI Symbol" w:eastAsia="Calibri" w:hAnsi="Segoe UI Symbol" w:cs="Segoe UI Symbol"/>
                  </w:rPr>
                  <w:t>☐</w:t>
                </w:r>
              </w:sdtContent>
            </w:sdt>
            <w:r w:rsidR="00505AE1" w:rsidRPr="00B41FDA">
              <w:rPr>
                <w:rFonts w:eastAsia="Calibri" w:cs="Calibri"/>
              </w:rPr>
              <w:t xml:space="preserve">   Company leadership engages in evaluation of the company’s equal employment opportunity policies as </w:t>
            </w:r>
          </w:p>
          <w:p w14:paraId="04EAAB75" w14:textId="77777777" w:rsidR="00505AE1" w:rsidRPr="00B41FDA" w:rsidRDefault="00505AE1" w:rsidP="00505AE1">
            <w:pPr>
              <w:spacing w:before="160" w:line="300" w:lineRule="auto"/>
              <w:ind w:left="576"/>
              <w:contextualSpacing/>
              <w:rPr>
                <w:rFonts w:eastAsia="Calibri" w:cs="Calibri"/>
              </w:rPr>
            </w:pPr>
            <w:r w:rsidRPr="00B41FDA">
              <w:rPr>
                <w:rFonts w:eastAsia="Calibri" w:cs="Calibri"/>
              </w:rPr>
              <w:t>part of the company’s efforts to make its workplace free from discrimination.</w:t>
            </w:r>
          </w:p>
          <w:p w14:paraId="39C052F7" w14:textId="77777777" w:rsidR="00505AE1" w:rsidRPr="00B41FDA" w:rsidRDefault="00000000" w:rsidP="00505AE1">
            <w:pPr>
              <w:spacing w:before="160" w:line="300" w:lineRule="auto"/>
              <w:ind w:left="216"/>
              <w:contextualSpacing/>
              <w:rPr>
                <w:rFonts w:eastAsia="Calibri" w:cs="Calibri"/>
              </w:rPr>
            </w:pPr>
            <w:sdt>
              <w:sdtPr>
                <w:rPr>
                  <w:rFonts w:eastAsia="Calibri" w:cs="Calibri"/>
                </w:rPr>
                <w:id w:val="-1574121306"/>
                <w14:checkbox>
                  <w14:checked w14:val="0"/>
                  <w14:checkedState w14:val="2612" w14:font="MS Gothic"/>
                  <w14:uncheckedState w14:val="2610" w14:font="MS Gothic"/>
                </w14:checkbox>
              </w:sdtPr>
              <w:sdtContent>
                <w:r w:rsidR="00505AE1" w:rsidRPr="00B41FDA">
                  <w:rPr>
                    <w:rFonts w:ascii="Segoe UI Symbol" w:eastAsia="Calibri" w:hAnsi="Segoe UI Symbol" w:cs="Segoe UI Symbol"/>
                  </w:rPr>
                  <w:t>☐</w:t>
                </w:r>
              </w:sdtContent>
            </w:sdt>
            <w:r w:rsidR="00505AE1" w:rsidRPr="00B41FDA">
              <w:rPr>
                <w:rFonts w:eastAsia="Calibri" w:cs="Calibri"/>
              </w:rPr>
              <w:t xml:space="preserve">   Segregation does not exist at any facility. </w:t>
            </w:r>
          </w:p>
          <w:p w14:paraId="223B8EB2" w14:textId="77777777" w:rsidR="00505AE1" w:rsidRPr="00B41FDA" w:rsidRDefault="00000000" w:rsidP="00505AE1">
            <w:pPr>
              <w:spacing w:before="160" w:line="300" w:lineRule="auto"/>
              <w:ind w:left="216"/>
              <w:contextualSpacing/>
              <w:rPr>
                <w:rFonts w:eastAsia="Calibri" w:cs="Calibri"/>
              </w:rPr>
            </w:pPr>
            <w:sdt>
              <w:sdtPr>
                <w:rPr>
                  <w:rFonts w:eastAsia="Calibri" w:cs="Calibri"/>
                </w:rPr>
                <w:id w:val="-829288207"/>
                <w14:checkbox>
                  <w14:checked w14:val="0"/>
                  <w14:checkedState w14:val="2612" w14:font="MS Gothic"/>
                  <w14:uncheckedState w14:val="2610" w14:font="MS Gothic"/>
                </w14:checkbox>
              </w:sdtPr>
              <w:sdtContent>
                <w:r w:rsidR="00505AE1" w:rsidRPr="00B41FDA">
                  <w:rPr>
                    <w:rFonts w:ascii="Segoe UI Symbol" w:eastAsia="Calibri" w:hAnsi="Segoe UI Symbol" w:cs="Segoe UI Symbol"/>
                  </w:rPr>
                  <w:t>☐</w:t>
                </w:r>
              </w:sdtContent>
            </w:sdt>
            <w:r w:rsidR="00505AE1" w:rsidRPr="00B41FDA">
              <w:rPr>
                <w:rFonts w:eastAsia="Calibri" w:cs="Calibri"/>
              </w:rPr>
              <w:t xml:space="preserve">   Equal employment opportunity poster(s), consistent with the Minnesota Human Rights Act, are </w:t>
            </w:r>
          </w:p>
          <w:p w14:paraId="61DE08A5" w14:textId="77777777" w:rsidR="00505AE1" w:rsidRPr="00B41FDA" w:rsidRDefault="00505AE1" w:rsidP="00505AE1">
            <w:pPr>
              <w:spacing w:before="160" w:line="300" w:lineRule="auto"/>
              <w:ind w:left="576"/>
              <w:contextualSpacing/>
              <w:rPr>
                <w:rFonts w:eastAsia="Calibri" w:cs="Calibri"/>
              </w:rPr>
            </w:pPr>
            <w:r w:rsidRPr="00B41FDA">
              <w:rPr>
                <w:rFonts w:eastAsia="Calibri" w:cs="Calibri"/>
              </w:rPr>
              <w:t xml:space="preserve">prominently displayed for employees and job applicants. </w:t>
            </w:r>
          </w:p>
        </w:tc>
      </w:tr>
    </w:tbl>
    <w:p w14:paraId="4F0960CE" w14:textId="4AC60E08" w:rsidR="00B41FDA" w:rsidRPr="00B41FDA" w:rsidRDefault="00B41FDA" w:rsidP="00B41FDA">
      <w:pPr>
        <w:spacing w:after="0" w:line="240" w:lineRule="auto"/>
        <w:textAlignment w:val="baseline"/>
        <w:rPr>
          <w:rFonts w:ascii="Calibri" w:eastAsia="Times New Roman" w:hAnsi="Calibri" w:cs="Calibri"/>
          <w:kern w:val="0"/>
          <w:sz w:val="22"/>
          <w:szCs w:val="22"/>
          <w:lang w:bidi="en-US"/>
          <w14:ligatures w14:val="none"/>
        </w:rPr>
      </w:pPr>
    </w:p>
    <w:tbl>
      <w:tblPr>
        <w:tblStyle w:val="TableGrid1"/>
        <w:tblW w:w="0" w:type="auto"/>
        <w:tblInd w:w="175" w:type="dxa"/>
        <w:tblLook w:val="04A0" w:firstRow="1" w:lastRow="0" w:firstColumn="1" w:lastColumn="0" w:noHBand="0" w:noVBand="1"/>
      </w:tblPr>
      <w:tblGrid>
        <w:gridCol w:w="7023"/>
        <w:gridCol w:w="7192"/>
      </w:tblGrid>
      <w:tr w:rsidR="00B41FDA" w:rsidRPr="00B41FDA" w14:paraId="4D230DCE" w14:textId="77777777" w:rsidTr="00843E6B">
        <w:trPr>
          <w:cantSplit/>
          <w:trHeight w:val="1340"/>
          <w:tblHeader/>
        </w:trPr>
        <w:tc>
          <w:tcPr>
            <w:tcW w:w="7023" w:type="dxa"/>
            <w:shd w:val="clear" w:color="auto" w:fill="023765"/>
            <w:vAlign w:val="center"/>
          </w:tcPr>
          <w:p w14:paraId="35D3A9E9" w14:textId="77777777" w:rsidR="00B41FDA" w:rsidRPr="00B41FDA" w:rsidRDefault="00B41FDA" w:rsidP="00843E6B">
            <w:pPr>
              <w:keepNext/>
              <w:keepLines/>
              <w:spacing w:before="160"/>
              <w:jc w:val="center"/>
              <w:outlineLvl w:val="1"/>
              <w:rPr>
                <w:rFonts w:eastAsia="MS Gothic" w:cs="Calibri"/>
                <w:b/>
                <w:color w:val="FFFFFF"/>
                <w:sz w:val="28"/>
                <w:szCs w:val="28"/>
              </w:rPr>
            </w:pPr>
            <w:bookmarkStart w:id="26" w:name="_Toc195534731"/>
            <w:r w:rsidRPr="00B41FDA">
              <w:rPr>
                <w:rFonts w:eastAsia="MS Gothic" w:cs="Calibri"/>
                <w:b/>
                <w:color w:val="FFFFFF"/>
                <w:sz w:val="28"/>
                <w:szCs w:val="28"/>
              </w:rPr>
              <w:lastRenderedPageBreak/>
              <w:t>Copy and paste the items you checked above</w:t>
            </w:r>
            <w:bookmarkEnd w:id="26"/>
          </w:p>
          <w:p w14:paraId="142A18C7" w14:textId="77777777" w:rsidR="00B41FDA" w:rsidRPr="00B41FDA" w:rsidRDefault="00B41FDA" w:rsidP="00843E6B">
            <w:pPr>
              <w:spacing w:after="100"/>
              <w:jc w:val="center"/>
            </w:pPr>
            <w:r w:rsidRPr="00B41FDA">
              <w:t>Please don’t copy the checkbox</w:t>
            </w:r>
          </w:p>
        </w:tc>
        <w:tc>
          <w:tcPr>
            <w:tcW w:w="7192" w:type="dxa"/>
            <w:shd w:val="clear" w:color="auto" w:fill="023765"/>
            <w:vAlign w:val="center"/>
          </w:tcPr>
          <w:p w14:paraId="2E05488F" w14:textId="3F7C0829" w:rsidR="00B41FDA" w:rsidRPr="00B41FDA" w:rsidRDefault="00B41FDA" w:rsidP="00843E6B">
            <w:pPr>
              <w:keepNext/>
              <w:keepLines/>
              <w:spacing w:before="160"/>
              <w:jc w:val="center"/>
              <w:outlineLvl w:val="1"/>
              <w:rPr>
                <w:rFonts w:eastAsia="MS Gothic" w:cs="Calibri"/>
                <w:b/>
                <w:color w:val="FFFFFF"/>
                <w:sz w:val="28"/>
                <w:szCs w:val="28"/>
              </w:rPr>
            </w:pPr>
            <w:bookmarkStart w:id="27" w:name="_Toc195534732"/>
            <w:r w:rsidRPr="00B41FDA">
              <w:rPr>
                <w:rFonts w:eastAsia="MS Gothic" w:cs="Calibri"/>
                <w:b/>
                <w:color w:val="FFFFFF"/>
                <w:sz w:val="28"/>
                <w:szCs w:val="28"/>
              </w:rPr>
              <w:t>Explain how your company took prompt</w:t>
            </w:r>
            <w:r w:rsidR="00D91BC8">
              <w:rPr>
                <w:rFonts w:eastAsia="MS Gothic" w:cs="Calibri"/>
                <w:b/>
                <w:color w:val="FFFFFF"/>
                <w:sz w:val="28"/>
                <w:szCs w:val="28"/>
              </w:rPr>
              <w:t xml:space="preserve"> </w:t>
            </w:r>
            <w:r w:rsidRPr="00B41FDA">
              <w:rPr>
                <w:rFonts w:eastAsia="MS Gothic" w:cs="Calibri"/>
                <w:b/>
                <w:color w:val="FFFFFF"/>
                <w:sz w:val="28"/>
                <w:szCs w:val="28"/>
              </w:rPr>
              <w:t>corrective action</w:t>
            </w:r>
            <w:bookmarkEnd w:id="27"/>
          </w:p>
          <w:p w14:paraId="1BBD6D9E" w14:textId="77777777" w:rsidR="00B41FDA" w:rsidRPr="00B41FDA" w:rsidRDefault="00B41FDA" w:rsidP="00843E6B">
            <w:pPr>
              <w:spacing w:after="100"/>
              <w:jc w:val="center"/>
            </w:pPr>
            <w:r w:rsidRPr="00B41FDA">
              <w:t>If you need to provide additional information, please attach your documents.</w:t>
            </w:r>
          </w:p>
        </w:tc>
      </w:tr>
      <w:tr w:rsidR="00B41FDA" w:rsidRPr="00B41FDA" w14:paraId="0BFE72EA" w14:textId="77777777" w:rsidTr="00CA769B">
        <w:trPr>
          <w:cantSplit/>
          <w:trHeight w:val="1952"/>
        </w:trPr>
        <w:tc>
          <w:tcPr>
            <w:tcW w:w="7023" w:type="dxa"/>
            <w:shd w:val="clear" w:color="auto" w:fill="DAF7F9"/>
          </w:tcPr>
          <w:p w14:paraId="54D575A5" w14:textId="3C88646C" w:rsidR="00B41FDA" w:rsidRPr="00B41FDA" w:rsidRDefault="00B41FDA" w:rsidP="00B41FDA">
            <w:pPr>
              <w:spacing w:before="100" w:after="100"/>
              <w:rPr>
                <w:rFonts w:eastAsia="Calibri"/>
              </w:rPr>
            </w:pPr>
            <w:r w:rsidRPr="00B41FDA">
              <w:rPr>
                <w:rFonts w:eastAsia="Calibri" w:cs="Calibri"/>
              </w:rPr>
              <w:t>E</w:t>
            </w:r>
            <w:r w:rsidRPr="00B41FDA">
              <w:rPr>
                <w:rFonts w:eastAsia="Calibri"/>
              </w:rPr>
              <w:t xml:space="preserve">xample: </w:t>
            </w:r>
            <w:r w:rsidR="00C87A92" w:rsidRPr="00B41FDA">
              <w:rPr>
                <w:rFonts w:eastAsia="Calibri" w:cs="Calibri"/>
              </w:rPr>
              <w:t>Managers and supervisors follow the company’s equal employment opportunity policies.</w:t>
            </w:r>
          </w:p>
        </w:tc>
        <w:tc>
          <w:tcPr>
            <w:tcW w:w="7192" w:type="dxa"/>
            <w:shd w:val="clear" w:color="auto" w:fill="DAF7F9"/>
          </w:tcPr>
          <w:p w14:paraId="1C0F24AB" w14:textId="7E73BB01" w:rsidR="00B41FDA" w:rsidRPr="00B41FDA" w:rsidRDefault="00B41FDA" w:rsidP="3C320C1D">
            <w:pPr>
              <w:spacing w:before="100" w:after="100" w:line="240" w:lineRule="auto"/>
              <w:rPr>
                <w:rFonts w:cs="Calibri"/>
              </w:rPr>
            </w:pPr>
            <w:r w:rsidRPr="00B41FDA">
              <w:rPr>
                <w:rFonts w:cs="Calibri"/>
              </w:rPr>
              <w:t xml:space="preserve">Example: </w:t>
            </w:r>
            <w:r w:rsidR="2032A92F" w:rsidRPr="3C320C1D">
              <w:rPr>
                <w:rFonts w:cs="Calibri"/>
              </w:rPr>
              <w:t>On</w:t>
            </w:r>
            <w:r w:rsidR="005A1686" w:rsidRPr="3C320C1D">
              <w:rPr>
                <w:rFonts w:cs="Calibri"/>
              </w:rPr>
              <w:t xml:space="preserve"> </w:t>
            </w:r>
            <w:r w:rsidR="4CB45ED9" w:rsidRPr="3C320C1D">
              <w:rPr>
                <w:rFonts w:cs="Calibri"/>
              </w:rPr>
              <w:t>June 7, 2024</w:t>
            </w:r>
            <w:r w:rsidRPr="00B41FDA">
              <w:rPr>
                <w:rFonts w:cs="Calibri"/>
              </w:rPr>
              <w:t xml:space="preserve">, our </w:t>
            </w:r>
            <w:r w:rsidR="005A1686" w:rsidRPr="3C320C1D">
              <w:rPr>
                <w:rFonts w:cs="Calibri"/>
              </w:rPr>
              <w:t>EEO</w:t>
            </w:r>
            <w:r w:rsidRPr="00B41FDA">
              <w:rPr>
                <w:rFonts w:cs="Calibri"/>
              </w:rPr>
              <w:t xml:space="preserve"> </w:t>
            </w:r>
            <w:r w:rsidR="00DA44D2">
              <w:rPr>
                <w:rFonts w:cs="Calibri"/>
              </w:rPr>
              <w:t xml:space="preserve">identified that </w:t>
            </w:r>
            <w:r w:rsidR="00476F56">
              <w:rPr>
                <w:rFonts w:cs="Calibri"/>
              </w:rPr>
              <w:t>one sub</w:t>
            </w:r>
            <w:r w:rsidR="00590127">
              <w:rPr>
                <w:rFonts w:cs="Calibri"/>
              </w:rPr>
              <w:t xml:space="preserve">contractor </w:t>
            </w:r>
            <w:r w:rsidR="00C87A92" w:rsidRPr="3C320C1D">
              <w:rPr>
                <w:rFonts w:cs="Calibri"/>
              </w:rPr>
              <w:t xml:space="preserve">was not complying with </w:t>
            </w:r>
            <w:r w:rsidR="00F736C3" w:rsidRPr="3C320C1D">
              <w:rPr>
                <w:rFonts w:cs="Calibri"/>
              </w:rPr>
              <w:t>all policies</w:t>
            </w:r>
            <w:r w:rsidR="000159A2" w:rsidRPr="3C320C1D">
              <w:rPr>
                <w:rFonts w:cs="Calibri"/>
              </w:rPr>
              <w:t xml:space="preserve"> </w:t>
            </w:r>
            <w:r w:rsidR="00C87A92" w:rsidRPr="3C320C1D">
              <w:rPr>
                <w:rFonts w:cs="Calibri"/>
              </w:rPr>
              <w:t xml:space="preserve">in </w:t>
            </w:r>
            <w:r w:rsidR="00377DF7" w:rsidRPr="3C320C1D">
              <w:rPr>
                <w:rFonts w:cs="Calibri"/>
              </w:rPr>
              <w:t>the Compliance Plan</w:t>
            </w:r>
            <w:r w:rsidR="0002054A" w:rsidRPr="3C320C1D">
              <w:rPr>
                <w:rFonts w:cs="Calibri"/>
              </w:rPr>
              <w:t>.</w:t>
            </w:r>
            <w:r w:rsidR="00F736C3" w:rsidRPr="3C320C1D">
              <w:rPr>
                <w:rFonts w:cs="Calibri"/>
              </w:rPr>
              <w:t xml:space="preserve"> Specifically,</w:t>
            </w:r>
            <w:r w:rsidR="00BE606B" w:rsidRPr="3C320C1D">
              <w:rPr>
                <w:rFonts w:cs="Calibri"/>
              </w:rPr>
              <w:t xml:space="preserve"> </w:t>
            </w:r>
            <w:r w:rsidR="00F736C3" w:rsidRPr="3C320C1D">
              <w:rPr>
                <w:rFonts w:cs="Calibri"/>
              </w:rPr>
              <w:t>t</w:t>
            </w:r>
            <w:r w:rsidR="00BE606B" w:rsidRPr="3C320C1D">
              <w:rPr>
                <w:rFonts w:cs="Calibri"/>
              </w:rPr>
              <w:t xml:space="preserve">he subcontractor’s </w:t>
            </w:r>
            <w:r w:rsidR="00F736C3" w:rsidRPr="3C320C1D">
              <w:rPr>
                <w:rFonts w:cs="Calibri"/>
              </w:rPr>
              <w:t>policies</w:t>
            </w:r>
            <w:r w:rsidR="00BE606B" w:rsidRPr="3C320C1D">
              <w:rPr>
                <w:rFonts w:cs="Calibri"/>
              </w:rPr>
              <w:t xml:space="preserve"> </w:t>
            </w:r>
            <w:r w:rsidR="0022621A" w:rsidRPr="3C320C1D">
              <w:rPr>
                <w:rFonts w:cs="Calibri"/>
              </w:rPr>
              <w:t>did not contain clear protocol for employees to report harassment in the workplace.</w:t>
            </w:r>
            <w:r w:rsidR="0002054A" w:rsidRPr="3C320C1D">
              <w:rPr>
                <w:rFonts w:cs="Calibri"/>
              </w:rPr>
              <w:t xml:space="preserve"> On </w:t>
            </w:r>
            <w:r w:rsidR="0A7DB753" w:rsidRPr="3C320C1D">
              <w:rPr>
                <w:rFonts w:cs="Calibri"/>
              </w:rPr>
              <w:t>June 14, 2024</w:t>
            </w:r>
            <w:r w:rsidR="0002054A" w:rsidRPr="3C320C1D">
              <w:rPr>
                <w:rFonts w:cs="Calibri"/>
              </w:rPr>
              <w:t xml:space="preserve">, our EEO </w:t>
            </w:r>
            <w:r w:rsidR="00FC185C" w:rsidRPr="3C320C1D">
              <w:rPr>
                <w:rFonts w:cs="Calibri"/>
              </w:rPr>
              <w:t xml:space="preserve">spoke with the subcontractor and reminded them about </w:t>
            </w:r>
            <w:r w:rsidR="001009C6" w:rsidRPr="3C320C1D">
              <w:rPr>
                <w:rFonts w:cs="Calibri"/>
              </w:rPr>
              <w:t>their obligation to follow the policies in the</w:t>
            </w:r>
            <w:r w:rsidR="00FC185C" w:rsidRPr="3C320C1D">
              <w:rPr>
                <w:rFonts w:cs="Calibri"/>
              </w:rPr>
              <w:t xml:space="preserve"> Compliance Plan. On </w:t>
            </w:r>
            <w:r w:rsidR="25B4AC56" w:rsidRPr="3C320C1D">
              <w:rPr>
                <w:rFonts w:cs="Calibri"/>
              </w:rPr>
              <w:t>June 30</w:t>
            </w:r>
            <w:r w:rsidR="25B4AC56" w:rsidRPr="3C320C1D">
              <w:rPr>
                <w:rFonts w:cs="Calibri"/>
                <w:vertAlign w:val="superscript"/>
              </w:rPr>
              <w:t>th</w:t>
            </w:r>
            <w:r w:rsidR="25B4AC56" w:rsidRPr="3C320C1D">
              <w:rPr>
                <w:rFonts w:cs="Calibri"/>
              </w:rPr>
              <w:t>, 2024</w:t>
            </w:r>
            <w:r w:rsidR="00FC185C" w:rsidRPr="3C320C1D">
              <w:rPr>
                <w:rFonts w:cs="Calibri"/>
              </w:rPr>
              <w:t>, the subcontractor provid</w:t>
            </w:r>
            <w:r w:rsidR="00BE0D00" w:rsidRPr="3C320C1D">
              <w:rPr>
                <w:rFonts w:cs="Calibri"/>
              </w:rPr>
              <w:t>ed documentation to demonstrate that it had implemented and adopted the policies</w:t>
            </w:r>
            <w:r w:rsidR="001607C5" w:rsidRPr="3C320C1D">
              <w:rPr>
                <w:rFonts w:cs="Calibri"/>
              </w:rPr>
              <w:t xml:space="preserve">. The documentation also demonstrated that the subcontractor </w:t>
            </w:r>
            <w:r w:rsidR="00BE0D00" w:rsidRPr="3C320C1D">
              <w:rPr>
                <w:rFonts w:cs="Calibri"/>
              </w:rPr>
              <w:t xml:space="preserve">provided </w:t>
            </w:r>
            <w:r w:rsidR="001607C5" w:rsidRPr="3C320C1D">
              <w:rPr>
                <w:rFonts w:cs="Calibri"/>
              </w:rPr>
              <w:t xml:space="preserve">written </w:t>
            </w:r>
            <w:r w:rsidR="00BE0D00" w:rsidRPr="3C320C1D">
              <w:rPr>
                <w:rFonts w:cs="Calibri"/>
              </w:rPr>
              <w:t xml:space="preserve">notice to its employees about </w:t>
            </w:r>
            <w:r w:rsidR="00EA546C" w:rsidRPr="3C320C1D">
              <w:rPr>
                <w:rFonts w:cs="Calibri"/>
              </w:rPr>
              <w:t>the policies</w:t>
            </w:r>
            <w:r w:rsidR="001607C5" w:rsidRPr="3C320C1D">
              <w:rPr>
                <w:rFonts w:cs="Calibri"/>
              </w:rPr>
              <w:t xml:space="preserve">, including </w:t>
            </w:r>
            <w:r w:rsidR="00EA546C" w:rsidRPr="3C320C1D">
              <w:rPr>
                <w:rFonts w:cs="Calibri"/>
              </w:rPr>
              <w:t>how employees can report harassment in the workplace.</w:t>
            </w:r>
            <w:r w:rsidR="00BE0D00" w:rsidRPr="3C320C1D">
              <w:rPr>
                <w:rFonts w:cs="Calibri"/>
              </w:rPr>
              <w:t xml:space="preserve"> </w:t>
            </w:r>
          </w:p>
        </w:tc>
      </w:tr>
      <w:tr w:rsidR="00B41FDA" w:rsidRPr="00B41FDA" w14:paraId="54331835" w14:textId="77777777" w:rsidTr="00CA769B">
        <w:trPr>
          <w:cantSplit/>
          <w:trHeight w:val="1512"/>
        </w:trPr>
        <w:tc>
          <w:tcPr>
            <w:tcW w:w="7023" w:type="dxa"/>
          </w:tcPr>
          <w:p w14:paraId="3B8B36BA" w14:textId="7CD2857A" w:rsidR="00B41FDA" w:rsidRPr="00B41FDA" w:rsidRDefault="00B41FDA" w:rsidP="00B41FDA">
            <w:pPr>
              <w:spacing w:before="100" w:after="100"/>
              <w:rPr>
                <w:rFonts w:cs="Calibri"/>
              </w:rPr>
            </w:pPr>
          </w:p>
        </w:tc>
        <w:tc>
          <w:tcPr>
            <w:tcW w:w="7192" w:type="dxa"/>
          </w:tcPr>
          <w:p w14:paraId="66BF4E7E" w14:textId="77777777" w:rsidR="00B41FDA" w:rsidRPr="00B41FDA" w:rsidRDefault="00B41FDA" w:rsidP="00B41FDA">
            <w:pPr>
              <w:spacing w:before="100" w:after="100" w:line="240" w:lineRule="auto"/>
              <w:textAlignment w:val="baseline"/>
              <w:rPr>
                <w:rFonts w:cs="Calibri"/>
              </w:rPr>
            </w:pPr>
          </w:p>
        </w:tc>
      </w:tr>
      <w:tr w:rsidR="00B41FDA" w:rsidRPr="00B41FDA" w14:paraId="6391CD82" w14:textId="77777777" w:rsidTr="00CA769B">
        <w:trPr>
          <w:cantSplit/>
          <w:trHeight w:val="1512"/>
        </w:trPr>
        <w:tc>
          <w:tcPr>
            <w:tcW w:w="7023" w:type="dxa"/>
          </w:tcPr>
          <w:p w14:paraId="47347A54" w14:textId="4599CB5B" w:rsidR="00B41FDA" w:rsidRPr="00B41FDA" w:rsidRDefault="00B41FDA" w:rsidP="00A05118">
            <w:pPr>
              <w:spacing w:before="100" w:after="100" w:line="240" w:lineRule="auto"/>
              <w:textAlignment w:val="baseline"/>
              <w:rPr>
                <w:rFonts w:cs="Calibri"/>
              </w:rPr>
            </w:pPr>
          </w:p>
        </w:tc>
        <w:tc>
          <w:tcPr>
            <w:tcW w:w="7192" w:type="dxa"/>
          </w:tcPr>
          <w:p w14:paraId="4345B086" w14:textId="77777777" w:rsidR="00B41FDA" w:rsidRPr="00B41FDA" w:rsidRDefault="00B41FDA" w:rsidP="00B41FDA">
            <w:pPr>
              <w:spacing w:before="100" w:after="100" w:line="240" w:lineRule="auto"/>
              <w:textAlignment w:val="baseline"/>
              <w:rPr>
                <w:rFonts w:cs="Calibri"/>
              </w:rPr>
            </w:pPr>
          </w:p>
        </w:tc>
      </w:tr>
      <w:tr w:rsidR="00B41FDA" w:rsidRPr="00B41FDA" w14:paraId="74D25E2B" w14:textId="77777777" w:rsidTr="00CA769B">
        <w:trPr>
          <w:cantSplit/>
          <w:trHeight w:val="1512"/>
        </w:trPr>
        <w:tc>
          <w:tcPr>
            <w:tcW w:w="7023" w:type="dxa"/>
          </w:tcPr>
          <w:p w14:paraId="6B85E358" w14:textId="77777777" w:rsidR="00B41FDA" w:rsidRPr="00B41FDA" w:rsidRDefault="00B41FDA" w:rsidP="00B41FDA">
            <w:pPr>
              <w:spacing w:before="100" w:after="100" w:line="240" w:lineRule="auto"/>
              <w:textAlignment w:val="baseline"/>
              <w:rPr>
                <w:rFonts w:cs="Calibri"/>
              </w:rPr>
            </w:pPr>
          </w:p>
        </w:tc>
        <w:tc>
          <w:tcPr>
            <w:tcW w:w="7192" w:type="dxa"/>
          </w:tcPr>
          <w:p w14:paraId="0A6F8F1F" w14:textId="77777777" w:rsidR="00B41FDA" w:rsidRPr="00B41FDA" w:rsidRDefault="00B41FDA" w:rsidP="00B41FDA">
            <w:pPr>
              <w:spacing w:before="100" w:after="100" w:line="240" w:lineRule="auto"/>
              <w:textAlignment w:val="baseline"/>
              <w:rPr>
                <w:rFonts w:cs="Calibri"/>
              </w:rPr>
            </w:pPr>
          </w:p>
        </w:tc>
      </w:tr>
      <w:tr w:rsidR="00B41FDA" w:rsidRPr="00B41FDA" w14:paraId="5D90702C" w14:textId="77777777" w:rsidTr="00CA769B">
        <w:trPr>
          <w:cantSplit/>
          <w:trHeight w:val="1512"/>
        </w:trPr>
        <w:tc>
          <w:tcPr>
            <w:tcW w:w="7023" w:type="dxa"/>
          </w:tcPr>
          <w:p w14:paraId="45738385" w14:textId="77777777" w:rsidR="00B41FDA" w:rsidRPr="00B41FDA" w:rsidRDefault="00B41FDA" w:rsidP="00B41FDA">
            <w:pPr>
              <w:spacing w:before="100" w:after="100" w:line="240" w:lineRule="auto"/>
              <w:textAlignment w:val="baseline"/>
              <w:rPr>
                <w:rFonts w:cs="Calibri"/>
              </w:rPr>
            </w:pPr>
          </w:p>
        </w:tc>
        <w:tc>
          <w:tcPr>
            <w:tcW w:w="7192" w:type="dxa"/>
          </w:tcPr>
          <w:p w14:paraId="7B894E5E" w14:textId="77777777" w:rsidR="00B41FDA" w:rsidRPr="00B41FDA" w:rsidRDefault="00B41FDA" w:rsidP="00B41FDA">
            <w:pPr>
              <w:spacing w:before="100" w:after="100" w:line="240" w:lineRule="auto"/>
              <w:textAlignment w:val="baseline"/>
              <w:rPr>
                <w:rFonts w:cs="Calibri"/>
              </w:rPr>
            </w:pPr>
          </w:p>
        </w:tc>
      </w:tr>
      <w:tr w:rsidR="00CA769B" w:rsidRPr="00B41FDA" w14:paraId="26A49A25" w14:textId="77777777" w:rsidTr="00CA769B">
        <w:trPr>
          <w:cantSplit/>
          <w:trHeight w:val="1340"/>
        </w:trPr>
        <w:tc>
          <w:tcPr>
            <w:tcW w:w="7023" w:type="dxa"/>
          </w:tcPr>
          <w:p w14:paraId="7730906C" w14:textId="152050F8" w:rsidR="00CA769B" w:rsidRPr="00B41FDA" w:rsidRDefault="00CA769B" w:rsidP="00CA769B">
            <w:pPr>
              <w:spacing w:after="100"/>
            </w:pPr>
          </w:p>
        </w:tc>
        <w:tc>
          <w:tcPr>
            <w:tcW w:w="7192" w:type="dxa"/>
          </w:tcPr>
          <w:p w14:paraId="1D216ECE" w14:textId="13CEEC60" w:rsidR="00CA769B" w:rsidRPr="00102B86" w:rsidRDefault="00CA769B" w:rsidP="00CA769B">
            <w:pPr>
              <w:keepNext/>
              <w:keepLines/>
              <w:spacing w:before="160"/>
              <w:outlineLvl w:val="1"/>
              <w:rPr>
                <w:rFonts w:eastAsia="MS Gothic" w:cs="Calibri"/>
                <w:bCs/>
                <w:color w:val="FFFFFF"/>
                <w:sz w:val="28"/>
                <w:szCs w:val="28"/>
              </w:rPr>
            </w:pPr>
          </w:p>
        </w:tc>
      </w:tr>
      <w:tr w:rsidR="00CA769B" w:rsidRPr="00B41FDA" w14:paraId="4CC4F56C" w14:textId="77777777" w:rsidTr="00CA769B">
        <w:trPr>
          <w:cantSplit/>
          <w:trHeight w:val="1460"/>
        </w:trPr>
        <w:tc>
          <w:tcPr>
            <w:tcW w:w="7023" w:type="dxa"/>
          </w:tcPr>
          <w:p w14:paraId="13BA57F5" w14:textId="77777777" w:rsidR="00CA769B" w:rsidRPr="00B41FDA" w:rsidRDefault="00CA769B" w:rsidP="00B41FDA">
            <w:pPr>
              <w:spacing w:before="100" w:after="100"/>
              <w:rPr>
                <w:rFonts w:eastAsia="Calibri" w:cs="Calibri"/>
              </w:rPr>
            </w:pPr>
          </w:p>
        </w:tc>
        <w:tc>
          <w:tcPr>
            <w:tcW w:w="7192" w:type="dxa"/>
          </w:tcPr>
          <w:p w14:paraId="6ECD15A9" w14:textId="77777777" w:rsidR="00CA769B" w:rsidRPr="00B41FDA" w:rsidRDefault="00CA769B" w:rsidP="00B41FDA">
            <w:pPr>
              <w:spacing w:before="100" w:after="100" w:line="240" w:lineRule="auto"/>
              <w:textAlignment w:val="baseline"/>
              <w:rPr>
                <w:rFonts w:cs="Calibri"/>
              </w:rPr>
            </w:pPr>
          </w:p>
        </w:tc>
      </w:tr>
      <w:tr w:rsidR="00CA769B" w:rsidRPr="00B41FDA" w14:paraId="1F7FFCD2" w14:textId="77777777" w:rsidTr="00CA769B">
        <w:trPr>
          <w:cantSplit/>
          <w:trHeight w:val="1460"/>
        </w:trPr>
        <w:tc>
          <w:tcPr>
            <w:tcW w:w="7023" w:type="dxa"/>
          </w:tcPr>
          <w:p w14:paraId="3B0801D5" w14:textId="77777777" w:rsidR="00CA769B" w:rsidRPr="00B41FDA" w:rsidRDefault="00CA769B" w:rsidP="00B41FDA">
            <w:pPr>
              <w:spacing w:before="100" w:after="100" w:line="240" w:lineRule="auto"/>
              <w:textAlignment w:val="baseline"/>
              <w:rPr>
                <w:rFonts w:cs="Calibri"/>
              </w:rPr>
            </w:pPr>
          </w:p>
        </w:tc>
        <w:tc>
          <w:tcPr>
            <w:tcW w:w="7192" w:type="dxa"/>
          </w:tcPr>
          <w:p w14:paraId="3D3B1ACD" w14:textId="77777777" w:rsidR="00CA769B" w:rsidRPr="00B41FDA" w:rsidRDefault="00CA769B" w:rsidP="00B41FDA">
            <w:pPr>
              <w:spacing w:before="100" w:after="100" w:line="240" w:lineRule="auto"/>
              <w:textAlignment w:val="baseline"/>
              <w:rPr>
                <w:rFonts w:cs="Calibri"/>
              </w:rPr>
            </w:pPr>
          </w:p>
        </w:tc>
      </w:tr>
      <w:tr w:rsidR="00CA769B" w:rsidRPr="00B41FDA" w14:paraId="7B2C7CE2" w14:textId="77777777" w:rsidTr="00CA769B">
        <w:trPr>
          <w:cantSplit/>
          <w:trHeight w:val="1460"/>
        </w:trPr>
        <w:tc>
          <w:tcPr>
            <w:tcW w:w="7023" w:type="dxa"/>
          </w:tcPr>
          <w:p w14:paraId="0C12CFAC" w14:textId="77777777" w:rsidR="00CA769B" w:rsidRPr="00B41FDA" w:rsidRDefault="00CA769B" w:rsidP="00B41FDA">
            <w:pPr>
              <w:spacing w:before="100" w:after="100" w:line="240" w:lineRule="auto"/>
              <w:textAlignment w:val="baseline"/>
              <w:rPr>
                <w:rFonts w:cs="Calibri"/>
              </w:rPr>
            </w:pPr>
          </w:p>
        </w:tc>
        <w:tc>
          <w:tcPr>
            <w:tcW w:w="7192" w:type="dxa"/>
          </w:tcPr>
          <w:p w14:paraId="48B5A29F" w14:textId="77777777" w:rsidR="00CA769B" w:rsidRPr="00B41FDA" w:rsidRDefault="00CA769B" w:rsidP="00B41FDA">
            <w:pPr>
              <w:spacing w:before="100" w:after="100" w:line="240" w:lineRule="auto"/>
              <w:textAlignment w:val="baseline"/>
              <w:rPr>
                <w:rFonts w:cs="Calibri"/>
              </w:rPr>
            </w:pPr>
          </w:p>
        </w:tc>
      </w:tr>
      <w:tr w:rsidR="00CA769B" w:rsidRPr="00B41FDA" w14:paraId="2C4C448F" w14:textId="77777777" w:rsidTr="00CA769B">
        <w:trPr>
          <w:cantSplit/>
          <w:trHeight w:val="1460"/>
        </w:trPr>
        <w:tc>
          <w:tcPr>
            <w:tcW w:w="7023" w:type="dxa"/>
          </w:tcPr>
          <w:p w14:paraId="74BFE31C" w14:textId="77777777" w:rsidR="00CA769B" w:rsidRPr="00B41FDA" w:rsidRDefault="00CA769B" w:rsidP="00B41FDA">
            <w:pPr>
              <w:spacing w:before="100" w:after="100" w:line="240" w:lineRule="auto"/>
              <w:textAlignment w:val="baseline"/>
              <w:rPr>
                <w:rFonts w:cs="Calibri"/>
              </w:rPr>
            </w:pPr>
          </w:p>
        </w:tc>
        <w:tc>
          <w:tcPr>
            <w:tcW w:w="7192" w:type="dxa"/>
          </w:tcPr>
          <w:p w14:paraId="00789081" w14:textId="77777777" w:rsidR="00CA769B" w:rsidRPr="00B41FDA" w:rsidRDefault="00CA769B" w:rsidP="00B41FDA">
            <w:pPr>
              <w:spacing w:before="100" w:after="100" w:line="240" w:lineRule="auto"/>
              <w:textAlignment w:val="baseline"/>
              <w:rPr>
                <w:rFonts w:cs="Calibri"/>
              </w:rPr>
            </w:pPr>
          </w:p>
        </w:tc>
      </w:tr>
      <w:tr w:rsidR="00CA769B" w:rsidRPr="00B41FDA" w14:paraId="576A73EB" w14:textId="77777777" w:rsidTr="00CA769B">
        <w:trPr>
          <w:cantSplit/>
          <w:trHeight w:val="1460"/>
        </w:trPr>
        <w:tc>
          <w:tcPr>
            <w:tcW w:w="7023" w:type="dxa"/>
          </w:tcPr>
          <w:p w14:paraId="04EEF56D" w14:textId="77777777" w:rsidR="00CA769B" w:rsidRPr="00B41FDA" w:rsidRDefault="00CA769B" w:rsidP="00B41FDA">
            <w:pPr>
              <w:spacing w:before="100" w:after="100" w:line="240" w:lineRule="auto"/>
              <w:textAlignment w:val="baseline"/>
              <w:rPr>
                <w:rFonts w:cs="Calibri"/>
              </w:rPr>
            </w:pPr>
          </w:p>
        </w:tc>
        <w:tc>
          <w:tcPr>
            <w:tcW w:w="7192" w:type="dxa"/>
          </w:tcPr>
          <w:p w14:paraId="5E49FC8C" w14:textId="77777777" w:rsidR="00CA769B" w:rsidRPr="00B41FDA" w:rsidRDefault="00CA769B" w:rsidP="00B41FDA">
            <w:pPr>
              <w:spacing w:before="100" w:after="100" w:line="240" w:lineRule="auto"/>
              <w:textAlignment w:val="baseline"/>
              <w:rPr>
                <w:rFonts w:cs="Calibri"/>
              </w:rPr>
            </w:pPr>
          </w:p>
        </w:tc>
      </w:tr>
    </w:tbl>
    <w:p w14:paraId="3F86D58D" w14:textId="77777777" w:rsidR="001C77AA" w:rsidRPr="00B41FDA" w:rsidRDefault="001C77AA" w:rsidP="00B41FDA">
      <w:pPr>
        <w:spacing w:before="100" w:after="100" w:line="271" w:lineRule="auto"/>
        <w:rPr>
          <w:rFonts w:ascii="Calibri" w:eastAsia="Times New Roman" w:hAnsi="Calibri" w:cs="Times New Roman"/>
          <w:kern w:val="0"/>
          <w:sz w:val="22"/>
          <w:szCs w:val="22"/>
          <w:lang w:bidi="en-US"/>
          <w14:ligatures w14:val="none"/>
        </w:rPr>
      </w:pPr>
    </w:p>
    <w:sectPr w:rsidR="001C77AA" w:rsidRPr="00B41FDA" w:rsidSect="005A0D02">
      <w:pgSz w:w="15840" w:h="12240" w:orient="landscape" w:code="1"/>
      <w:pgMar w:top="720" w:right="720" w:bottom="720" w:left="72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B7A75" w14:textId="77777777" w:rsidR="00D17DBC" w:rsidRDefault="00D17DBC">
      <w:pPr>
        <w:spacing w:after="0" w:line="240" w:lineRule="auto"/>
      </w:pPr>
      <w:r>
        <w:separator/>
      </w:r>
    </w:p>
  </w:endnote>
  <w:endnote w:type="continuationSeparator" w:id="0">
    <w:p w14:paraId="6F672A8D" w14:textId="77777777" w:rsidR="00D17DBC" w:rsidRDefault="00D17DBC">
      <w:pPr>
        <w:spacing w:after="0" w:line="240" w:lineRule="auto"/>
      </w:pPr>
      <w:r>
        <w:continuationSeparator/>
      </w:r>
    </w:p>
  </w:endnote>
  <w:endnote w:type="continuationNotice" w:id="1">
    <w:p w14:paraId="7FD299AF" w14:textId="77777777" w:rsidR="00D17DBC" w:rsidRDefault="00D17D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1435297"/>
      <w:docPartObj>
        <w:docPartGallery w:val="Page Numbers (Bottom of Page)"/>
        <w:docPartUnique/>
      </w:docPartObj>
    </w:sdtPr>
    <w:sdtContent>
      <w:sdt>
        <w:sdtPr>
          <w:id w:val="1081345124"/>
          <w:docPartObj>
            <w:docPartGallery w:val="Page Numbers (Top of Page)"/>
            <w:docPartUnique/>
          </w:docPartObj>
        </w:sdtPr>
        <w:sdtContent>
          <w:p w14:paraId="376FAFDC" w14:textId="77777777" w:rsidR="00B41FDA" w:rsidRDefault="00B41FDA">
            <w:pPr>
              <w:pStyle w:val="Footer"/>
            </w:pPr>
            <w:r>
              <w:ptab w:relativeTo="margin" w:alignment="center" w:leader="none"/>
            </w:r>
          </w:p>
          <w:p w14:paraId="52BA6AD4" w14:textId="37D457DA" w:rsidR="00B41FDA" w:rsidRDefault="00B41FDA">
            <w:pPr>
              <w:pStyle w:val="Footer"/>
              <w:tabs>
                <w:tab w:val="center" w:pos="5040"/>
              </w:tabs>
            </w:pPr>
            <w:r>
              <w:tab/>
              <w:t xml:space="preserve">Rev. </w:t>
            </w:r>
            <w:r>
              <w:fldChar w:fldCharType="begin"/>
            </w:r>
            <w:r>
              <w:instrText xml:space="preserve"> DATE \@ "M/d/yyyy" </w:instrText>
            </w:r>
            <w:r>
              <w:fldChar w:fldCharType="separate"/>
            </w:r>
            <w:r w:rsidR="00436EF1">
              <w:rPr>
                <w:noProof/>
              </w:rPr>
              <w:t>5/16/2025</w:t>
            </w:r>
            <w:r>
              <w:fldChar w:fldCharType="end"/>
            </w:r>
            <w:r>
              <w:tab/>
              <w:t xml:space="preserve">Page </w:t>
            </w:r>
            <w:r>
              <w:rPr>
                <w:b/>
                <w:bCs/>
              </w:rPr>
              <w:fldChar w:fldCharType="begin"/>
            </w:r>
            <w:r>
              <w:rPr>
                <w:b/>
                <w:bCs/>
              </w:rPr>
              <w:instrText xml:space="preserve"> PAGE </w:instrText>
            </w:r>
            <w:r>
              <w:rPr>
                <w:b/>
                <w:bCs/>
              </w:rPr>
              <w:fldChar w:fldCharType="separate"/>
            </w:r>
            <w:r>
              <w:rPr>
                <w:b/>
                <w:bCs/>
              </w:rPr>
              <w:t>6</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15</w:t>
            </w:r>
            <w:r>
              <w:rPr>
                <w:b/>
                <w:bCs/>
              </w:rPr>
              <w:fldChar w:fldCharType="end"/>
            </w:r>
          </w:p>
        </w:sdtContent>
      </w:sdt>
    </w:sdtContent>
  </w:sdt>
  <w:p w14:paraId="54A13409" w14:textId="77777777" w:rsidR="00B41FDA" w:rsidRDefault="00B41FDA">
    <w:pPr>
      <w:pStyle w:val="Footer"/>
      <w:tabs>
        <w:tab w:val="left" w:pos="794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7EBD5" w14:textId="67FDDF69" w:rsidR="00B41FDA" w:rsidRDefault="00B41FDA">
    <w:pPr>
      <w:pStyle w:val="Footer"/>
      <w:tabs>
        <w:tab w:val="center" w:pos="5040"/>
      </w:tabs>
    </w:pPr>
    <w:r>
      <w:tab/>
      <w:t xml:space="preserve">Rev. </w:t>
    </w:r>
    <w:r>
      <w:fldChar w:fldCharType="begin"/>
    </w:r>
    <w:r>
      <w:instrText xml:space="preserve"> DATE \@ "M/d/yyyy" </w:instrText>
    </w:r>
    <w:r>
      <w:fldChar w:fldCharType="separate"/>
    </w:r>
    <w:r w:rsidR="00436EF1">
      <w:rPr>
        <w:noProof/>
      </w:rPr>
      <w:t>5/16/2025</w:t>
    </w:r>
    <w:r>
      <w:fldChar w:fldCharType="end"/>
    </w:r>
    <w:r>
      <w:tab/>
      <w:t xml:space="preserve">Page </w:t>
    </w:r>
    <w:r>
      <w:rPr>
        <w:b/>
        <w:bCs/>
      </w:rPr>
      <w:fldChar w:fldCharType="begin"/>
    </w:r>
    <w:r>
      <w:rPr>
        <w:b/>
        <w:bCs/>
      </w:rPr>
      <w:instrText xml:space="preserve"> PAGE </w:instrText>
    </w:r>
    <w:r>
      <w:rPr>
        <w:b/>
        <w:bCs/>
      </w:rPr>
      <w:fldChar w:fldCharType="separate"/>
    </w:r>
    <w:r>
      <w:rPr>
        <w:b/>
        <w:bCs/>
      </w:rPr>
      <w:t>5</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10</w:t>
    </w:r>
    <w:r>
      <w:rPr>
        <w:b/>
        <w:bCs/>
      </w:rPr>
      <w:fldChar w:fldCharType="end"/>
    </w:r>
  </w:p>
  <w:p w14:paraId="03CF2BCA" w14:textId="77777777" w:rsidR="00B41FDA" w:rsidRDefault="00B41F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F5680" w14:textId="6DB47FE0" w:rsidR="009651CE" w:rsidRPr="00A63F01" w:rsidRDefault="00B41FDA" w:rsidP="003F3226">
    <w:pPr>
      <w:pStyle w:val="Footer"/>
      <w:rPr>
        <w:rFonts w:ascii="Calibri" w:hAnsi="Calibri" w:cs="Calibri"/>
        <w:noProof/>
        <w:sz w:val="22"/>
        <w:szCs w:val="22"/>
      </w:rPr>
    </w:pPr>
    <w:r w:rsidRPr="00A63F01">
      <w:rPr>
        <w:rFonts w:ascii="Calibri" w:hAnsi="Calibri" w:cs="Calibri"/>
        <w:sz w:val="22"/>
        <w:szCs w:val="22"/>
      </w:rPr>
      <w:t>Rev.</w:t>
    </w:r>
    <w:r w:rsidR="000D1EFA">
      <w:rPr>
        <w:rFonts w:ascii="Calibri" w:hAnsi="Calibri" w:cs="Calibri"/>
        <w:sz w:val="22"/>
        <w:szCs w:val="22"/>
      </w:rPr>
      <w:t xml:space="preserve"> </w:t>
    </w:r>
    <w:r w:rsidR="003F3226">
      <w:rPr>
        <w:rFonts w:ascii="Calibri" w:hAnsi="Calibri" w:cs="Calibri"/>
        <w:sz w:val="22"/>
        <w:szCs w:val="22"/>
      </w:rPr>
      <w:fldChar w:fldCharType="begin"/>
    </w:r>
    <w:r w:rsidR="003F3226">
      <w:rPr>
        <w:rFonts w:ascii="Calibri" w:hAnsi="Calibri" w:cs="Calibri"/>
        <w:sz w:val="22"/>
        <w:szCs w:val="22"/>
      </w:rPr>
      <w:instrText xml:space="preserve"> DATE \@ "M/d/yy" </w:instrText>
    </w:r>
    <w:r w:rsidR="003F3226">
      <w:rPr>
        <w:rFonts w:ascii="Calibri" w:hAnsi="Calibri" w:cs="Calibri"/>
        <w:sz w:val="22"/>
        <w:szCs w:val="22"/>
      </w:rPr>
      <w:fldChar w:fldCharType="separate"/>
    </w:r>
    <w:r w:rsidR="00436EF1">
      <w:rPr>
        <w:rFonts w:ascii="Calibri" w:hAnsi="Calibri" w:cs="Calibri"/>
        <w:noProof/>
        <w:sz w:val="22"/>
        <w:szCs w:val="22"/>
      </w:rPr>
      <w:t>5/16/25</w:t>
    </w:r>
    <w:r w:rsidR="003F3226">
      <w:rPr>
        <w:rFonts w:ascii="Calibri" w:hAnsi="Calibri" w:cs="Calibri"/>
        <w:sz w:val="22"/>
        <w:szCs w:val="22"/>
      </w:rPr>
      <w:fldChar w:fldCharType="end"/>
    </w:r>
    <w:r w:rsidR="00AA2AAA">
      <w:rPr>
        <w:rFonts w:ascii="Calibri" w:hAnsi="Calibri" w:cs="Calibri"/>
        <w:sz w:val="22"/>
        <w:szCs w:val="22"/>
      </w:rPr>
      <w:tab/>
    </w:r>
    <w:r w:rsidR="00AA2AAA">
      <w:rPr>
        <w:rFonts w:ascii="Calibri" w:hAnsi="Calibri" w:cs="Calibri"/>
        <w:sz w:val="22"/>
        <w:szCs w:val="22"/>
      </w:rPr>
      <w:tab/>
    </w:r>
    <w:r w:rsidRPr="00A63F01">
      <w:rPr>
        <w:rFonts w:ascii="Calibri" w:hAnsi="Calibri" w:cs="Calibri"/>
        <w:sz w:val="22"/>
        <w:szCs w:val="22"/>
      </w:rPr>
      <w:fldChar w:fldCharType="begin"/>
    </w:r>
    <w:r w:rsidRPr="00A63F01">
      <w:rPr>
        <w:rFonts w:ascii="Calibri" w:hAnsi="Calibri" w:cs="Calibri"/>
        <w:sz w:val="22"/>
        <w:szCs w:val="22"/>
      </w:rPr>
      <w:instrText xml:space="preserve"> PAGE   \* MERGEFORMAT </w:instrText>
    </w:r>
    <w:r w:rsidRPr="00A63F01">
      <w:rPr>
        <w:rFonts w:ascii="Calibri" w:hAnsi="Calibri" w:cs="Calibri"/>
        <w:sz w:val="22"/>
        <w:szCs w:val="22"/>
      </w:rPr>
      <w:fldChar w:fldCharType="separate"/>
    </w:r>
    <w:r w:rsidRPr="00A63F01">
      <w:rPr>
        <w:rFonts w:ascii="Calibri" w:hAnsi="Calibri" w:cs="Calibri"/>
        <w:noProof/>
        <w:sz w:val="22"/>
        <w:szCs w:val="22"/>
      </w:rPr>
      <w:t>1</w:t>
    </w:r>
    <w:r w:rsidRPr="00A63F01">
      <w:rPr>
        <w:rFonts w:ascii="Calibri" w:hAnsi="Calibri" w:cs="Calibri"/>
        <w:noProof/>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860B0" w14:textId="77777777" w:rsidR="00B41FDA" w:rsidRPr="00D50D28" w:rsidRDefault="00B41FDA" w:rsidP="001C5F9C">
    <w:pPr>
      <w:pStyle w:val="Footer"/>
    </w:pPr>
    <w:r>
      <w:t>Policy Template</w:t>
    </w:r>
    <w:r>
      <w:tab/>
    </w:r>
    <w:r w:rsidRPr="00D50D28">
      <w:fldChar w:fldCharType="begin"/>
    </w:r>
    <w:r w:rsidRPr="00D50D28">
      <w:instrText xml:space="preserve"> PAGE   \* MERGEFORMAT </w:instrText>
    </w:r>
    <w:r w:rsidRPr="00D50D28">
      <w:fldChar w:fldCharType="separate"/>
    </w:r>
    <w:r>
      <w:rPr>
        <w:noProof/>
      </w:rPr>
      <w:t>1</w:t>
    </w:r>
    <w:r w:rsidRPr="00D50D28">
      <w:rPr>
        <w:noProof/>
      </w:rPr>
      <w:fldChar w:fldCharType="end"/>
    </w:r>
  </w:p>
  <w:p w14:paraId="69220266" w14:textId="77777777" w:rsidR="00B41FDA" w:rsidRDefault="00B41FDA"/>
  <w:p w14:paraId="58C2E150" w14:textId="77777777" w:rsidR="00B41FDA" w:rsidRDefault="00B41FD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E753A" w14:textId="2FF6E16E" w:rsidR="00B41FDA" w:rsidRPr="00AA2AAA" w:rsidRDefault="00B41FDA" w:rsidP="001C5F9C">
    <w:pPr>
      <w:pStyle w:val="Footer"/>
      <w:rPr>
        <w:rFonts w:ascii="Calibri" w:hAnsi="Calibri" w:cs="Calibri"/>
        <w:sz w:val="22"/>
        <w:szCs w:val="22"/>
      </w:rPr>
    </w:pPr>
    <w:r w:rsidRPr="00AA2AAA">
      <w:rPr>
        <w:rFonts w:ascii="Calibri" w:hAnsi="Calibri" w:cs="Calibri"/>
        <w:sz w:val="22"/>
        <w:szCs w:val="22"/>
      </w:rPr>
      <w:t>Rev.</w:t>
    </w:r>
    <w:r w:rsidR="00557DD2">
      <w:rPr>
        <w:rFonts w:ascii="Calibri" w:hAnsi="Calibri" w:cs="Calibri"/>
        <w:noProof/>
        <w:sz w:val="22"/>
        <w:szCs w:val="22"/>
      </w:rPr>
      <w:t xml:space="preserve"> </w:t>
    </w:r>
    <w:r w:rsidR="00557DD2">
      <w:rPr>
        <w:rFonts w:ascii="Calibri" w:hAnsi="Calibri" w:cs="Calibri"/>
        <w:noProof/>
        <w:sz w:val="22"/>
        <w:szCs w:val="22"/>
      </w:rPr>
      <w:fldChar w:fldCharType="begin"/>
    </w:r>
    <w:r w:rsidR="00557DD2">
      <w:rPr>
        <w:rFonts w:ascii="Calibri" w:hAnsi="Calibri" w:cs="Calibri"/>
        <w:noProof/>
        <w:sz w:val="22"/>
        <w:szCs w:val="22"/>
      </w:rPr>
      <w:instrText xml:space="preserve"> DATE \@ "M/d/yy" </w:instrText>
    </w:r>
    <w:r w:rsidR="00557DD2">
      <w:rPr>
        <w:rFonts w:ascii="Calibri" w:hAnsi="Calibri" w:cs="Calibri"/>
        <w:noProof/>
        <w:sz w:val="22"/>
        <w:szCs w:val="22"/>
      </w:rPr>
      <w:fldChar w:fldCharType="separate"/>
    </w:r>
    <w:r w:rsidR="00436EF1">
      <w:rPr>
        <w:rFonts w:ascii="Calibri" w:hAnsi="Calibri" w:cs="Calibri"/>
        <w:noProof/>
        <w:sz w:val="22"/>
        <w:szCs w:val="22"/>
      </w:rPr>
      <w:t>5/16/25</w:t>
    </w:r>
    <w:r w:rsidR="00557DD2">
      <w:rPr>
        <w:rFonts w:ascii="Calibri" w:hAnsi="Calibri" w:cs="Calibri"/>
        <w:noProof/>
        <w:sz w:val="22"/>
        <w:szCs w:val="22"/>
      </w:rPr>
      <w:fldChar w:fldCharType="end"/>
    </w:r>
    <w:r w:rsidR="00557DD2">
      <w:rPr>
        <w:rFonts w:ascii="Calibri" w:hAnsi="Calibri" w:cs="Calibri"/>
        <w:sz w:val="22"/>
        <w:szCs w:val="22"/>
      </w:rPr>
      <w:tab/>
    </w:r>
    <w:r w:rsidR="00557DD2">
      <w:rPr>
        <w:rFonts w:ascii="Calibri" w:hAnsi="Calibri" w:cs="Calibri"/>
        <w:sz w:val="22"/>
        <w:szCs w:val="22"/>
      </w:rPr>
      <w:tab/>
    </w:r>
    <w:r w:rsidR="00557DD2">
      <w:rPr>
        <w:rFonts w:ascii="Calibri" w:hAnsi="Calibri" w:cs="Calibri"/>
        <w:sz w:val="22"/>
        <w:szCs w:val="22"/>
      </w:rPr>
      <w:tab/>
    </w:r>
    <w:r w:rsidR="00557DD2">
      <w:rPr>
        <w:rFonts w:ascii="Calibri" w:hAnsi="Calibri" w:cs="Calibri"/>
        <w:sz w:val="22"/>
        <w:szCs w:val="22"/>
      </w:rPr>
      <w:tab/>
    </w:r>
    <w:r w:rsidR="00557DD2">
      <w:rPr>
        <w:rFonts w:ascii="Calibri" w:hAnsi="Calibri" w:cs="Calibri"/>
        <w:sz w:val="22"/>
        <w:szCs w:val="22"/>
      </w:rPr>
      <w:tab/>
    </w:r>
    <w:r w:rsidR="00557DD2">
      <w:rPr>
        <w:rFonts w:ascii="Calibri" w:hAnsi="Calibri" w:cs="Calibri"/>
        <w:sz w:val="22"/>
        <w:szCs w:val="22"/>
      </w:rPr>
      <w:tab/>
    </w:r>
    <w:r w:rsidR="00557DD2">
      <w:rPr>
        <w:rFonts w:ascii="Calibri" w:hAnsi="Calibri" w:cs="Calibri"/>
        <w:sz w:val="22"/>
        <w:szCs w:val="22"/>
      </w:rPr>
      <w:tab/>
    </w:r>
    <w:r w:rsidR="00557DD2">
      <w:rPr>
        <w:rFonts w:ascii="Calibri" w:hAnsi="Calibri" w:cs="Calibri"/>
        <w:sz w:val="22"/>
        <w:szCs w:val="22"/>
      </w:rPr>
      <w:tab/>
      <w:t xml:space="preserve">         </w:t>
    </w:r>
    <w:r w:rsidRPr="00AA2AAA">
      <w:rPr>
        <w:rFonts w:ascii="Calibri" w:hAnsi="Calibri" w:cs="Calibri"/>
        <w:sz w:val="22"/>
        <w:szCs w:val="22"/>
      </w:rPr>
      <w:fldChar w:fldCharType="begin"/>
    </w:r>
    <w:r w:rsidRPr="00AA2AAA">
      <w:rPr>
        <w:rFonts w:ascii="Calibri" w:hAnsi="Calibri" w:cs="Calibri"/>
        <w:sz w:val="22"/>
        <w:szCs w:val="22"/>
      </w:rPr>
      <w:instrText xml:space="preserve"> PAGE   \* MERGEFORMAT </w:instrText>
    </w:r>
    <w:r w:rsidRPr="00AA2AAA">
      <w:rPr>
        <w:rFonts w:ascii="Calibri" w:hAnsi="Calibri" w:cs="Calibri"/>
        <w:sz w:val="22"/>
        <w:szCs w:val="22"/>
      </w:rPr>
      <w:fldChar w:fldCharType="separate"/>
    </w:r>
    <w:r w:rsidRPr="00AA2AAA">
      <w:rPr>
        <w:rFonts w:ascii="Calibri" w:hAnsi="Calibri" w:cs="Calibri"/>
        <w:noProof/>
        <w:sz w:val="22"/>
        <w:szCs w:val="22"/>
      </w:rPr>
      <w:t>1</w:t>
    </w:r>
    <w:r w:rsidRPr="00AA2AAA">
      <w:rPr>
        <w:rFonts w:ascii="Calibri" w:hAnsi="Calibri" w:cs="Calibr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FFA85" w14:textId="77777777" w:rsidR="00D17DBC" w:rsidRDefault="00D17DBC">
      <w:pPr>
        <w:spacing w:after="0" w:line="240" w:lineRule="auto"/>
      </w:pPr>
      <w:r>
        <w:separator/>
      </w:r>
    </w:p>
  </w:footnote>
  <w:footnote w:type="continuationSeparator" w:id="0">
    <w:p w14:paraId="7CDDC359" w14:textId="77777777" w:rsidR="00D17DBC" w:rsidRDefault="00D17DBC">
      <w:pPr>
        <w:spacing w:after="0" w:line="240" w:lineRule="auto"/>
      </w:pPr>
      <w:r>
        <w:continuationSeparator/>
      </w:r>
    </w:p>
  </w:footnote>
  <w:footnote w:type="continuationNotice" w:id="1">
    <w:p w14:paraId="1B49C101" w14:textId="77777777" w:rsidR="00D17DBC" w:rsidRDefault="00D17DB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owfIR5Vf" int2:invalidationBookmarkName="" int2:hashCode="bKuuTMqXIQsTFu" int2:id="iXoSyfjv">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FDA"/>
    <w:rsid w:val="000159A2"/>
    <w:rsid w:val="0002054A"/>
    <w:rsid w:val="00022A98"/>
    <w:rsid w:val="00037C85"/>
    <w:rsid w:val="00046506"/>
    <w:rsid w:val="00060DEC"/>
    <w:rsid w:val="00062F0B"/>
    <w:rsid w:val="00073A0A"/>
    <w:rsid w:val="00073B2F"/>
    <w:rsid w:val="00074664"/>
    <w:rsid w:val="000A17D2"/>
    <w:rsid w:val="000A2395"/>
    <w:rsid w:val="000A6D13"/>
    <w:rsid w:val="000B3EB1"/>
    <w:rsid w:val="000C0C23"/>
    <w:rsid w:val="000C1924"/>
    <w:rsid w:val="000C5B4F"/>
    <w:rsid w:val="000D1EFA"/>
    <w:rsid w:val="000D36AD"/>
    <w:rsid w:val="000F048B"/>
    <w:rsid w:val="001009C6"/>
    <w:rsid w:val="0010209F"/>
    <w:rsid w:val="00102B86"/>
    <w:rsid w:val="00112F70"/>
    <w:rsid w:val="00125851"/>
    <w:rsid w:val="001360B5"/>
    <w:rsid w:val="00136419"/>
    <w:rsid w:val="00156406"/>
    <w:rsid w:val="00160476"/>
    <w:rsid w:val="001607C5"/>
    <w:rsid w:val="00172BD8"/>
    <w:rsid w:val="001730A1"/>
    <w:rsid w:val="00180935"/>
    <w:rsid w:val="001A6B12"/>
    <w:rsid w:val="001B1CE8"/>
    <w:rsid w:val="001B47C7"/>
    <w:rsid w:val="001C4BBA"/>
    <w:rsid w:val="001C5F9C"/>
    <w:rsid w:val="001C714E"/>
    <w:rsid w:val="001C77AA"/>
    <w:rsid w:val="001D1F2F"/>
    <w:rsid w:val="001D6C54"/>
    <w:rsid w:val="001E4F1F"/>
    <w:rsid w:val="001E5848"/>
    <w:rsid w:val="001E6394"/>
    <w:rsid w:val="001E7337"/>
    <w:rsid w:val="001F2328"/>
    <w:rsid w:val="001F34BB"/>
    <w:rsid w:val="00202B72"/>
    <w:rsid w:val="0021197A"/>
    <w:rsid w:val="0022621A"/>
    <w:rsid w:val="002302C3"/>
    <w:rsid w:val="00230C5E"/>
    <w:rsid w:val="00231F48"/>
    <w:rsid w:val="00242798"/>
    <w:rsid w:val="00253B29"/>
    <w:rsid w:val="002544A7"/>
    <w:rsid w:val="00254B00"/>
    <w:rsid w:val="002578C0"/>
    <w:rsid w:val="0026152B"/>
    <w:rsid w:val="00261E0D"/>
    <w:rsid w:val="0026286B"/>
    <w:rsid w:val="00267C72"/>
    <w:rsid w:val="00270F38"/>
    <w:rsid w:val="00272B05"/>
    <w:rsid w:val="0028044A"/>
    <w:rsid w:val="00281E96"/>
    <w:rsid w:val="00296F72"/>
    <w:rsid w:val="002B0289"/>
    <w:rsid w:val="002B3871"/>
    <w:rsid w:val="002D3D1E"/>
    <w:rsid w:val="002E3AE2"/>
    <w:rsid w:val="00300C12"/>
    <w:rsid w:val="0030191E"/>
    <w:rsid w:val="00305C6E"/>
    <w:rsid w:val="003071C7"/>
    <w:rsid w:val="003078B2"/>
    <w:rsid w:val="00310661"/>
    <w:rsid w:val="00322064"/>
    <w:rsid w:val="00323F60"/>
    <w:rsid w:val="0032781A"/>
    <w:rsid w:val="003316E9"/>
    <w:rsid w:val="00333F9E"/>
    <w:rsid w:val="00335398"/>
    <w:rsid w:val="00340913"/>
    <w:rsid w:val="0034528D"/>
    <w:rsid w:val="00356252"/>
    <w:rsid w:val="00364A07"/>
    <w:rsid w:val="00366D5E"/>
    <w:rsid w:val="00366E07"/>
    <w:rsid w:val="003719FE"/>
    <w:rsid w:val="003720F8"/>
    <w:rsid w:val="00377DF7"/>
    <w:rsid w:val="00382CBF"/>
    <w:rsid w:val="003922CF"/>
    <w:rsid w:val="003A2757"/>
    <w:rsid w:val="003A3A70"/>
    <w:rsid w:val="003A63FE"/>
    <w:rsid w:val="003A6E84"/>
    <w:rsid w:val="003C647C"/>
    <w:rsid w:val="003D5468"/>
    <w:rsid w:val="003D5927"/>
    <w:rsid w:val="003E3F55"/>
    <w:rsid w:val="003E7528"/>
    <w:rsid w:val="003E7CB2"/>
    <w:rsid w:val="003F3226"/>
    <w:rsid w:val="003F7DFD"/>
    <w:rsid w:val="00401AFC"/>
    <w:rsid w:val="00406373"/>
    <w:rsid w:val="00406A13"/>
    <w:rsid w:val="00407FCE"/>
    <w:rsid w:val="00415BD4"/>
    <w:rsid w:val="00422104"/>
    <w:rsid w:val="00427619"/>
    <w:rsid w:val="004361CD"/>
    <w:rsid w:val="00436EF1"/>
    <w:rsid w:val="00451025"/>
    <w:rsid w:val="0045145E"/>
    <w:rsid w:val="00453D98"/>
    <w:rsid w:val="00465C05"/>
    <w:rsid w:val="00470122"/>
    <w:rsid w:val="00473B40"/>
    <w:rsid w:val="004761FC"/>
    <w:rsid w:val="00476F56"/>
    <w:rsid w:val="004807FA"/>
    <w:rsid w:val="0048646B"/>
    <w:rsid w:val="00495C22"/>
    <w:rsid w:val="00497D5F"/>
    <w:rsid w:val="004A3BB0"/>
    <w:rsid w:val="004A6566"/>
    <w:rsid w:val="004B2228"/>
    <w:rsid w:val="004B6074"/>
    <w:rsid w:val="004B6F65"/>
    <w:rsid w:val="004C57B9"/>
    <w:rsid w:val="004C6CF8"/>
    <w:rsid w:val="004D3210"/>
    <w:rsid w:val="004F514A"/>
    <w:rsid w:val="004F74F9"/>
    <w:rsid w:val="00505AE1"/>
    <w:rsid w:val="00512641"/>
    <w:rsid w:val="00536C26"/>
    <w:rsid w:val="0054466F"/>
    <w:rsid w:val="00546191"/>
    <w:rsid w:val="00552554"/>
    <w:rsid w:val="00557DD2"/>
    <w:rsid w:val="00565711"/>
    <w:rsid w:val="005663DA"/>
    <w:rsid w:val="005738E1"/>
    <w:rsid w:val="005759D1"/>
    <w:rsid w:val="00585D6D"/>
    <w:rsid w:val="00590127"/>
    <w:rsid w:val="00590ED6"/>
    <w:rsid w:val="005A0D02"/>
    <w:rsid w:val="005A1686"/>
    <w:rsid w:val="005D3E9C"/>
    <w:rsid w:val="005D4F27"/>
    <w:rsid w:val="005D5D7F"/>
    <w:rsid w:val="005E1D9A"/>
    <w:rsid w:val="005E2793"/>
    <w:rsid w:val="005E2E48"/>
    <w:rsid w:val="005F5736"/>
    <w:rsid w:val="00614AAA"/>
    <w:rsid w:val="00615C64"/>
    <w:rsid w:val="006348C6"/>
    <w:rsid w:val="0063514C"/>
    <w:rsid w:val="00644713"/>
    <w:rsid w:val="00645409"/>
    <w:rsid w:val="006463E1"/>
    <w:rsid w:val="0065013B"/>
    <w:rsid w:val="0065553B"/>
    <w:rsid w:val="00691939"/>
    <w:rsid w:val="00691F2A"/>
    <w:rsid w:val="006930C5"/>
    <w:rsid w:val="006A2AB9"/>
    <w:rsid w:val="006A3065"/>
    <w:rsid w:val="006A37E6"/>
    <w:rsid w:val="006A5F77"/>
    <w:rsid w:val="006B001E"/>
    <w:rsid w:val="006B50BB"/>
    <w:rsid w:val="006D00E4"/>
    <w:rsid w:val="006D1BE7"/>
    <w:rsid w:val="006E53B5"/>
    <w:rsid w:val="006F2C38"/>
    <w:rsid w:val="006F4C02"/>
    <w:rsid w:val="00703761"/>
    <w:rsid w:val="007069E6"/>
    <w:rsid w:val="00713CC2"/>
    <w:rsid w:val="00714E48"/>
    <w:rsid w:val="00720A5B"/>
    <w:rsid w:val="007246F5"/>
    <w:rsid w:val="007302B3"/>
    <w:rsid w:val="00736AC6"/>
    <w:rsid w:val="0074183B"/>
    <w:rsid w:val="00743221"/>
    <w:rsid w:val="00744B34"/>
    <w:rsid w:val="007516A3"/>
    <w:rsid w:val="0075273D"/>
    <w:rsid w:val="00760CAF"/>
    <w:rsid w:val="007725B4"/>
    <w:rsid w:val="00795AFB"/>
    <w:rsid w:val="007A000F"/>
    <w:rsid w:val="007A6180"/>
    <w:rsid w:val="007B2E0D"/>
    <w:rsid w:val="007B57B1"/>
    <w:rsid w:val="007B5C9C"/>
    <w:rsid w:val="007B6AE4"/>
    <w:rsid w:val="007C0B1E"/>
    <w:rsid w:val="007E6EB6"/>
    <w:rsid w:val="007F74C6"/>
    <w:rsid w:val="00810908"/>
    <w:rsid w:val="008166FD"/>
    <w:rsid w:val="00822048"/>
    <w:rsid w:val="008416B7"/>
    <w:rsid w:val="00843E6B"/>
    <w:rsid w:val="00860438"/>
    <w:rsid w:val="00861A32"/>
    <w:rsid w:val="0086318D"/>
    <w:rsid w:val="00863F8A"/>
    <w:rsid w:val="0087137E"/>
    <w:rsid w:val="00874A44"/>
    <w:rsid w:val="0087676F"/>
    <w:rsid w:val="00893024"/>
    <w:rsid w:val="00896F3A"/>
    <w:rsid w:val="008A0984"/>
    <w:rsid w:val="008A0B98"/>
    <w:rsid w:val="008A64C6"/>
    <w:rsid w:val="008B0FE4"/>
    <w:rsid w:val="008C611C"/>
    <w:rsid w:val="008C69F6"/>
    <w:rsid w:val="008D72A1"/>
    <w:rsid w:val="008F4C0F"/>
    <w:rsid w:val="00907CA1"/>
    <w:rsid w:val="009256F5"/>
    <w:rsid w:val="009474C5"/>
    <w:rsid w:val="009543D2"/>
    <w:rsid w:val="0095776C"/>
    <w:rsid w:val="00960C11"/>
    <w:rsid w:val="00962F9B"/>
    <w:rsid w:val="009651CE"/>
    <w:rsid w:val="00981231"/>
    <w:rsid w:val="009854E3"/>
    <w:rsid w:val="0099547A"/>
    <w:rsid w:val="009967DA"/>
    <w:rsid w:val="009A02BE"/>
    <w:rsid w:val="009A0352"/>
    <w:rsid w:val="009B36D3"/>
    <w:rsid w:val="009B402E"/>
    <w:rsid w:val="009B4967"/>
    <w:rsid w:val="009F2B99"/>
    <w:rsid w:val="00A02BB4"/>
    <w:rsid w:val="00A03FEF"/>
    <w:rsid w:val="00A048DB"/>
    <w:rsid w:val="00A05118"/>
    <w:rsid w:val="00A0542E"/>
    <w:rsid w:val="00A06FFA"/>
    <w:rsid w:val="00A07DBB"/>
    <w:rsid w:val="00A2147C"/>
    <w:rsid w:val="00A26A8C"/>
    <w:rsid w:val="00A27F43"/>
    <w:rsid w:val="00A32647"/>
    <w:rsid w:val="00A370C4"/>
    <w:rsid w:val="00A556E5"/>
    <w:rsid w:val="00A55881"/>
    <w:rsid w:val="00A55CC0"/>
    <w:rsid w:val="00A63F01"/>
    <w:rsid w:val="00A70718"/>
    <w:rsid w:val="00A744FF"/>
    <w:rsid w:val="00A75513"/>
    <w:rsid w:val="00A8619C"/>
    <w:rsid w:val="00AA2AAA"/>
    <w:rsid w:val="00AA5516"/>
    <w:rsid w:val="00AA58D0"/>
    <w:rsid w:val="00AC0D7B"/>
    <w:rsid w:val="00AC135F"/>
    <w:rsid w:val="00AC61BF"/>
    <w:rsid w:val="00AE4DD2"/>
    <w:rsid w:val="00B00601"/>
    <w:rsid w:val="00B16746"/>
    <w:rsid w:val="00B25A87"/>
    <w:rsid w:val="00B27733"/>
    <w:rsid w:val="00B33C4C"/>
    <w:rsid w:val="00B41FDA"/>
    <w:rsid w:val="00B54237"/>
    <w:rsid w:val="00B7110E"/>
    <w:rsid w:val="00B72389"/>
    <w:rsid w:val="00B83878"/>
    <w:rsid w:val="00B9237B"/>
    <w:rsid w:val="00B961B2"/>
    <w:rsid w:val="00BA1544"/>
    <w:rsid w:val="00BB5D00"/>
    <w:rsid w:val="00BC49FE"/>
    <w:rsid w:val="00BC5E65"/>
    <w:rsid w:val="00BD0232"/>
    <w:rsid w:val="00BD2E13"/>
    <w:rsid w:val="00BD5F95"/>
    <w:rsid w:val="00BE0D00"/>
    <w:rsid w:val="00BE606B"/>
    <w:rsid w:val="00BF0E01"/>
    <w:rsid w:val="00C01F2B"/>
    <w:rsid w:val="00C01FC3"/>
    <w:rsid w:val="00C05AF3"/>
    <w:rsid w:val="00C06D9F"/>
    <w:rsid w:val="00C1272B"/>
    <w:rsid w:val="00C13A87"/>
    <w:rsid w:val="00C24654"/>
    <w:rsid w:val="00C2779A"/>
    <w:rsid w:val="00C4186D"/>
    <w:rsid w:val="00C4400D"/>
    <w:rsid w:val="00C51350"/>
    <w:rsid w:val="00C53559"/>
    <w:rsid w:val="00C65596"/>
    <w:rsid w:val="00C70FCA"/>
    <w:rsid w:val="00C759CA"/>
    <w:rsid w:val="00C87A92"/>
    <w:rsid w:val="00CA391E"/>
    <w:rsid w:val="00CA769B"/>
    <w:rsid w:val="00CB4AC3"/>
    <w:rsid w:val="00CC2BEE"/>
    <w:rsid w:val="00D02B56"/>
    <w:rsid w:val="00D12487"/>
    <w:rsid w:val="00D12FB9"/>
    <w:rsid w:val="00D17DBC"/>
    <w:rsid w:val="00D310D8"/>
    <w:rsid w:val="00D33818"/>
    <w:rsid w:val="00D45D76"/>
    <w:rsid w:val="00D46067"/>
    <w:rsid w:val="00D60581"/>
    <w:rsid w:val="00D63243"/>
    <w:rsid w:val="00D6394C"/>
    <w:rsid w:val="00D639CB"/>
    <w:rsid w:val="00D65C5A"/>
    <w:rsid w:val="00D72AA2"/>
    <w:rsid w:val="00D74103"/>
    <w:rsid w:val="00D7422B"/>
    <w:rsid w:val="00D80260"/>
    <w:rsid w:val="00D86CCE"/>
    <w:rsid w:val="00D91BC8"/>
    <w:rsid w:val="00D923DD"/>
    <w:rsid w:val="00D9356B"/>
    <w:rsid w:val="00D94039"/>
    <w:rsid w:val="00D94A42"/>
    <w:rsid w:val="00DA44D2"/>
    <w:rsid w:val="00DA5EE6"/>
    <w:rsid w:val="00DA6D16"/>
    <w:rsid w:val="00DB5D4C"/>
    <w:rsid w:val="00DC1AE4"/>
    <w:rsid w:val="00DC7A96"/>
    <w:rsid w:val="00DD2F84"/>
    <w:rsid w:val="00DF2D14"/>
    <w:rsid w:val="00DF5CDD"/>
    <w:rsid w:val="00E233C8"/>
    <w:rsid w:val="00E24CE6"/>
    <w:rsid w:val="00E25A65"/>
    <w:rsid w:val="00E352FA"/>
    <w:rsid w:val="00E377C2"/>
    <w:rsid w:val="00E43088"/>
    <w:rsid w:val="00E44BDC"/>
    <w:rsid w:val="00E507A8"/>
    <w:rsid w:val="00E54A1A"/>
    <w:rsid w:val="00E64D23"/>
    <w:rsid w:val="00E81A5A"/>
    <w:rsid w:val="00EA147C"/>
    <w:rsid w:val="00EA423D"/>
    <w:rsid w:val="00EA546C"/>
    <w:rsid w:val="00EB14B1"/>
    <w:rsid w:val="00EB3E71"/>
    <w:rsid w:val="00EC10F0"/>
    <w:rsid w:val="00EC11D7"/>
    <w:rsid w:val="00EC576B"/>
    <w:rsid w:val="00ED7563"/>
    <w:rsid w:val="00EE1D34"/>
    <w:rsid w:val="00EE6C93"/>
    <w:rsid w:val="00EE73F0"/>
    <w:rsid w:val="00EF2BF9"/>
    <w:rsid w:val="00EF559E"/>
    <w:rsid w:val="00EF58BD"/>
    <w:rsid w:val="00EF77BC"/>
    <w:rsid w:val="00EF7843"/>
    <w:rsid w:val="00F115EF"/>
    <w:rsid w:val="00F17749"/>
    <w:rsid w:val="00F2459D"/>
    <w:rsid w:val="00F418DD"/>
    <w:rsid w:val="00F52879"/>
    <w:rsid w:val="00F70135"/>
    <w:rsid w:val="00F715AB"/>
    <w:rsid w:val="00F736C3"/>
    <w:rsid w:val="00F74CCB"/>
    <w:rsid w:val="00F90468"/>
    <w:rsid w:val="00FA04E2"/>
    <w:rsid w:val="00FB2C8B"/>
    <w:rsid w:val="00FB4854"/>
    <w:rsid w:val="00FB7931"/>
    <w:rsid w:val="00FC185C"/>
    <w:rsid w:val="00FC77A9"/>
    <w:rsid w:val="00FE5E3A"/>
    <w:rsid w:val="00FF11C5"/>
    <w:rsid w:val="00FF2531"/>
    <w:rsid w:val="00FF6471"/>
    <w:rsid w:val="00FF748E"/>
    <w:rsid w:val="023C1463"/>
    <w:rsid w:val="03C34C5E"/>
    <w:rsid w:val="057CFC7E"/>
    <w:rsid w:val="07BF7893"/>
    <w:rsid w:val="08A027BE"/>
    <w:rsid w:val="0A7DB753"/>
    <w:rsid w:val="0E8D73EB"/>
    <w:rsid w:val="0F027D83"/>
    <w:rsid w:val="0FE50C55"/>
    <w:rsid w:val="126B1155"/>
    <w:rsid w:val="16278580"/>
    <w:rsid w:val="17433059"/>
    <w:rsid w:val="18E4A612"/>
    <w:rsid w:val="1C893885"/>
    <w:rsid w:val="1CE02143"/>
    <w:rsid w:val="1E5DF9F7"/>
    <w:rsid w:val="1F036D4B"/>
    <w:rsid w:val="1F683C8F"/>
    <w:rsid w:val="1FBC16DB"/>
    <w:rsid w:val="2032A92F"/>
    <w:rsid w:val="211E14AA"/>
    <w:rsid w:val="232C1B23"/>
    <w:rsid w:val="2398E2FA"/>
    <w:rsid w:val="25B4AC56"/>
    <w:rsid w:val="25C07427"/>
    <w:rsid w:val="260CD7B1"/>
    <w:rsid w:val="271ED09B"/>
    <w:rsid w:val="27E51228"/>
    <w:rsid w:val="28CF4168"/>
    <w:rsid w:val="2F0A53A6"/>
    <w:rsid w:val="2F3C2519"/>
    <w:rsid w:val="3064C1D3"/>
    <w:rsid w:val="334D9292"/>
    <w:rsid w:val="3C320C1D"/>
    <w:rsid w:val="3C43B65B"/>
    <w:rsid w:val="3D41D538"/>
    <w:rsid w:val="40483166"/>
    <w:rsid w:val="40CCBF69"/>
    <w:rsid w:val="41D36A9E"/>
    <w:rsid w:val="4374D60B"/>
    <w:rsid w:val="4AF6D189"/>
    <w:rsid w:val="4CB45ED9"/>
    <w:rsid w:val="547ED698"/>
    <w:rsid w:val="54C45E00"/>
    <w:rsid w:val="55335226"/>
    <w:rsid w:val="59EC123D"/>
    <w:rsid w:val="60FCFA45"/>
    <w:rsid w:val="63CCBA4B"/>
    <w:rsid w:val="667B114E"/>
    <w:rsid w:val="67A4EF9C"/>
    <w:rsid w:val="67DE9BB6"/>
    <w:rsid w:val="684F10A0"/>
    <w:rsid w:val="6C8256F6"/>
    <w:rsid w:val="70BB8A85"/>
    <w:rsid w:val="71A36DDE"/>
    <w:rsid w:val="729BB213"/>
    <w:rsid w:val="72F9BE0C"/>
    <w:rsid w:val="732FED69"/>
    <w:rsid w:val="746529CA"/>
    <w:rsid w:val="751DFC32"/>
    <w:rsid w:val="78786011"/>
    <w:rsid w:val="7A6649BF"/>
    <w:rsid w:val="7F2930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FAE0"/>
  <w15:chartTrackingRefBased/>
  <w15:docId w15:val="{E24981D2-FED2-4D98-B782-4AC213C0A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F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F2B99"/>
    <w:pPr>
      <w:keepNext/>
      <w:keepLines/>
      <w:spacing w:before="240" w:after="60" w:line="271" w:lineRule="auto"/>
      <w:outlineLvl w:val="1"/>
    </w:pPr>
    <w:rPr>
      <w:rFonts w:ascii="Calibri" w:eastAsia="MS Gothic" w:hAnsi="Calibri" w:cs="Times New Roman"/>
      <w:b/>
      <w:color w:val="003865"/>
      <w:kern w:val="0"/>
      <w:sz w:val="36"/>
      <w:szCs w:val="32"/>
      <w:lang w:bidi="en-US"/>
      <w14:ligatures w14:val="none"/>
    </w:rPr>
  </w:style>
  <w:style w:type="paragraph" w:styleId="Heading3">
    <w:name w:val="heading 3"/>
    <w:basedOn w:val="Normal"/>
    <w:next w:val="Normal"/>
    <w:link w:val="Heading3Char"/>
    <w:uiPriority w:val="9"/>
    <w:semiHidden/>
    <w:unhideWhenUsed/>
    <w:qFormat/>
    <w:rsid w:val="00B41F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F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F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F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F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F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F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F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F2B99"/>
    <w:rPr>
      <w:rFonts w:ascii="Calibri" w:eastAsia="MS Gothic" w:hAnsi="Calibri" w:cs="Times New Roman"/>
      <w:b/>
      <w:color w:val="003865"/>
      <w:kern w:val="0"/>
      <w:sz w:val="36"/>
      <w:szCs w:val="32"/>
      <w:lang w:bidi="en-US"/>
      <w14:ligatures w14:val="none"/>
    </w:rPr>
  </w:style>
  <w:style w:type="character" w:customStyle="1" w:styleId="Heading3Char">
    <w:name w:val="Heading 3 Char"/>
    <w:basedOn w:val="DefaultParagraphFont"/>
    <w:link w:val="Heading3"/>
    <w:uiPriority w:val="9"/>
    <w:semiHidden/>
    <w:rsid w:val="00B41F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F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F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F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F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F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FDA"/>
    <w:rPr>
      <w:rFonts w:eastAsiaTheme="majorEastAsia" w:cstheme="majorBidi"/>
      <w:color w:val="272727" w:themeColor="text1" w:themeTint="D8"/>
    </w:rPr>
  </w:style>
  <w:style w:type="paragraph" w:styleId="Title">
    <w:name w:val="Title"/>
    <w:basedOn w:val="Normal"/>
    <w:next w:val="Normal"/>
    <w:link w:val="TitleChar"/>
    <w:uiPriority w:val="10"/>
    <w:qFormat/>
    <w:rsid w:val="00B41F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F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F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F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FDA"/>
    <w:pPr>
      <w:spacing w:before="160"/>
      <w:jc w:val="center"/>
    </w:pPr>
    <w:rPr>
      <w:i/>
      <w:iCs/>
      <w:color w:val="404040" w:themeColor="text1" w:themeTint="BF"/>
    </w:rPr>
  </w:style>
  <w:style w:type="character" w:customStyle="1" w:styleId="QuoteChar">
    <w:name w:val="Quote Char"/>
    <w:basedOn w:val="DefaultParagraphFont"/>
    <w:link w:val="Quote"/>
    <w:uiPriority w:val="29"/>
    <w:rsid w:val="00B41FDA"/>
    <w:rPr>
      <w:i/>
      <w:iCs/>
      <w:color w:val="404040" w:themeColor="text1" w:themeTint="BF"/>
    </w:rPr>
  </w:style>
  <w:style w:type="paragraph" w:styleId="ListParagraph">
    <w:name w:val="List Paragraph"/>
    <w:basedOn w:val="Normal"/>
    <w:uiPriority w:val="34"/>
    <w:qFormat/>
    <w:rsid w:val="00B41FDA"/>
    <w:pPr>
      <w:ind w:left="720"/>
      <w:contextualSpacing/>
    </w:pPr>
  </w:style>
  <w:style w:type="character" w:styleId="IntenseEmphasis">
    <w:name w:val="Intense Emphasis"/>
    <w:basedOn w:val="DefaultParagraphFont"/>
    <w:uiPriority w:val="21"/>
    <w:qFormat/>
    <w:rsid w:val="00B41FDA"/>
    <w:rPr>
      <w:i/>
      <w:iCs/>
      <w:color w:val="0F4761" w:themeColor="accent1" w:themeShade="BF"/>
    </w:rPr>
  </w:style>
  <w:style w:type="paragraph" w:styleId="IntenseQuote">
    <w:name w:val="Intense Quote"/>
    <w:basedOn w:val="Normal"/>
    <w:next w:val="Normal"/>
    <w:link w:val="IntenseQuoteChar"/>
    <w:uiPriority w:val="30"/>
    <w:qFormat/>
    <w:rsid w:val="00B41F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FDA"/>
    <w:rPr>
      <w:i/>
      <w:iCs/>
      <w:color w:val="0F4761" w:themeColor="accent1" w:themeShade="BF"/>
    </w:rPr>
  </w:style>
  <w:style w:type="character" w:styleId="IntenseReference">
    <w:name w:val="Intense Reference"/>
    <w:basedOn w:val="DefaultParagraphFont"/>
    <w:uiPriority w:val="32"/>
    <w:qFormat/>
    <w:rsid w:val="00B41FDA"/>
    <w:rPr>
      <w:b/>
      <w:bCs/>
      <w:smallCaps/>
      <w:color w:val="0F4761" w:themeColor="accent1" w:themeShade="BF"/>
      <w:spacing w:val="5"/>
    </w:rPr>
  </w:style>
  <w:style w:type="paragraph" w:styleId="Footer">
    <w:name w:val="footer"/>
    <w:basedOn w:val="Normal"/>
    <w:link w:val="FooterChar"/>
    <w:uiPriority w:val="99"/>
    <w:unhideWhenUsed/>
    <w:rsid w:val="00B41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FDA"/>
  </w:style>
  <w:style w:type="table" w:customStyle="1" w:styleId="TableGrid1">
    <w:name w:val="Table Grid1"/>
    <w:basedOn w:val="TableNormal"/>
    <w:next w:val="TableGrid"/>
    <w:uiPriority w:val="59"/>
    <w:rsid w:val="00B41FDA"/>
    <w:pPr>
      <w:spacing w:before="120" w:after="0" w:line="271" w:lineRule="auto"/>
    </w:pPr>
    <w:rPr>
      <w:rFonts w:ascii="Calibri" w:eastAsia="Times New Roman" w:hAnsi="Calibri" w:cs="Times New Roman"/>
      <w:kern w:val="0"/>
      <w:sz w:val="22"/>
      <w:szCs w:val="22"/>
      <w:lang w:bidi="en-US"/>
      <w14:ligatures w14:val="none"/>
    </w:rPr>
    <w:tblPr>
      <w:tblBorders>
        <w:top w:val="single" w:sz="4" w:space="0" w:color="003865"/>
        <w:left w:val="single" w:sz="4" w:space="0" w:color="003865"/>
        <w:bottom w:val="single" w:sz="4" w:space="0" w:color="003865"/>
        <w:right w:val="single" w:sz="4" w:space="0" w:color="003865"/>
        <w:insideH w:val="single" w:sz="4" w:space="0" w:color="003865"/>
        <w:insideV w:val="single" w:sz="4" w:space="0" w:color="003865"/>
      </w:tblBorders>
    </w:tblPr>
  </w:style>
  <w:style w:type="character" w:styleId="CommentReference">
    <w:name w:val="annotation reference"/>
    <w:basedOn w:val="DefaultParagraphFont"/>
    <w:semiHidden/>
    <w:unhideWhenUsed/>
    <w:rsid w:val="00B41FDA"/>
    <w:rPr>
      <w:sz w:val="16"/>
      <w:szCs w:val="16"/>
    </w:rPr>
  </w:style>
  <w:style w:type="table" w:customStyle="1" w:styleId="TableGrid0">
    <w:name w:val="TableGrid"/>
    <w:rsid w:val="00B41FDA"/>
    <w:pPr>
      <w:spacing w:after="0" w:line="240" w:lineRule="auto"/>
    </w:pPr>
    <w:rPr>
      <w:rFonts w:ascii="Calibri" w:eastAsia="Times New Roman" w:hAnsi="Calibri" w:cs="Times New Roman"/>
      <w:kern w:val="0"/>
      <w:sz w:val="22"/>
      <w:szCs w:val="22"/>
      <w14:ligatures w14:val="none"/>
    </w:rPr>
    <w:tblPr>
      <w:tblCellMar>
        <w:top w:w="0" w:type="dxa"/>
        <w:left w:w="0" w:type="dxa"/>
        <w:bottom w:w="0" w:type="dxa"/>
        <w:right w:w="0" w:type="dxa"/>
      </w:tblCellMar>
    </w:tblPr>
  </w:style>
  <w:style w:type="table" w:customStyle="1" w:styleId="TableGrid3">
    <w:name w:val="Table Grid3"/>
    <w:basedOn w:val="TableNormal"/>
    <w:next w:val="TableGrid"/>
    <w:uiPriority w:val="39"/>
    <w:rsid w:val="00B41FDA"/>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1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Header">
    <w:name w:val="header"/>
    <w:basedOn w:val="Normal"/>
    <w:link w:val="HeaderChar"/>
    <w:uiPriority w:val="99"/>
    <w:unhideWhenUsed/>
    <w:rsid w:val="00876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76F"/>
  </w:style>
  <w:style w:type="paragraph" w:styleId="CommentSubject">
    <w:name w:val="annotation subject"/>
    <w:basedOn w:val="CommentText"/>
    <w:next w:val="CommentText"/>
    <w:link w:val="CommentSubjectChar"/>
    <w:uiPriority w:val="99"/>
    <w:semiHidden/>
    <w:unhideWhenUsed/>
    <w:rsid w:val="00300C12"/>
    <w:rPr>
      <w:b/>
      <w:bCs/>
    </w:rPr>
  </w:style>
  <w:style w:type="character" w:customStyle="1" w:styleId="CommentSubjectChar">
    <w:name w:val="Comment Subject Char"/>
    <w:basedOn w:val="CommentTextChar"/>
    <w:link w:val="CommentSubject"/>
    <w:uiPriority w:val="99"/>
    <w:semiHidden/>
    <w:rsid w:val="00300C12"/>
    <w:rPr>
      <w:b/>
      <w:bCs/>
      <w:sz w:val="20"/>
      <w:szCs w:val="20"/>
    </w:rPr>
  </w:style>
  <w:style w:type="character" w:styleId="Mention">
    <w:name w:val="Mention"/>
    <w:basedOn w:val="DefaultParagraphFont"/>
    <w:uiPriority w:val="99"/>
    <w:unhideWhenUsed/>
    <w:rsid w:val="00300C12"/>
    <w:rPr>
      <w:color w:val="2B579A"/>
      <w:shd w:val="clear" w:color="auto" w:fill="E1DFDD"/>
    </w:rPr>
  </w:style>
  <w:style w:type="paragraph" w:customStyle="1" w:styleId="Heading2-Withline">
    <w:name w:val="Heading 2 - With line"/>
    <w:basedOn w:val="Normal"/>
    <w:qFormat/>
    <w:rsid w:val="00EF2BF9"/>
    <w:pPr>
      <w:keepNext/>
      <w:keepLines/>
      <w:pBdr>
        <w:bottom w:val="single" w:sz="4" w:space="1" w:color="78BE21"/>
      </w:pBdr>
      <w:spacing w:before="240" w:after="60" w:line="271" w:lineRule="auto"/>
      <w:outlineLvl w:val="1"/>
    </w:pPr>
    <w:rPr>
      <w:rFonts w:ascii="Calibri" w:eastAsia="MS Gothic" w:hAnsi="Calibri" w:cs="Times New Roman"/>
      <w:b/>
      <w:color w:val="003865"/>
      <w:kern w:val="0"/>
      <w:sz w:val="32"/>
      <w:szCs w:val="32"/>
      <w:lang w:bidi="en-US"/>
      <w14:ligatures w14:val="none"/>
    </w:rPr>
  </w:style>
  <w:style w:type="paragraph" w:customStyle="1" w:styleId="Title-White">
    <w:name w:val="Title - White"/>
    <w:basedOn w:val="Normal"/>
    <w:qFormat/>
    <w:rsid w:val="00281E96"/>
    <w:pPr>
      <w:keepNext/>
      <w:keepLines/>
      <w:tabs>
        <w:tab w:val="left" w:pos="3345"/>
      </w:tabs>
      <w:spacing w:before="120" w:after="0" w:line="271" w:lineRule="auto"/>
      <w:jc w:val="right"/>
      <w:outlineLvl w:val="0"/>
    </w:pPr>
    <w:rPr>
      <w:rFonts w:ascii="Calibri" w:eastAsia="Times New Roman" w:hAnsi="Calibri" w:cs="Times New Roman"/>
      <w:b/>
      <w:color w:val="FFFFFF"/>
      <w:kern w:val="0"/>
      <w:sz w:val="72"/>
      <w:szCs w:val="48"/>
      <w:lang w:bidi="en-US"/>
      <w14:ligatures w14:val="none"/>
    </w:rPr>
  </w:style>
  <w:style w:type="paragraph" w:customStyle="1" w:styleId="Subtitle-White">
    <w:name w:val="Subtitle - White"/>
    <w:basedOn w:val="Normal"/>
    <w:qFormat/>
    <w:rsid w:val="00281E96"/>
    <w:pPr>
      <w:keepNext/>
      <w:keepLines/>
      <w:tabs>
        <w:tab w:val="left" w:pos="3345"/>
      </w:tabs>
      <w:spacing w:before="120" w:after="0" w:line="271" w:lineRule="auto"/>
      <w:jc w:val="right"/>
      <w:outlineLvl w:val="0"/>
    </w:pPr>
    <w:rPr>
      <w:rFonts w:ascii="Calibri" w:eastAsia="Times New Roman" w:hAnsi="Calibri" w:cs="Times New Roman"/>
      <w:b/>
      <w:color w:val="FFFFFF"/>
      <w:kern w:val="0"/>
      <w:sz w:val="56"/>
      <w:szCs w:val="44"/>
      <w:lang w:bidi="en-US"/>
      <w14:ligatures w14:val="none"/>
    </w:rPr>
  </w:style>
  <w:style w:type="paragraph" w:customStyle="1" w:styleId="Heading2-White">
    <w:name w:val="Heading 2 - White"/>
    <w:basedOn w:val="Normal"/>
    <w:qFormat/>
    <w:rsid w:val="00E352FA"/>
    <w:pPr>
      <w:keepNext/>
      <w:keepLines/>
      <w:framePr w:hSpace="180" w:wrap="around" w:vAnchor="text" w:hAnchor="margin" w:x="175" w:y="35"/>
      <w:spacing w:before="400" w:after="0" w:line="240" w:lineRule="auto"/>
      <w:ind w:left="216"/>
      <w:outlineLvl w:val="1"/>
    </w:pPr>
    <w:rPr>
      <w:rFonts w:ascii="Calibri" w:eastAsia="MS Gothic" w:hAnsi="Calibri" w:cs="Times New Roman"/>
      <w:b/>
      <w:color w:val="FFFFFF"/>
      <w:kern w:val="0"/>
      <w:sz w:val="36"/>
      <w:szCs w:val="36"/>
      <w:lang w:bidi="en-US"/>
      <w14:ligatures w14:val="none"/>
    </w:rPr>
  </w:style>
  <w:style w:type="paragraph" w:styleId="Revision">
    <w:name w:val="Revision"/>
    <w:hidden/>
    <w:uiPriority w:val="99"/>
    <w:semiHidden/>
    <w:rsid w:val="00AA58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image" Target="media/image6.png"/><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diagramData" Target="diagrams/data1.xml"/><Relationship Id="rId25" Type="http://schemas.openxmlformats.org/officeDocument/2006/relationships/hyperlink" Target="https://mn.gov/mdhr/employers/criminal-background/" TargetMode="Externa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diagramColors" Target="diagrams/colors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mn.gov/mdhr/employers/pay-history/"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5.xml"/><Relationship Id="rId28" Type="http://schemas.openxmlformats.org/officeDocument/2006/relationships/hyperlink" Target="https://mn.gov/mdhr/employers/criminal-background/" TargetMode="External"/><Relationship Id="rId10" Type="http://schemas.openxmlformats.org/officeDocument/2006/relationships/footer" Target="footer1.xml"/><Relationship Id="rId19" Type="http://schemas.openxmlformats.org/officeDocument/2006/relationships/diagramQuickStyle" Target="diagrams/quickStyle1.xml"/><Relationship Id="rId31" Type="http://schemas.microsoft.com/office/2020/10/relationships/intelligence" Target="intelligence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4.xml"/><Relationship Id="rId22" Type="http://schemas.openxmlformats.org/officeDocument/2006/relationships/image" Target="media/image5.png"/><Relationship Id="rId27" Type="http://schemas.openxmlformats.org/officeDocument/2006/relationships/hyperlink" Target="https://mn.gov/mdhr/employers/pay-history/"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BA7EAB-64E8-5342-88C2-3E27EB271133}" type="doc">
      <dgm:prSet loTypeId="urn:microsoft.com/office/officeart/2005/8/layout/chevron1" loCatId="" qsTypeId="urn:microsoft.com/office/officeart/2005/8/quickstyle/simple1" qsCatId="simple" csTypeId="urn:microsoft.com/office/officeart/2005/8/colors/colorful2" csCatId="colorful" phldr="1"/>
      <dgm:spPr/>
    </dgm:pt>
    <dgm:pt modelId="{2F04F8A6-505A-CC46-A654-0A1B15D32B25}">
      <dgm:prSet phldrT="[Text]" custT="1"/>
      <dgm:spPr>
        <a:xfrm>
          <a:off x="1206" y="40481"/>
          <a:ext cx="1470296" cy="588118"/>
        </a:xfrm>
        <a:prstGeom prst="chevron">
          <a:avLst/>
        </a:prstGeom>
        <a:solidFill>
          <a:srgbClr val="FE9817"/>
        </a:solidFill>
        <a:ln w="12700" cap="flat" cmpd="sng" algn="ctr">
          <a:solidFill>
            <a:srgbClr val="000000"/>
          </a:solidFill>
          <a:prstDash val="solid"/>
        </a:ln>
        <a:effectLst>
          <a:outerShdw blurRad="50800" dist="38100" dir="10800000" algn="r" rotWithShape="0">
            <a:prstClr val="black">
              <a:alpha val="40000"/>
            </a:prstClr>
          </a:outerShdw>
        </a:effectLst>
      </dgm:spPr>
      <dgm:t>
        <a:bodyPr/>
        <a:lstStyle/>
        <a:p>
          <a:pPr>
            <a:buNone/>
          </a:pPr>
          <a:r>
            <a:rPr lang="en-US" sz="1000">
              <a:solidFill>
                <a:srgbClr val="000000"/>
              </a:solidFill>
              <a:latin typeface="Calibri"/>
              <a:ea typeface="+mn-ea"/>
              <a:cs typeface="+mn-cs"/>
            </a:rPr>
            <a:t>Workforce Certificate</a:t>
          </a:r>
          <a:br>
            <a:rPr lang="en-US" sz="1000">
              <a:solidFill>
                <a:srgbClr val="000000"/>
              </a:solidFill>
              <a:latin typeface="Calibri"/>
              <a:ea typeface="+mn-ea"/>
              <a:cs typeface="+mn-cs"/>
            </a:rPr>
          </a:br>
          <a:r>
            <a:rPr lang="en-US" sz="1000">
              <a:solidFill>
                <a:srgbClr val="000000"/>
              </a:solidFill>
              <a:latin typeface="Calibri"/>
              <a:ea typeface="+mn-ea"/>
              <a:cs typeface="+mn-cs"/>
            </a:rPr>
            <a:t>Application</a:t>
          </a:r>
        </a:p>
      </dgm:t>
    </dgm:pt>
    <dgm:pt modelId="{47B3C2B6-2FB1-CC46-887A-9A2BC3B69D76}" type="parTrans" cxnId="{5B9072E1-22CD-1B47-8E8B-1FBE77C1AD39}">
      <dgm:prSet/>
      <dgm:spPr/>
      <dgm:t>
        <a:bodyPr/>
        <a:lstStyle/>
        <a:p>
          <a:endParaRPr lang="en-US"/>
        </a:p>
      </dgm:t>
    </dgm:pt>
    <dgm:pt modelId="{416F6440-A0D8-E041-AFC2-F34F36DBD0A9}" type="sibTrans" cxnId="{5B9072E1-22CD-1B47-8E8B-1FBE77C1AD39}">
      <dgm:prSet/>
      <dgm:spPr/>
      <dgm:t>
        <a:bodyPr/>
        <a:lstStyle/>
        <a:p>
          <a:endParaRPr lang="en-US"/>
        </a:p>
      </dgm:t>
    </dgm:pt>
    <dgm:pt modelId="{E85D2A25-02CC-AE49-BE6F-EB21D4637319}">
      <dgm:prSet phldrT="[Text]" custT="1"/>
      <dgm:spPr>
        <a:xfrm>
          <a:off x="1324474" y="40481"/>
          <a:ext cx="1470296" cy="588118"/>
        </a:xfrm>
        <a:prstGeom prst="chevron">
          <a:avLst/>
        </a:prstGeom>
        <a:solidFill>
          <a:srgbClr val="FFBD36"/>
        </a:solidFill>
        <a:ln w="12700" cap="flat" cmpd="sng" algn="ctr">
          <a:solidFill>
            <a:srgbClr val="000000"/>
          </a:solidFill>
          <a:prstDash val="solid"/>
        </a:ln>
        <a:effectLst>
          <a:outerShdw blurRad="50800" dist="38100" dir="10800000" algn="r" rotWithShape="0">
            <a:prstClr val="black">
              <a:alpha val="40000"/>
            </a:prstClr>
          </a:outerShdw>
        </a:effectLst>
      </dgm:spPr>
      <dgm:t>
        <a:bodyPr/>
        <a:lstStyle/>
        <a:p>
          <a:pPr>
            <a:buNone/>
          </a:pPr>
          <a:r>
            <a:rPr lang="en-US" sz="1000" b="0">
              <a:solidFill>
                <a:srgbClr val="000000"/>
              </a:solidFill>
              <a:latin typeface="Calibri"/>
              <a:ea typeface="+mn-ea"/>
              <a:cs typeface="+mn-cs"/>
            </a:rPr>
            <a:t>Preconstruction Packet</a:t>
          </a:r>
        </a:p>
      </dgm:t>
    </dgm:pt>
    <dgm:pt modelId="{30CB4976-EA4F-A54A-BF4F-2E2985449C67}" type="parTrans" cxnId="{1A3E5285-35BD-404B-9368-05D90A3411C6}">
      <dgm:prSet/>
      <dgm:spPr/>
      <dgm:t>
        <a:bodyPr/>
        <a:lstStyle/>
        <a:p>
          <a:endParaRPr lang="en-US"/>
        </a:p>
      </dgm:t>
    </dgm:pt>
    <dgm:pt modelId="{9248DC95-FFB5-CA4C-97FE-BB34A85DC073}" type="sibTrans" cxnId="{1A3E5285-35BD-404B-9368-05D90A3411C6}">
      <dgm:prSet/>
      <dgm:spPr/>
      <dgm:t>
        <a:bodyPr/>
        <a:lstStyle/>
        <a:p>
          <a:endParaRPr lang="en-US"/>
        </a:p>
      </dgm:t>
    </dgm:pt>
    <dgm:pt modelId="{7D84B750-7222-5040-95FA-26743DE445AB}">
      <dgm:prSet phldrT="[Text]" custT="1"/>
      <dgm:spPr>
        <a:xfrm>
          <a:off x="2647741" y="40481"/>
          <a:ext cx="1470296" cy="588118"/>
        </a:xfrm>
        <a:prstGeom prst="chevron">
          <a:avLst/>
        </a:prstGeom>
        <a:solidFill>
          <a:srgbClr val="F6E2A4"/>
        </a:solidFill>
        <a:ln w="12700" cap="flat" cmpd="sng" algn="ctr">
          <a:solidFill>
            <a:srgbClr val="000000"/>
          </a:solidFill>
          <a:prstDash val="solid"/>
        </a:ln>
        <a:effectLst>
          <a:outerShdw blurRad="50800" dist="38100" dir="10800000" algn="r" rotWithShape="0">
            <a:prstClr val="black">
              <a:alpha val="40000"/>
            </a:prstClr>
          </a:outerShdw>
        </a:effectLst>
      </dgm:spPr>
      <dgm:t>
        <a:bodyPr/>
        <a:lstStyle/>
        <a:p>
          <a:pPr>
            <a:buNone/>
          </a:pPr>
          <a:r>
            <a:rPr lang="en-US" sz="1000" b="1">
              <a:solidFill>
                <a:srgbClr val="000000"/>
              </a:solidFill>
              <a:latin typeface="Calibri"/>
              <a:ea typeface="+mn-ea"/>
              <a:cs typeface="+mn-cs"/>
            </a:rPr>
            <a:t>Annual</a:t>
          </a:r>
          <a:br>
            <a:rPr lang="en-US" sz="1000" b="1">
              <a:solidFill>
                <a:srgbClr val="000000"/>
              </a:solidFill>
              <a:latin typeface="Calibri"/>
              <a:ea typeface="+mn-ea"/>
              <a:cs typeface="+mn-cs"/>
            </a:rPr>
          </a:br>
          <a:r>
            <a:rPr lang="en-US" sz="1000" b="1">
              <a:solidFill>
                <a:srgbClr val="000000"/>
              </a:solidFill>
              <a:latin typeface="Calibri"/>
              <a:ea typeface="+mn-ea"/>
              <a:cs typeface="+mn-cs"/>
            </a:rPr>
            <a:t>Compliance Report</a:t>
          </a:r>
        </a:p>
      </dgm:t>
    </dgm:pt>
    <dgm:pt modelId="{C26D58C5-6879-7C4B-A35D-00F8FFE1F973}" type="parTrans" cxnId="{88C9A83F-F919-E04E-853F-DE0E5E68461D}">
      <dgm:prSet/>
      <dgm:spPr/>
      <dgm:t>
        <a:bodyPr/>
        <a:lstStyle/>
        <a:p>
          <a:endParaRPr lang="en-US"/>
        </a:p>
      </dgm:t>
    </dgm:pt>
    <dgm:pt modelId="{885BE737-7CE4-6E41-B218-E03FBDC7CEE5}" type="sibTrans" cxnId="{88C9A83F-F919-E04E-853F-DE0E5E68461D}">
      <dgm:prSet/>
      <dgm:spPr/>
      <dgm:t>
        <a:bodyPr/>
        <a:lstStyle/>
        <a:p>
          <a:endParaRPr lang="en-US"/>
        </a:p>
      </dgm:t>
    </dgm:pt>
    <dgm:pt modelId="{4195F134-1245-F64D-B510-32159907E47B}" type="pres">
      <dgm:prSet presAssocID="{BEBA7EAB-64E8-5342-88C2-3E27EB271133}" presName="Name0" presStyleCnt="0">
        <dgm:presLayoutVars>
          <dgm:dir/>
          <dgm:animLvl val="lvl"/>
          <dgm:resizeHandles val="exact"/>
        </dgm:presLayoutVars>
      </dgm:prSet>
      <dgm:spPr/>
    </dgm:pt>
    <dgm:pt modelId="{8C5ED516-84A4-3848-B881-F33E1F8196F7}" type="pres">
      <dgm:prSet presAssocID="{2F04F8A6-505A-CC46-A654-0A1B15D32B25}" presName="parTxOnly" presStyleLbl="node1" presStyleIdx="0" presStyleCnt="3">
        <dgm:presLayoutVars>
          <dgm:chMax val="0"/>
          <dgm:chPref val="0"/>
          <dgm:bulletEnabled val="1"/>
        </dgm:presLayoutVars>
      </dgm:prSet>
      <dgm:spPr/>
    </dgm:pt>
    <dgm:pt modelId="{EBDF0166-5D4E-344F-BA35-AB85E2EE1C1B}" type="pres">
      <dgm:prSet presAssocID="{416F6440-A0D8-E041-AFC2-F34F36DBD0A9}" presName="parTxOnlySpace" presStyleCnt="0"/>
      <dgm:spPr/>
    </dgm:pt>
    <dgm:pt modelId="{62C22C2E-D098-3E40-9E42-F4AF3C46E7D9}" type="pres">
      <dgm:prSet presAssocID="{E85D2A25-02CC-AE49-BE6F-EB21D4637319}" presName="parTxOnly" presStyleLbl="node1" presStyleIdx="1" presStyleCnt="3">
        <dgm:presLayoutVars>
          <dgm:chMax val="0"/>
          <dgm:chPref val="0"/>
          <dgm:bulletEnabled val="1"/>
        </dgm:presLayoutVars>
      </dgm:prSet>
      <dgm:spPr/>
    </dgm:pt>
    <dgm:pt modelId="{5F0C8088-FF7F-CA48-A4D6-31F681507F4A}" type="pres">
      <dgm:prSet presAssocID="{9248DC95-FFB5-CA4C-97FE-BB34A85DC073}" presName="parTxOnlySpace" presStyleCnt="0"/>
      <dgm:spPr/>
    </dgm:pt>
    <dgm:pt modelId="{8B21B691-7F5E-F549-8657-4C2BC812EA76}" type="pres">
      <dgm:prSet presAssocID="{7D84B750-7222-5040-95FA-26743DE445AB}" presName="parTxOnly" presStyleLbl="node1" presStyleIdx="2" presStyleCnt="3">
        <dgm:presLayoutVars>
          <dgm:chMax val="0"/>
          <dgm:chPref val="0"/>
          <dgm:bulletEnabled val="1"/>
        </dgm:presLayoutVars>
      </dgm:prSet>
      <dgm:spPr/>
    </dgm:pt>
  </dgm:ptLst>
  <dgm:cxnLst>
    <dgm:cxn modelId="{D0A62030-8469-DB4C-B294-F8CC4985B5A4}" type="presOf" srcId="{7D84B750-7222-5040-95FA-26743DE445AB}" destId="{8B21B691-7F5E-F549-8657-4C2BC812EA76}" srcOrd="0" destOrd="0" presId="urn:microsoft.com/office/officeart/2005/8/layout/chevron1"/>
    <dgm:cxn modelId="{005CB330-C2E4-2D49-A98F-FA52C240CC10}" type="presOf" srcId="{BEBA7EAB-64E8-5342-88C2-3E27EB271133}" destId="{4195F134-1245-F64D-B510-32159907E47B}" srcOrd="0" destOrd="0" presId="urn:microsoft.com/office/officeart/2005/8/layout/chevron1"/>
    <dgm:cxn modelId="{88C9A83F-F919-E04E-853F-DE0E5E68461D}" srcId="{BEBA7EAB-64E8-5342-88C2-3E27EB271133}" destId="{7D84B750-7222-5040-95FA-26743DE445AB}" srcOrd="2" destOrd="0" parTransId="{C26D58C5-6879-7C4B-A35D-00F8FFE1F973}" sibTransId="{885BE737-7CE4-6E41-B218-E03FBDC7CEE5}"/>
    <dgm:cxn modelId="{1A3E5285-35BD-404B-9368-05D90A3411C6}" srcId="{BEBA7EAB-64E8-5342-88C2-3E27EB271133}" destId="{E85D2A25-02CC-AE49-BE6F-EB21D4637319}" srcOrd="1" destOrd="0" parTransId="{30CB4976-EA4F-A54A-BF4F-2E2985449C67}" sibTransId="{9248DC95-FFB5-CA4C-97FE-BB34A85DC073}"/>
    <dgm:cxn modelId="{9622A7BF-9F23-464B-925B-0C640281D835}" type="presOf" srcId="{2F04F8A6-505A-CC46-A654-0A1B15D32B25}" destId="{8C5ED516-84A4-3848-B881-F33E1F8196F7}" srcOrd="0" destOrd="0" presId="urn:microsoft.com/office/officeart/2005/8/layout/chevron1"/>
    <dgm:cxn modelId="{5B9072E1-22CD-1B47-8E8B-1FBE77C1AD39}" srcId="{BEBA7EAB-64E8-5342-88C2-3E27EB271133}" destId="{2F04F8A6-505A-CC46-A654-0A1B15D32B25}" srcOrd="0" destOrd="0" parTransId="{47B3C2B6-2FB1-CC46-887A-9A2BC3B69D76}" sibTransId="{416F6440-A0D8-E041-AFC2-F34F36DBD0A9}"/>
    <dgm:cxn modelId="{768F5BF7-C5B4-534E-9B37-F533EEADEA53}" type="presOf" srcId="{E85D2A25-02CC-AE49-BE6F-EB21D4637319}" destId="{62C22C2E-D098-3E40-9E42-F4AF3C46E7D9}" srcOrd="0" destOrd="0" presId="urn:microsoft.com/office/officeart/2005/8/layout/chevron1"/>
    <dgm:cxn modelId="{F3DB3C65-F52A-0449-9353-E7F443DB3D52}" type="presParOf" srcId="{4195F134-1245-F64D-B510-32159907E47B}" destId="{8C5ED516-84A4-3848-B881-F33E1F8196F7}" srcOrd="0" destOrd="0" presId="urn:microsoft.com/office/officeart/2005/8/layout/chevron1"/>
    <dgm:cxn modelId="{CBE63370-51E4-5C45-A659-4374AA9EA9FA}" type="presParOf" srcId="{4195F134-1245-F64D-B510-32159907E47B}" destId="{EBDF0166-5D4E-344F-BA35-AB85E2EE1C1B}" srcOrd="1" destOrd="0" presId="urn:microsoft.com/office/officeart/2005/8/layout/chevron1"/>
    <dgm:cxn modelId="{337FF956-A07B-6A44-9407-844858C7601F}" type="presParOf" srcId="{4195F134-1245-F64D-B510-32159907E47B}" destId="{62C22C2E-D098-3E40-9E42-F4AF3C46E7D9}" srcOrd="2" destOrd="0" presId="urn:microsoft.com/office/officeart/2005/8/layout/chevron1"/>
    <dgm:cxn modelId="{5E198FCD-97E3-A54A-9470-9C04A651B7A7}" type="presParOf" srcId="{4195F134-1245-F64D-B510-32159907E47B}" destId="{5F0C8088-FF7F-CA48-A4D6-31F681507F4A}" srcOrd="3" destOrd="0" presId="urn:microsoft.com/office/officeart/2005/8/layout/chevron1"/>
    <dgm:cxn modelId="{B7335A57-398F-1F45-98BA-4DEC33838B63}" type="presParOf" srcId="{4195F134-1245-F64D-B510-32159907E47B}" destId="{8B21B691-7F5E-F549-8657-4C2BC812EA76}" srcOrd="4" destOrd="0" presId="urn:microsoft.com/office/officeart/2005/8/layout/chevron1"/>
  </dgm:cxnLst>
  <dgm:bg>
    <a:noFill/>
  </dgm:bg>
  <dgm:whole>
    <a:ln>
      <a:noFill/>
    </a:ln>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5ED516-84A4-3848-B881-F33E1F8196F7}">
      <dsp:nvSpPr>
        <dsp:cNvPr id="0" name=""/>
        <dsp:cNvSpPr/>
      </dsp:nvSpPr>
      <dsp:spPr>
        <a:xfrm>
          <a:off x="1206" y="40268"/>
          <a:ext cx="1470296" cy="588118"/>
        </a:xfrm>
        <a:prstGeom prst="chevron">
          <a:avLst/>
        </a:prstGeom>
        <a:solidFill>
          <a:srgbClr val="FE9817"/>
        </a:solidFill>
        <a:ln w="12700" cap="flat" cmpd="sng" algn="ctr">
          <a:solidFill>
            <a:srgbClr val="000000"/>
          </a:solidFill>
          <a:prstDash val="solid"/>
          <a:miter lim="800000"/>
        </a:ln>
        <a:effectLst>
          <a:outerShdw blurRad="50800" dist="38100" dir="10800000" algn="r"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solidFill>
                <a:srgbClr val="000000"/>
              </a:solidFill>
              <a:latin typeface="Calibri"/>
              <a:ea typeface="+mn-ea"/>
              <a:cs typeface="+mn-cs"/>
            </a:rPr>
            <a:t>Workforce Certificate</a:t>
          </a:r>
          <a:br>
            <a:rPr lang="en-US" sz="1000" kern="1200">
              <a:solidFill>
                <a:srgbClr val="000000"/>
              </a:solidFill>
              <a:latin typeface="Calibri"/>
              <a:ea typeface="+mn-ea"/>
              <a:cs typeface="+mn-cs"/>
            </a:rPr>
          </a:br>
          <a:r>
            <a:rPr lang="en-US" sz="1000" kern="1200">
              <a:solidFill>
                <a:srgbClr val="000000"/>
              </a:solidFill>
              <a:latin typeface="Calibri"/>
              <a:ea typeface="+mn-ea"/>
              <a:cs typeface="+mn-cs"/>
            </a:rPr>
            <a:t>Application</a:t>
          </a:r>
        </a:p>
      </dsp:txBody>
      <dsp:txXfrm>
        <a:off x="295265" y="40268"/>
        <a:ext cx="882178" cy="588118"/>
      </dsp:txXfrm>
    </dsp:sp>
    <dsp:sp modelId="{62C22C2E-D098-3E40-9E42-F4AF3C46E7D9}">
      <dsp:nvSpPr>
        <dsp:cNvPr id="0" name=""/>
        <dsp:cNvSpPr/>
      </dsp:nvSpPr>
      <dsp:spPr>
        <a:xfrm>
          <a:off x="1324474" y="40268"/>
          <a:ext cx="1470296" cy="588118"/>
        </a:xfrm>
        <a:prstGeom prst="chevron">
          <a:avLst/>
        </a:prstGeom>
        <a:solidFill>
          <a:srgbClr val="FFBD36"/>
        </a:solidFill>
        <a:ln w="12700" cap="flat" cmpd="sng" algn="ctr">
          <a:solidFill>
            <a:srgbClr val="000000"/>
          </a:solidFill>
          <a:prstDash val="solid"/>
          <a:miter lim="800000"/>
        </a:ln>
        <a:effectLst>
          <a:outerShdw blurRad="50800" dist="38100" dir="10800000" algn="r"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b="0" kern="1200">
              <a:solidFill>
                <a:srgbClr val="000000"/>
              </a:solidFill>
              <a:latin typeface="Calibri"/>
              <a:ea typeface="+mn-ea"/>
              <a:cs typeface="+mn-cs"/>
            </a:rPr>
            <a:t>Preconstruction Packet</a:t>
          </a:r>
        </a:p>
      </dsp:txBody>
      <dsp:txXfrm>
        <a:off x="1618533" y="40268"/>
        <a:ext cx="882178" cy="588118"/>
      </dsp:txXfrm>
    </dsp:sp>
    <dsp:sp modelId="{8B21B691-7F5E-F549-8657-4C2BC812EA76}">
      <dsp:nvSpPr>
        <dsp:cNvPr id="0" name=""/>
        <dsp:cNvSpPr/>
      </dsp:nvSpPr>
      <dsp:spPr>
        <a:xfrm>
          <a:off x="2647741" y="40268"/>
          <a:ext cx="1470296" cy="588118"/>
        </a:xfrm>
        <a:prstGeom prst="chevron">
          <a:avLst/>
        </a:prstGeom>
        <a:solidFill>
          <a:srgbClr val="F6E2A4"/>
        </a:solidFill>
        <a:ln w="12700" cap="flat" cmpd="sng" algn="ctr">
          <a:solidFill>
            <a:srgbClr val="000000"/>
          </a:solidFill>
          <a:prstDash val="solid"/>
          <a:miter lim="800000"/>
        </a:ln>
        <a:effectLst>
          <a:outerShdw blurRad="50800" dist="38100" dir="10800000" algn="r"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b="1" kern="1200">
              <a:solidFill>
                <a:srgbClr val="000000"/>
              </a:solidFill>
              <a:latin typeface="Calibri"/>
              <a:ea typeface="+mn-ea"/>
              <a:cs typeface="+mn-cs"/>
            </a:rPr>
            <a:t>Annual</a:t>
          </a:r>
          <a:br>
            <a:rPr lang="en-US" sz="1000" b="1" kern="1200">
              <a:solidFill>
                <a:srgbClr val="000000"/>
              </a:solidFill>
              <a:latin typeface="Calibri"/>
              <a:ea typeface="+mn-ea"/>
              <a:cs typeface="+mn-cs"/>
            </a:rPr>
          </a:br>
          <a:r>
            <a:rPr lang="en-US" sz="1000" b="1" kern="1200">
              <a:solidFill>
                <a:srgbClr val="000000"/>
              </a:solidFill>
              <a:latin typeface="Calibri"/>
              <a:ea typeface="+mn-ea"/>
              <a:cs typeface="+mn-cs"/>
            </a:rPr>
            <a:t>Compliance Report</a:t>
          </a:r>
        </a:p>
      </dsp:txBody>
      <dsp:txXfrm>
        <a:off x="2941800" y="40268"/>
        <a:ext cx="882178" cy="58811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6567F5966CC649B363F3E07007D2E4" ma:contentTypeVersion="18" ma:contentTypeDescription="Create a new document." ma:contentTypeScope="" ma:versionID="609e8b590145bb994cb39ad941a612b0">
  <xsd:schema xmlns:xsd="http://www.w3.org/2001/XMLSchema" xmlns:xs="http://www.w3.org/2001/XMLSchema" xmlns:p="http://schemas.microsoft.com/office/2006/metadata/properties" xmlns:ns2="ca8acdb0-8b6f-4d76-b464-f28d8d6070ac" xmlns:ns3="b8b3b89b-1163-472e-8cac-b62ed67d74ae" targetNamespace="http://schemas.microsoft.com/office/2006/metadata/properties" ma:root="true" ma:fieldsID="0849e3243614f8a730a7dfeeee6c71d8" ns2:_="" ns3:_="">
    <xsd:import namespace="ca8acdb0-8b6f-4d76-b464-f28d8d6070ac"/>
    <xsd:import namespace="b8b3b89b-1163-472e-8cac-b62ed67d7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Linkaddedtospreadsheet"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acdb0-8b6f-4d76-b464-f28d8d607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inkaddedtospreadsheet" ma:index="22" nillable="true" ma:displayName="# on spreadsheet" ma:format="Dropdown" ma:internalName="Linkaddedtospreadsheet">
      <xsd:simpleType>
        <xsd:restriction base="dms:Text">
          <xsd:maxLength value="255"/>
        </xsd:restriction>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b3b89b-1163-472e-8cac-b62ed67d74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8616061-9184-46b2-86c6-e023a7da3a6e}" ma:internalName="TaxCatchAll" ma:showField="CatchAllData" ma:web="b8b3b89b-1163-472e-8cac-b62ed67d74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ca8acdb0-8b6f-4d76-b464-f28d8d6070ac" xsi:nil="true"/>
    <TaxCatchAll xmlns="b8b3b89b-1163-472e-8cac-b62ed67d74ae" xsi:nil="true"/>
    <Linkaddedtospreadsheet xmlns="ca8acdb0-8b6f-4d76-b464-f28d8d6070ac" xsi:nil="true"/>
    <lcf76f155ced4ddcb4097134ff3c332f xmlns="ca8acdb0-8b6f-4d76-b464-f28d8d6070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5C3E02-722F-463C-82B7-2CCAA786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acdb0-8b6f-4d76-b464-f28d8d6070ac"/>
    <ds:schemaRef ds:uri="b8b3b89b-1163-472e-8cac-b62ed67d7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B4975-65D4-4121-AE45-BAC4231CBBB8}">
  <ds:schemaRefs>
    <ds:schemaRef ds:uri="http://schemas.microsoft.com/sharepoint/v3/contenttype/forms"/>
  </ds:schemaRefs>
</ds:datastoreItem>
</file>

<file path=customXml/itemProps3.xml><?xml version="1.0" encoding="utf-8"?>
<ds:datastoreItem xmlns:ds="http://schemas.openxmlformats.org/officeDocument/2006/customXml" ds:itemID="{A9278E6F-102A-4B94-890D-6719088C5DAF}">
  <ds:schemaRefs>
    <ds:schemaRef ds:uri="http://schemas.microsoft.com/office/2006/metadata/properties"/>
    <ds:schemaRef ds:uri="http://schemas.microsoft.com/office/infopath/2007/PartnerControls"/>
    <ds:schemaRef ds:uri="ca8acdb0-8b6f-4d76-b464-f28d8d6070ac"/>
    <ds:schemaRef ds:uri="b8b3b89b-1163-472e-8cac-b62ed67d74ae"/>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12</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State of Minnesota</Company>
  <LinksUpToDate>false</LinksUpToDate>
  <CharactersWithSpaces>7896</CharactersWithSpaces>
  <SharedDoc>false</SharedDoc>
  <HyperlinkBase/>
  <HLinks>
    <vt:vector size="48" baseType="variant">
      <vt:variant>
        <vt:i4>3407999</vt:i4>
      </vt:variant>
      <vt:variant>
        <vt:i4>36</vt:i4>
      </vt:variant>
      <vt:variant>
        <vt:i4>0</vt:i4>
      </vt:variant>
      <vt:variant>
        <vt:i4>5</vt:i4>
      </vt:variant>
      <vt:variant>
        <vt:lpwstr>https://mn.gov/mdhr/employers/criminal-background/</vt:lpwstr>
      </vt:variant>
      <vt:variant>
        <vt:lpwstr/>
      </vt:variant>
      <vt:variant>
        <vt:i4>7143485</vt:i4>
      </vt:variant>
      <vt:variant>
        <vt:i4>33</vt:i4>
      </vt:variant>
      <vt:variant>
        <vt:i4>0</vt:i4>
      </vt:variant>
      <vt:variant>
        <vt:i4>5</vt:i4>
      </vt:variant>
      <vt:variant>
        <vt:lpwstr>https://mn.gov/mdhr/employers/pay-history/</vt:lpwstr>
      </vt:variant>
      <vt:variant>
        <vt:lpwstr/>
      </vt:variant>
      <vt:variant>
        <vt:i4>3407999</vt:i4>
      </vt:variant>
      <vt:variant>
        <vt:i4>30</vt:i4>
      </vt:variant>
      <vt:variant>
        <vt:i4>0</vt:i4>
      </vt:variant>
      <vt:variant>
        <vt:i4>5</vt:i4>
      </vt:variant>
      <vt:variant>
        <vt:lpwstr>https://mn.gov/mdhr/employers/criminal-background/</vt:lpwstr>
      </vt:variant>
      <vt:variant>
        <vt:lpwstr/>
      </vt:variant>
      <vt:variant>
        <vt:i4>7143485</vt:i4>
      </vt:variant>
      <vt:variant>
        <vt:i4>27</vt:i4>
      </vt:variant>
      <vt:variant>
        <vt:i4>0</vt:i4>
      </vt:variant>
      <vt:variant>
        <vt:i4>5</vt:i4>
      </vt:variant>
      <vt:variant>
        <vt:lpwstr>https://mn.gov/mdhr/employers/pay-history/</vt:lpwstr>
      </vt:variant>
      <vt:variant>
        <vt:lpwstr/>
      </vt:variant>
      <vt:variant>
        <vt:i4>1900592</vt:i4>
      </vt:variant>
      <vt:variant>
        <vt:i4>20</vt:i4>
      </vt:variant>
      <vt:variant>
        <vt:i4>0</vt:i4>
      </vt:variant>
      <vt:variant>
        <vt:i4>5</vt:i4>
      </vt:variant>
      <vt:variant>
        <vt:lpwstr/>
      </vt:variant>
      <vt:variant>
        <vt:lpwstr>_Toc195534722</vt:lpwstr>
      </vt:variant>
      <vt:variant>
        <vt:i4>1966128</vt:i4>
      </vt:variant>
      <vt:variant>
        <vt:i4>14</vt:i4>
      </vt:variant>
      <vt:variant>
        <vt:i4>0</vt:i4>
      </vt:variant>
      <vt:variant>
        <vt:i4>5</vt:i4>
      </vt:variant>
      <vt:variant>
        <vt:lpwstr/>
      </vt:variant>
      <vt:variant>
        <vt:lpwstr>_Toc195534710</vt:lpwstr>
      </vt:variant>
      <vt:variant>
        <vt:i4>2031664</vt:i4>
      </vt:variant>
      <vt:variant>
        <vt:i4>8</vt:i4>
      </vt:variant>
      <vt:variant>
        <vt:i4>0</vt:i4>
      </vt:variant>
      <vt:variant>
        <vt:i4>5</vt:i4>
      </vt:variant>
      <vt:variant>
        <vt:lpwstr/>
      </vt:variant>
      <vt:variant>
        <vt:lpwstr>_Toc195534708</vt:lpwstr>
      </vt:variant>
      <vt:variant>
        <vt:i4>2031664</vt:i4>
      </vt:variant>
      <vt:variant>
        <vt:i4>2</vt:i4>
      </vt:variant>
      <vt:variant>
        <vt:i4>0</vt:i4>
      </vt:variant>
      <vt:variant>
        <vt:i4>5</vt:i4>
      </vt:variant>
      <vt:variant>
        <vt:lpwstr/>
      </vt:variant>
      <vt:variant>
        <vt:lpwstr>_Toc195534707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Compliance Report</dc:title>
  <dc:subject>Annual compliance report. Part 1: Year in review narrative</dc:subject>
  <dc:creator>Minnesota Department of Human Rights</dc:creator>
  <cp:keywords/>
  <dc:description/>
  <cp:lastModifiedBy>Le, Ngoc (MDHR)</cp:lastModifiedBy>
  <cp:revision>138</cp:revision>
  <dcterms:created xsi:type="dcterms:W3CDTF">2025-04-15T22:44:00Z</dcterms:created>
  <dcterms:modified xsi:type="dcterms:W3CDTF">2025-05-16T20:30:00Z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0x010100D16567F5966CC649B363F3E07007D2E4</vt:lpwstr>
  </property>
  <property fmtid="{D5CDD505-2E9C-101B-9397-08002B2CF9AE}" pid="3" name="MediaServiceImageTags">
    <vt:lpwstr/>
  </property>
</Properties>
</file>