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E9D9" w14:textId="77777777" w:rsidR="00C81E23" w:rsidRDefault="00C81E23" w:rsidP="00C81E23">
      <w:pPr>
        <w:spacing w:line="180" w:lineRule="auto"/>
        <w:rPr>
          <w:b/>
        </w:rPr>
      </w:pPr>
    </w:p>
    <w:p w14:paraId="7179D3AF" w14:textId="5F4BCDF2" w:rsidR="0015627D" w:rsidRDefault="00C81E23" w:rsidP="0015627D">
      <w:pPr>
        <w:spacing w:line="180" w:lineRule="auto"/>
        <w:jc w:val="center"/>
        <w:rPr>
          <w:b/>
          <w:sz w:val="36"/>
          <w:szCs w:val="36"/>
        </w:rPr>
      </w:pPr>
      <w:r w:rsidRPr="00C81E23">
        <w:rPr>
          <w:b/>
          <w:sz w:val="36"/>
          <w:szCs w:val="36"/>
        </w:rPr>
        <w:t>Advisory Council on Interstate Adult/Juvenile Compact</w:t>
      </w:r>
    </w:p>
    <w:p w14:paraId="7A28AB94" w14:textId="054B57D6" w:rsidR="00C81E23" w:rsidRDefault="00C81E23" w:rsidP="0015627D">
      <w:pPr>
        <w:spacing w:line="180" w:lineRule="auto"/>
        <w:jc w:val="center"/>
        <w:rPr>
          <w:b/>
          <w:sz w:val="36"/>
          <w:szCs w:val="36"/>
        </w:rPr>
      </w:pPr>
    </w:p>
    <w:p w14:paraId="36756504" w14:textId="4A731080" w:rsidR="00C81E23" w:rsidRPr="006877C9" w:rsidRDefault="001C3155" w:rsidP="00C94E82">
      <w:pPr>
        <w:spacing w:line="36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Thursday, November 14</w:t>
      </w:r>
      <w:r w:rsidR="00C81E23" w:rsidRPr="006877C9">
        <w:rPr>
          <w:rFonts w:cstheme="minorHAnsi"/>
          <w:bCs/>
          <w:sz w:val="24"/>
          <w:szCs w:val="24"/>
        </w:rPr>
        <w:t>, 202</w:t>
      </w:r>
      <w:r w:rsidR="0040011F" w:rsidRPr="006877C9">
        <w:rPr>
          <w:rFonts w:cstheme="minorHAnsi"/>
          <w:bCs/>
          <w:sz w:val="24"/>
          <w:szCs w:val="24"/>
        </w:rPr>
        <w:t>4</w:t>
      </w:r>
    </w:p>
    <w:p w14:paraId="72C5BF40" w14:textId="71E34F48" w:rsidR="00C81E23" w:rsidRPr="006877C9" w:rsidRDefault="00C81E23" w:rsidP="00C94E82">
      <w:pPr>
        <w:spacing w:line="360" w:lineRule="auto"/>
        <w:jc w:val="center"/>
        <w:rPr>
          <w:rFonts w:cstheme="minorHAnsi"/>
          <w:bCs/>
          <w:sz w:val="24"/>
          <w:szCs w:val="24"/>
        </w:rPr>
      </w:pPr>
      <w:r w:rsidRPr="006877C9">
        <w:rPr>
          <w:rFonts w:cstheme="minorHAnsi"/>
          <w:bCs/>
          <w:sz w:val="24"/>
          <w:szCs w:val="24"/>
        </w:rPr>
        <w:t>10:00am-12:00pm</w:t>
      </w:r>
    </w:p>
    <w:p w14:paraId="55C8BD5D" w14:textId="11157E9E" w:rsidR="002D1E1C" w:rsidRPr="006877C9" w:rsidRDefault="00C81E23" w:rsidP="002D1E1C">
      <w:pPr>
        <w:pStyle w:val="NoSpacing"/>
        <w:jc w:val="center"/>
        <w:rPr>
          <w:rFonts w:cstheme="minorHAnsi"/>
          <w:sz w:val="24"/>
          <w:szCs w:val="24"/>
        </w:rPr>
      </w:pPr>
      <w:r w:rsidRPr="006877C9">
        <w:rPr>
          <w:rFonts w:cstheme="minorHAnsi"/>
          <w:sz w:val="24"/>
          <w:szCs w:val="24"/>
        </w:rPr>
        <w:t>Department of Corrections</w:t>
      </w:r>
    </w:p>
    <w:p w14:paraId="6904897B" w14:textId="7B25DCE0" w:rsidR="00C94E82" w:rsidRPr="006877C9" w:rsidRDefault="00C94E82" w:rsidP="002D1E1C">
      <w:pPr>
        <w:pStyle w:val="NoSpacing"/>
        <w:jc w:val="center"/>
        <w:rPr>
          <w:rFonts w:cstheme="minorHAnsi"/>
          <w:sz w:val="24"/>
          <w:szCs w:val="24"/>
        </w:rPr>
      </w:pPr>
      <w:r w:rsidRPr="006877C9">
        <w:rPr>
          <w:rFonts w:cstheme="minorHAnsi"/>
          <w:sz w:val="24"/>
          <w:szCs w:val="24"/>
        </w:rPr>
        <w:t>1450 Energy Park Drive, West Entrance</w:t>
      </w:r>
    </w:p>
    <w:p w14:paraId="769770FD" w14:textId="2D3A3FA4" w:rsidR="00C94E82" w:rsidRPr="006877C9" w:rsidRDefault="00C94E82" w:rsidP="002D1E1C">
      <w:pPr>
        <w:pStyle w:val="NoSpacing"/>
        <w:jc w:val="center"/>
        <w:rPr>
          <w:rFonts w:cstheme="minorHAnsi"/>
          <w:sz w:val="24"/>
          <w:szCs w:val="24"/>
        </w:rPr>
      </w:pPr>
      <w:r w:rsidRPr="006877C9">
        <w:rPr>
          <w:rFonts w:cstheme="minorHAnsi"/>
          <w:sz w:val="24"/>
          <w:szCs w:val="24"/>
        </w:rPr>
        <w:t>St. Paul, MN 55108</w:t>
      </w:r>
    </w:p>
    <w:p w14:paraId="5A1DCE78" w14:textId="00A7211C" w:rsidR="00C94E82" w:rsidRPr="006877C9" w:rsidRDefault="00C94E82" w:rsidP="002D1E1C">
      <w:pPr>
        <w:pStyle w:val="NoSpacing"/>
        <w:jc w:val="center"/>
        <w:rPr>
          <w:rFonts w:cstheme="minorHAnsi"/>
          <w:sz w:val="24"/>
          <w:szCs w:val="24"/>
        </w:rPr>
      </w:pPr>
      <w:r w:rsidRPr="006877C9">
        <w:rPr>
          <w:rFonts w:cstheme="minorHAnsi"/>
          <w:sz w:val="24"/>
          <w:szCs w:val="24"/>
        </w:rPr>
        <w:t>Afton Room, 1</w:t>
      </w:r>
      <w:r w:rsidRPr="006877C9">
        <w:rPr>
          <w:rFonts w:cstheme="minorHAnsi"/>
          <w:sz w:val="24"/>
          <w:szCs w:val="24"/>
          <w:vertAlign w:val="superscript"/>
        </w:rPr>
        <w:t>st</w:t>
      </w:r>
      <w:r w:rsidRPr="006877C9">
        <w:rPr>
          <w:rFonts w:cstheme="minorHAnsi"/>
          <w:sz w:val="24"/>
          <w:szCs w:val="24"/>
        </w:rPr>
        <w:t xml:space="preserve"> Floor</w:t>
      </w:r>
    </w:p>
    <w:p w14:paraId="26ADDB02" w14:textId="77777777" w:rsidR="002D1E1C" w:rsidRPr="006877C9" w:rsidRDefault="002D1E1C" w:rsidP="002D1E1C">
      <w:pPr>
        <w:pStyle w:val="NoSpacing"/>
        <w:jc w:val="center"/>
        <w:rPr>
          <w:rFonts w:cstheme="minorHAnsi"/>
          <w:sz w:val="24"/>
          <w:szCs w:val="24"/>
        </w:rPr>
      </w:pPr>
    </w:p>
    <w:p w14:paraId="21370588" w14:textId="76B7992A" w:rsidR="00C81E23" w:rsidRPr="006877C9" w:rsidRDefault="00C81E23" w:rsidP="002D1E1C">
      <w:pPr>
        <w:spacing w:line="360" w:lineRule="auto"/>
        <w:jc w:val="center"/>
        <w:rPr>
          <w:rFonts w:cstheme="minorHAnsi"/>
          <w:bCs/>
          <w:sz w:val="24"/>
          <w:szCs w:val="24"/>
        </w:rPr>
      </w:pPr>
      <w:r w:rsidRPr="006877C9">
        <w:rPr>
          <w:rFonts w:cstheme="minorHAnsi"/>
          <w:bCs/>
          <w:sz w:val="24"/>
          <w:szCs w:val="24"/>
        </w:rPr>
        <w:t>Hybrid In-person and virtual via ZOOM</w:t>
      </w:r>
    </w:p>
    <w:p w14:paraId="5923E2D2" w14:textId="77777777" w:rsidR="0007182B" w:rsidRPr="006877C9" w:rsidRDefault="0007182B" w:rsidP="00C81E23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6877C9">
        <w:rPr>
          <w:rFonts w:cstheme="minorHAnsi"/>
          <w:b/>
          <w:sz w:val="24"/>
          <w:szCs w:val="24"/>
          <w:u w:val="single"/>
        </w:rPr>
        <w:t>AGENDA</w:t>
      </w:r>
    </w:p>
    <w:p w14:paraId="50C1750B" w14:textId="049B7219" w:rsidR="0007182B" w:rsidRPr="006877C9" w:rsidRDefault="0007182B" w:rsidP="00915645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  <w:sz w:val="24"/>
          <w:szCs w:val="24"/>
        </w:rPr>
      </w:pPr>
      <w:r w:rsidRPr="006877C9">
        <w:rPr>
          <w:rFonts w:cstheme="minorHAnsi"/>
          <w:b/>
          <w:sz w:val="24"/>
          <w:szCs w:val="24"/>
        </w:rPr>
        <w:t>Introduction of members and guests</w:t>
      </w:r>
    </w:p>
    <w:p w14:paraId="6A58F20D" w14:textId="77777777" w:rsidR="00D73C3D" w:rsidRPr="006877C9" w:rsidRDefault="00D73C3D" w:rsidP="00435D93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</w:p>
    <w:p w14:paraId="3CDED100" w14:textId="2D3DCE52" w:rsidR="00D0572E" w:rsidRPr="006877C9" w:rsidRDefault="0007182B" w:rsidP="0053703B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  <w:sz w:val="24"/>
          <w:szCs w:val="24"/>
        </w:rPr>
      </w:pPr>
      <w:r w:rsidRPr="006877C9">
        <w:rPr>
          <w:rFonts w:cstheme="minorHAnsi"/>
          <w:b/>
          <w:sz w:val="24"/>
          <w:szCs w:val="24"/>
        </w:rPr>
        <w:t xml:space="preserve">Approval of Minutes of the </w:t>
      </w:r>
      <w:r w:rsidR="001C3155">
        <w:rPr>
          <w:rFonts w:cstheme="minorHAnsi"/>
          <w:b/>
          <w:sz w:val="24"/>
          <w:szCs w:val="24"/>
        </w:rPr>
        <w:t>June 2024</w:t>
      </w:r>
      <w:r w:rsidR="00E07200" w:rsidRPr="006877C9">
        <w:rPr>
          <w:rFonts w:cstheme="minorHAnsi"/>
          <w:b/>
          <w:sz w:val="24"/>
          <w:szCs w:val="24"/>
        </w:rPr>
        <w:t xml:space="preserve"> Meeting</w:t>
      </w:r>
      <w:r w:rsidR="00A37AE8" w:rsidRPr="006877C9">
        <w:rPr>
          <w:rFonts w:cstheme="minorHAnsi"/>
          <w:b/>
          <w:sz w:val="24"/>
          <w:szCs w:val="24"/>
        </w:rPr>
        <w:t xml:space="preserve"> </w:t>
      </w:r>
    </w:p>
    <w:p w14:paraId="3B801CD4" w14:textId="77777777" w:rsidR="00D0572E" w:rsidRPr="006877C9" w:rsidRDefault="00D0572E" w:rsidP="00D0572E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</w:p>
    <w:p w14:paraId="5B93FB84" w14:textId="0C88DA76" w:rsidR="00C81E23" w:rsidRPr="006877C9" w:rsidRDefault="0007182B" w:rsidP="004E1F9F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  <w:sz w:val="24"/>
          <w:szCs w:val="24"/>
        </w:rPr>
      </w:pPr>
      <w:r w:rsidRPr="006877C9">
        <w:rPr>
          <w:rFonts w:cstheme="minorHAnsi"/>
          <w:b/>
          <w:sz w:val="24"/>
          <w:szCs w:val="24"/>
        </w:rPr>
        <w:t>Interstate Compact on Juveniles (ICJ)</w:t>
      </w:r>
      <w:r w:rsidR="00D0572E" w:rsidRPr="006877C9">
        <w:rPr>
          <w:rFonts w:cstheme="minorHAnsi"/>
          <w:b/>
          <w:sz w:val="24"/>
          <w:szCs w:val="24"/>
        </w:rPr>
        <w:t xml:space="preserve"> – </w:t>
      </w:r>
    </w:p>
    <w:p w14:paraId="281DECC5" w14:textId="77777777" w:rsidR="006A6956" w:rsidRPr="006877C9" w:rsidRDefault="006A6956" w:rsidP="006A6956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</w:p>
    <w:p w14:paraId="2757E830" w14:textId="7273543F" w:rsidR="002F6D41" w:rsidRDefault="002F6D41" w:rsidP="001C3155">
      <w:pPr>
        <w:pStyle w:val="ListParagraph"/>
        <w:numPr>
          <w:ilvl w:val="1"/>
          <w:numId w:val="4"/>
        </w:numPr>
        <w:spacing w:line="240" w:lineRule="auto"/>
        <w:rPr>
          <w:rFonts w:cstheme="minorHAnsi"/>
          <w:b/>
          <w:sz w:val="24"/>
          <w:szCs w:val="24"/>
        </w:rPr>
      </w:pPr>
      <w:r w:rsidRPr="006877C9">
        <w:rPr>
          <w:rFonts w:cstheme="minorHAnsi"/>
          <w:b/>
          <w:sz w:val="24"/>
          <w:szCs w:val="24"/>
        </w:rPr>
        <w:t>Potential Midwest rule proposal around reporting instructions</w:t>
      </w:r>
    </w:p>
    <w:p w14:paraId="7568BB45" w14:textId="77777777" w:rsidR="002F6D41" w:rsidRDefault="002F6D41" w:rsidP="002F6D41">
      <w:pPr>
        <w:pStyle w:val="ListParagraph"/>
        <w:spacing w:line="240" w:lineRule="auto"/>
        <w:ind w:left="1530"/>
        <w:rPr>
          <w:rFonts w:cstheme="minorHAnsi"/>
          <w:b/>
          <w:sz w:val="24"/>
          <w:szCs w:val="24"/>
        </w:rPr>
      </w:pPr>
    </w:p>
    <w:p w14:paraId="56377539" w14:textId="486D6210" w:rsidR="00645FCE" w:rsidRDefault="001C3155" w:rsidP="001C3155">
      <w:pPr>
        <w:pStyle w:val="ListParagraph"/>
        <w:numPr>
          <w:ilvl w:val="1"/>
          <w:numId w:val="4"/>
        </w:num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Review of Annual Business Meeting</w:t>
      </w:r>
    </w:p>
    <w:p w14:paraId="4A343E74" w14:textId="77777777" w:rsidR="00861FD9" w:rsidRDefault="00861FD9" w:rsidP="00861FD9">
      <w:pPr>
        <w:pStyle w:val="ListParagraph"/>
        <w:spacing w:line="240" w:lineRule="auto"/>
        <w:ind w:left="1530"/>
        <w:rPr>
          <w:rFonts w:cstheme="minorHAnsi"/>
          <w:b/>
          <w:sz w:val="24"/>
          <w:szCs w:val="24"/>
        </w:rPr>
      </w:pPr>
    </w:p>
    <w:p w14:paraId="152BE304" w14:textId="33EADDDE" w:rsidR="008038D9" w:rsidRPr="008038D9" w:rsidRDefault="001C3155" w:rsidP="008038D9">
      <w:pPr>
        <w:pStyle w:val="ListParagraph"/>
        <w:numPr>
          <w:ilvl w:val="1"/>
          <w:numId w:val="4"/>
        </w:numPr>
        <w:spacing w:line="240" w:lineRule="auto"/>
        <w:rPr>
          <w:rFonts w:cstheme="minorHAnsi"/>
          <w:b/>
          <w:sz w:val="24"/>
          <w:szCs w:val="24"/>
        </w:rPr>
      </w:pPr>
      <w:r w:rsidRPr="008038D9">
        <w:rPr>
          <w:rFonts w:cstheme="minorHAnsi"/>
          <w:b/>
          <w:sz w:val="24"/>
          <w:szCs w:val="24"/>
        </w:rPr>
        <w:t>Review of Annual Report</w:t>
      </w:r>
      <w:r w:rsidR="008038D9" w:rsidRPr="008038D9">
        <w:t xml:space="preserve"> </w:t>
      </w:r>
    </w:p>
    <w:p w14:paraId="4994415F" w14:textId="77777777" w:rsidR="008038D9" w:rsidRDefault="00E73270" w:rsidP="008038D9">
      <w:pPr>
        <w:pStyle w:val="ListParagraph"/>
        <w:spacing w:line="240" w:lineRule="auto"/>
        <w:ind w:left="1530"/>
        <w:rPr>
          <w:rFonts w:cstheme="minorHAnsi"/>
          <w:b/>
          <w:sz w:val="24"/>
          <w:szCs w:val="24"/>
        </w:rPr>
      </w:pPr>
      <w:hyperlink r:id="rId8" w:history="1">
        <w:r w:rsidR="008038D9" w:rsidRPr="008038D9">
          <w:rPr>
            <w:color w:val="0000FF"/>
            <w:u w:val="single"/>
          </w:rPr>
          <w:t>FY2024AnnualReport.pdf (juvenilecompact.org)</w:t>
        </w:r>
      </w:hyperlink>
    </w:p>
    <w:p w14:paraId="5EB73885" w14:textId="77777777" w:rsidR="00861FD9" w:rsidRPr="00861FD9" w:rsidRDefault="00861FD9" w:rsidP="00861FD9">
      <w:pPr>
        <w:pStyle w:val="ListParagraph"/>
        <w:rPr>
          <w:rFonts w:cstheme="minorHAnsi"/>
          <w:b/>
          <w:sz w:val="24"/>
          <w:szCs w:val="24"/>
        </w:rPr>
      </w:pPr>
    </w:p>
    <w:p w14:paraId="1132A381" w14:textId="77777777" w:rsidR="00861FD9" w:rsidRPr="00861FD9" w:rsidRDefault="00861FD9" w:rsidP="00861FD9">
      <w:pPr>
        <w:pStyle w:val="ListParagraph"/>
        <w:spacing w:line="240" w:lineRule="auto"/>
        <w:ind w:left="1530"/>
        <w:rPr>
          <w:rFonts w:cstheme="minorHAnsi"/>
          <w:b/>
          <w:sz w:val="24"/>
          <w:szCs w:val="24"/>
        </w:rPr>
      </w:pPr>
    </w:p>
    <w:p w14:paraId="449A3F40" w14:textId="77777777" w:rsidR="001471DD" w:rsidRPr="006877C9" w:rsidRDefault="001471DD" w:rsidP="001471DD">
      <w:pPr>
        <w:pStyle w:val="ListParagraph"/>
        <w:rPr>
          <w:rFonts w:cstheme="minorHAnsi"/>
          <w:b/>
          <w:sz w:val="24"/>
          <w:szCs w:val="24"/>
        </w:rPr>
      </w:pPr>
    </w:p>
    <w:p w14:paraId="2832EC26" w14:textId="77777777" w:rsidR="001471DD" w:rsidRPr="006877C9" w:rsidRDefault="001471DD" w:rsidP="001471DD">
      <w:pPr>
        <w:pStyle w:val="ListParagraph"/>
        <w:spacing w:line="240" w:lineRule="auto"/>
        <w:ind w:left="1440"/>
        <w:rPr>
          <w:rFonts w:cstheme="minorHAnsi"/>
          <w:b/>
          <w:sz w:val="24"/>
          <w:szCs w:val="24"/>
        </w:rPr>
      </w:pPr>
    </w:p>
    <w:p w14:paraId="3C9EA71D" w14:textId="775BA2A8" w:rsidR="00C81E23" w:rsidRPr="006877C9" w:rsidRDefault="0007182B" w:rsidP="00C81E23">
      <w:pPr>
        <w:pStyle w:val="ListParagraph"/>
        <w:numPr>
          <w:ilvl w:val="0"/>
          <w:numId w:val="4"/>
        </w:numPr>
        <w:spacing w:line="480" w:lineRule="auto"/>
        <w:rPr>
          <w:rFonts w:cstheme="minorHAnsi"/>
          <w:b/>
          <w:sz w:val="24"/>
          <w:szCs w:val="24"/>
        </w:rPr>
      </w:pPr>
      <w:r w:rsidRPr="006877C9">
        <w:rPr>
          <w:rFonts w:cstheme="minorHAnsi"/>
          <w:b/>
          <w:sz w:val="24"/>
          <w:szCs w:val="24"/>
        </w:rPr>
        <w:t>Interstate Commission for Adult Offender Supervision (ICAOS)</w:t>
      </w:r>
      <w:r w:rsidR="00420400" w:rsidRPr="006877C9">
        <w:rPr>
          <w:rFonts w:cstheme="minorHAnsi"/>
          <w:b/>
          <w:sz w:val="24"/>
          <w:szCs w:val="24"/>
        </w:rPr>
        <w:t xml:space="preserve"> - </w:t>
      </w:r>
    </w:p>
    <w:p w14:paraId="1513B85B" w14:textId="0BB2D1A6" w:rsidR="0093738B" w:rsidRPr="0093738B" w:rsidRDefault="001C3155" w:rsidP="0093738B">
      <w:pPr>
        <w:pStyle w:val="ListParagraph"/>
        <w:numPr>
          <w:ilvl w:val="1"/>
          <w:numId w:val="4"/>
        </w:numPr>
        <w:spacing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Review of Annual Business Meeting</w:t>
      </w:r>
    </w:p>
    <w:p w14:paraId="4BEE8CEB" w14:textId="11253F83" w:rsidR="00F4150F" w:rsidRPr="00F4150F" w:rsidRDefault="001C3155" w:rsidP="00F4150F">
      <w:pPr>
        <w:pStyle w:val="ListParagraph"/>
        <w:numPr>
          <w:ilvl w:val="2"/>
          <w:numId w:val="4"/>
        </w:numPr>
        <w:spacing w:line="480" w:lineRule="auto"/>
        <w:rPr>
          <w:rFonts w:cstheme="minorHAnsi"/>
          <w:b/>
          <w:sz w:val="24"/>
          <w:szCs w:val="24"/>
        </w:rPr>
      </w:pPr>
      <w:r w:rsidRPr="006877C9">
        <w:rPr>
          <w:rFonts w:cstheme="minorHAnsi"/>
          <w:b/>
          <w:sz w:val="24"/>
          <w:szCs w:val="24"/>
        </w:rPr>
        <w:t>Re-write of Interstate Compact Offender Tracking System (ICOTS</w:t>
      </w:r>
      <w:r w:rsidR="0093738B">
        <w:rPr>
          <w:rFonts w:cstheme="minorHAnsi"/>
          <w:b/>
          <w:sz w:val="24"/>
          <w:szCs w:val="24"/>
        </w:rPr>
        <w:t xml:space="preserve">)- </w:t>
      </w:r>
    </w:p>
    <w:p w14:paraId="4F678522" w14:textId="0711F6AF" w:rsidR="006D74F9" w:rsidRPr="0073054B" w:rsidRDefault="0040011F" w:rsidP="000D3D91">
      <w:pPr>
        <w:pStyle w:val="ListParagraph"/>
        <w:numPr>
          <w:ilvl w:val="2"/>
          <w:numId w:val="4"/>
        </w:numPr>
        <w:spacing w:line="240" w:lineRule="auto"/>
        <w:rPr>
          <w:rFonts w:cstheme="minorHAnsi"/>
          <w:b/>
          <w:color w:val="FF0000"/>
          <w:sz w:val="24"/>
          <w:szCs w:val="24"/>
        </w:rPr>
      </w:pPr>
      <w:r w:rsidRPr="001C3155">
        <w:rPr>
          <w:rFonts w:cstheme="minorHAnsi"/>
          <w:b/>
          <w:sz w:val="24"/>
          <w:szCs w:val="24"/>
        </w:rPr>
        <w:t>Language change from “offender” to “supervised individual”</w:t>
      </w:r>
      <w:r w:rsidR="004460FD" w:rsidRPr="001C3155">
        <w:rPr>
          <w:rFonts w:cstheme="minorHAnsi"/>
          <w:b/>
          <w:sz w:val="24"/>
          <w:szCs w:val="24"/>
        </w:rPr>
        <w:t xml:space="preserve"> –</w:t>
      </w:r>
      <w:r w:rsidR="0093738B">
        <w:rPr>
          <w:rFonts w:cstheme="minorHAnsi"/>
          <w:b/>
          <w:sz w:val="24"/>
          <w:szCs w:val="24"/>
        </w:rPr>
        <w:t xml:space="preserve"> PASSED</w:t>
      </w:r>
    </w:p>
    <w:p w14:paraId="1BCFD402" w14:textId="1AC58CC7" w:rsidR="0073054B" w:rsidRPr="001C3155" w:rsidRDefault="0073054B" w:rsidP="0073054B">
      <w:pPr>
        <w:pStyle w:val="ListParagraph"/>
        <w:numPr>
          <w:ilvl w:val="3"/>
          <w:numId w:val="4"/>
        </w:numPr>
        <w:spacing w:line="240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Effective date 11-1-2024</w:t>
      </w:r>
    </w:p>
    <w:p w14:paraId="506D16EA" w14:textId="77777777" w:rsidR="00112F37" w:rsidRPr="006877C9" w:rsidRDefault="00112F37" w:rsidP="00112F37">
      <w:pPr>
        <w:pStyle w:val="ListParagraph"/>
        <w:spacing w:line="240" w:lineRule="auto"/>
        <w:ind w:left="2160"/>
        <w:rPr>
          <w:rFonts w:cstheme="minorHAnsi"/>
          <w:b/>
          <w:color w:val="FF0000"/>
          <w:sz w:val="24"/>
          <w:szCs w:val="24"/>
        </w:rPr>
      </w:pPr>
    </w:p>
    <w:p w14:paraId="2D8473C5" w14:textId="09533AB5" w:rsidR="0093738B" w:rsidRPr="0062375E" w:rsidRDefault="0093738B" w:rsidP="00373680">
      <w:pPr>
        <w:pStyle w:val="ListParagraph"/>
        <w:numPr>
          <w:ilvl w:val="1"/>
          <w:numId w:val="4"/>
        </w:numPr>
        <w:spacing w:line="240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Review of annual report</w:t>
      </w:r>
    </w:p>
    <w:p w14:paraId="3A542834" w14:textId="5EC25DFA" w:rsidR="0062375E" w:rsidRPr="0093738B" w:rsidRDefault="00E73270" w:rsidP="0062375E">
      <w:pPr>
        <w:pStyle w:val="ListParagraph"/>
        <w:numPr>
          <w:ilvl w:val="2"/>
          <w:numId w:val="4"/>
        </w:numPr>
        <w:spacing w:line="240" w:lineRule="auto"/>
        <w:rPr>
          <w:rFonts w:cstheme="minorHAnsi"/>
          <w:b/>
          <w:color w:val="FF0000"/>
          <w:sz w:val="24"/>
          <w:szCs w:val="24"/>
        </w:rPr>
      </w:pPr>
      <w:hyperlink r:id="rId9" w:history="1">
        <w:r w:rsidR="0062375E">
          <w:rPr>
            <w:rStyle w:val="Hyperlink"/>
            <w:color w:val="0000FF"/>
          </w:rPr>
          <w:t>Interactive Annual Report 2024 - Home page | ICAOS (interstatecompact.org)</w:t>
        </w:r>
      </w:hyperlink>
    </w:p>
    <w:p w14:paraId="69CAF3F8" w14:textId="77777777" w:rsidR="0093738B" w:rsidRPr="0093738B" w:rsidRDefault="0093738B" w:rsidP="0093738B">
      <w:pPr>
        <w:pStyle w:val="ListParagraph"/>
        <w:spacing w:line="240" w:lineRule="auto"/>
        <w:ind w:left="1530"/>
        <w:rPr>
          <w:rFonts w:cstheme="minorHAnsi"/>
          <w:b/>
          <w:color w:val="FF0000"/>
          <w:sz w:val="24"/>
          <w:szCs w:val="24"/>
        </w:rPr>
      </w:pPr>
    </w:p>
    <w:p w14:paraId="4A9386BA" w14:textId="5FB17040" w:rsidR="007B22A7" w:rsidRPr="0093738B" w:rsidRDefault="0040011F" w:rsidP="002151E8">
      <w:pPr>
        <w:pStyle w:val="ListParagraph"/>
        <w:numPr>
          <w:ilvl w:val="1"/>
          <w:numId w:val="4"/>
        </w:numPr>
        <w:spacing w:line="240" w:lineRule="auto"/>
        <w:rPr>
          <w:rFonts w:cstheme="minorHAnsi"/>
          <w:b/>
          <w:color w:val="FF0000"/>
          <w:sz w:val="24"/>
          <w:szCs w:val="24"/>
        </w:rPr>
      </w:pPr>
      <w:r w:rsidRPr="0093738B">
        <w:rPr>
          <w:rFonts w:cstheme="minorHAnsi"/>
          <w:b/>
          <w:sz w:val="24"/>
          <w:szCs w:val="24"/>
        </w:rPr>
        <w:t>Retaken and Re-Transferred FY25 Assessment</w:t>
      </w:r>
      <w:r w:rsidR="0059072E" w:rsidRPr="0093738B">
        <w:rPr>
          <w:rFonts w:cstheme="minorHAnsi"/>
          <w:b/>
          <w:sz w:val="24"/>
          <w:szCs w:val="24"/>
        </w:rPr>
        <w:t xml:space="preserve"> </w:t>
      </w:r>
    </w:p>
    <w:p w14:paraId="53D2D2C4" w14:textId="77777777" w:rsidR="003337F8" w:rsidRPr="006877C9" w:rsidRDefault="003337F8" w:rsidP="00373680">
      <w:pPr>
        <w:pStyle w:val="ListParagraph"/>
        <w:spacing w:line="240" w:lineRule="auto"/>
        <w:ind w:left="1440"/>
        <w:rPr>
          <w:rFonts w:cstheme="minorHAnsi"/>
          <w:b/>
          <w:color w:val="FF0000"/>
          <w:sz w:val="24"/>
          <w:szCs w:val="24"/>
        </w:rPr>
      </w:pPr>
    </w:p>
    <w:p w14:paraId="7717867A" w14:textId="3904AE0F" w:rsidR="00C81E23" w:rsidRPr="006877C9" w:rsidRDefault="0093738B" w:rsidP="00720AEC">
      <w:pPr>
        <w:pStyle w:val="ListParagraph"/>
        <w:numPr>
          <w:ilvl w:val="1"/>
          <w:numId w:val="4"/>
        </w:num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Midwest Rule Proposals</w:t>
      </w:r>
    </w:p>
    <w:p w14:paraId="530E185E" w14:textId="77777777" w:rsidR="005C5485" w:rsidRPr="006877C9" w:rsidRDefault="005C5485" w:rsidP="005C5485">
      <w:pPr>
        <w:pStyle w:val="ListParagraph"/>
        <w:spacing w:line="240" w:lineRule="auto"/>
        <w:ind w:left="1530"/>
        <w:rPr>
          <w:rFonts w:cstheme="minorHAnsi"/>
          <w:b/>
          <w:sz w:val="24"/>
          <w:szCs w:val="24"/>
        </w:rPr>
      </w:pPr>
    </w:p>
    <w:p w14:paraId="032B84E2" w14:textId="77777777" w:rsidR="0093738B" w:rsidRPr="0093738B" w:rsidRDefault="00AC39F1" w:rsidP="00CC0CE3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  <w:color w:val="FF0000"/>
          <w:sz w:val="24"/>
          <w:szCs w:val="24"/>
        </w:rPr>
      </w:pPr>
      <w:r w:rsidRPr="006877C9">
        <w:rPr>
          <w:rFonts w:cstheme="minorHAnsi"/>
          <w:b/>
          <w:sz w:val="24"/>
          <w:szCs w:val="24"/>
        </w:rPr>
        <w:t>Stakeholder Training</w:t>
      </w:r>
      <w:r w:rsidR="00CB4C2F" w:rsidRPr="006877C9">
        <w:rPr>
          <w:rFonts w:cstheme="minorHAnsi"/>
          <w:b/>
          <w:sz w:val="24"/>
          <w:szCs w:val="24"/>
        </w:rPr>
        <w:t>–</w:t>
      </w:r>
      <w:r w:rsidR="007B22A7" w:rsidRPr="006877C9">
        <w:rPr>
          <w:rFonts w:cstheme="minorHAnsi"/>
          <w:b/>
          <w:sz w:val="24"/>
          <w:szCs w:val="24"/>
        </w:rPr>
        <w:t xml:space="preserve"> </w:t>
      </w:r>
    </w:p>
    <w:p w14:paraId="535A125A" w14:textId="77777777" w:rsidR="0093738B" w:rsidRPr="0093738B" w:rsidRDefault="0093738B" w:rsidP="0093738B">
      <w:pPr>
        <w:pStyle w:val="ListParagraph"/>
        <w:numPr>
          <w:ilvl w:val="1"/>
          <w:numId w:val="4"/>
        </w:numPr>
        <w:spacing w:line="240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Presented virtual training for Public Defender’s on Junes 28, 2024 </w:t>
      </w:r>
    </w:p>
    <w:p w14:paraId="716EC1D0" w14:textId="77777777" w:rsidR="0093738B" w:rsidRPr="0093738B" w:rsidRDefault="0093738B" w:rsidP="0093738B">
      <w:pPr>
        <w:pStyle w:val="ListParagraph"/>
        <w:numPr>
          <w:ilvl w:val="1"/>
          <w:numId w:val="4"/>
        </w:numPr>
        <w:spacing w:line="240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annual Judges Conference in September 2024</w:t>
      </w:r>
    </w:p>
    <w:p w14:paraId="116AD165" w14:textId="4583BA25" w:rsidR="0073054B" w:rsidRPr="0073054B" w:rsidRDefault="0093738B" w:rsidP="0073054B">
      <w:pPr>
        <w:pStyle w:val="ListParagraph"/>
        <w:numPr>
          <w:ilvl w:val="1"/>
          <w:numId w:val="4"/>
        </w:numPr>
        <w:spacing w:line="240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will present to Winona District in December 2024</w:t>
      </w:r>
    </w:p>
    <w:p w14:paraId="63F34E52" w14:textId="77777777" w:rsidR="0073054B" w:rsidRPr="0073054B" w:rsidRDefault="0073054B" w:rsidP="0073054B">
      <w:pPr>
        <w:pStyle w:val="ListParagraph"/>
        <w:spacing w:line="240" w:lineRule="auto"/>
        <w:ind w:left="1530"/>
        <w:rPr>
          <w:rFonts w:cstheme="minorHAnsi"/>
          <w:b/>
          <w:color w:val="FF0000"/>
          <w:sz w:val="24"/>
          <w:szCs w:val="24"/>
        </w:rPr>
      </w:pPr>
    </w:p>
    <w:p w14:paraId="4594C190" w14:textId="15473A43" w:rsidR="0073054B" w:rsidRPr="002D531E" w:rsidRDefault="0073054B" w:rsidP="0073054B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MRRA and interstate compact</w:t>
      </w:r>
    </w:p>
    <w:p w14:paraId="42B9FA6F" w14:textId="77777777" w:rsidR="007518BF" w:rsidRPr="007518BF" w:rsidRDefault="007518BF" w:rsidP="007518BF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518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244.49 INTERSTATE COMPACT.</w:t>
      </w:r>
    </w:p>
    <w:p w14:paraId="73C955A7" w14:textId="77777777" w:rsidR="007518BF" w:rsidRPr="007518BF" w:rsidRDefault="007518BF" w:rsidP="007518BF">
      <w:pPr>
        <w:shd w:val="clear" w:color="auto" w:fill="FFFFFF"/>
        <w:spacing w:before="48" w:after="120" w:line="240" w:lineRule="auto"/>
        <w:ind w:firstLine="48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518BF">
        <w:rPr>
          <w:rFonts w:ascii="Times New Roman" w:eastAsia="Times New Roman" w:hAnsi="Times New Roman" w:cs="Times New Roman"/>
          <w:color w:val="000000"/>
          <w:sz w:val="25"/>
          <w:szCs w:val="25"/>
        </w:rPr>
        <w:t>(a) This section applies to a person serving a Minnesota sentence while being supervised in another state according to the Interstate Compact for Adult Supervision.</w:t>
      </w:r>
    </w:p>
    <w:p w14:paraId="0DE7E600" w14:textId="77777777" w:rsidR="007518BF" w:rsidRPr="007518BF" w:rsidRDefault="007518BF" w:rsidP="007518BF">
      <w:pPr>
        <w:shd w:val="clear" w:color="auto" w:fill="FFFFFF"/>
        <w:spacing w:before="48" w:after="120" w:line="240" w:lineRule="auto"/>
        <w:ind w:firstLine="48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518BF">
        <w:rPr>
          <w:rFonts w:ascii="Times New Roman" w:eastAsia="Times New Roman" w:hAnsi="Times New Roman" w:cs="Times New Roman"/>
          <w:color w:val="000000"/>
          <w:sz w:val="25"/>
          <w:szCs w:val="25"/>
        </w:rPr>
        <w:t>(b) As may be allowed under section </w:t>
      </w:r>
      <w:hyperlink r:id="rId10" w:history="1">
        <w:r w:rsidRPr="007518BF">
          <w:rPr>
            <w:rFonts w:ascii="Times New Roman" w:eastAsia="Times New Roman" w:hAnsi="Times New Roman" w:cs="Times New Roman"/>
            <w:color w:val="2B6DAD"/>
            <w:sz w:val="25"/>
            <w:szCs w:val="25"/>
            <w:u w:val="single"/>
          </w:rPr>
          <w:t>243.1605</w:t>
        </w:r>
      </w:hyperlink>
      <w:r w:rsidRPr="007518BF">
        <w:rPr>
          <w:rFonts w:ascii="Times New Roman" w:eastAsia="Times New Roman" w:hAnsi="Times New Roman" w:cs="Times New Roman"/>
          <w:color w:val="000000"/>
          <w:sz w:val="25"/>
          <w:szCs w:val="25"/>
        </w:rPr>
        <w:t>, a person may be eligible for supervision abatement status according to the act only if they meet eligibility criteria for earned compliance credit as established under section </w:t>
      </w:r>
      <w:hyperlink r:id="rId11" w:history="1">
        <w:r w:rsidRPr="007518BF">
          <w:rPr>
            <w:rFonts w:ascii="Times New Roman" w:eastAsia="Times New Roman" w:hAnsi="Times New Roman" w:cs="Times New Roman"/>
            <w:color w:val="2B6DAD"/>
            <w:sz w:val="25"/>
            <w:szCs w:val="25"/>
            <w:u w:val="single"/>
          </w:rPr>
          <w:t>244.46</w:t>
        </w:r>
      </w:hyperlink>
      <w:r w:rsidRPr="007518BF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1F99467C" w14:textId="77777777" w:rsidR="007518BF" w:rsidRDefault="007518BF" w:rsidP="002D531E">
      <w:pPr>
        <w:pStyle w:val="ListParagraph"/>
      </w:pPr>
    </w:p>
    <w:p w14:paraId="5BD9F17D" w14:textId="77777777" w:rsidR="007518BF" w:rsidRDefault="007518BF" w:rsidP="007518BF">
      <w:pPr>
        <w:pStyle w:val="Heading2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Subd. 3.</w:t>
      </w:r>
      <w:r>
        <w:rPr>
          <w:rStyle w:val="headnote"/>
          <w:color w:val="000000"/>
          <w:sz w:val="24"/>
          <w:szCs w:val="24"/>
        </w:rPr>
        <w:t>Supervision abatement status; requirements.</w:t>
      </w:r>
    </w:p>
    <w:p w14:paraId="53122AF1" w14:textId="77777777" w:rsidR="007518BF" w:rsidRPr="007518BF" w:rsidRDefault="007518BF" w:rsidP="007518BF">
      <w:pPr>
        <w:pStyle w:val="ListParagraph"/>
        <w:rPr>
          <w:sz w:val="24"/>
          <w:szCs w:val="24"/>
        </w:rPr>
      </w:pPr>
      <w:r w:rsidRPr="007518BF">
        <w:rPr>
          <w:color w:val="000000"/>
          <w:sz w:val="25"/>
          <w:szCs w:val="25"/>
          <w:shd w:val="clear" w:color="auto" w:fill="FFFFFF"/>
        </w:rPr>
        <w:t> </w:t>
      </w:r>
    </w:p>
    <w:p w14:paraId="7B0633EB" w14:textId="77777777" w:rsidR="007518BF" w:rsidRDefault="007518BF" w:rsidP="007518BF">
      <w:pPr>
        <w:pStyle w:val="NormalWeb"/>
        <w:shd w:val="clear" w:color="auto" w:fill="FFFFFF"/>
        <w:spacing w:before="48" w:beforeAutospacing="0" w:after="120" w:afterAutospacing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A person who is placed on supervision abatement status under this section must not be required to regularly report to a supervised release agent or pay a supervision fee but must continue to:</w:t>
      </w:r>
    </w:p>
    <w:p w14:paraId="3802AC71" w14:textId="77777777" w:rsidR="007518BF" w:rsidRDefault="007518BF" w:rsidP="007518BF">
      <w:pPr>
        <w:pStyle w:val="NormalWeb"/>
        <w:shd w:val="clear" w:color="auto" w:fill="FFFFFF"/>
        <w:spacing w:before="48" w:beforeAutospacing="0" w:after="120" w:afterAutospacing="0"/>
        <w:ind w:left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(1) obey all laws;</w:t>
      </w:r>
    </w:p>
    <w:p w14:paraId="599E3E72" w14:textId="77777777" w:rsidR="007518BF" w:rsidRDefault="007518BF" w:rsidP="007518BF">
      <w:pPr>
        <w:pStyle w:val="NormalWeb"/>
        <w:shd w:val="clear" w:color="auto" w:fill="FFFFFF"/>
        <w:spacing w:before="48" w:beforeAutospacing="0" w:after="120" w:afterAutospacing="0"/>
        <w:ind w:left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(2) report any new criminal charges; and</w:t>
      </w:r>
    </w:p>
    <w:p w14:paraId="26CE7BA0" w14:textId="77777777" w:rsidR="007518BF" w:rsidRDefault="007518BF" w:rsidP="007518BF">
      <w:pPr>
        <w:pStyle w:val="NormalWeb"/>
        <w:shd w:val="clear" w:color="auto" w:fill="FFFFFF"/>
        <w:spacing w:before="48" w:beforeAutospacing="0" w:after="120" w:afterAutospacing="0"/>
        <w:ind w:left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(3) abide by section </w:t>
      </w:r>
      <w:hyperlink r:id="rId12" w:history="1">
        <w:r>
          <w:rPr>
            <w:rStyle w:val="Hyperlink"/>
            <w:color w:val="2B6DAD"/>
            <w:sz w:val="25"/>
            <w:szCs w:val="25"/>
          </w:rPr>
          <w:t>243.1605</w:t>
        </w:r>
      </w:hyperlink>
      <w:r>
        <w:rPr>
          <w:color w:val="000000"/>
          <w:sz w:val="25"/>
          <w:szCs w:val="25"/>
        </w:rPr>
        <w:t> before seeking written authorization to relocate to another state.</w:t>
      </w:r>
    </w:p>
    <w:p w14:paraId="6A7E3B3A" w14:textId="77777777" w:rsidR="002D531E" w:rsidRPr="00B16BB0" w:rsidRDefault="002D531E" w:rsidP="002D531E">
      <w:pPr>
        <w:pStyle w:val="ListParagraph"/>
        <w:numPr>
          <w:ilvl w:val="1"/>
          <w:numId w:val="4"/>
        </w:numPr>
        <w:spacing w:line="240" w:lineRule="auto"/>
        <w:rPr>
          <w:rFonts w:cstheme="minorHAnsi"/>
          <w:b/>
          <w:color w:val="FF0000"/>
          <w:sz w:val="24"/>
          <w:szCs w:val="24"/>
        </w:rPr>
      </w:pPr>
    </w:p>
    <w:p w14:paraId="7FFD1D7C" w14:textId="77777777" w:rsidR="00B16BB0" w:rsidRPr="00B16BB0" w:rsidRDefault="00B16BB0" w:rsidP="00B16BB0">
      <w:pPr>
        <w:pStyle w:val="ListParagraph"/>
        <w:spacing w:line="240" w:lineRule="auto"/>
        <w:rPr>
          <w:rFonts w:cstheme="minorHAnsi"/>
          <w:b/>
          <w:color w:val="FF0000"/>
          <w:sz w:val="24"/>
          <w:szCs w:val="24"/>
        </w:rPr>
      </w:pPr>
    </w:p>
    <w:p w14:paraId="0A0C052F" w14:textId="54EB45A2" w:rsidR="00CC0CE3" w:rsidRPr="00B16BB0" w:rsidRDefault="00B16BB0" w:rsidP="00621ACF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  <w:color w:val="FF0000"/>
          <w:sz w:val="24"/>
          <w:szCs w:val="24"/>
        </w:rPr>
      </w:pPr>
      <w:r w:rsidRPr="00B16BB0">
        <w:rPr>
          <w:rFonts w:cstheme="minorHAnsi"/>
          <w:b/>
          <w:sz w:val="24"/>
          <w:szCs w:val="24"/>
        </w:rPr>
        <w:t>Potential Jail Sanction in MN?</w:t>
      </w:r>
    </w:p>
    <w:p w14:paraId="66F70E59" w14:textId="77777777" w:rsidR="006877C9" w:rsidRPr="006877C9" w:rsidRDefault="006877C9" w:rsidP="006877C9">
      <w:pPr>
        <w:pStyle w:val="NoSpacing"/>
        <w:ind w:left="1530"/>
        <w:rPr>
          <w:rFonts w:cstheme="minorHAnsi"/>
          <w:b/>
          <w:sz w:val="24"/>
          <w:szCs w:val="24"/>
        </w:rPr>
      </w:pPr>
    </w:p>
    <w:p w14:paraId="48950892" w14:textId="18DAD45B" w:rsidR="006877C9" w:rsidRPr="006877C9" w:rsidRDefault="00AC39F1" w:rsidP="006877C9">
      <w:pPr>
        <w:pStyle w:val="ListParagraph"/>
        <w:numPr>
          <w:ilvl w:val="0"/>
          <w:numId w:val="4"/>
        </w:numPr>
        <w:spacing w:line="480" w:lineRule="auto"/>
        <w:rPr>
          <w:rFonts w:cstheme="minorHAnsi"/>
          <w:b/>
          <w:sz w:val="24"/>
          <w:szCs w:val="24"/>
        </w:rPr>
      </w:pPr>
      <w:r w:rsidRPr="006877C9">
        <w:rPr>
          <w:rFonts w:cstheme="minorHAnsi"/>
          <w:b/>
          <w:sz w:val="24"/>
          <w:szCs w:val="24"/>
        </w:rPr>
        <w:t>Roundtable Issues</w:t>
      </w:r>
      <w:r w:rsidR="0058521A" w:rsidRPr="006877C9">
        <w:rPr>
          <w:rFonts w:cstheme="minorHAnsi"/>
          <w:b/>
          <w:sz w:val="24"/>
          <w:szCs w:val="24"/>
        </w:rPr>
        <w:t xml:space="preserve"> </w:t>
      </w:r>
      <w:r w:rsidR="006877C9" w:rsidRPr="006877C9">
        <w:rPr>
          <w:rFonts w:cstheme="minorHAnsi"/>
          <w:b/>
          <w:sz w:val="24"/>
          <w:szCs w:val="24"/>
        </w:rPr>
        <w:t>–</w:t>
      </w:r>
      <w:r w:rsidR="0058521A" w:rsidRPr="006877C9">
        <w:rPr>
          <w:rFonts w:cstheme="minorHAnsi"/>
          <w:b/>
          <w:sz w:val="24"/>
          <w:szCs w:val="24"/>
        </w:rPr>
        <w:t xml:space="preserve"> </w:t>
      </w:r>
      <w:r w:rsidR="007B22A7" w:rsidRPr="006877C9">
        <w:rPr>
          <w:rFonts w:cstheme="minorHAnsi"/>
          <w:bCs/>
          <w:sz w:val="24"/>
          <w:szCs w:val="24"/>
        </w:rPr>
        <w:t>None</w:t>
      </w:r>
    </w:p>
    <w:p w14:paraId="44B3CE06" w14:textId="60DB2F97" w:rsidR="00C81E23" w:rsidRPr="006877C9" w:rsidRDefault="0007182B" w:rsidP="006877C9">
      <w:pPr>
        <w:pStyle w:val="NoSpacing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6877C9">
        <w:rPr>
          <w:rFonts w:cstheme="minorHAnsi"/>
          <w:b/>
          <w:sz w:val="24"/>
          <w:szCs w:val="24"/>
        </w:rPr>
        <w:t>New Business</w:t>
      </w:r>
      <w:r w:rsidR="0029572F" w:rsidRPr="006877C9">
        <w:rPr>
          <w:rFonts w:cstheme="minorHAnsi"/>
          <w:b/>
          <w:sz w:val="24"/>
          <w:szCs w:val="24"/>
        </w:rPr>
        <w:t xml:space="preserve"> </w:t>
      </w:r>
      <w:r w:rsidR="007B22A7" w:rsidRPr="006877C9">
        <w:rPr>
          <w:rFonts w:cstheme="minorHAnsi"/>
          <w:b/>
          <w:sz w:val="24"/>
          <w:szCs w:val="24"/>
        </w:rPr>
        <w:t xml:space="preserve"> </w:t>
      </w:r>
    </w:p>
    <w:p w14:paraId="37C67601" w14:textId="77777777" w:rsidR="006877C9" w:rsidRPr="006877C9" w:rsidRDefault="006877C9" w:rsidP="006877C9">
      <w:pPr>
        <w:pStyle w:val="NoSpacing"/>
        <w:ind w:left="720"/>
        <w:rPr>
          <w:rFonts w:cstheme="minorHAnsi"/>
          <w:b/>
          <w:sz w:val="24"/>
          <w:szCs w:val="24"/>
        </w:rPr>
      </w:pPr>
    </w:p>
    <w:p w14:paraId="3ED660AA" w14:textId="53BDA898" w:rsidR="00C81E23" w:rsidRPr="006877C9" w:rsidRDefault="0007182B" w:rsidP="006877C9">
      <w:pPr>
        <w:pStyle w:val="NoSpacing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6877C9">
        <w:rPr>
          <w:rFonts w:cstheme="minorHAnsi"/>
          <w:b/>
          <w:sz w:val="24"/>
          <w:szCs w:val="24"/>
        </w:rPr>
        <w:t>Old Business</w:t>
      </w:r>
      <w:r w:rsidR="000A1FEF" w:rsidRPr="006877C9">
        <w:rPr>
          <w:rFonts w:cstheme="minorHAnsi"/>
          <w:b/>
          <w:sz w:val="24"/>
          <w:szCs w:val="24"/>
        </w:rPr>
        <w:t xml:space="preserve"> </w:t>
      </w:r>
      <w:r w:rsidR="007B22A7" w:rsidRPr="006877C9">
        <w:rPr>
          <w:rFonts w:cstheme="minorHAnsi"/>
          <w:b/>
          <w:sz w:val="24"/>
          <w:szCs w:val="24"/>
        </w:rPr>
        <w:t xml:space="preserve"> </w:t>
      </w:r>
    </w:p>
    <w:p w14:paraId="2AA919AE" w14:textId="77777777" w:rsidR="006877C9" w:rsidRPr="006877C9" w:rsidRDefault="006877C9" w:rsidP="006877C9">
      <w:pPr>
        <w:pStyle w:val="NoSpacing"/>
        <w:ind w:left="720"/>
        <w:rPr>
          <w:rFonts w:cstheme="minorHAnsi"/>
          <w:b/>
          <w:sz w:val="24"/>
          <w:szCs w:val="24"/>
        </w:rPr>
      </w:pPr>
    </w:p>
    <w:p w14:paraId="16796414" w14:textId="08BF99F9" w:rsidR="007B22A7" w:rsidRPr="00B16BB0" w:rsidRDefault="0007182B" w:rsidP="00B16BB0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  <w:color w:val="FF0000"/>
          <w:sz w:val="24"/>
          <w:szCs w:val="24"/>
        </w:rPr>
      </w:pPr>
      <w:r w:rsidRPr="006877C9">
        <w:rPr>
          <w:rFonts w:cstheme="minorHAnsi"/>
          <w:b/>
          <w:sz w:val="24"/>
          <w:szCs w:val="24"/>
        </w:rPr>
        <w:t>Schedule Next Meeting</w:t>
      </w:r>
      <w:r w:rsidR="000A1FEF" w:rsidRPr="006877C9">
        <w:rPr>
          <w:rFonts w:cstheme="minorHAnsi"/>
          <w:b/>
          <w:sz w:val="24"/>
          <w:szCs w:val="24"/>
        </w:rPr>
        <w:t xml:space="preserve"> </w:t>
      </w:r>
      <w:r w:rsidR="005C7683" w:rsidRPr="006877C9">
        <w:rPr>
          <w:rFonts w:cstheme="minorHAnsi"/>
          <w:b/>
          <w:sz w:val="24"/>
          <w:szCs w:val="24"/>
        </w:rPr>
        <w:t>–</w:t>
      </w:r>
      <w:r w:rsidR="00B16BB0">
        <w:rPr>
          <w:rFonts w:cstheme="minorHAnsi"/>
          <w:b/>
          <w:sz w:val="24"/>
          <w:szCs w:val="24"/>
        </w:rPr>
        <w:t xml:space="preserve"> May 2025</w:t>
      </w:r>
    </w:p>
    <w:p w14:paraId="68519C8C" w14:textId="77777777" w:rsidR="00B16BB0" w:rsidRPr="00B16BB0" w:rsidRDefault="00B16BB0" w:rsidP="00B16BB0">
      <w:pPr>
        <w:pStyle w:val="ListParagraph"/>
        <w:rPr>
          <w:rFonts w:cstheme="minorHAnsi"/>
          <w:b/>
          <w:color w:val="FF0000"/>
          <w:sz w:val="24"/>
          <w:szCs w:val="24"/>
        </w:rPr>
      </w:pPr>
    </w:p>
    <w:p w14:paraId="02509430" w14:textId="77777777" w:rsidR="00B16BB0" w:rsidRPr="006877C9" w:rsidRDefault="00B16BB0" w:rsidP="00B16BB0">
      <w:pPr>
        <w:pStyle w:val="ListParagraph"/>
        <w:spacing w:line="240" w:lineRule="auto"/>
        <w:rPr>
          <w:rFonts w:cstheme="minorHAnsi"/>
          <w:b/>
          <w:color w:val="FF0000"/>
          <w:sz w:val="24"/>
          <w:szCs w:val="24"/>
        </w:rPr>
      </w:pPr>
    </w:p>
    <w:p w14:paraId="109863A4" w14:textId="62C28E3A" w:rsidR="0007182B" w:rsidRPr="006877C9" w:rsidRDefault="0007182B" w:rsidP="00C81E23">
      <w:pPr>
        <w:pStyle w:val="ListParagraph"/>
        <w:numPr>
          <w:ilvl w:val="0"/>
          <w:numId w:val="4"/>
        </w:numPr>
        <w:spacing w:line="480" w:lineRule="auto"/>
        <w:rPr>
          <w:rFonts w:cstheme="minorHAnsi"/>
          <w:b/>
          <w:color w:val="FF0000"/>
          <w:sz w:val="24"/>
          <w:szCs w:val="24"/>
        </w:rPr>
      </w:pPr>
      <w:r w:rsidRPr="006877C9">
        <w:rPr>
          <w:rFonts w:cstheme="minorHAnsi"/>
          <w:b/>
          <w:sz w:val="24"/>
          <w:szCs w:val="24"/>
        </w:rPr>
        <w:t>Adjourn</w:t>
      </w:r>
    </w:p>
    <w:p w14:paraId="0F51B91F" w14:textId="4D379D9F" w:rsidR="00C81E23" w:rsidRDefault="00C81E23" w:rsidP="0015627D">
      <w:pPr>
        <w:spacing w:line="360" w:lineRule="auto"/>
        <w:rPr>
          <w:b/>
          <w:sz w:val="24"/>
        </w:rPr>
      </w:pPr>
    </w:p>
    <w:p w14:paraId="69A6C1EA" w14:textId="16B711AA" w:rsidR="00C81E23" w:rsidRPr="00C81E23" w:rsidRDefault="00C81E23" w:rsidP="0015627D">
      <w:pPr>
        <w:spacing w:line="360" w:lineRule="auto"/>
        <w:rPr>
          <w:bCs/>
          <w:i/>
          <w:iCs/>
          <w:sz w:val="24"/>
        </w:rPr>
      </w:pPr>
      <w:r w:rsidRPr="00C81E23">
        <w:rPr>
          <w:bCs/>
          <w:i/>
          <w:iCs/>
          <w:sz w:val="24"/>
        </w:rPr>
        <w:t>**Some members may participate by interactive technology pursuant to Minn.Stat. 13D.015, subd. 5</w:t>
      </w:r>
    </w:p>
    <w:sectPr w:rsidR="00C81E23" w:rsidRPr="00C81E23" w:rsidSect="00C81E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A92F" w14:textId="77777777" w:rsidR="003211EF" w:rsidRDefault="003211EF" w:rsidP="0007182B">
      <w:pPr>
        <w:spacing w:after="0" w:line="240" w:lineRule="auto"/>
      </w:pPr>
      <w:r>
        <w:separator/>
      </w:r>
    </w:p>
  </w:endnote>
  <w:endnote w:type="continuationSeparator" w:id="0">
    <w:p w14:paraId="0053A2B7" w14:textId="77777777" w:rsidR="003211EF" w:rsidRDefault="003211EF" w:rsidP="0007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73F7" w14:textId="77777777" w:rsidR="008E6E67" w:rsidRDefault="008E6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0971" w14:textId="77777777" w:rsidR="008E6E67" w:rsidRDefault="008E6E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AC71" w14:textId="77777777" w:rsidR="008E6E67" w:rsidRDefault="008E6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65EE" w14:textId="77777777" w:rsidR="003211EF" w:rsidRDefault="003211EF" w:rsidP="0007182B">
      <w:pPr>
        <w:spacing w:after="0" w:line="240" w:lineRule="auto"/>
      </w:pPr>
      <w:r>
        <w:separator/>
      </w:r>
    </w:p>
  </w:footnote>
  <w:footnote w:type="continuationSeparator" w:id="0">
    <w:p w14:paraId="6D495E65" w14:textId="77777777" w:rsidR="003211EF" w:rsidRDefault="003211EF" w:rsidP="00071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D737" w14:textId="77777777" w:rsidR="008E6E67" w:rsidRDefault="008E6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EA29" w14:textId="000034A4" w:rsidR="0007182B" w:rsidRPr="0007182B" w:rsidRDefault="00E73270">
    <w:pPr>
      <w:pStyle w:val="Header"/>
      <w:rPr>
        <w:b/>
        <w:sz w:val="28"/>
      </w:rPr>
    </w:pPr>
    <w:sdt>
      <w:sdtPr>
        <w:rPr>
          <w:b/>
          <w:sz w:val="28"/>
        </w:rPr>
        <w:id w:val="1172367573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8"/>
          </w:rPr>
          <w:pict w14:anchorId="71B15C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60711283" o:spid="_x0000_s1026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81E23">
      <w:rPr>
        <w:i/>
        <w:noProof/>
        <w:color w:val="004990"/>
        <w:sz w:val="20"/>
        <w:szCs w:val="18"/>
      </w:rPr>
      <w:drawing>
        <wp:anchor distT="0" distB="0" distL="114300" distR="114300" simplePos="0" relativeHeight="251657216" behindDoc="0" locked="0" layoutInCell="1" allowOverlap="1" wp14:anchorId="13DB9C0F" wp14:editId="2C02FCAB">
          <wp:simplePos x="0" y="0"/>
          <wp:positionH relativeFrom="margin">
            <wp:posOffset>-381000</wp:posOffset>
          </wp:positionH>
          <wp:positionV relativeFrom="paragraph">
            <wp:posOffset>-381000</wp:posOffset>
          </wp:positionV>
          <wp:extent cx="1562735" cy="793115"/>
          <wp:effectExtent l="0" t="0" r="0" b="6985"/>
          <wp:wrapNone/>
          <wp:docPr id="6" name="Picture 6" descr="Department of Corrections Logo" title="Department of Correct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Communications\Branding 2016\DOC Logo\DOC Vertical Logo Package\DOC Logo Vertic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CFC77" w14:textId="77777777" w:rsidR="0007182B" w:rsidRDefault="000718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D9D3" w14:textId="77777777" w:rsidR="008E6E67" w:rsidRDefault="008E6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76418"/>
    <w:multiLevelType w:val="hybridMultilevel"/>
    <w:tmpl w:val="8E34E0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133AF"/>
    <w:multiLevelType w:val="hybridMultilevel"/>
    <w:tmpl w:val="F61AF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3624AC"/>
    <w:multiLevelType w:val="hybridMultilevel"/>
    <w:tmpl w:val="5C6C0380"/>
    <w:lvl w:ilvl="0" w:tplc="F1F00B2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  <w:szCs w:val="24"/>
      </w:rPr>
    </w:lvl>
    <w:lvl w:ilvl="1" w:tplc="E0E2D0EC">
      <w:start w:val="1"/>
      <w:numFmt w:val="lowerLetter"/>
      <w:lvlText w:val="%2."/>
      <w:lvlJc w:val="left"/>
      <w:pPr>
        <w:ind w:left="1530" w:hanging="360"/>
      </w:pPr>
      <w:rPr>
        <w:b/>
        <w:bCs w:val="0"/>
        <w:color w:val="auto"/>
      </w:rPr>
    </w:lvl>
    <w:lvl w:ilvl="2" w:tplc="5E6006EA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694A44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74537"/>
    <w:multiLevelType w:val="hybridMultilevel"/>
    <w:tmpl w:val="1A0A63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51DE0"/>
    <w:multiLevelType w:val="hybridMultilevel"/>
    <w:tmpl w:val="42D2C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716642">
    <w:abstractNumId w:val="1"/>
  </w:num>
  <w:num w:numId="2" w16cid:durableId="6591185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2918105">
    <w:abstractNumId w:val="4"/>
  </w:num>
  <w:num w:numId="4" w16cid:durableId="1329989220">
    <w:abstractNumId w:val="2"/>
  </w:num>
  <w:num w:numId="5" w16cid:durableId="70196717">
    <w:abstractNumId w:val="3"/>
  </w:num>
  <w:num w:numId="6" w16cid:durableId="30122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FBF"/>
    <w:rsid w:val="00013A6D"/>
    <w:rsid w:val="00025DBC"/>
    <w:rsid w:val="000334F2"/>
    <w:rsid w:val="00043B63"/>
    <w:rsid w:val="0007182B"/>
    <w:rsid w:val="00071E66"/>
    <w:rsid w:val="000A1FEF"/>
    <w:rsid w:val="000A462D"/>
    <w:rsid w:val="000C2091"/>
    <w:rsid w:val="000C5459"/>
    <w:rsid w:val="000D6E31"/>
    <w:rsid w:val="00112F37"/>
    <w:rsid w:val="0011793D"/>
    <w:rsid w:val="001411A1"/>
    <w:rsid w:val="001471DD"/>
    <w:rsid w:val="0015503A"/>
    <w:rsid w:val="0015627D"/>
    <w:rsid w:val="00184A8B"/>
    <w:rsid w:val="001909C0"/>
    <w:rsid w:val="001B3600"/>
    <w:rsid w:val="001C3155"/>
    <w:rsid w:val="00222EC6"/>
    <w:rsid w:val="00223F6E"/>
    <w:rsid w:val="00242816"/>
    <w:rsid w:val="00247F1A"/>
    <w:rsid w:val="00255DD7"/>
    <w:rsid w:val="0029572F"/>
    <w:rsid w:val="002975A5"/>
    <w:rsid w:val="002A4E06"/>
    <w:rsid w:val="002A55D5"/>
    <w:rsid w:val="002B3F81"/>
    <w:rsid w:val="002C42AA"/>
    <w:rsid w:val="002D1E1C"/>
    <w:rsid w:val="002D531E"/>
    <w:rsid w:val="002F6D41"/>
    <w:rsid w:val="00313C4A"/>
    <w:rsid w:val="003211EF"/>
    <w:rsid w:val="003244DA"/>
    <w:rsid w:val="003337F8"/>
    <w:rsid w:val="00373680"/>
    <w:rsid w:val="003C05D3"/>
    <w:rsid w:val="003E5AA9"/>
    <w:rsid w:val="0040011F"/>
    <w:rsid w:val="00420400"/>
    <w:rsid w:val="00435D93"/>
    <w:rsid w:val="004460FD"/>
    <w:rsid w:val="00462581"/>
    <w:rsid w:val="00474214"/>
    <w:rsid w:val="004873D6"/>
    <w:rsid w:val="0049069C"/>
    <w:rsid w:val="00497FA9"/>
    <w:rsid w:val="004A735E"/>
    <w:rsid w:val="004B294D"/>
    <w:rsid w:val="004E1F9F"/>
    <w:rsid w:val="004F1096"/>
    <w:rsid w:val="00502281"/>
    <w:rsid w:val="00562544"/>
    <w:rsid w:val="0057535F"/>
    <w:rsid w:val="00582311"/>
    <w:rsid w:val="0058521A"/>
    <w:rsid w:val="0059072E"/>
    <w:rsid w:val="005C5485"/>
    <w:rsid w:val="005C7683"/>
    <w:rsid w:val="005D6623"/>
    <w:rsid w:val="006150CD"/>
    <w:rsid w:val="006200EF"/>
    <w:rsid w:val="0062375E"/>
    <w:rsid w:val="00637FD9"/>
    <w:rsid w:val="00645FCE"/>
    <w:rsid w:val="00647B15"/>
    <w:rsid w:val="0067375B"/>
    <w:rsid w:val="00676762"/>
    <w:rsid w:val="006815EE"/>
    <w:rsid w:val="006877C9"/>
    <w:rsid w:val="006A6956"/>
    <w:rsid w:val="006D1DD4"/>
    <w:rsid w:val="006D74F9"/>
    <w:rsid w:val="006F2503"/>
    <w:rsid w:val="006F46CC"/>
    <w:rsid w:val="006F6DA0"/>
    <w:rsid w:val="007045A4"/>
    <w:rsid w:val="00720AEC"/>
    <w:rsid w:val="0072471F"/>
    <w:rsid w:val="0073054B"/>
    <w:rsid w:val="00743CC3"/>
    <w:rsid w:val="007518BF"/>
    <w:rsid w:val="0078623A"/>
    <w:rsid w:val="007A0DCA"/>
    <w:rsid w:val="007B22A7"/>
    <w:rsid w:val="007B52C9"/>
    <w:rsid w:val="007D5E73"/>
    <w:rsid w:val="007F179D"/>
    <w:rsid w:val="008038D9"/>
    <w:rsid w:val="00810E7C"/>
    <w:rsid w:val="00820FBF"/>
    <w:rsid w:val="0083732F"/>
    <w:rsid w:val="0084321C"/>
    <w:rsid w:val="008573C1"/>
    <w:rsid w:val="00861FD9"/>
    <w:rsid w:val="0086203D"/>
    <w:rsid w:val="008A7837"/>
    <w:rsid w:val="008D0B7C"/>
    <w:rsid w:val="008D39D4"/>
    <w:rsid w:val="008E635D"/>
    <w:rsid w:val="008E6E67"/>
    <w:rsid w:val="008F0162"/>
    <w:rsid w:val="008F7A9B"/>
    <w:rsid w:val="00915645"/>
    <w:rsid w:val="00915FF6"/>
    <w:rsid w:val="00920B59"/>
    <w:rsid w:val="0093738B"/>
    <w:rsid w:val="00954AB9"/>
    <w:rsid w:val="0097235E"/>
    <w:rsid w:val="009B493D"/>
    <w:rsid w:val="009D2DDC"/>
    <w:rsid w:val="009D5DC4"/>
    <w:rsid w:val="009F3D22"/>
    <w:rsid w:val="009F4682"/>
    <w:rsid w:val="00A21940"/>
    <w:rsid w:val="00A247CF"/>
    <w:rsid w:val="00A37AE8"/>
    <w:rsid w:val="00A66A5F"/>
    <w:rsid w:val="00AA1A4E"/>
    <w:rsid w:val="00AC39F1"/>
    <w:rsid w:val="00AD3838"/>
    <w:rsid w:val="00AE6F1E"/>
    <w:rsid w:val="00AF329B"/>
    <w:rsid w:val="00B16BB0"/>
    <w:rsid w:val="00B37026"/>
    <w:rsid w:val="00B60135"/>
    <w:rsid w:val="00B66462"/>
    <w:rsid w:val="00BF0D2E"/>
    <w:rsid w:val="00BF1B8F"/>
    <w:rsid w:val="00C0604B"/>
    <w:rsid w:val="00C076A2"/>
    <w:rsid w:val="00C7388E"/>
    <w:rsid w:val="00C76771"/>
    <w:rsid w:val="00C81E23"/>
    <w:rsid w:val="00C850DA"/>
    <w:rsid w:val="00C94E82"/>
    <w:rsid w:val="00CB4C2F"/>
    <w:rsid w:val="00CC0CE3"/>
    <w:rsid w:val="00D054C2"/>
    <w:rsid w:val="00D0572E"/>
    <w:rsid w:val="00D32508"/>
    <w:rsid w:val="00D6674E"/>
    <w:rsid w:val="00D66E39"/>
    <w:rsid w:val="00D7316F"/>
    <w:rsid w:val="00D73C3D"/>
    <w:rsid w:val="00DA14A2"/>
    <w:rsid w:val="00E07200"/>
    <w:rsid w:val="00E1305E"/>
    <w:rsid w:val="00E73270"/>
    <w:rsid w:val="00EA101E"/>
    <w:rsid w:val="00EC3A78"/>
    <w:rsid w:val="00EC69CB"/>
    <w:rsid w:val="00EC7DE6"/>
    <w:rsid w:val="00ED76C1"/>
    <w:rsid w:val="00F338A9"/>
    <w:rsid w:val="00F4150F"/>
    <w:rsid w:val="00F421F0"/>
    <w:rsid w:val="00F81CD2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D9827"/>
  <w15:chartTrackingRefBased/>
  <w15:docId w15:val="{4157D1EE-1BB6-4186-A273-D1F5E2BA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518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82B"/>
  </w:style>
  <w:style w:type="paragraph" w:styleId="Footer">
    <w:name w:val="footer"/>
    <w:basedOn w:val="Normal"/>
    <w:link w:val="FooterChar"/>
    <w:uiPriority w:val="99"/>
    <w:unhideWhenUsed/>
    <w:rsid w:val="00071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82B"/>
  </w:style>
  <w:style w:type="paragraph" w:styleId="ListParagraph">
    <w:name w:val="List Paragraph"/>
    <w:basedOn w:val="Normal"/>
    <w:uiPriority w:val="34"/>
    <w:qFormat/>
    <w:rsid w:val="0015627D"/>
    <w:pPr>
      <w:ind w:left="720"/>
      <w:contextualSpacing/>
    </w:pPr>
  </w:style>
  <w:style w:type="paragraph" w:styleId="NoSpacing">
    <w:name w:val="No Spacing"/>
    <w:uiPriority w:val="1"/>
    <w:qFormat/>
    <w:rsid w:val="002D1E1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2375E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518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note">
    <w:name w:val="headnote"/>
    <w:basedOn w:val="DefaultParagraphFont"/>
    <w:rsid w:val="007518BF"/>
  </w:style>
  <w:style w:type="paragraph" w:styleId="NormalWeb">
    <w:name w:val="Normal (Web)"/>
    <w:basedOn w:val="Normal"/>
    <w:uiPriority w:val="99"/>
    <w:semiHidden/>
    <w:unhideWhenUsed/>
    <w:rsid w:val="0075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18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venilecompact.org/sites/default/files/2024-09/FY2024AnnualReport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visor.mn.gov/statutes/cite/243.1605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visor.mn.gov/statutes/cite/244.4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evisor.mn.gov/statutes/cite/243.160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cc02.safelinks.protection.outlook.com/?url=https%3A%2F%2Finterstatecompact.org%2Fabout%2Fannual-reports%2F2024&amp;data=05%7C02%7Ctracy.hudrlik%40state.mn.us%7C777aa0260eb344bc8b3408dccc6393e9%7Ceb14b04624c445198f26b89c2159828c%7C0%7C0%7C638609975251183808%7CUnknown%7CTWFpbGZsb3d8eyJWIjoiMC4wLjAwMDAiLCJQIjoiV2luMzIiLCJBTiI6Ik1haWwiLCJXVCI6Mn0%3D%7C0%7C%7C%7C&amp;sdata=q39zR5QHplEm1GUEhgHf0MsrIAUu4Q6jWs7TnOgq9ug%3D&amp;reserved=0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9295B-2042-4D77-A67B-EDDF9AEC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Hillestead</dc:creator>
  <cp:keywords/>
  <dc:description/>
  <cp:lastModifiedBy>Hudrlik, Tracy (DOC)</cp:lastModifiedBy>
  <cp:revision>17</cp:revision>
  <dcterms:created xsi:type="dcterms:W3CDTF">2024-10-22T15:17:00Z</dcterms:created>
  <dcterms:modified xsi:type="dcterms:W3CDTF">2024-10-22T20:35:00Z</dcterms:modified>
</cp:coreProperties>
</file>