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47404" w14:textId="77777777" w:rsidR="00CD566E" w:rsidRPr="00CD566E" w:rsidRDefault="00CD566E" w:rsidP="00CD566E">
      <w:pPr>
        <w:spacing w:after="0" w:line="240" w:lineRule="auto"/>
        <w:rPr>
          <w:rFonts w:ascii="Calibri" w:eastAsia="Times New Roman" w:hAnsi="Calibri" w:cs="Times New Roman"/>
          <w:b/>
          <w:bCs/>
          <w:kern w:val="0"/>
          <w:lang w:bidi="en-US"/>
          <w14:ligatures w14:val="none"/>
        </w:rPr>
      </w:pPr>
      <w:r w:rsidRPr="00CD566E">
        <w:rPr>
          <w:rFonts w:ascii="Calibri" w:eastAsia="Times New Roman" w:hAnsi="Calibri" w:cs="Times New Roman"/>
          <w:b/>
          <w:bCs/>
          <w:kern w:val="0"/>
          <w:lang w:bidi="en-US"/>
          <w14:ligatures w14:val="none"/>
        </w:rPr>
        <w:t xml:space="preserve">Keynote </w:t>
      </w:r>
      <w:bookmarkStart w:id="0" w:name="_Hlk207619206"/>
      <w:r w:rsidRPr="00CD566E">
        <w:rPr>
          <w:rFonts w:ascii="Calibri" w:eastAsia="Times New Roman" w:hAnsi="Calibri" w:cs="Times New Roman"/>
          <w:b/>
          <w:bCs/>
          <w:kern w:val="0"/>
          <w:lang w:bidi="en-US"/>
          <w14:ligatures w14:val="none"/>
        </w:rPr>
        <w:t>Session: Minnesota School Behavioral Health Conference</w:t>
      </w:r>
    </w:p>
    <w:p w14:paraId="7B23FF12" w14:textId="6F16314F" w:rsidR="00CD566E" w:rsidRPr="00601A56" w:rsidRDefault="00CD566E" w:rsidP="00CD566E">
      <w:pPr>
        <w:spacing w:after="0" w:line="240" w:lineRule="auto"/>
        <w:rPr>
          <w:rFonts w:ascii="Calibri" w:eastAsia="Times New Roman" w:hAnsi="Calibri" w:cs="Times New Roman"/>
          <w:b/>
          <w:bCs/>
          <w:kern w:val="0"/>
          <w:lang w:bidi="en-US"/>
          <w14:ligatures w14:val="none"/>
        </w:rPr>
      </w:pPr>
      <w:r w:rsidRPr="00601A56">
        <w:rPr>
          <w:rFonts w:ascii="Calibri" w:eastAsia="Times New Roman" w:hAnsi="Calibri" w:cs="Times New Roman"/>
          <w:b/>
          <w:bCs/>
          <w:kern w:val="0"/>
          <w:lang w:bidi="en-US"/>
          <w14:ligatures w14:val="none"/>
        </w:rPr>
        <w:t>Wednesday,</w:t>
      </w:r>
      <w:r w:rsidRPr="00CD566E">
        <w:rPr>
          <w:rFonts w:ascii="Calibri" w:eastAsia="Times New Roman" w:hAnsi="Calibri" w:cs="Times New Roman"/>
          <w:b/>
          <w:bCs/>
          <w:kern w:val="0"/>
          <w:lang w:bidi="en-US"/>
          <w14:ligatures w14:val="none"/>
        </w:rPr>
        <w:t xml:space="preserve"> November </w:t>
      </w:r>
      <w:r w:rsidRPr="00601A56">
        <w:rPr>
          <w:rFonts w:ascii="Calibri" w:eastAsia="Times New Roman" w:hAnsi="Calibri" w:cs="Times New Roman"/>
          <w:b/>
          <w:bCs/>
          <w:kern w:val="0"/>
          <w:lang w:bidi="en-US"/>
          <w14:ligatures w14:val="none"/>
        </w:rPr>
        <w:t>5</w:t>
      </w:r>
      <w:r w:rsidRPr="00CD566E">
        <w:rPr>
          <w:rFonts w:ascii="Calibri" w:eastAsia="Times New Roman" w:hAnsi="Calibri" w:cs="Times New Roman"/>
          <w:b/>
          <w:bCs/>
          <w:kern w:val="0"/>
          <w:lang w:bidi="en-US"/>
          <w14:ligatures w14:val="none"/>
        </w:rPr>
        <w:t>, 2025</w:t>
      </w:r>
    </w:p>
    <w:bookmarkEnd w:id="0"/>
    <w:p w14:paraId="5E5EAC73" w14:textId="77777777" w:rsidR="00CD566E" w:rsidRPr="00CD566E" w:rsidRDefault="00CD566E" w:rsidP="00CD566E">
      <w:pPr>
        <w:spacing w:after="0" w:line="240" w:lineRule="auto"/>
        <w:rPr>
          <w:rFonts w:ascii="Calibri" w:eastAsia="Times New Roman" w:hAnsi="Calibri" w:cs="Times New Roman"/>
          <w:b/>
          <w:bCs/>
          <w:kern w:val="0"/>
          <w:sz w:val="22"/>
          <w:szCs w:val="22"/>
          <w:lang w:bidi="en-US"/>
          <w14:ligatures w14:val="none"/>
        </w:rPr>
      </w:pPr>
    </w:p>
    <w:p w14:paraId="2F36BD73" w14:textId="0CF3AC41" w:rsidR="002163FA" w:rsidRPr="00CD566E" w:rsidRDefault="00001EA9" w:rsidP="008D32B3">
      <w:pPr>
        <w:rPr>
          <w:rFonts w:ascii="Calibri" w:hAnsi="Calibri" w:cs="Calibri"/>
        </w:rPr>
      </w:pPr>
      <w:r w:rsidRPr="00CD566E">
        <w:rPr>
          <w:rFonts w:ascii="Calibri" w:hAnsi="Calibri" w:cs="Calibri"/>
          <w:b/>
          <w:bCs/>
          <w:noProof/>
        </w:rPr>
        <w:drawing>
          <wp:anchor distT="0" distB="0" distL="114300" distR="114300" simplePos="0" relativeHeight="251658240" behindDoc="1" locked="0" layoutInCell="1" allowOverlap="1" wp14:anchorId="17362EE6" wp14:editId="02B12A7F">
            <wp:simplePos x="0" y="0"/>
            <wp:positionH relativeFrom="margin">
              <wp:align>right</wp:align>
            </wp:positionH>
            <wp:positionV relativeFrom="paragraph">
              <wp:posOffset>64135</wp:posOffset>
            </wp:positionV>
            <wp:extent cx="2743835" cy="1842135"/>
            <wp:effectExtent l="0" t="0" r="0" b="5715"/>
            <wp:wrapTight wrapText="bothSides">
              <wp:wrapPolygon edited="0">
                <wp:start x="0" y="0"/>
                <wp:lineTo x="0" y="21444"/>
                <wp:lineTo x="21445" y="21444"/>
                <wp:lineTo x="21445" y="0"/>
                <wp:lineTo x="0" y="0"/>
              </wp:wrapPolygon>
            </wp:wrapTight>
            <wp:docPr id="118904026" name="Picture 1" descr="Photo of Matt Eicheld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04026" name="Picture 1" descr="Photo of Matt Eicheldinger."/>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43835" cy="1842135"/>
                    </a:xfrm>
                    <a:prstGeom prst="rect">
                      <a:avLst/>
                    </a:prstGeom>
                  </pic:spPr>
                </pic:pic>
              </a:graphicData>
            </a:graphic>
            <wp14:sizeRelH relativeFrom="margin">
              <wp14:pctWidth>0</wp14:pctWidth>
            </wp14:sizeRelH>
            <wp14:sizeRelV relativeFrom="margin">
              <wp14:pctHeight>0</wp14:pctHeight>
            </wp14:sizeRelV>
          </wp:anchor>
        </w:drawing>
      </w:r>
      <w:r w:rsidR="00D97DFF" w:rsidRPr="00CD566E">
        <w:rPr>
          <w:rFonts w:ascii="Calibri" w:hAnsi="Calibri" w:cs="Calibri"/>
          <w:b/>
          <w:bCs/>
        </w:rPr>
        <w:t>Matt Eicheldinger</w:t>
      </w:r>
      <w:r w:rsidR="00D97DFF" w:rsidRPr="00CD566E">
        <w:rPr>
          <w:rFonts w:ascii="Calibri" w:hAnsi="Calibri" w:cs="Calibri"/>
        </w:rPr>
        <w:t xml:space="preserve"> is a New York Times bestselling author, speaker, and former educator known for turning ordinary moments into unforgettable stories. With a background in teaching and a gift for storytelling, Matt connects deeply with audiences of all ages through humor, heart, and insight. In just two years, he will have published eleven books, making him one of the most prolific and fast-rising voices in contemporary children's and inspirational literature. His works—including </w:t>
      </w:r>
      <w:r w:rsidR="00D97DFF" w:rsidRPr="00CD566E">
        <w:rPr>
          <w:rFonts w:ascii="Calibri" w:hAnsi="Calibri" w:cs="Calibri"/>
          <w:i/>
          <w:iCs/>
        </w:rPr>
        <w:t>Sticky Notes</w:t>
      </w:r>
      <w:r w:rsidR="00D97DFF" w:rsidRPr="00CD566E">
        <w:rPr>
          <w:rFonts w:ascii="Calibri" w:hAnsi="Calibri" w:cs="Calibri"/>
        </w:rPr>
        <w:t>, </w:t>
      </w:r>
      <w:r w:rsidR="00D97DFF" w:rsidRPr="00CD566E">
        <w:rPr>
          <w:rFonts w:ascii="Calibri" w:hAnsi="Calibri" w:cs="Calibri"/>
          <w:i/>
          <w:iCs/>
        </w:rPr>
        <w:t>Matt Sprouts and the Curse of the Ten Broken Toes</w:t>
      </w:r>
      <w:r w:rsidR="00D97DFF" w:rsidRPr="00CD566E">
        <w:rPr>
          <w:rFonts w:ascii="Calibri" w:hAnsi="Calibri" w:cs="Calibri"/>
        </w:rPr>
        <w:t>, and the upcoming adventure trilogy </w:t>
      </w:r>
      <w:r w:rsidR="00D97DFF" w:rsidRPr="00CD566E">
        <w:rPr>
          <w:rFonts w:ascii="Calibri" w:hAnsi="Calibri" w:cs="Calibri"/>
          <w:i/>
          <w:iCs/>
        </w:rPr>
        <w:t xml:space="preserve">When </w:t>
      </w:r>
      <w:proofErr w:type="gramStart"/>
      <w:r w:rsidR="00D97DFF" w:rsidRPr="00CD566E">
        <w:rPr>
          <w:rFonts w:ascii="Calibri" w:hAnsi="Calibri" w:cs="Calibri"/>
          <w:i/>
          <w:iCs/>
        </w:rPr>
        <w:t>The</w:t>
      </w:r>
      <w:proofErr w:type="gramEnd"/>
      <w:r w:rsidR="00D97DFF" w:rsidRPr="00CD566E">
        <w:rPr>
          <w:rFonts w:ascii="Calibri" w:hAnsi="Calibri" w:cs="Calibri"/>
          <w:i/>
          <w:iCs/>
        </w:rPr>
        <w:t xml:space="preserve"> Rain Came</w:t>
      </w:r>
      <w:r w:rsidR="00D97DFF" w:rsidRPr="00CD566E">
        <w:rPr>
          <w:rFonts w:ascii="Calibri" w:hAnsi="Calibri" w:cs="Calibri"/>
        </w:rPr>
        <w:t>—have inspired readers to find meaning in everyday experiences and sparked imagination in classrooms across the country. Whether he’s sharing lessons from the classroom or stories from his own childhood, Matt leaves audiences feeling seen, uplifted, and ready to write their own story—one small moment at a time.</w:t>
      </w:r>
    </w:p>
    <w:p w14:paraId="793B1747" w14:textId="77777777" w:rsidR="002163FA" w:rsidRPr="00CD566E" w:rsidRDefault="002163FA" w:rsidP="008D32B3">
      <w:pPr>
        <w:rPr>
          <w:rFonts w:ascii="Calibri" w:hAnsi="Calibri" w:cs="Calibri"/>
          <w:b/>
          <w:bCs/>
        </w:rPr>
      </w:pPr>
    </w:p>
    <w:p w14:paraId="487C7F04" w14:textId="1890773D" w:rsidR="00A053CD" w:rsidRPr="00CD566E" w:rsidRDefault="00A053CD" w:rsidP="008D32B3">
      <w:pPr>
        <w:rPr>
          <w:rFonts w:ascii="Calibri" w:hAnsi="Calibri" w:cs="Calibri"/>
          <w:b/>
          <w:bCs/>
        </w:rPr>
      </w:pPr>
      <w:r w:rsidRPr="00CD566E">
        <w:rPr>
          <w:rFonts w:ascii="Calibri" w:hAnsi="Calibri" w:cs="Calibri"/>
          <w:b/>
          <w:bCs/>
        </w:rPr>
        <w:t>The Impact of Small Moments</w:t>
      </w:r>
    </w:p>
    <w:p w14:paraId="31CE5481" w14:textId="49AB377C" w:rsidR="008D32B3" w:rsidRPr="00CD566E" w:rsidRDefault="008D32B3" w:rsidP="008D32B3">
      <w:pPr>
        <w:rPr>
          <w:rFonts w:ascii="Calibri" w:hAnsi="Calibri" w:cs="Calibri"/>
        </w:rPr>
      </w:pPr>
      <w:r w:rsidRPr="00CD566E">
        <w:rPr>
          <w:rFonts w:ascii="Calibri" w:hAnsi="Calibri" w:cs="Calibri"/>
        </w:rPr>
        <w:t>Matt will join us for an informative, engaging and entertaining presentation centered around heartfelt and humorous classroom stories, inspiring e</w:t>
      </w:r>
      <w:r w:rsidR="006730B6" w:rsidRPr="00CD566E">
        <w:rPr>
          <w:rFonts w:ascii="Calibri" w:hAnsi="Calibri" w:cs="Calibri"/>
        </w:rPr>
        <w:t>ach of us</w:t>
      </w:r>
      <w:r w:rsidRPr="00CD566E">
        <w:rPr>
          <w:rFonts w:ascii="Calibri" w:hAnsi="Calibri" w:cs="Calibri"/>
        </w:rPr>
        <w:t xml:space="preserve"> to recognize the lasting ripple effect of </w:t>
      </w:r>
      <w:r w:rsidR="006730B6" w:rsidRPr="00CD566E">
        <w:rPr>
          <w:rFonts w:ascii="Calibri" w:hAnsi="Calibri" w:cs="Calibri"/>
        </w:rPr>
        <w:t xml:space="preserve">our </w:t>
      </w:r>
      <w:r w:rsidRPr="00CD566E">
        <w:rPr>
          <w:rFonts w:ascii="Calibri" w:hAnsi="Calibri" w:cs="Calibri"/>
        </w:rPr>
        <w:t>actions. Attendees will leave not only with four actionable insights but also with a renewed sense of purpose and the emotional reminder that their work leaves a lasting impact far beyond what they can see</w:t>
      </w:r>
    </w:p>
    <w:p w14:paraId="69436C54" w14:textId="538CABCF" w:rsidR="008D32B3" w:rsidRDefault="008D32B3"/>
    <w:sectPr w:rsidR="008D3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FF"/>
    <w:rsid w:val="00001EA9"/>
    <w:rsid w:val="00170608"/>
    <w:rsid w:val="002163FA"/>
    <w:rsid w:val="002515ED"/>
    <w:rsid w:val="004301F0"/>
    <w:rsid w:val="00440636"/>
    <w:rsid w:val="00496FF3"/>
    <w:rsid w:val="0051216B"/>
    <w:rsid w:val="00601A56"/>
    <w:rsid w:val="006730B6"/>
    <w:rsid w:val="00880B94"/>
    <w:rsid w:val="008D32B3"/>
    <w:rsid w:val="00A053CD"/>
    <w:rsid w:val="00A36327"/>
    <w:rsid w:val="00A523B5"/>
    <w:rsid w:val="00BC4953"/>
    <w:rsid w:val="00CD556E"/>
    <w:rsid w:val="00CD566E"/>
    <w:rsid w:val="00D9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1E20"/>
  <w15:chartTrackingRefBased/>
  <w15:docId w15:val="{9BC17880-16FA-46C4-AABB-5BB77434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D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D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D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D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D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D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D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DFF"/>
    <w:rPr>
      <w:rFonts w:eastAsiaTheme="majorEastAsia" w:cstheme="majorBidi"/>
      <w:color w:val="272727" w:themeColor="text1" w:themeTint="D8"/>
    </w:rPr>
  </w:style>
  <w:style w:type="paragraph" w:styleId="Title">
    <w:name w:val="Title"/>
    <w:basedOn w:val="Normal"/>
    <w:next w:val="Normal"/>
    <w:link w:val="TitleChar"/>
    <w:uiPriority w:val="10"/>
    <w:qFormat/>
    <w:rsid w:val="00D97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DFF"/>
    <w:pPr>
      <w:spacing w:before="160"/>
      <w:jc w:val="center"/>
    </w:pPr>
    <w:rPr>
      <w:i/>
      <w:iCs/>
      <w:color w:val="404040" w:themeColor="text1" w:themeTint="BF"/>
    </w:rPr>
  </w:style>
  <w:style w:type="character" w:customStyle="1" w:styleId="QuoteChar">
    <w:name w:val="Quote Char"/>
    <w:basedOn w:val="DefaultParagraphFont"/>
    <w:link w:val="Quote"/>
    <w:uiPriority w:val="29"/>
    <w:rsid w:val="00D97DFF"/>
    <w:rPr>
      <w:i/>
      <w:iCs/>
      <w:color w:val="404040" w:themeColor="text1" w:themeTint="BF"/>
    </w:rPr>
  </w:style>
  <w:style w:type="paragraph" w:styleId="ListParagraph">
    <w:name w:val="List Paragraph"/>
    <w:basedOn w:val="Normal"/>
    <w:uiPriority w:val="34"/>
    <w:qFormat/>
    <w:rsid w:val="00D97DFF"/>
    <w:pPr>
      <w:ind w:left="720"/>
      <w:contextualSpacing/>
    </w:pPr>
  </w:style>
  <w:style w:type="character" w:styleId="IntenseEmphasis">
    <w:name w:val="Intense Emphasis"/>
    <w:basedOn w:val="DefaultParagraphFont"/>
    <w:uiPriority w:val="21"/>
    <w:qFormat/>
    <w:rsid w:val="00D97DFF"/>
    <w:rPr>
      <w:i/>
      <w:iCs/>
      <w:color w:val="0F4761" w:themeColor="accent1" w:themeShade="BF"/>
    </w:rPr>
  </w:style>
  <w:style w:type="paragraph" w:styleId="IntenseQuote">
    <w:name w:val="Intense Quote"/>
    <w:basedOn w:val="Normal"/>
    <w:next w:val="Normal"/>
    <w:link w:val="IntenseQuoteChar"/>
    <w:uiPriority w:val="30"/>
    <w:qFormat/>
    <w:rsid w:val="00D97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DFF"/>
    <w:rPr>
      <w:i/>
      <w:iCs/>
      <w:color w:val="0F4761" w:themeColor="accent1" w:themeShade="BF"/>
    </w:rPr>
  </w:style>
  <w:style w:type="character" w:styleId="IntenseReference">
    <w:name w:val="Intense Reference"/>
    <w:basedOn w:val="DefaultParagraphFont"/>
    <w:uiPriority w:val="32"/>
    <w:qFormat/>
    <w:rsid w:val="00D97D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977260">
      <w:bodyDiv w:val="1"/>
      <w:marLeft w:val="0"/>
      <w:marRight w:val="0"/>
      <w:marTop w:val="0"/>
      <w:marBottom w:val="0"/>
      <w:divBdr>
        <w:top w:val="none" w:sz="0" w:space="0" w:color="auto"/>
        <w:left w:val="none" w:sz="0" w:space="0" w:color="auto"/>
        <w:bottom w:val="none" w:sz="0" w:space="0" w:color="auto"/>
        <w:right w:val="none" w:sz="0" w:space="0" w:color="auto"/>
      </w:divBdr>
    </w:div>
    <w:div w:id="1717654492">
      <w:bodyDiv w:val="1"/>
      <w:marLeft w:val="0"/>
      <w:marRight w:val="0"/>
      <w:marTop w:val="0"/>
      <w:marBottom w:val="0"/>
      <w:divBdr>
        <w:top w:val="none" w:sz="0" w:space="0" w:color="auto"/>
        <w:left w:val="none" w:sz="0" w:space="0" w:color="auto"/>
        <w:bottom w:val="none" w:sz="0" w:space="0" w:color="auto"/>
        <w:right w:val="none" w:sz="0" w:space="0" w:color="auto"/>
      </w:divBdr>
    </w:div>
    <w:div w:id="191492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37E873-1072-4C3F-B8AD-DFC25F5303F0}"/>
</file>

<file path=customXml/itemProps2.xml><?xml version="1.0" encoding="utf-8"?>
<ds:datastoreItem xmlns:ds="http://schemas.openxmlformats.org/officeDocument/2006/customXml" ds:itemID="{A52F89DD-5D38-44EA-815A-7D6225C9C0E5}"/>
</file>

<file path=customXml/itemProps3.xml><?xml version="1.0" encoding="utf-8"?>
<ds:datastoreItem xmlns:ds="http://schemas.openxmlformats.org/officeDocument/2006/customXml" ds:itemID="{2A7273EA-5EF4-44D4-ADD7-2CBA2AD3FF68}"/>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King</dc:creator>
  <cp:keywords/>
  <dc:description/>
  <cp:lastModifiedBy>Lofgren, Kristin L (DHS)</cp:lastModifiedBy>
  <cp:revision>2</cp:revision>
  <dcterms:created xsi:type="dcterms:W3CDTF">2025-09-01T16:42:00Z</dcterms:created>
  <dcterms:modified xsi:type="dcterms:W3CDTF">2025-09-01T16:42:00Z</dcterms:modified>
</cp:coreProperties>
</file>