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08B" w14:textId="40A5AFD0" w:rsidR="00A556E2" w:rsidRPr="00A556E2" w:rsidRDefault="001B75F8" w:rsidP="00A556E2">
      <w:pPr>
        <w:keepNext/>
        <w:keepLines/>
        <w:tabs>
          <w:tab w:val="left" w:pos="3345"/>
        </w:tabs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</w:pPr>
      <w:r w:rsidRPr="001B75F8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MINNESOTA YOUTH SUPPORT SERVICES COMPETITIVE GRANT</w:t>
      </w:r>
    </w:p>
    <w:p w14:paraId="620344BC" w14:textId="1A7A1292" w:rsidR="005F7CF8" w:rsidRPr="00A556E2" w:rsidRDefault="00FA458F" w:rsidP="005F7CF8">
      <w:pPr>
        <w:keepNext/>
        <w:keepLines/>
        <w:tabs>
          <w:tab w:val="left" w:pos="3345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</w:pPr>
      <w:r w:rsidRPr="00A556E2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Request for Proposals</w:t>
      </w:r>
      <w:r w:rsidR="005F7CF8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 xml:space="preserve"> - SFY 202</w:t>
      </w:r>
      <w:r w:rsidR="004A701A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6</w:t>
      </w:r>
      <w:r w:rsidR="005F7CF8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-202</w:t>
      </w:r>
      <w:r w:rsidR="004A701A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7</w:t>
      </w:r>
    </w:p>
    <w:p w14:paraId="6B5AC54D" w14:textId="77777777" w:rsidR="00FA458F" w:rsidRPr="005F7CF8" w:rsidRDefault="00FA458F" w:rsidP="00A556E2">
      <w:pPr>
        <w:keepNext/>
        <w:keepLines/>
        <w:spacing w:before="120"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3865"/>
          <w:sz w:val="40"/>
          <w:szCs w:val="40"/>
          <w:lang w:bidi="en-US"/>
        </w:rPr>
      </w:pPr>
      <w:r w:rsidRPr="005F7CF8">
        <w:rPr>
          <w:rFonts w:ascii="Calibri" w:eastAsia="Times New Roman" w:hAnsi="Calibri" w:cs="Times New Roman"/>
          <w:b/>
          <w:color w:val="003865"/>
          <w:sz w:val="40"/>
          <w:szCs w:val="40"/>
          <w:lang w:bidi="en-US"/>
        </w:rPr>
        <w:t>Questions</w:t>
      </w:r>
      <w:r w:rsidR="00A556E2" w:rsidRPr="005F7CF8">
        <w:rPr>
          <w:rFonts w:ascii="Calibri" w:eastAsia="Times New Roman" w:hAnsi="Calibri" w:cs="Times New Roman"/>
          <w:b/>
          <w:color w:val="003865"/>
          <w:sz w:val="40"/>
          <w:szCs w:val="40"/>
          <w:lang w:bidi="en-US"/>
        </w:rPr>
        <w:t xml:space="preserve"> &amp; Answers</w:t>
      </w:r>
    </w:p>
    <w:p w14:paraId="14501735" w14:textId="4B0E9902" w:rsidR="007977DB" w:rsidRPr="00FA458F" w:rsidRDefault="00FA458F" w:rsidP="00A556E2">
      <w:pPr>
        <w:keepNext/>
        <w:spacing w:before="120" w:after="120" w:line="271" w:lineRule="auto"/>
        <w:jc w:val="center"/>
        <w:outlineLvl w:val="3"/>
        <w:rPr>
          <w:rFonts w:ascii="Calibri" w:eastAsia="Times New Roman" w:hAnsi="Calibri" w:cs="Times New Roman"/>
          <w:i/>
          <w:sz w:val="24"/>
          <w:szCs w:val="24"/>
          <w:lang w:bidi="en-US"/>
        </w:rPr>
      </w:pPr>
      <w:r w:rsidRPr="008F5DCB">
        <w:rPr>
          <w:rFonts w:ascii="Calibri" w:eastAsia="Times New Roman" w:hAnsi="Calibri" w:cs="Times New Roman"/>
          <w:i/>
          <w:sz w:val="24"/>
          <w:szCs w:val="24"/>
          <w:lang w:bidi="en-US"/>
        </w:rPr>
        <w:t xml:space="preserve">Updated </w:t>
      </w:r>
      <w:r w:rsidR="004A701A">
        <w:rPr>
          <w:rFonts w:ascii="Calibri" w:eastAsia="Times New Roman" w:hAnsi="Calibri" w:cs="Times New Roman"/>
          <w:i/>
          <w:sz w:val="24"/>
          <w:szCs w:val="24"/>
          <w:lang w:bidi="en-US"/>
        </w:rPr>
        <w:t>3.1</w:t>
      </w:r>
      <w:r w:rsidR="003868D7">
        <w:rPr>
          <w:rFonts w:ascii="Calibri" w:eastAsia="Times New Roman" w:hAnsi="Calibri" w:cs="Times New Roman"/>
          <w:i/>
          <w:sz w:val="24"/>
          <w:szCs w:val="24"/>
          <w:lang w:bidi="en-US"/>
        </w:rPr>
        <w:t>9</w:t>
      </w:r>
      <w:r w:rsidR="004A701A">
        <w:rPr>
          <w:rFonts w:ascii="Calibri" w:eastAsia="Times New Roman" w:hAnsi="Calibri" w:cs="Times New Roman"/>
          <w:i/>
          <w:sz w:val="24"/>
          <w:szCs w:val="24"/>
          <w:lang w:bidi="en-US"/>
        </w:rPr>
        <w:t>.25</w:t>
      </w:r>
    </w:p>
    <w:p w14:paraId="7840A680" w14:textId="13EEB356" w:rsidR="001B75F8" w:rsidRPr="001B75F8" w:rsidRDefault="001B75F8" w:rsidP="001B75F8">
      <w:pPr>
        <w:pStyle w:val="Heading1"/>
        <w:rPr>
          <w:rFonts w:eastAsiaTheme="minorHAnsi"/>
        </w:rPr>
      </w:pPr>
      <w:r w:rsidRPr="001B75F8">
        <w:rPr>
          <w:rFonts w:eastAsiaTheme="minorHAnsi"/>
        </w:rPr>
        <w:t xml:space="preserve">Can Youth At Work </w:t>
      </w:r>
      <w:r>
        <w:rPr>
          <w:rFonts w:eastAsiaTheme="minorHAnsi"/>
        </w:rPr>
        <w:t>grant</w:t>
      </w:r>
      <w:r w:rsidR="004B0749">
        <w:rPr>
          <w:rFonts w:eastAsiaTheme="minorHAnsi"/>
        </w:rPr>
        <w:t>ees</w:t>
      </w:r>
      <w:r w:rsidRPr="001B75F8">
        <w:rPr>
          <w:rFonts w:eastAsiaTheme="minorHAnsi"/>
        </w:rPr>
        <w:t xml:space="preserve"> </w:t>
      </w:r>
      <w:r w:rsidR="004B0749">
        <w:rPr>
          <w:rFonts w:eastAsiaTheme="minorHAnsi"/>
        </w:rPr>
        <w:t xml:space="preserve">also </w:t>
      </w:r>
      <w:r w:rsidRPr="001B75F8">
        <w:rPr>
          <w:rFonts w:eastAsiaTheme="minorHAnsi"/>
        </w:rPr>
        <w:t>apply for this opportunity?</w:t>
      </w:r>
      <w:r>
        <w:rPr>
          <w:rFonts w:eastAsiaTheme="minorHAnsi"/>
        </w:rPr>
        <w:br/>
      </w:r>
    </w:p>
    <w:p w14:paraId="7FA494E4" w14:textId="0E8613F6" w:rsidR="001B75F8" w:rsidRDefault="001B75F8" w:rsidP="001B75F8">
      <w:pPr>
        <w:ind w:left="720"/>
      </w:pPr>
      <w:r w:rsidRPr="00780F30">
        <w:rPr>
          <w:b/>
          <w:bCs/>
        </w:rPr>
        <w:t>Answer:</w:t>
      </w:r>
      <w:r w:rsidRPr="00780F30">
        <w:t xml:space="preserve"> </w:t>
      </w:r>
      <w:r w:rsidRPr="001B75F8">
        <w:t xml:space="preserve">Yes, as long as they meet the </w:t>
      </w:r>
      <w:r w:rsidR="004A701A">
        <w:t>Applicant</w:t>
      </w:r>
      <w:r w:rsidRPr="001B75F8">
        <w:t xml:space="preserve"> </w:t>
      </w:r>
      <w:r w:rsidR="004A701A">
        <w:t>E</w:t>
      </w:r>
      <w:r w:rsidRPr="001B75F8">
        <w:t xml:space="preserve">ligibility requirements, listed on page </w:t>
      </w:r>
      <w:r w:rsidR="004A701A">
        <w:t>6</w:t>
      </w:r>
      <w:r w:rsidRPr="001B75F8">
        <w:t xml:space="preserve"> of </w:t>
      </w:r>
      <w:r w:rsidR="004A701A">
        <w:t>the Youth Support Services</w:t>
      </w:r>
      <w:r w:rsidRPr="001B75F8">
        <w:t xml:space="preserve"> RFP</w:t>
      </w:r>
      <w:r>
        <w:t>.</w:t>
      </w:r>
    </w:p>
    <w:p w14:paraId="224697BA" w14:textId="6CD33D5A" w:rsidR="00631580" w:rsidRPr="001B75F8" w:rsidRDefault="00631580" w:rsidP="00631580">
      <w:pPr>
        <w:pStyle w:val="Heading1"/>
        <w:rPr>
          <w:rFonts w:eastAsiaTheme="minorHAnsi"/>
        </w:rPr>
      </w:pPr>
      <w:r w:rsidRPr="00631580">
        <w:rPr>
          <w:rFonts w:eastAsiaTheme="minorHAnsi"/>
        </w:rPr>
        <w:t>If awarded, funding would be distributed following a reimbursement process. Is there a specific MN DEED reimbursement form we will use?</w:t>
      </w:r>
      <w:r>
        <w:rPr>
          <w:rFonts w:eastAsiaTheme="minorHAnsi"/>
        </w:rPr>
        <w:br/>
      </w:r>
    </w:p>
    <w:p w14:paraId="09377D2F" w14:textId="775C540C" w:rsidR="00631580" w:rsidRDefault="00631580" w:rsidP="00631580">
      <w:pPr>
        <w:ind w:left="720"/>
      </w:pPr>
      <w:r w:rsidRPr="00780F30">
        <w:rPr>
          <w:b/>
          <w:bCs/>
        </w:rPr>
        <w:t>Answer:</w:t>
      </w:r>
      <w:r w:rsidRPr="00780F30">
        <w:t xml:space="preserve"> </w:t>
      </w:r>
      <w:r w:rsidRPr="00631580">
        <w:t>Yes, there is a specific Reimbursement Payment Request form that will be provided to each grantee with their contract.</w:t>
      </w:r>
    </w:p>
    <w:p w14:paraId="137B2C24" w14:textId="007A4E5F" w:rsidR="006B784D" w:rsidRPr="001B75F8" w:rsidRDefault="006B784D" w:rsidP="006B784D">
      <w:pPr>
        <w:pStyle w:val="Heading1"/>
        <w:rPr>
          <w:rFonts w:eastAsiaTheme="minorHAnsi"/>
        </w:rPr>
      </w:pPr>
      <w:r w:rsidRPr="001B75F8">
        <w:rPr>
          <w:rFonts w:eastAsiaTheme="minorHAnsi"/>
        </w:rPr>
        <w:t xml:space="preserve">Is there a preferred </w:t>
      </w:r>
      <w:r w:rsidR="004A701A">
        <w:rPr>
          <w:rFonts w:eastAsiaTheme="minorHAnsi"/>
        </w:rPr>
        <w:t xml:space="preserve">target or </w:t>
      </w:r>
      <w:r w:rsidRPr="001B75F8">
        <w:rPr>
          <w:rFonts w:eastAsiaTheme="minorHAnsi"/>
        </w:rPr>
        <w:t>range for cost per participant?</w:t>
      </w:r>
      <w:r>
        <w:rPr>
          <w:rFonts w:eastAsiaTheme="minorHAnsi"/>
        </w:rPr>
        <w:br/>
      </w:r>
    </w:p>
    <w:p w14:paraId="7759276F" w14:textId="1DC8C49D" w:rsidR="006B784D" w:rsidRDefault="006B784D" w:rsidP="006B784D">
      <w:pPr>
        <w:ind w:left="720"/>
      </w:pPr>
      <w:r w:rsidRPr="00780F30">
        <w:rPr>
          <w:b/>
          <w:bCs/>
        </w:rPr>
        <w:t>Answer:</w:t>
      </w:r>
      <w:r w:rsidRPr="00780F30">
        <w:t xml:space="preserve"> </w:t>
      </w:r>
      <w:r>
        <w:t>No</w:t>
      </w:r>
    </w:p>
    <w:p w14:paraId="7E9C7F9D" w14:textId="77777777" w:rsidR="006B784D" w:rsidRPr="001B19CF" w:rsidRDefault="006B784D" w:rsidP="006B784D">
      <w:pPr>
        <w:pStyle w:val="Heading1"/>
      </w:pPr>
      <w:r w:rsidRPr="001B19CF">
        <w:t>Can you share the specific Workforce One data fields, format, and outcomes?</w:t>
      </w:r>
    </w:p>
    <w:p w14:paraId="54D8AEAD" w14:textId="77777777" w:rsidR="006B784D" w:rsidRDefault="006B784D" w:rsidP="006B784D">
      <w:pPr>
        <w:pStyle w:val="ListParagraph"/>
      </w:pPr>
    </w:p>
    <w:p w14:paraId="09E1CE30" w14:textId="29258A1C" w:rsidR="006B784D" w:rsidRDefault="006B784D" w:rsidP="006B784D">
      <w:pPr>
        <w:pStyle w:val="ListParagraph"/>
      </w:pPr>
      <w:r w:rsidRPr="006B784D">
        <w:rPr>
          <w:b/>
          <w:bCs/>
        </w:rPr>
        <w:t>Answer:</w:t>
      </w:r>
      <w:r>
        <w:t xml:space="preserve"> A general description of the fields collected by Workforce One can be found in the sample </w:t>
      </w:r>
      <w:r w:rsidR="004A701A">
        <w:t xml:space="preserve">quarterly </w:t>
      </w:r>
      <w:r>
        <w:t>summary</w:t>
      </w:r>
      <w:r w:rsidR="004A701A">
        <w:t xml:space="preserve">, see Appendix B of </w:t>
      </w:r>
      <w:r>
        <w:t>the RFP. DEED cannot show the format because it requires an account. If selected for funding, training on Workforce One will be provided.</w:t>
      </w:r>
    </w:p>
    <w:p w14:paraId="176DFBB1" w14:textId="77777777" w:rsidR="006B784D" w:rsidRPr="001B19CF" w:rsidRDefault="006B784D" w:rsidP="006B784D">
      <w:pPr>
        <w:pStyle w:val="Heading1"/>
      </w:pPr>
      <w:r w:rsidRPr="001B19CF">
        <w:t>Where can I find a list of the current programs that have received this grant?</w:t>
      </w:r>
    </w:p>
    <w:p w14:paraId="715D7630" w14:textId="77777777" w:rsidR="006B784D" w:rsidRDefault="006B784D" w:rsidP="006B784D">
      <w:pPr>
        <w:pStyle w:val="ListParagraph"/>
      </w:pPr>
    </w:p>
    <w:p w14:paraId="298BF4D1" w14:textId="5A0F4A20" w:rsidR="006B784D" w:rsidRDefault="006B784D" w:rsidP="006B784D">
      <w:pPr>
        <w:pStyle w:val="ListParagraph"/>
      </w:pPr>
      <w:r w:rsidRPr="006B784D">
        <w:rPr>
          <w:b/>
          <w:bCs/>
        </w:rPr>
        <w:t>Answer:</w:t>
      </w:r>
      <w:r>
        <w:t xml:space="preserve"> Refer to the most recent </w:t>
      </w:r>
      <w:r w:rsidR="004A701A">
        <w:t xml:space="preserve">Youth Support </w:t>
      </w:r>
      <w:r>
        <w:t xml:space="preserve">Progress Report: </w:t>
      </w:r>
    </w:p>
    <w:p w14:paraId="2AFBEA07" w14:textId="744CF3F6" w:rsidR="00F87700" w:rsidRDefault="00654700" w:rsidP="00F87700">
      <w:pPr>
        <w:pStyle w:val="ListParagraph"/>
      </w:pPr>
      <w:hyperlink r:id="rId8" w:history="1">
        <w:r w:rsidR="006B784D" w:rsidRPr="00EB33B7">
          <w:rPr>
            <w:rStyle w:val="Hyperlink"/>
          </w:rPr>
          <w:t>https://mn.gov/deed/programs-services/office-youth-development/special/youth-support/</w:t>
        </w:r>
      </w:hyperlink>
      <w:r w:rsidR="006B784D">
        <w:t xml:space="preserve"> </w:t>
      </w:r>
    </w:p>
    <w:p w14:paraId="4738071F" w14:textId="77777777" w:rsidR="00F87700" w:rsidRDefault="00F87700" w:rsidP="00F87700">
      <w:pPr>
        <w:pStyle w:val="ListParagraph"/>
      </w:pPr>
    </w:p>
    <w:p w14:paraId="359A29CD" w14:textId="5BF11D95" w:rsidR="00F87700" w:rsidRPr="001B19CF" w:rsidRDefault="00F87700" w:rsidP="00F87700">
      <w:pPr>
        <w:pStyle w:val="Heading1"/>
      </w:pPr>
      <w:r w:rsidRPr="00F87700">
        <w:t>If our organization is awarded Youth at Work funding, would the Youth at Work participants we are serving be eligible for dual enrollment in Youth Support Services grant?</w:t>
      </w:r>
    </w:p>
    <w:p w14:paraId="764276B6" w14:textId="77777777" w:rsidR="00F87700" w:rsidRDefault="00F87700" w:rsidP="00F87700">
      <w:pPr>
        <w:pStyle w:val="ListParagraph"/>
      </w:pPr>
    </w:p>
    <w:p w14:paraId="664056E2" w14:textId="7A228783" w:rsidR="00003874" w:rsidRDefault="00F87700" w:rsidP="00003874">
      <w:pPr>
        <w:pStyle w:val="ListParagraph"/>
      </w:pPr>
      <w:r w:rsidRPr="006B784D">
        <w:rPr>
          <w:b/>
          <w:bCs/>
        </w:rPr>
        <w:t>Answer:</w:t>
      </w:r>
      <w:r>
        <w:t xml:space="preserve"> </w:t>
      </w:r>
      <w:r w:rsidRPr="00F87700">
        <w:t>As long as the individual meets the eligibility requirements for each grant, they can be enrolled as a participant in both Youth at Work and Youth Support Services.</w:t>
      </w:r>
    </w:p>
    <w:p w14:paraId="7819F969" w14:textId="77777777" w:rsidR="00003874" w:rsidRDefault="00003874" w:rsidP="00003874">
      <w:pPr>
        <w:pStyle w:val="Heading1"/>
        <w:rPr>
          <w:bCs/>
        </w:rPr>
      </w:pPr>
      <w:r w:rsidRPr="00003874">
        <w:rPr>
          <w:bCs/>
        </w:rPr>
        <w:t>Can applications address more than one career pathway?</w:t>
      </w:r>
    </w:p>
    <w:p w14:paraId="064468E8" w14:textId="77777777" w:rsidR="00003874" w:rsidRPr="00003874" w:rsidRDefault="00003874" w:rsidP="00003874">
      <w:pPr>
        <w:spacing w:after="0" w:line="240" w:lineRule="auto"/>
      </w:pPr>
    </w:p>
    <w:p w14:paraId="7F443E61" w14:textId="6D681627" w:rsidR="00003874" w:rsidRPr="00003874" w:rsidRDefault="00003874" w:rsidP="003868D7">
      <w:pPr>
        <w:spacing w:after="0" w:line="240" w:lineRule="auto"/>
        <w:ind w:left="720"/>
      </w:pPr>
      <w:r w:rsidRPr="00003874">
        <w:rPr>
          <w:b/>
          <w:bCs/>
        </w:rPr>
        <w:t>Answer</w:t>
      </w:r>
      <w:r>
        <w:t>: Yes.</w:t>
      </w:r>
      <w:r w:rsidR="00654700">
        <w:t xml:space="preserve"> </w:t>
      </w:r>
      <w:r w:rsidR="00654700" w:rsidRPr="00654700">
        <w:t>A proposal can also focus on just one career pathway.</w:t>
      </w:r>
    </w:p>
    <w:sectPr w:rsidR="00003874" w:rsidRPr="00003874" w:rsidSect="003868D7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8BE3" w14:textId="77777777" w:rsidR="00FA458F" w:rsidRDefault="00FA458F" w:rsidP="00FA458F">
      <w:pPr>
        <w:spacing w:after="0" w:line="240" w:lineRule="auto"/>
      </w:pPr>
      <w:r>
        <w:separator/>
      </w:r>
    </w:p>
  </w:endnote>
  <w:endnote w:type="continuationSeparator" w:id="0">
    <w:p w14:paraId="5F441F7F" w14:textId="77777777" w:rsidR="00FA458F" w:rsidRDefault="00FA458F" w:rsidP="00FA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CAC4" w14:textId="77777777" w:rsidR="00FA458F" w:rsidRDefault="00FA458F" w:rsidP="00FA458F">
      <w:pPr>
        <w:spacing w:after="0" w:line="240" w:lineRule="auto"/>
      </w:pPr>
      <w:r>
        <w:separator/>
      </w:r>
    </w:p>
  </w:footnote>
  <w:footnote w:type="continuationSeparator" w:id="0">
    <w:p w14:paraId="6628211C" w14:textId="77777777" w:rsidR="00FA458F" w:rsidRDefault="00FA458F" w:rsidP="00FA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02B" w14:textId="77777777" w:rsidR="00FA458F" w:rsidRDefault="00FA45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F4529C" wp14:editId="271204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127500" cy="419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98"/>
                  <a:stretch/>
                </pic:blipFill>
                <pic:spPr bwMode="auto">
                  <a:xfrm>
                    <a:off x="0" y="0"/>
                    <a:ext cx="4127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0AD"/>
    <w:multiLevelType w:val="hybridMultilevel"/>
    <w:tmpl w:val="B1045D82"/>
    <w:lvl w:ilvl="0" w:tplc="15C23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688"/>
    <w:multiLevelType w:val="hybridMultilevel"/>
    <w:tmpl w:val="46E651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46E1FF2"/>
    <w:multiLevelType w:val="hybridMultilevel"/>
    <w:tmpl w:val="6C0A3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616E9"/>
    <w:multiLevelType w:val="hybridMultilevel"/>
    <w:tmpl w:val="BD04D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2B7C"/>
    <w:multiLevelType w:val="hybridMultilevel"/>
    <w:tmpl w:val="C772D5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48290E"/>
    <w:multiLevelType w:val="hybridMultilevel"/>
    <w:tmpl w:val="945C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B6B30"/>
    <w:multiLevelType w:val="hybridMultilevel"/>
    <w:tmpl w:val="F7284056"/>
    <w:lvl w:ilvl="0" w:tplc="A51A6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313B"/>
    <w:multiLevelType w:val="hybridMultilevel"/>
    <w:tmpl w:val="3ADA118C"/>
    <w:lvl w:ilvl="0" w:tplc="7390BD5E">
      <w:start w:val="1"/>
      <w:numFmt w:val="decimal"/>
      <w:pStyle w:val="Heading1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8E7"/>
    <w:multiLevelType w:val="hybridMultilevel"/>
    <w:tmpl w:val="6E8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EE2"/>
    <w:multiLevelType w:val="hybridMultilevel"/>
    <w:tmpl w:val="BDD6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A55521"/>
    <w:multiLevelType w:val="hybridMultilevel"/>
    <w:tmpl w:val="8FD8CE2E"/>
    <w:lvl w:ilvl="0" w:tplc="17CEBF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1A92"/>
    <w:multiLevelType w:val="hybridMultilevel"/>
    <w:tmpl w:val="B0589EBC"/>
    <w:lvl w:ilvl="0" w:tplc="E16815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360556"/>
    <w:multiLevelType w:val="multilevel"/>
    <w:tmpl w:val="A59C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984E7E"/>
    <w:multiLevelType w:val="hybridMultilevel"/>
    <w:tmpl w:val="0AB4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7080C"/>
    <w:multiLevelType w:val="hybridMultilevel"/>
    <w:tmpl w:val="044AD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25E6B"/>
    <w:multiLevelType w:val="hybridMultilevel"/>
    <w:tmpl w:val="E0A83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E41C31"/>
    <w:multiLevelType w:val="hybridMultilevel"/>
    <w:tmpl w:val="5D448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74995"/>
    <w:multiLevelType w:val="hybridMultilevel"/>
    <w:tmpl w:val="87C28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34F55"/>
    <w:multiLevelType w:val="hybridMultilevel"/>
    <w:tmpl w:val="61BAA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46F36"/>
    <w:multiLevelType w:val="hybridMultilevel"/>
    <w:tmpl w:val="61E6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5215">
    <w:abstractNumId w:val="8"/>
  </w:num>
  <w:num w:numId="2" w16cid:durableId="2052268959">
    <w:abstractNumId w:val="5"/>
  </w:num>
  <w:num w:numId="3" w16cid:durableId="1886748652">
    <w:abstractNumId w:val="7"/>
  </w:num>
  <w:num w:numId="4" w16cid:durableId="533925773">
    <w:abstractNumId w:val="15"/>
  </w:num>
  <w:num w:numId="5" w16cid:durableId="845097307">
    <w:abstractNumId w:val="4"/>
  </w:num>
  <w:num w:numId="6" w16cid:durableId="1389642762">
    <w:abstractNumId w:val="2"/>
  </w:num>
  <w:num w:numId="7" w16cid:durableId="1101417582">
    <w:abstractNumId w:val="16"/>
  </w:num>
  <w:num w:numId="8" w16cid:durableId="815798232">
    <w:abstractNumId w:val="19"/>
  </w:num>
  <w:num w:numId="9" w16cid:durableId="914818236">
    <w:abstractNumId w:val="1"/>
  </w:num>
  <w:num w:numId="10" w16cid:durableId="2009552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167070">
    <w:abstractNumId w:val="18"/>
  </w:num>
  <w:num w:numId="12" w16cid:durableId="2131165600">
    <w:abstractNumId w:val="13"/>
  </w:num>
  <w:num w:numId="13" w16cid:durableId="98258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132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102868">
    <w:abstractNumId w:val="10"/>
  </w:num>
  <w:num w:numId="16" w16cid:durableId="259065791">
    <w:abstractNumId w:val="11"/>
  </w:num>
  <w:num w:numId="17" w16cid:durableId="557135033">
    <w:abstractNumId w:val="12"/>
  </w:num>
  <w:num w:numId="18" w16cid:durableId="199368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5267">
    <w:abstractNumId w:val="0"/>
  </w:num>
  <w:num w:numId="20" w16cid:durableId="851534677">
    <w:abstractNumId w:val="9"/>
  </w:num>
  <w:num w:numId="21" w16cid:durableId="818184151">
    <w:abstractNumId w:val="6"/>
  </w:num>
  <w:num w:numId="22" w16cid:durableId="41544147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59"/>
    <w:rsid w:val="00003874"/>
    <w:rsid w:val="000366FB"/>
    <w:rsid w:val="000519E7"/>
    <w:rsid w:val="00054053"/>
    <w:rsid w:val="00057864"/>
    <w:rsid w:val="00073E8A"/>
    <w:rsid w:val="0009001D"/>
    <w:rsid w:val="000B292D"/>
    <w:rsid w:val="000C57BD"/>
    <w:rsid w:val="000F1A4B"/>
    <w:rsid w:val="00110F48"/>
    <w:rsid w:val="001171A8"/>
    <w:rsid w:val="00154DD2"/>
    <w:rsid w:val="001555F9"/>
    <w:rsid w:val="00173947"/>
    <w:rsid w:val="001A1286"/>
    <w:rsid w:val="001A30DD"/>
    <w:rsid w:val="001B75F8"/>
    <w:rsid w:val="001C345E"/>
    <w:rsid w:val="001D2597"/>
    <w:rsid w:val="001E2F4F"/>
    <w:rsid w:val="001E3BEC"/>
    <w:rsid w:val="001F3506"/>
    <w:rsid w:val="00222B0B"/>
    <w:rsid w:val="002538A9"/>
    <w:rsid w:val="002A0400"/>
    <w:rsid w:val="002B08C2"/>
    <w:rsid w:val="002B3FEC"/>
    <w:rsid w:val="002C5A8D"/>
    <w:rsid w:val="002C7C7E"/>
    <w:rsid w:val="002D3DDA"/>
    <w:rsid w:val="002E00A7"/>
    <w:rsid w:val="002F4DD3"/>
    <w:rsid w:val="00302E99"/>
    <w:rsid w:val="00320E19"/>
    <w:rsid w:val="00333254"/>
    <w:rsid w:val="0033517D"/>
    <w:rsid w:val="00350681"/>
    <w:rsid w:val="00372059"/>
    <w:rsid w:val="003868D7"/>
    <w:rsid w:val="00387501"/>
    <w:rsid w:val="003A431F"/>
    <w:rsid w:val="003E7067"/>
    <w:rsid w:val="004104D8"/>
    <w:rsid w:val="00413971"/>
    <w:rsid w:val="00414AEA"/>
    <w:rsid w:val="00421548"/>
    <w:rsid w:val="004566AE"/>
    <w:rsid w:val="00471CF7"/>
    <w:rsid w:val="00484804"/>
    <w:rsid w:val="004900AF"/>
    <w:rsid w:val="004A0539"/>
    <w:rsid w:val="004A55DC"/>
    <w:rsid w:val="004A701A"/>
    <w:rsid w:val="004B0749"/>
    <w:rsid w:val="004B2AC6"/>
    <w:rsid w:val="004B70FC"/>
    <w:rsid w:val="004D0F05"/>
    <w:rsid w:val="00513D85"/>
    <w:rsid w:val="00541DCA"/>
    <w:rsid w:val="00541F3F"/>
    <w:rsid w:val="00571C09"/>
    <w:rsid w:val="00575113"/>
    <w:rsid w:val="005B5330"/>
    <w:rsid w:val="005F654F"/>
    <w:rsid w:val="005F7CF8"/>
    <w:rsid w:val="006157F3"/>
    <w:rsid w:val="00631580"/>
    <w:rsid w:val="00654700"/>
    <w:rsid w:val="00690AA7"/>
    <w:rsid w:val="006A2738"/>
    <w:rsid w:val="006A41A3"/>
    <w:rsid w:val="006B568D"/>
    <w:rsid w:val="006B784D"/>
    <w:rsid w:val="006C42A6"/>
    <w:rsid w:val="006D5414"/>
    <w:rsid w:val="006E463C"/>
    <w:rsid w:val="007155AE"/>
    <w:rsid w:val="00716C29"/>
    <w:rsid w:val="00726A77"/>
    <w:rsid w:val="00743329"/>
    <w:rsid w:val="00760152"/>
    <w:rsid w:val="00764BBE"/>
    <w:rsid w:val="00772704"/>
    <w:rsid w:val="00775BC6"/>
    <w:rsid w:val="00780F30"/>
    <w:rsid w:val="00787B2D"/>
    <w:rsid w:val="00793E00"/>
    <w:rsid w:val="007977DB"/>
    <w:rsid w:val="007D2DE9"/>
    <w:rsid w:val="007D2FE3"/>
    <w:rsid w:val="00803528"/>
    <w:rsid w:val="008337F5"/>
    <w:rsid w:val="0084583D"/>
    <w:rsid w:val="008552FC"/>
    <w:rsid w:val="008642CA"/>
    <w:rsid w:val="00872822"/>
    <w:rsid w:val="00885CC4"/>
    <w:rsid w:val="008900BD"/>
    <w:rsid w:val="008B0AAE"/>
    <w:rsid w:val="008B15D1"/>
    <w:rsid w:val="008C07F9"/>
    <w:rsid w:val="008C2C23"/>
    <w:rsid w:val="008F29D0"/>
    <w:rsid w:val="008F55BB"/>
    <w:rsid w:val="008F5DCB"/>
    <w:rsid w:val="00900D10"/>
    <w:rsid w:val="009224E5"/>
    <w:rsid w:val="00973BD1"/>
    <w:rsid w:val="009771FC"/>
    <w:rsid w:val="009C6404"/>
    <w:rsid w:val="009E49CF"/>
    <w:rsid w:val="00A00942"/>
    <w:rsid w:val="00A20070"/>
    <w:rsid w:val="00A34BD7"/>
    <w:rsid w:val="00A556E2"/>
    <w:rsid w:val="00A62F3E"/>
    <w:rsid w:val="00A87B97"/>
    <w:rsid w:val="00A977BA"/>
    <w:rsid w:val="00AB3B38"/>
    <w:rsid w:val="00AC49F6"/>
    <w:rsid w:val="00AC6363"/>
    <w:rsid w:val="00AE2421"/>
    <w:rsid w:val="00AF0FDE"/>
    <w:rsid w:val="00AF2EA9"/>
    <w:rsid w:val="00AF7360"/>
    <w:rsid w:val="00B157D3"/>
    <w:rsid w:val="00B24D8E"/>
    <w:rsid w:val="00B41F19"/>
    <w:rsid w:val="00B61A15"/>
    <w:rsid w:val="00B6472D"/>
    <w:rsid w:val="00B84340"/>
    <w:rsid w:val="00BC3EDC"/>
    <w:rsid w:val="00BC5025"/>
    <w:rsid w:val="00BD46E4"/>
    <w:rsid w:val="00BF32E3"/>
    <w:rsid w:val="00BF583C"/>
    <w:rsid w:val="00C00FC0"/>
    <w:rsid w:val="00C0720C"/>
    <w:rsid w:val="00C14599"/>
    <w:rsid w:val="00C61B6B"/>
    <w:rsid w:val="00C663CD"/>
    <w:rsid w:val="00C7184B"/>
    <w:rsid w:val="00C92245"/>
    <w:rsid w:val="00CC19F3"/>
    <w:rsid w:val="00CC1E1D"/>
    <w:rsid w:val="00CC40B5"/>
    <w:rsid w:val="00CD09C2"/>
    <w:rsid w:val="00CE09B9"/>
    <w:rsid w:val="00D00E21"/>
    <w:rsid w:val="00D14A54"/>
    <w:rsid w:val="00D22582"/>
    <w:rsid w:val="00D230C4"/>
    <w:rsid w:val="00D41D14"/>
    <w:rsid w:val="00D57A96"/>
    <w:rsid w:val="00D76E4E"/>
    <w:rsid w:val="00D82A49"/>
    <w:rsid w:val="00D94069"/>
    <w:rsid w:val="00DB15E9"/>
    <w:rsid w:val="00DB61EA"/>
    <w:rsid w:val="00DE7AC9"/>
    <w:rsid w:val="00DF4E47"/>
    <w:rsid w:val="00E2361E"/>
    <w:rsid w:val="00E24F2D"/>
    <w:rsid w:val="00E27456"/>
    <w:rsid w:val="00E34AC4"/>
    <w:rsid w:val="00E572E2"/>
    <w:rsid w:val="00E7022D"/>
    <w:rsid w:val="00E76082"/>
    <w:rsid w:val="00E76EA4"/>
    <w:rsid w:val="00E81E10"/>
    <w:rsid w:val="00E825DB"/>
    <w:rsid w:val="00EB7CA2"/>
    <w:rsid w:val="00EC7984"/>
    <w:rsid w:val="00ED6559"/>
    <w:rsid w:val="00F23BD2"/>
    <w:rsid w:val="00F25610"/>
    <w:rsid w:val="00F43889"/>
    <w:rsid w:val="00F61862"/>
    <w:rsid w:val="00F67205"/>
    <w:rsid w:val="00F777C9"/>
    <w:rsid w:val="00F87700"/>
    <w:rsid w:val="00F96E30"/>
    <w:rsid w:val="00FA458F"/>
    <w:rsid w:val="00FB3E34"/>
    <w:rsid w:val="00FD3103"/>
    <w:rsid w:val="00FD32EC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4A13"/>
  <w15:chartTrackingRefBased/>
  <w15:docId w15:val="{6FB09DEB-792D-4433-8CC6-8CFF90A7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07F9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0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07F9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FA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8F"/>
  </w:style>
  <w:style w:type="paragraph" w:styleId="Footer">
    <w:name w:val="footer"/>
    <w:basedOn w:val="Normal"/>
    <w:link w:val="FooterChar"/>
    <w:uiPriority w:val="99"/>
    <w:unhideWhenUsed/>
    <w:rsid w:val="00FA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8F"/>
  </w:style>
  <w:style w:type="character" w:customStyle="1" w:styleId="Heading2Char">
    <w:name w:val="Heading 2 Char"/>
    <w:basedOn w:val="DefaultParagraphFont"/>
    <w:link w:val="Heading2"/>
    <w:uiPriority w:val="9"/>
    <w:rsid w:val="00FA4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F58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83C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A20070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7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programs-services/office-youth-development/special/youth-suppor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5C22-7149-4842-8B0E-F408C3DF5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3690C-2DC9-498B-A835-59959BB0E59C}"/>
</file>

<file path=customXml/itemProps3.xml><?xml version="1.0" encoding="utf-8"?>
<ds:datastoreItem xmlns:ds="http://schemas.openxmlformats.org/officeDocument/2006/customXml" ds:itemID="{2F678FFD-9F44-4BD3-A3EF-9F7D6D386E59}"/>
</file>

<file path=customXml/itemProps4.xml><?xml version="1.0" encoding="utf-8"?>
<ds:datastoreItem xmlns:ds="http://schemas.openxmlformats.org/officeDocument/2006/customXml" ds:itemID="{C7107167-8A8D-475D-939D-51F55AA83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Eisenstadt</dc:creator>
  <cp:keywords/>
  <dc:description/>
  <cp:lastModifiedBy>Young, Kathy (DEED)</cp:lastModifiedBy>
  <cp:revision>7</cp:revision>
  <cp:lastPrinted>2017-10-31T17:32:00Z</cp:lastPrinted>
  <dcterms:created xsi:type="dcterms:W3CDTF">2023-04-13T19:38:00Z</dcterms:created>
  <dcterms:modified xsi:type="dcterms:W3CDTF">2025-03-19T17:53:00Z</dcterms:modified>
</cp:coreProperties>
</file>