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A6AF" w14:textId="77777777" w:rsidR="00773817" w:rsidRPr="00711EFC" w:rsidRDefault="00773817" w:rsidP="00773817">
      <w:pPr>
        <w:pStyle w:val="Heading1"/>
      </w:pPr>
      <w:r w:rsidRPr="00711EFC">
        <w:t>Sample notice to employees</w:t>
      </w:r>
      <w:r>
        <w:t>: Equivalent Plans</w:t>
      </w:r>
    </w:p>
    <w:p w14:paraId="31CE6204" w14:textId="77777777" w:rsidR="00773817" w:rsidRPr="00711EFC" w:rsidRDefault="00773817" w:rsidP="00773817">
      <w:bookmarkStart w:id="0" w:name="_Hlk209614469"/>
      <w:r w:rsidRPr="00711EFC">
        <w:t>Th</w:t>
      </w:r>
      <w:r>
        <w:t>is</w:t>
      </w:r>
      <w:r w:rsidRPr="00711EFC">
        <w:t xml:space="preserve"> </w:t>
      </w:r>
      <w:r>
        <w:t>template is</w:t>
      </w:r>
      <w:r w:rsidRPr="00711EFC">
        <w:t xml:space="preserve"> provided by Minnesota Paid Leave for employer use. </w:t>
      </w:r>
      <w:bookmarkEnd w:id="0"/>
      <w:r>
        <w:t>Please note:</w:t>
      </w:r>
    </w:p>
    <w:p w14:paraId="5592F025" w14:textId="77777777" w:rsidR="00773817" w:rsidRPr="00711EFC" w:rsidRDefault="00773817" w:rsidP="00773817">
      <w:pPr>
        <w:pStyle w:val="ListParagraph"/>
        <w:numPr>
          <w:ilvl w:val="0"/>
          <w:numId w:val="8"/>
        </w:numPr>
        <w:spacing w:after="160"/>
      </w:pPr>
      <w:r>
        <w:t>This notice is</w:t>
      </w:r>
      <w:r w:rsidRPr="00711EFC">
        <w:t xml:space="preserve"> provided in Word format for your convenience – for easier completion of fillable fields, minor formatting changes (such as the addition of a company logo), or additions about company-specific policies.  </w:t>
      </w:r>
    </w:p>
    <w:p w14:paraId="01139A3B" w14:textId="77777777" w:rsidR="00773817" w:rsidRPr="00711EFC" w:rsidRDefault="00773817" w:rsidP="00773817">
      <w:pPr>
        <w:pStyle w:val="ListParagraph"/>
        <w:numPr>
          <w:ilvl w:val="0"/>
          <w:numId w:val="8"/>
        </w:numPr>
        <w:spacing w:after="160"/>
      </w:pPr>
      <w:r w:rsidRPr="00711EFC">
        <w:t xml:space="preserve">Employers must notify each employee directly within 30 days of hire or 30 days before premium collection begins. </w:t>
      </w:r>
      <w:r w:rsidRPr="00711EFC">
        <w:rPr>
          <w:b/>
          <w:bCs/>
        </w:rPr>
        <w:t>For Paid Leave program launch on January 1, 2026, this means you must notify employees by December 1, 2025.</w:t>
      </w:r>
      <w:r w:rsidRPr="00711EFC">
        <w:t> </w:t>
      </w:r>
      <w:r>
        <w:t>Employers must also provide updated notices if their equivalent plan changes or ends.</w:t>
      </w:r>
    </w:p>
    <w:p w14:paraId="6810744A" w14:textId="77777777" w:rsidR="00773817" w:rsidRPr="00711EFC" w:rsidRDefault="00773817" w:rsidP="00773817">
      <w:pPr>
        <w:pStyle w:val="ListParagraph"/>
        <w:numPr>
          <w:ilvl w:val="0"/>
          <w:numId w:val="8"/>
        </w:numPr>
        <w:spacing w:after="160"/>
      </w:pPr>
      <w:r w:rsidRPr="00711EFC">
        <w:t xml:space="preserve">This notice must be provided to employees in their primary language, in writing. </w:t>
      </w:r>
      <w:r>
        <w:t>Sample</w:t>
      </w:r>
      <w:r w:rsidRPr="00711EFC">
        <w:t xml:space="preserve"> notices in languages other than English </w:t>
      </w:r>
      <w:r>
        <w:t xml:space="preserve">will be available </w:t>
      </w:r>
      <w:r w:rsidRPr="00711EFC">
        <w:t xml:space="preserve">on the Paid Leave website. </w:t>
      </w:r>
    </w:p>
    <w:p w14:paraId="5A4A3730" w14:textId="77777777" w:rsidR="00773817" w:rsidRPr="00711EFC" w:rsidRDefault="00773817" w:rsidP="00773817">
      <w:pPr>
        <w:pStyle w:val="ListParagraph"/>
        <w:numPr>
          <w:ilvl w:val="0"/>
          <w:numId w:val="8"/>
        </w:numPr>
        <w:spacing w:after="160"/>
      </w:pPr>
      <w:r w:rsidRPr="00711EFC">
        <w:t>For notice provided in electronic format, the employer must provide employee access to an employer-owned computer during an employee's regular working hours to review and print. </w:t>
      </w:r>
    </w:p>
    <w:p w14:paraId="6C341EDA" w14:textId="77777777" w:rsidR="00773817" w:rsidRPr="00711EFC" w:rsidRDefault="00773817" w:rsidP="00773817">
      <w:pPr>
        <w:pStyle w:val="ListParagraph"/>
        <w:numPr>
          <w:ilvl w:val="0"/>
          <w:numId w:val="8"/>
        </w:numPr>
        <w:spacing w:after="160"/>
      </w:pPr>
      <w:r w:rsidRPr="00711EFC">
        <w:t>Employees should provide written or electronic acknowledgement of receipt of this notice. This can be done with a signature on a form, or by other means, such as an electronic payroll system. If an employee refuses to acknowledge that they received the notice, employers will need to be able to demonstrate how they were notified. </w:t>
      </w:r>
    </w:p>
    <w:p w14:paraId="2690790C" w14:textId="77777777" w:rsidR="00773817" w:rsidRPr="00711EFC" w:rsidRDefault="00773817" w:rsidP="00773817">
      <w:pPr>
        <w:pStyle w:val="ListParagraph"/>
        <w:numPr>
          <w:ilvl w:val="0"/>
          <w:numId w:val="8"/>
        </w:numPr>
        <w:spacing w:after="160"/>
      </w:pPr>
      <w:r w:rsidRPr="00711EFC">
        <w:t xml:space="preserve">If </w:t>
      </w:r>
      <w:r>
        <w:t xml:space="preserve">your </w:t>
      </w:r>
      <w:r w:rsidRPr="00711EFC">
        <w:t xml:space="preserve">equivalent plan </w:t>
      </w:r>
      <w:r>
        <w:t xml:space="preserve">covers only one type of leave (Medical Leave </w:t>
      </w:r>
      <w:r w:rsidRPr="00711EFC">
        <w:t xml:space="preserve">or </w:t>
      </w:r>
      <w:r>
        <w:t xml:space="preserve">Family Leave) you must also provide the standard employee notice to your workforce. </w:t>
      </w:r>
    </w:p>
    <w:p w14:paraId="0F8091E9" w14:textId="77777777" w:rsidR="00773817" w:rsidRPr="00711EFC" w:rsidRDefault="00773817" w:rsidP="00773817">
      <w:pPr>
        <w:pStyle w:val="ListParagraph"/>
        <w:numPr>
          <w:ilvl w:val="0"/>
          <w:numId w:val="8"/>
        </w:numPr>
        <w:spacing w:after="160"/>
      </w:pPr>
      <w:r>
        <w:t>If</w:t>
      </w:r>
      <w:r w:rsidRPr="00711EFC">
        <w:t xml:space="preserve"> any of your employees are designated as seasonal hospitality </w:t>
      </w:r>
      <w:r>
        <w:t>employees</w:t>
      </w:r>
      <w:r w:rsidRPr="00711EFC">
        <w:t>, you may have additional notification requirements</w:t>
      </w:r>
      <w:r>
        <w:t xml:space="preserve">. </w:t>
      </w:r>
      <w:r w:rsidRPr="00711EFC">
        <w:t>Visit the Paid Leave website to learn more.  </w:t>
      </w:r>
    </w:p>
    <w:p w14:paraId="526A553C" w14:textId="77777777" w:rsidR="00773817" w:rsidRPr="00CF42A9" w:rsidRDefault="00773817" w:rsidP="00773817">
      <w:pPr>
        <w:pStyle w:val="Heading1"/>
      </w:pPr>
      <w:r w:rsidRPr="00CF42A9">
        <w:t>Modifying this sample notice </w:t>
      </w:r>
    </w:p>
    <w:p w14:paraId="5454C479" w14:textId="77777777" w:rsidR="00773817" w:rsidRPr="00CF42A9" w:rsidRDefault="00773817" w:rsidP="00773817">
      <w:r w:rsidRPr="00CF42A9">
        <w:t xml:space="preserve">Employers are responsible for any </w:t>
      </w:r>
      <w:r>
        <w:t xml:space="preserve">changes </w:t>
      </w:r>
      <w:r w:rsidRPr="00CF42A9">
        <w:t>they make to these forms. Paid Leave is not responsible for modifications made to these forms and cannot guarantee that a form that has been modified from this original version will be meet program requirements.</w:t>
      </w:r>
      <w:r w:rsidRPr="7354D265">
        <w:rPr>
          <w:rFonts w:ascii="Arial" w:hAnsi="Arial" w:cs="Arial"/>
        </w:rPr>
        <w:t> </w:t>
      </w:r>
      <w:r w:rsidRPr="00CF42A9">
        <w:t> </w:t>
      </w:r>
    </w:p>
    <w:p w14:paraId="53024274" w14:textId="77777777" w:rsidR="00CF21BD" w:rsidRDefault="00CF21BD" w:rsidP="00CF21BD">
      <w:bookmarkStart w:id="1" w:name="_Hlk209614441"/>
    </w:p>
    <w:p w14:paraId="18BC3695" w14:textId="77777777" w:rsidR="00320AB5" w:rsidRPr="00320AB5" w:rsidRDefault="00320AB5" w:rsidP="00320AB5">
      <w:pPr>
        <w:pStyle w:val="Heading3"/>
        <w:rPr>
          <w:i/>
          <w:iCs/>
        </w:rPr>
      </w:pPr>
      <w:bookmarkStart w:id="2" w:name="_Hlk209614614"/>
      <w:r w:rsidRPr="00320AB5">
        <w:rPr>
          <w:i/>
          <w:iCs/>
        </w:rPr>
        <w:t xml:space="preserve">Last updated: September </w:t>
      </w:r>
      <w:r w:rsidR="00751377">
        <w:rPr>
          <w:i/>
          <w:iCs/>
        </w:rPr>
        <w:t>30</w:t>
      </w:r>
      <w:r w:rsidRPr="00320AB5">
        <w:rPr>
          <w:i/>
          <w:iCs/>
        </w:rPr>
        <w:t>, 2025</w:t>
      </w:r>
    </w:p>
    <w:bookmarkEnd w:id="1"/>
    <w:bookmarkEnd w:id="2"/>
    <w:p w14:paraId="0786AED3" w14:textId="77777777" w:rsidR="00CF21BD" w:rsidRDefault="00CF21BD">
      <w:pPr>
        <w:spacing w:after="0" w:line="240" w:lineRule="auto"/>
      </w:pPr>
      <w:r>
        <w:br w:type="page"/>
      </w:r>
    </w:p>
    <w:p w14:paraId="54ED8D13" w14:textId="77777777" w:rsidR="00CC2658" w:rsidRPr="00627070" w:rsidRDefault="00CC2658" w:rsidP="00CC2658">
      <w:pPr>
        <w:pStyle w:val="Heading1"/>
        <w:rPr>
          <w:sz w:val="36"/>
          <w:szCs w:val="36"/>
        </w:rPr>
      </w:pPr>
      <w:r w:rsidRPr="00627070">
        <w:rPr>
          <w:sz w:val="36"/>
          <w:szCs w:val="36"/>
        </w:rPr>
        <w:t>Minnesota Paid Leave </w:t>
      </w:r>
    </w:p>
    <w:p w14:paraId="3849E320" w14:textId="77777777" w:rsidR="00CC2658" w:rsidRPr="003F45CC" w:rsidRDefault="00CC2658" w:rsidP="00CC2658">
      <w:pPr>
        <w:rPr>
          <w:b/>
          <w:bCs/>
        </w:rPr>
      </w:pPr>
      <w:r w:rsidRPr="003F45CC">
        <w:rPr>
          <w:b/>
          <w:bCs/>
        </w:rPr>
        <w:t>Minnesota Paid Leave provides payments and job protections when you need time off to care for yourself or your family. </w:t>
      </w:r>
    </w:p>
    <w:p w14:paraId="059B1892" w14:textId="77777777" w:rsidR="00CC2658" w:rsidRDefault="00CC2658" w:rsidP="00CC2658">
      <w:r>
        <w:t xml:space="preserve">Your employer provides Paid Leave through an approved </w:t>
      </w:r>
      <w:r w:rsidR="008008C4">
        <w:t>e</w:t>
      </w:r>
      <w:r>
        <w:t xml:space="preserve">quivalent </w:t>
      </w:r>
      <w:r w:rsidR="008008C4">
        <w:t>p</w:t>
      </w:r>
      <w:r>
        <w:t xml:space="preserve">lan instead of through the </w:t>
      </w:r>
      <w:r w:rsidR="004F090A">
        <w:t>S</w:t>
      </w:r>
      <w:r>
        <w:t>tate of Minnesota. This plan provides time off, payments, and job protections that are equal to or greater than those offered under Minnesota Paid Leave.</w:t>
      </w:r>
    </w:p>
    <w:p w14:paraId="2A0A59A1" w14:textId="77777777" w:rsidR="00CC2658" w:rsidRPr="000E1093" w:rsidRDefault="00CC2658" w:rsidP="000E1093">
      <w:pPr>
        <w:pStyle w:val="Heading2"/>
      </w:pPr>
      <w:r w:rsidRPr="000E1093">
        <w:rPr>
          <w:rStyle w:val="Strong"/>
          <w:b/>
          <w:bCs w:val="0"/>
        </w:rPr>
        <w:t>Equivalent plan information</w:t>
      </w:r>
      <w:r w:rsidRPr="000E1093">
        <w:t>:</w:t>
      </w:r>
    </w:p>
    <w:tbl>
      <w:tblPr>
        <w:tblW w:w="10774"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757"/>
        <w:gridCol w:w="8017"/>
      </w:tblGrid>
      <w:tr w:rsidR="00CC2658" w:rsidRPr="006D522B" w14:paraId="361EADAA"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6A1D3EFE" w14:textId="77777777" w:rsidR="00CC2658" w:rsidRPr="006D522B" w:rsidRDefault="00CC2658" w:rsidP="00743A69">
            <w:pPr>
              <w:spacing w:after="0"/>
              <w:rPr>
                <w:rStyle w:val="Strong"/>
                <w:b w:val="0"/>
                <w:bCs w:val="0"/>
              </w:rPr>
            </w:pPr>
            <w:r w:rsidRPr="006D522B">
              <w:rPr>
                <w:rStyle w:val="Strong"/>
              </w:rPr>
              <w:t>Insurer Name: </w:t>
            </w:r>
          </w:p>
        </w:tc>
        <w:tc>
          <w:tcPr>
            <w:tcW w:w="8017" w:type="dxa"/>
            <w:tcBorders>
              <w:top w:val="single" w:sz="6" w:space="0" w:color="auto"/>
              <w:left w:val="single" w:sz="6" w:space="0" w:color="auto"/>
              <w:bottom w:val="single" w:sz="6" w:space="0" w:color="auto"/>
              <w:right w:val="single" w:sz="6" w:space="0" w:color="auto"/>
            </w:tcBorders>
          </w:tcPr>
          <w:p w14:paraId="7F067761" w14:textId="77777777" w:rsidR="00CC2658" w:rsidRPr="006D522B" w:rsidRDefault="00CC2658" w:rsidP="00743A69">
            <w:pPr>
              <w:spacing w:after="0"/>
            </w:pPr>
            <w:r w:rsidRPr="006D522B">
              <w:t> </w:t>
            </w:r>
          </w:p>
        </w:tc>
      </w:tr>
      <w:tr w:rsidR="00CC2658" w:rsidRPr="006D522B" w14:paraId="2709860F"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51F91C1D" w14:textId="77777777" w:rsidR="00CC2658" w:rsidRPr="006D522B" w:rsidRDefault="00CC2658" w:rsidP="00743A69">
            <w:pPr>
              <w:spacing w:after="0"/>
              <w:rPr>
                <w:rStyle w:val="Strong"/>
                <w:b w:val="0"/>
                <w:bCs w:val="0"/>
              </w:rPr>
            </w:pPr>
            <w:r w:rsidRPr="006D522B">
              <w:rPr>
                <w:rStyle w:val="Strong"/>
              </w:rPr>
              <w:t>Equivalent Plan Covers: </w:t>
            </w:r>
          </w:p>
        </w:tc>
        <w:tc>
          <w:tcPr>
            <w:tcW w:w="8017" w:type="dxa"/>
            <w:tcBorders>
              <w:top w:val="single" w:sz="6" w:space="0" w:color="auto"/>
              <w:left w:val="single" w:sz="6" w:space="0" w:color="auto"/>
              <w:bottom w:val="single" w:sz="6" w:space="0" w:color="auto"/>
              <w:right w:val="single" w:sz="6" w:space="0" w:color="auto"/>
            </w:tcBorders>
          </w:tcPr>
          <w:p w14:paraId="5CB857B4" w14:textId="77777777" w:rsidR="00CC2658" w:rsidRPr="006D522B" w:rsidRDefault="00CC2658" w:rsidP="00743A69">
            <w:pPr>
              <w:spacing w:after="0"/>
            </w:pPr>
            <w:r w:rsidRPr="006D522B">
              <w:t>[</w:t>
            </w:r>
            <w:r w:rsidR="00627070" w:rsidRPr="006D522B">
              <w:t xml:space="preserve">  </w:t>
            </w:r>
            <w:r w:rsidRPr="006D522B">
              <w:t xml:space="preserve"> ] Family Leave </w:t>
            </w:r>
            <w:r w:rsidR="00627070" w:rsidRPr="006D522B">
              <w:t xml:space="preserve">            </w:t>
            </w:r>
            <w:r w:rsidRPr="006D522B">
              <w:t>[</w:t>
            </w:r>
            <w:r w:rsidR="00627070" w:rsidRPr="006D522B">
              <w:t xml:space="preserve">  </w:t>
            </w:r>
            <w:r w:rsidRPr="006D522B">
              <w:t xml:space="preserve"> ] Medical Leave </w:t>
            </w:r>
            <w:r w:rsidR="00627070" w:rsidRPr="006D522B">
              <w:t xml:space="preserve">            </w:t>
            </w:r>
            <w:r w:rsidRPr="006D522B">
              <w:t>[</w:t>
            </w:r>
            <w:r w:rsidR="00627070" w:rsidRPr="006D522B">
              <w:t xml:space="preserve">  </w:t>
            </w:r>
            <w:r w:rsidRPr="006D522B">
              <w:t xml:space="preserve"> ] Both </w:t>
            </w:r>
          </w:p>
        </w:tc>
      </w:tr>
      <w:tr w:rsidR="003E0CCB" w:rsidRPr="006D522B" w14:paraId="2EE71B3C"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3368B5FB" w14:textId="77777777" w:rsidR="003E0CCB" w:rsidRPr="006D522B" w:rsidRDefault="003E0CCB" w:rsidP="00743A69">
            <w:pPr>
              <w:spacing w:after="0"/>
              <w:rPr>
                <w:rStyle w:val="Strong"/>
              </w:rPr>
            </w:pPr>
            <w:r>
              <w:rPr>
                <w:rStyle w:val="Strong"/>
              </w:rPr>
              <w:t>Effective Date:</w:t>
            </w:r>
          </w:p>
        </w:tc>
        <w:tc>
          <w:tcPr>
            <w:tcW w:w="8017" w:type="dxa"/>
            <w:tcBorders>
              <w:top w:val="single" w:sz="6" w:space="0" w:color="auto"/>
              <w:left w:val="single" w:sz="6" w:space="0" w:color="auto"/>
              <w:bottom w:val="single" w:sz="6" w:space="0" w:color="auto"/>
              <w:right w:val="single" w:sz="6" w:space="0" w:color="auto"/>
            </w:tcBorders>
          </w:tcPr>
          <w:p w14:paraId="531A316E" w14:textId="77777777" w:rsidR="003E0CCB" w:rsidRPr="006D522B" w:rsidRDefault="003E0CCB" w:rsidP="00743A69">
            <w:pPr>
              <w:spacing w:after="0"/>
            </w:pPr>
          </w:p>
        </w:tc>
      </w:tr>
      <w:tr w:rsidR="00CC2658" w:rsidRPr="006D522B" w14:paraId="51BC6D20"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730C9134" w14:textId="77777777" w:rsidR="00CC2658" w:rsidRPr="006D522B" w:rsidRDefault="00CC2658" w:rsidP="00743A69">
            <w:pPr>
              <w:spacing w:after="0"/>
              <w:rPr>
                <w:rStyle w:val="Strong"/>
                <w:b w:val="0"/>
                <w:bCs w:val="0"/>
              </w:rPr>
            </w:pPr>
            <w:r w:rsidRPr="006D522B">
              <w:rPr>
                <w:rStyle w:val="Strong"/>
              </w:rPr>
              <w:t>Website: </w:t>
            </w:r>
          </w:p>
        </w:tc>
        <w:tc>
          <w:tcPr>
            <w:tcW w:w="8017" w:type="dxa"/>
            <w:tcBorders>
              <w:top w:val="single" w:sz="6" w:space="0" w:color="auto"/>
              <w:left w:val="single" w:sz="6" w:space="0" w:color="auto"/>
              <w:bottom w:val="single" w:sz="6" w:space="0" w:color="auto"/>
              <w:right w:val="single" w:sz="6" w:space="0" w:color="auto"/>
            </w:tcBorders>
          </w:tcPr>
          <w:p w14:paraId="442B71E0" w14:textId="77777777" w:rsidR="00CC2658" w:rsidRPr="006D522B" w:rsidRDefault="00CC2658" w:rsidP="00743A69">
            <w:pPr>
              <w:spacing w:after="0"/>
            </w:pPr>
            <w:r w:rsidRPr="006D522B">
              <w:t> </w:t>
            </w:r>
          </w:p>
        </w:tc>
      </w:tr>
      <w:tr w:rsidR="00CC2658" w:rsidRPr="006D522B" w14:paraId="6DFD2EAA"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44B33ACB" w14:textId="77777777" w:rsidR="00CC2658" w:rsidRPr="006D522B" w:rsidRDefault="00CC2658" w:rsidP="00743A69">
            <w:pPr>
              <w:spacing w:after="0"/>
              <w:rPr>
                <w:rStyle w:val="Strong"/>
              </w:rPr>
            </w:pPr>
            <w:r w:rsidRPr="006D522B">
              <w:rPr>
                <w:rStyle w:val="Strong"/>
              </w:rPr>
              <w:t xml:space="preserve">Phone: </w:t>
            </w:r>
          </w:p>
        </w:tc>
        <w:tc>
          <w:tcPr>
            <w:tcW w:w="8017" w:type="dxa"/>
            <w:tcBorders>
              <w:top w:val="single" w:sz="6" w:space="0" w:color="auto"/>
              <w:left w:val="single" w:sz="6" w:space="0" w:color="auto"/>
              <w:bottom w:val="single" w:sz="6" w:space="0" w:color="auto"/>
              <w:right w:val="single" w:sz="6" w:space="0" w:color="auto"/>
            </w:tcBorders>
          </w:tcPr>
          <w:p w14:paraId="2AE3533E" w14:textId="77777777" w:rsidR="00CC2658" w:rsidRPr="006D522B" w:rsidRDefault="00CC2658" w:rsidP="00743A69">
            <w:pPr>
              <w:spacing w:after="0"/>
            </w:pPr>
          </w:p>
        </w:tc>
      </w:tr>
    </w:tbl>
    <w:p w14:paraId="24F411FE" w14:textId="77777777" w:rsidR="009E6DC7" w:rsidRDefault="009E6DC7" w:rsidP="000E1093">
      <w:pPr>
        <w:pStyle w:val="Heading2"/>
      </w:pPr>
    </w:p>
    <w:p w14:paraId="4262F5D8" w14:textId="77777777" w:rsidR="00CC2658" w:rsidRDefault="00CC2658" w:rsidP="000E1093">
      <w:pPr>
        <w:pStyle w:val="Heading2"/>
      </w:pPr>
      <w:r>
        <w:t>What leave is covered?</w:t>
      </w:r>
    </w:p>
    <w:p w14:paraId="697E3EA0" w14:textId="77777777" w:rsidR="00CC2658" w:rsidRPr="00CF42A9" w:rsidRDefault="00CC2658" w:rsidP="00CC2658">
      <w:bookmarkStart w:id="3" w:name="_Hlk209613588"/>
      <w:r w:rsidRPr="00CF42A9">
        <w:t>You can take leave for the following qualifying events: </w:t>
      </w:r>
    </w:p>
    <w:p w14:paraId="2B357431" w14:textId="77777777" w:rsidR="00CC2658" w:rsidRPr="00CF42A9" w:rsidRDefault="00CC2658" w:rsidP="000E1093">
      <w:pPr>
        <w:pStyle w:val="Heading3"/>
      </w:pPr>
      <w:r w:rsidRPr="00CF42A9">
        <w:t>Medical Leave:  </w:t>
      </w:r>
    </w:p>
    <w:p w14:paraId="3CB73D24" w14:textId="77777777" w:rsidR="00CC2658" w:rsidRPr="00CF42A9" w:rsidRDefault="00CC2658" w:rsidP="00CC2658">
      <w:pPr>
        <w:numPr>
          <w:ilvl w:val="0"/>
          <w:numId w:val="9"/>
        </w:numPr>
      </w:pPr>
      <w:r w:rsidRPr="00CF42A9">
        <w:t>To care for your own serious health condition, including care related to pregnancy, childbirth, and recovery  </w:t>
      </w:r>
    </w:p>
    <w:p w14:paraId="5CB1508A" w14:textId="77777777" w:rsidR="00CC2658" w:rsidRPr="00CF42A9" w:rsidRDefault="00CC2658" w:rsidP="000E1093">
      <w:pPr>
        <w:pStyle w:val="Heading3"/>
      </w:pPr>
      <w:r w:rsidRPr="00CF42A9">
        <w:t>Family Leave:  </w:t>
      </w:r>
    </w:p>
    <w:p w14:paraId="196B9C65" w14:textId="77777777" w:rsidR="00CC2658" w:rsidRPr="00CF42A9" w:rsidRDefault="00CC2658" w:rsidP="00CC2658">
      <w:pPr>
        <w:numPr>
          <w:ilvl w:val="0"/>
          <w:numId w:val="10"/>
        </w:numPr>
      </w:pPr>
      <w:r w:rsidRPr="00CF42A9">
        <w:t>Bonding Leave – to care for and bond with a child welcomed through birth, adoption, or foster placement  </w:t>
      </w:r>
    </w:p>
    <w:p w14:paraId="505B957F" w14:textId="77777777" w:rsidR="00CC2658" w:rsidRPr="00CF42A9" w:rsidRDefault="00CC2658" w:rsidP="00CC2658">
      <w:pPr>
        <w:numPr>
          <w:ilvl w:val="0"/>
          <w:numId w:val="11"/>
        </w:numPr>
      </w:pPr>
      <w:r w:rsidRPr="00CF42A9">
        <w:t>Caring Leave – to care for a family member with a serious health condition  </w:t>
      </w:r>
    </w:p>
    <w:p w14:paraId="64831BED" w14:textId="77777777" w:rsidR="00CC2658" w:rsidRPr="00CF42A9" w:rsidRDefault="00CC2658" w:rsidP="00CC2658">
      <w:pPr>
        <w:numPr>
          <w:ilvl w:val="0"/>
          <w:numId w:val="12"/>
        </w:numPr>
      </w:pPr>
      <w:r w:rsidRPr="00CF42A9">
        <w:t>Military Family Leave – to support a family member called to active duty  </w:t>
      </w:r>
    </w:p>
    <w:p w14:paraId="14D3376E" w14:textId="77777777" w:rsidR="00CC2658" w:rsidRPr="00CF42A9" w:rsidRDefault="00CC2658" w:rsidP="00CC2658">
      <w:pPr>
        <w:numPr>
          <w:ilvl w:val="0"/>
          <w:numId w:val="13"/>
        </w:numPr>
      </w:pPr>
      <w:r w:rsidRPr="00CF42A9">
        <w:t>Safety Leave – to respond to issues related to domestic violence, sexual assault, or stalking for yourself or a family member  </w:t>
      </w:r>
    </w:p>
    <w:bookmarkEnd w:id="3"/>
    <w:p w14:paraId="060232C2" w14:textId="77777777" w:rsidR="003E0CCB" w:rsidRPr="000A526C" w:rsidRDefault="003E0CCB" w:rsidP="003E0CCB">
      <w:pPr>
        <w:pStyle w:val="Heading2"/>
      </w:pPr>
      <w:r>
        <w:lastRenderedPageBreak/>
        <w:t>Am I covered by Paid Leave?</w:t>
      </w:r>
    </w:p>
    <w:p w14:paraId="1D61EE02" w14:textId="77777777" w:rsidR="003E0CCB" w:rsidRDefault="003E0CCB" w:rsidP="003E0CCB">
      <w:r w:rsidRPr="00BE4963">
        <w:t>Most workers in Minnesota are covered by Paid Leave.</w:t>
      </w:r>
      <w:r>
        <w:t xml:space="preserve"> An </w:t>
      </w:r>
      <w:r w:rsidR="008008C4">
        <w:t>e</w:t>
      </w:r>
      <w:r>
        <w:t xml:space="preserve">quivalent </w:t>
      </w:r>
      <w:r w:rsidR="008008C4">
        <w:t>p</w:t>
      </w:r>
      <w:r>
        <w:t>lan must offer coverage that is equal to or greater than what is offered under the state plan. Under the state plan, y</w:t>
      </w:r>
      <w:r w:rsidRPr="00621C03">
        <w:t>ou may qualify for payments if you’ve been paid a minimum amount for work in Minnesota in the last year ($3,900 for the start of Paid Leave in 2026</w:t>
      </w:r>
      <w:r>
        <w:t>)</w:t>
      </w:r>
      <w:r w:rsidRPr="00621C03">
        <w:t>.</w:t>
      </w:r>
    </w:p>
    <w:p w14:paraId="50F478AD" w14:textId="77777777" w:rsidR="003E0CCB" w:rsidRPr="003F7885" w:rsidRDefault="003E0CCB" w:rsidP="003E0CCB">
      <w:r>
        <w:rPr>
          <w:noProof/>
        </w:rPr>
      </w:r>
      <w:r w:rsidR="00CF0E84">
        <w:pict w14:anchorId="03E0C62D">
          <v:shapetype id="_x0000_t202" coordsize="21600,21600" o:spt="202" path="m,l,21600r21600,l21600,xe">
            <v:stroke joinstyle="miter"/>
            <v:path gradientshapeok="t" o:connecttype="rect"/>
          </v:shapetype>
          <v:shape id="_x0000_s2050" type="#_x0000_t202" style="width:540pt;height:91.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" fillcolor="#f2f2f2" stroked="f">
            <v:textbox style="mso-fit-shape-to-text:t">
              <w:txbxContent>
                <w:p w14:paraId="6AD62F65" w14:textId="77777777" w:rsidR="003E0CCB" w:rsidRPr="00EE53D4" w:rsidRDefault="003E0CCB" w:rsidP="003E0CCB">
                  <w:pPr>
                    <w:rPr>
                      <w:b/>
                      <w:bCs/>
                    </w:rPr>
                  </w:pPr>
                  <w:r>
                    <w:rPr>
                      <w:b/>
                      <w:bCs/>
                    </w:rPr>
                    <w:t xml:space="preserve">Your Equivalent Plan Coverage </w:t>
                  </w:r>
                </w:p>
                <w:p w14:paraId="35E528DB" w14:textId="77777777" w:rsidR="003E0CCB" w:rsidRPr="002B05BA" w:rsidRDefault="00CF0E84" w:rsidP="003E0CCB">
                  <w:pPr>
                    <w:rPr>
                      <w:i/>
                      <w:iCs/>
                      <w:color w:val="C00000"/>
                    </w:rPr>
                  </w:pPr>
                  <w:r w:rsidRPr="002B05BA">
                    <w:rPr>
                      <w:i/>
                      <w:iCs/>
                      <w:color w:val="C00000"/>
                    </w:rPr>
                    <w:t>EMPLOYERS</w:t>
                  </w:r>
                  <w:r w:rsidR="003E0CCB" w:rsidRPr="002B05BA">
                    <w:rPr>
                      <w:i/>
                      <w:iCs/>
                      <w:color w:val="C00000"/>
                    </w:rPr>
                    <w:t xml:space="preserve">: </w:t>
                  </w:r>
                  <w:r>
                    <w:rPr>
                      <w:i/>
                      <w:iCs/>
                      <w:color w:val="C00000"/>
                    </w:rPr>
                    <w:t>F</w:t>
                  </w:r>
                  <w:r w:rsidR="003E0CCB" w:rsidRPr="002B05BA">
                    <w:rPr>
                      <w:i/>
                      <w:iCs/>
                      <w:color w:val="C00000"/>
                    </w:rPr>
                    <w:t xml:space="preserve">ill in this section describing the eligibility and coverage criteria for your employees under your approved </w:t>
                  </w:r>
                  <w:r w:rsidR="008008C4">
                    <w:rPr>
                      <w:i/>
                      <w:iCs/>
                      <w:color w:val="C00000"/>
                    </w:rPr>
                    <w:t>e</w:t>
                  </w:r>
                  <w:r w:rsidR="003E0CCB" w:rsidRPr="002B05BA">
                    <w:rPr>
                      <w:i/>
                      <w:iCs/>
                      <w:color w:val="C00000"/>
                    </w:rPr>
                    <w:t xml:space="preserve">quivalent </w:t>
                  </w:r>
                  <w:r w:rsidR="008008C4">
                    <w:rPr>
                      <w:i/>
                      <w:iCs/>
                      <w:color w:val="C00000"/>
                    </w:rPr>
                    <w:t>p</w:t>
                  </w:r>
                  <w:r w:rsidR="003E0CCB" w:rsidRPr="002B05BA">
                    <w:rPr>
                      <w:i/>
                      <w:iCs/>
                      <w:color w:val="C00000"/>
                    </w:rPr>
                    <w:t>lan.</w:t>
                  </w:r>
                  <w:r>
                    <w:rPr>
                      <w:i/>
                      <w:iCs/>
                      <w:color w:val="C00000"/>
                    </w:rPr>
                    <w:t xml:space="preserve"> For example, you may state “Coverage is equivalent to the state plan.” Or you may describe the way(s) in which your plan offers greater coverage. </w:t>
                  </w:r>
                </w:p>
              </w:txbxContent>
            </v:textbox>
            <w10:anchorlock/>
          </v:shape>
        </w:pict>
      </w:r>
    </w:p>
    <w:p w14:paraId="4DC6564B" w14:textId="77777777" w:rsidR="003E0CCB" w:rsidRDefault="003E0CCB" w:rsidP="003E0CCB">
      <w:pPr>
        <w:pStyle w:val="Heading2"/>
      </w:pPr>
      <w:r>
        <w:t>How long can I take leave?</w:t>
      </w:r>
    </w:p>
    <w:p w14:paraId="4CE96618" w14:textId="77777777" w:rsidR="003E0CCB" w:rsidRDefault="003E0CCB" w:rsidP="003E0CCB">
      <w:r>
        <w:t xml:space="preserve">An </w:t>
      </w:r>
      <w:r w:rsidR="008008C4">
        <w:t>e</w:t>
      </w:r>
      <w:r>
        <w:t xml:space="preserve">quivalent </w:t>
      </w:r>
      <w:r w:rsidR="008008C4">
        <w:t>p</w:t>
      </w:r>
      <w:r>
        <w:t>lan must offer leave time that is equal to or greater than what is offered under the state plan. Under the state plan, y</w:t>
      </w:r>
      <w:r w:rsidRPr="001678AF">
        <w:t>ou may qualify to take up to 12 weeks of family or medical leave per benefit year. If you need both family and medical leave in the same benefit year, you may qualify for up to 20 weeks in total</w:t>
      </w:r>
      <w:r>
        <w:t xml:space="preserve"> under the state plan</w:t>
      </w:r>
      <w:r w:rsidRPr="001678AF">
        <w:t>.</w:t>
      </w:r>
      <w:r>
        <w:t xml:space="preserve"> </w:t>
      </w:r>
    </w:p>
    <w:p w14:paraId="30FE814F" w14:textId="77777777" w:rsidR="003E0CCB" w:rsidRDefault="003E0CCB" w:rsidP="003E0CCB">
      <w:r>
        <w:rPr>
          <w:noProof/>
        </w:rPr>
      </w:r>
      <w:r w:rsidR="00CF0E84">
        <w:pict w14:anchorId="0C91F47A">
          <v:shape id="_x0000_s2051" type="#_x0000_t202" style="width:540pt;height:91.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" fillcolor="#f2f2f2" stroked="f">
            <v:textbox style="mso-fit-shape-to-text:t">
              <w:txbxContent>
                <w:p w14:paraId="1A97D593" w14:textId="77777777" w:rsidR="003E0CCB" w:rsidRPr="00EE53D4" w:rsidRDefault="003E0CCB" w:rsidP="003E0CCB">
                  <w:pPr>
                    <w:rPr>
                      <w:b/>
                      <w:bCs/>
                    </w:rPr>
                  </w:pPr>
                  <w:r>
                    <w:rPr>
                      <w:b/>
                      <w:bCs/>
                    </w:rPr>
                    <w:t xml:space="preserve">Your Equivalent Plan Leave Time </w:t>
                  </w:r>
                </w:p>
                <w:p w14:paraId="4DE917AE" w14:textId="77777777" w:rsidR="003E0CCB" w:rsidRPr="002B05BA" w:rsidRDefault="00CF0E84" w:rsidP="00CF0E84">
                  <w:pPr>
                    <w:rPr>
                      <w:i/>
                      <w:iCs/>
                      <w:color w:val="C00000"/>
                    </w:rPr>
                  </w:pPr>
                  <w:r w:rsidRPr="002B05BA">
                    <w:rPr>
                      <w:i/>
                      <w:iCs/>
                      <w:color w:val="C00000"/>
                    </w:rPr>
                    <w:t xml:space="preserve">EMPLOYERS: </w:t>
                  </w:r>
                  <w:r>
                    <w:rPr>
                      <w:i/>
                      <w:iCs/>
                      <w:color w:val="C00000"/>
                    </w:rPr>
                    <w:t>F</w:t>
                  </w:r>
                  <w:r w:rsidRPr="002B05BA">
                    <w:rPr>
                      <w:i/>
                      <w:iCs/>
                      <w:color w:val="C00000"/>
                    </w:rPr>
                    <w:t xml:space="preserve">ill in this section describing the eligibility and coverage criteria for your employees under your approved </w:t>
                  </w:r>
                  <w:r w:rsidR="008008C4">
                    <w:rPr>
                      <w:i/>
                      <w:iCs/>
                      <w:color w:val="C00000"/>
                    </w:rPr>
                    <w:t>e</w:t>
                  </w:r>
                  <w:r w:rsidRPr="002B05BA">
                    <w:rPr>
                      <w:i/>
                      <w:iCs/>
                      <w:color w:val="C00000"/>
                    </w:rPr>
                    <w:t xml:space="preserve">quivalent </w:t>
                  </w:r>
                  <w:r w:rsidR="008008C4">
                    <w:rPr>
                      <w:i/>
                      <w:iCs/>
                      <w:color w:val="C00000"/>
                    </w:rPr>
                    <w:t>p</w:t>
                  </w:r>
                  <w:r w:rsidRPr="002B05BA">
                    <w:rPr>
                      <w:i/>
                      <w:iCs/>
                      <w:color w:val="C00000"/>
                    </w:rPr>
                    <w:t>lan.</w:t>
                  </w:r>
                  <w:r>
                    <w:rPr>
                      <w:i/>
                      <w:iCs/>
                      <w:color w:val="C00000"/>
                    </w:rPr>
                    <w:t xml:space="preserve"> For example, you may state “Leave time is equivalent to the state plan.” Or you may describe the way(s) in which your plan offers greater leave time. </w:t>
                  </w:r>
                </w:p>
              </w:txbxContent>
            </v:textbox>
            <w10:anchorlock/>
          </v:shape>
        </w:pict>
      </w:r>
    </w:p>
    <w:p w14:paraId="2EB37E54" w14:textId="77777777" w:rsidR="003E0CCB" w:rsidRDefault="003E0CCB" w:rsidP="003E0CCB">
      <w:pPr>
        <w:pStyle w:val="Heading2"/>
      </w:pPr>
      <w:r>
        <w:t>How much will I get paid?</w:t>
      </w:r>
    </w:p>
    <w:p w14:paraId="3702330F" w14:textId="77777777" w:rsidR="003E0CCB" w:rsidRDefault="003E0CCB" w:rsidP="003E0CCB">
      <w:r>
        <w:t xml:space="preserve">An </w:t>
      </w:r>
      <w:r w:rsidR="003D253D">
        <w:t>e</w:t>
      </w:r>
      <w:r>
        <w:t xml:space="preserve">quivalent </w:t>
      </w:r>
      <w:r w:rsidR="003D253D">
        <w:t>p</w:t>
      </w:r>
      <w:r>
        <w:t>lan must offer payments that are equal to or greater than what is offered under the state plan. Under the state plan, you will be paid</w:t>
      </w:r>
      <w:r w:rsidRPr="00650897">
        <w:t xml:space="preserve"> up to 90% of your wages, based on your income level, with a maximum weekly amount set at the state’s average weekly wage. This amount changes each year and is $1,423 for the start of Paid Leave in 2026. </w:t>
      </w:r>
    </w:p>
    <w:p w14:paraId="6A6D986B" w14:textId="77777777" w:rsidR="00CF0E84" w:rsidRPr="00093E32" w:rsidRDefault="00CF0E84" w:rsidP="003E0CCB">
      <w:r>
        <w:rPr>
          <w:noProof/>
        </w:rPr>
      </w:r>
      <w:r>
        <w:pict w14:anchorId="3DBE0080">
          <v:shape id="Text Box 2" o:spid="_x0000_s2052" type="#_x0000_t202" style="width:540pt;height:91.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" fillcolor="#f2f2f2" stroked="f">
            <v:textbox style="mso-fit-shape-to-text:t">
              <w:txbxContent>
                <w:p w14:paraId="2DE863A9" w14:textId="77777777" w:rsidR="00CF0E84" w:rsidRPr="00EE53D4" w:rsidRDefault="00CF0E84" w:rsidP="00CF0E84">
                  <w:pPr>
                    <w:rPr>
                      <w:b/>
                      <w:bCs/>
                    </w:rPr>
                  </w:pPr>
                  <w:r>
                    <w:rPr>
                      <w:b/>
                      <w:bCs/>
                    </w:rPr>
                    <w:t xml:space="preserve">Your Equivalent Plan Payments </w:t>
                  </w:r>
                </w:p>
                <w:p w14:paraId="474403A4" w14:textId="77777777" w:rsidR="00CF0E84" w:rsidRPr="002B05BA" w:rsidRDefault="00CF0E84" w:rsidP="00CF0E84">
                  <w:pPr>
                    <w:rPr>
                      <w:i/>
                      <w:iCs/>
                      <w:color w:val="C00000"/>
                    </w:rPr>
                  </w:pPr>
                  <w:r w:rsidRPr="002B05BA">
                    <w:rPr>
                      <w:i/>
                      <w:iCs/>
                      <w:color w:val="C00000"/>
                    </w:rPr>
                    <w:t xml:space="preserve">EMPLOYERS: </w:t>
                  </w:r>
                  <w:r>
                    <w:rPr>
                      <w:i/>
                      <w:iCs/>
                      <w:color w:val="C00000"/>
                    </w:rPr>
                    <w:t>F</w:t>
                  </w:r>
                  <w:r w:rsidRPr="002B05BA">
                    <w:rPr>
                      <w:i/>
                      <w:iCs/>
                      <w:color w:val="C00000"/>
                    </w:rPr>
                    <w:t xml:space="preserve">ill in this section describing the eligibility and coverage criteria for your employees under your approved </w:t>
                  </w:r>
                  <w:r w:rsidR="008008C4">
                    <w:rPr>
                      <w:i/>
                      <w:iCs/>
                      <w:color w:val="C00000"/>
                    </w:rPr>
                    <w:t>e</w:t>
                  </w:r>
                  <w:r w:rsidRPr="002B05BA">
                    <w:rPr>
                      <w:i/>
                      <w:iCs/>
                      <w:color w:val="C00000"/>
                    </w:rPr>
                    <w:t xml:space="preserve">quivalent </w:t>
                  </w:r>
                  <w:r w:rsidR="008008C4">
                    <w:rPr>
                      <w:i/>
                      <w:iCs/>
                      <w:color w:val="C00000"/>
                    </w:rPr>
                    <w:t>p</w:t>
                  </w:r>
                  <w:r w:rsidRPr="002B05BA">
                    <w:rPr>
                      <w:i/>
                      <w:iCs/>
                      <w:color w:val="C00000"/>
                    </w:rPr>
                    <w:t>lan.</w:t>
                  </w:r>
                  <w:r>
                    <w:rPr>
                      <w:i/>
                      <w:iCs/>
                      <w:color w:val="C00000"/>
                    </w:rPr>
                    <w:t xml:space="preserve"> For example, you may state “Payments are equivalent to the state plan.” Or you may describe the way(s) in which your plan offers greater payments. </w:t>
                  </w:r>
                </w:p>
              </w:txbxContent>
            </v:textbox>
            <w10:anchorlock/>
          </v:shape>
        </w:pict>
      </w:r>
    </w:p>
    <w:p w14:paraId="097D3623" w14:textId="77777777" w:rsidR="00CC2658" w:rsidRDefault="00CC2658" w:rsidP="000E1093">
      <w:pPr>
        <w:pStyle w:val="Heading2"/>
      </w:pPr>
      <w:r>
        <w:lastRenderedPageBreak/>
        <w:t xml:space="preserve">Who pays for the equivalent plan? </w:t>
      </w:r>
    </w:p>
    <w:p w14:paraId="23929A75" w14:textId="77777777" w:rsidR="00CC2658" w:rsidRDefault="00CC2658" w:rsidP="00CC2658">
      <w:r>
        <w:t xml:space="preserve">Your employer’s equivalent plan may be funded by employer contributions, employee payroll deductions, or both. </w:t>
      </w:r>
      <w:r w:rsidRPr="6EE02259">
        <w:rPr>
          <w:b/>
        </w:rPr>
        <w:t>Your employer cannot charge you more than 0.44% of your wages</w:t>
      </w:r>
      <w:r w:rsidRPr="00BD1339">
        <w:t xml:space="preserve"> to fund your portion of the</w:t>
      </w:r>
      <w:r>
        <w:t xml:space="preserve"> </w:t>
      </w:r>
      <w:r w:rsidR="003D253D">
        <w:t>e</w:t>
      </w:r>
      <w:r>
        <w:t xml:space="preserve">quivalent </w:t>
      </w:r>
      <w:r w:rsidR="003D253D">
        <w:t>p</w:t>
      </w:r>
      <w:r>
        <w:t>lan</w:t>
      </w:r>
      <w:r w:rsidRPr="00BD1339">
        <w:t xml:space="preserve"> premium.</w:t>
      </w:r>
    </w:p>
    <w:p w14:paraId="4A3C47C1" w14:textId="77777777" w:rsidR="00CC2658" w:rsidRPr="005130CD" w:rsidRDefault="00CC2658" w:rsidP="00CC2658">
      <w:r>
        <w:t>Your contributions are as follows:</w:t>
      </w:r>
    </w:p>
    <w:tbl>
      <w:tblPr>
        <w:tblW w:w="9330" w:type="dxa"/>
        <w:tblInd w:w="7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C2658" w:rsidRPr="006D522B" w14:paraId="65B2FF41" w14:textId="77777777" w:rsidTr="00F76F7A">
        <w:trPr>
          <w:trHeight w:val="585"/>
        </w:trPr>
        <w:tc>
          <w:tcPr>
            <w:tcW w:w="609" w:type="dxa"/>
            <w:vMerge w:val="restart"/>
            <w:shd w:val="clear" w:color="auto" w:fill="003865"/>
            <w:textDirection w:val="btLr"/>
            <w:vAlign w:val="center"/>
            <w:hideMark/>
          </w:tcPr>
          <w:p w14:paraId="05999B5F" w14:textId="77777777" w:rsidR="00CC2658" w:rsidRPr="00862F03" w:rsidRDefault="00CC2658" w:rsidP="00743A69">
            <w:pPr>
              <w:ind w:left="113" w:right="113"/>
            </w:pPr>
            <w:r w:rsidRPr="00862F03">
              <w:rPr>
                <w:b/>
                <w:bCs/>
                <w:color w:val="FFFFFF"/>
              </w:rPr>
              <w:t>Me</w:t>
            </w:r>
            <w:r w:rsidRPr="00862F03">
              <w:rPr>
                <w:b/>
                <w:bCs/>
                <w:color w:val="FFFFFF"/>
                <w:shd w:val="clear" w:color="auto" w:fill="003865"/>
              </w:rPr>
              <w:t>dical Leave</w:t>
            </w:r>
            <w:r w:rsidRPr="00862F0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70EA4055" w14:textId="77777777" w:rsidR="00CC2658" w:rsidRPr="00862F03" w:rsidRDefault="00CC2658" w:rsidP="00743A69">
            <w:pPr>
              <w:spacing w:after="0"/>
              <w:ind w:firstLine="196"/>
            </w:pPr>
            <w:r w:rsidRPr="00862F03">
              <w:rPr>
                <w:b/>
                <w:bCs/>
              </w:rPr>
              <w:t xml:space="preserve">Total </w:t>
            </w:r>
            <w:r>
              <w:rPr>
                <w:b/>
                <w:bCs/>
              </w:rPr>
              <w:t xml:space="preserve">Medical Leave </w:t>
            </w:r>
            <w:r w:rsidRPr="00862F03">
              <w:rPr>
                <w:b/>
                <w:bCs/>
              </w:rPr>
              <w:t xml:space="preserve">Premium: </w:t>
            </w:r>
            <w:r w:rsidRPr="5218D43E">
              <w:rPr>
                <w:b/>
                <w:bCs/>
              </w:rPr>
              <w:t>____%</w:t>
            </w:r>
          </w:p>
        </w:tc>
      </w:tr>
      <w:tr w:rsidR="00CC2658" w:rsidRPr="006D522B" w14:paraId="32F8C5C6" w14:textId="77777777" w:rsidTr="00F76F7A">
        <w:trPr>
          <w:trHeight w:val="814"/>
        </w:trPr>
        <w:tc>
          <w:tcPr>
            <w:tcW w:w="609" w:type="dxa"/>
            <w:vMerge/>
            <w:vAlign w:val="center"/>
            <w:hideMark/>
          </w:tcPr>
          <w:p w14:paraId="1EF73C8D" w14:textId="77777777" w:rsidR="00CC2658" w:rsidRPr="00862F03" w:rsidRDefault="00CC2658" w:rsidP="00743A69"/>
        </w:tc>
        <w:tc>
          <w:tcPr>
            <w:tcW w:w="2988" w:type="dxa"/>
            <w:tcBorders>
              <w:bottom w:val="nil"/>
              <w:right w:val="nil"/>
            </w:tcBorders>
            <w:vAlign w:val="bottom"/>
            <w:hideMark/>
          </w:tcPr>
          <w:p w14:paraId="0DDAC232" w14:textId="77777777" w:rsidR="00CC2658" w:rsidRPr="00862F03" w:rsidRDefault="00CC2658" w:rsidP="00743A69">
            <w:pPr>
              <w:jc w:val="center"/>
            </w:pPr>
          </w:p>
          <w:p w14:paraId="1C58AAE5" w14:textId="77777777" w:rsidR="00CC2658" w:rsidRPr="00862F03" w:rsidRDefault="00CC2658" w:rsidP="00743A69">
            <w:pPr>
              <w:jc w:val="center"/>
            </w:pPr>
          </w:p>
        </w:tc>
        <w:tc>
          <w:tcPr>
            <w:tcW w:w="2185" w:type="dxa"/>
            <w:tcBorders>
              <w:left w:val="nil"/>
              <w:bottom w:val="nil"/>
              <w:right w:val="nil"/>
            </w:tcBorders>
            <w:vAlign w:val="bottom"/>
            <w:hideMark/>
          </w:tcPr>
          <w:p w14:paraId="10A0C58C" w14:textId="77777777" w:rsidR="00CC2658" w:rsidRPr="0027256A" w:rsidRDefault="00CC2658" w:rsidP="00743A69">
            <w:pPr>
              <w:jc w:val="center"/>
            </w:pPr>
          </w:p>
          <w:p w14:paraId="02C741BD" w14:textId="77777777" w:rsidR="00CC2658" w:rsidRPr="00862F03" w:rsidRDefault="00CC2658" w:rsidP="00743A69">
            <w:pPr>
              <w:jc w:val="center"/>
            </w:pPr>
            <w:r w:rsidRPr="00862F03">
              <w:t>will contribute</w:t>
            </w:r>
          </w:p>
        </w:tc>
        <w:tc>
          <w:tcPr>
            <w:tcW w:w="906" w:type="dxa"/>
            <w:tcBorders>
              <w:left w:val="nil"/>
              <w:bottom w:val="nil"/>
              <w:right w:val="nil"/>
            </w:tcBorders>
            <w:vAlign w:val="bottom"/>
            <w:hideMark/>
          </w:tcPr>
          <w:p w14:paraId="313193C7" w14:textId="77777777" w:rsidR="00CC2658" w:rsidRPr="00862F03" w:rsidRDefault="00CC2658" w:rsidP="00743A69">
            <w:pPr>
              <w:jc w:val="center"/>
            </w:pPr>
            <w:r w:rsidRPr="00862F03">
              <w:t>___%</w:t>
            </w:r>
          </w:p>
        </w:tc>
        <w:tc>
          <w:tcPr>
            <w:tcW w:w="2642" w:type="dxa"/>
            <w:tcBorders>
              <w:left w:val="nil"/>
              <w:bottom w:val="nil"/>
            </w:tcBorders>
            <w:vAlign w:val="bottom"/>
            <w:hideMark/>
          </w:tcPr>
          <w:p w14:paraId="55FF01E6" w14:textId="77777777" w:rsidR="00CC2658" w:rsidRPr="00862F03" w:rsidRDefault="00CC2658" w:rsidP="00743A69">
            <w:pPr>
              <w:jc w:val="center"/>
            </w:pPr>
            <w:r w:rsidRPr="00862F03">
              <w:t>of the medical leave contribution</w:t>
            </w:r>
          </w:p>
        </w:tc>
      </w:tr>
      <w:tr w:rsidR="00CC2658" w:rsidRPr="006D522B" w14:paraId="20C266B4" w14:textId="77777777" w:rsidTr="00F76F7A">
        <w:trPr>
          <w:trHeight w:val="796"/>
        </w:trPr>
        <w:tc>
          <w:tcPr>
            <w:tcW w:w="609" w:type="dxa"/>
            <w:vMerge/>
            <w:vAlign w:val="center"/>
            <w:hideMark/>
          </w:tcPr>
          <w:p w14:paraId="0CC80204" w14:textId="77777777" w:rsidR="00CC2658" w:rsidRPr="00862F03" w:rsidRDefault="00CC2658" w:rsidP="00743A69"/>
        </w:tc>
        <w:tc>
          <w:tcPr>
            <w:tcW w:w="2988" w:type="dxa"/>
            <w:tcBorders>
              <w:top w:val="nil"/>
              <w:left w:val="single" w:sz="2" w:space="0" w:color="auto"/>
              <w:bottom w:val="single" w:sz="2" w:space="0" w:color="auto"/>
              <w:right w:val="nil"/>
            </w:tcBorders>
            <w:vAlign w:val="bottom"/>
            <w:hideMark/>
          </w:tcPr>
          <w:p w14:paraId="7002190F" w14:textId="77777777" w:rsidR="00CC2658" w:rsidRPr="00862F03" w:rsidRDefault="00CC2658" w:rsidP="00743A69">
            <w:pPr>
              <w:jc w:val="center"/>
            </w:pPr>
          </w:p>
          <w:p w14:paraId="1B884AD7" w14:textId="77777777" w:rsidR="00CC2658" w:rsidRPr="00862F03" w:rsidRDefault="00CC2658" w:rsidP="00743A69">
            <w:pPr>
              <w:jc w:val="center"/>
            </w:pPr>
            <w:r w:rsidRPr="00862F03">
              <w:t>(Employer Name)</w:t>
            </w:r>
          </w:p>
        </w:tc>
        <w:tc>
          <w:tcPr>
            <w:tcW w:w="2185" w:type="dxa"/>
            <w:tcBorders>
              <w:top w:val="nil"/>
              <w:left w:val="nil"/>
              <w:bottom w:val="single" w:sz="2" w:space="0" w:color="auto"/>
              <w:right w:val="nil"/>
            </w:tcBorders>
            <w:vAlign w:val="bottom"/>
            <w:hideMark/>
          </w:tcPr>
          <w:p w14:paraId="56ABCD48" w14:textId="77777777" w:rsidR="00CC2658" w:rsidRPr="00862F03" w:rsidRDefault="00CC2658" w:rsidP="00743A69">
            <w:pPr>
              <w:jc w:val="center"/>
            </w:pPr>
            <w:r w:rsidRPr="00862F03">
              <w:rPr>
                <w:b/>
                <w:bCs/>
              </w:rPr>
              <w:t>and the remaining</w:t>
            </w:r>
          </w:p>
        </w:tc>
        <w:tc>
          <w:tcPr>
            <w:tcW w:w="906" w:type="dxa"/>
            <w:tcBorders>
              <w:top w:val="nil"/>
              <w:left w:val="nil"/>
              <w:right w:val="nil"/>
            </w:tcBorders>
            <w:vAlign w:val="bottom"/>
            <w:hideMark/>
          </w:tcPr>
          <w:p w14:paraId="17EF1F52" w14:textId="77777777" w:rsidR="00CC2658" w:rsidRPr="00862F03" w:rsidRDefault="00CC2658" w:rsidP="00743A69">
            <w:pPr>
              <w:jc w:val="center"/>
            </w:pPr>
            <w:r w:rsidRPr="00862F03">
              <w:rPr>
                <w:b/>
                <w:bCs/>
              </w:rPr>
              <w:t>___%</w:t>
            </w:r>
          </w:p>
        </w:tc>
        <w:tc>
          <w:tcPr>
            <w:tcW w:w="2642" w:type="dxa"/>
            <w:tcBorders>
              <w:top w:val="nil"/>
              <w:left w:val="nil"/>
            </w:tcBorders>
            <w:vAlign w:val="bottom"/>
            <w:hideMark/>
          </w:tcPr>
          <w:p w14:paraId="4B91504D" w14:textId="77777777" w:rsidR="00CC2658" w:rsidRPr="00862F03" w:rsidRDefault="00CC2658" w:rsidP="00743A69">
            <w:pPr>
              <w:jc w:val="center"/>
            </w:pPr>
            <w:r w:rsidRPr="00862F03">
              <w:rPr>
                <w:b/>
                <w:bCs/>
              </w:rPr>
              <w:t xml:space="preserve">will be deducted from your </w:t>
            </w:r>
            <w:r w:rsidR="00AE7781">
              <w:rPr>
                <w:b/>
                <w:bCs/>
              </w:rPr>
              <w:t>wages</w:t>
            </w:r>
          </w:p>
        </w:tc>
      </w:tr>
    </w:tbl>
    <w:p w14:paraId="5CEABADD" w14:textId="77777777" w:rsidR="00CC2658" w:rsidRPr="005130CD" w:rsidRDefault="00CC2658" w:rsidP="00CC2658">
      <w:r w:rsidRPr="005130CD">
        <w:t> </w:t>
      </w:r>
    </w:p>
    <w:tbl>
      <w:tblPr>
        <w:tblW w:w="9357"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C2658" w:rsidRPr="006D522B" w14:paraId="75BA51EF" w14:textId="77777777" w:rsidTr="00F76F7A">
        <w:trPr>
          <w:trHeight w:val="510"/>
        </w:trPr>
        <w:tc>
          <w:tcPr>
            <w:tcW w:w="521" w:type="dxa"/>
            <w:vMerge w:val="restart"/>
            <w:shd w:val="clear" w:color="auto" w:fill="78BE21"/>
            <w:textDirection w:val="btLr"/>
            <w:vAlign w:val="center"/>
            <w:hideMark/>
          </w:tcPr>
          <w:p w14:paraId="340FA852" w14:textId="77777777" w:rsidR="00CC2658" w:rsidRPr="0040343A" w:rsidRDefault="00CC2658" w:rsidP="00743A69">
            <w:pPr>
              <w:ind w:left="113" w:right="113"/>
            </w:pPr>
            <w:r w:rsidRPr="006D522B">
              <w:rPr>
                <w:b/>
                <w:bCs/>
                <w:color w:val="FFFFFF"/>
              </w:rPr>
              <w:t>Family Leave</w:t>
            </w:r>
            <w:r w:rsidRPr="006D522B">
              <w:rPr>
                <w:color w:val="FFFFFF"/>
              </w:rPr>
              <w:t> </w:t>
            </w:r>
          </w:p>
        </w:tc>
        <w:tc>
          <w:tcPr>
            <w:tcW w:w="8836" w:type="dxa"/>
            <w:gridSpan w:val="4"/>
            <w:tcBorders>
              <w:bottom w:val="single" w:sz="2" w:space="0" w:color="auto"/>
            </w:tcBorders>
            <w:shd w:val="clear" w:color="auto" w:fill="E4F6CD"/>
            <w:vAlign w:val="center"/>
            <w:hideMark/>
          </w:tcPr>
          <w:p w14:paraId="57B92B2D" w14:textId="77777777" w:rsidR="00CC2658" w:rsidRPr="0040343A" w:rsidRDefault="00CC2658" w:rsidP="00743A69">
            <w:pPr>
              <w:spacing w:after="0"/>
              <w:ind w:firstLine="194"/>
              <w:rPr>
                <w:b/>
              </w:rPr>
            </w:pPr>
            <w:r w:rsidRPr="0040343A">
              <w:rPr>
                <w:b/>
                <w:bCs/>
              </w:rPr>
              <w:t xml:space="preserve">Total </w:t>
            </w:r>
            <w:r>
              <w:rPr>
                <w:b/>
                <w:bCs/>
              </w:rPr>
              <w:t xml:space="preserve">Family Leave </w:t>
            </w:r>
            <w:r w:rsidRPr="0040343A">
              <w:rPr>
                <w:b/>
                <w:bCs/>
              </w:rPr>
              <w:t>Premium:</w:t>
            </w:r>
            <w:r w:rsidRPr="5218D43E">
              <w:rPr>
                <w:b/>
                <w:bCs/>
              </w:rPr>
              <w:t xml:space="preserve"> ___%</w:t>
            </w:r>
          </w:p>
        </w:tc>
      </w:tr>
      <w:tr w:rsidR="00CC2658" w:rsidRPr="006D522B" w14:paraId="24C756B1" w14:textId="77777777" w:rsidTr="00F76F7A">
        <w:trPr>
          <w:trHeight w:val="751"/>
        </w:trPr>
        <w:tc>
          <w:tcPr>
            <w:tcW w:w="0" w:type="auto"/>
            <w:vMerge/>
            <w:vAlign w:val="center"/>
            <w:hideMark/>
          </w:tcPr>
          <w:p w14:paraId="07E62FF2" w14:textId="77777777" w:rsidR="00CC2658" w:rsidRPr="0040343A" w:rsidRDefault="00CC2658" w:rsidP="00743A69"/>
        </w:tc>
        <w:tc>
          <w:tcPr>
            <w:tcW w:w="3087" w:type="dxa"/>
            <w:tcBorders>
              <w:bottom w:val="nil"/>
              <w:right w:val="nil"/>
            </w:tcBorders>
            <w:vAlign w:val="bottom"/>
            <w:hideMark/>
          </w:tcPr>
          <w:p w14:paraId="24C9FC9B" w14:textId="77777777" w:rsidR="00CC2658" w:rsidRPr="0040343A" w:rsidRDefault="00CC2658" w:rsidP="00743A69">
            <w:pPr>
              <w:jc w:val="center"/>
            </w:pPr>
          </w:p>
          <w:p w14:paraId="73EC87CB" w14:textId="77777777" w:rsidR="00CC2658" w:rsidRPr="0040343A" w:rsidRDefault="00CC2658" w:rsidP="00743A69">
            <w:pPr>
              <w:jc w:val="center"/>
            </w:pPr>
          </w:p>
        </w:tc>
        <w:tc>
          <w:tcPr>
            <w:tcW w:w="2149" w:type="dxa"/>
            <w:tcBorders>
              <w:left w:val="nil"/>
              <w:bottom w:val="nil"/>
              <w:right w:val="nil"/>
            </w:tcBorders>
            <w:vAlign w:val="bottom"/>
            <w:hideMark/>
          </w:tcPr>
          <w:p w14:paraId="54226D82" w14:textId="77777777" w:rsidR="00CC2658" w:rsidRPr="0040343A" w:rsidRDefault="00CC2658" w:rsidP="00743A69">
            <w:pPr>
              <w:jc w:val="center"/>
            </w:pPr>
            <w:r w:rsidRPr="0040343A">
              <w:t>will contribute</w:t>
            </w:r>
          </w:p>
        </w:tc>
        <w:tc>
          <w:tcPr>
            <w:tcW w:w="900" w:type="dxa"/>
            <w:tcBorders>
              <w:left w:val="nil"/>
              <w:bottom w:val="nil"/>
              <w:right w:val="nil"/>
            </w:tcBorders>
            <w:vAlign w:val="bottom"/>
            <w:hideMark/>
          </w:tcPr>
          <w:p w14:paraId="47CFEA52" w14:textId="77777777" w:rsidR="00CC2658" w:rsidRPr="0040343A" w:rsidRDefault="00CC2658" w:rsidP="00743A69">
            <w:pPr>
              <w:jc w:val="center"/>
            </w:pPr>
            <w:r w:rsidRPr="0040343A">
              <w:t>___%</w:t>
            </w:r>
          </w:p>
        </w:tc>
        <w:tc>
          <w:tcPr>
            <w:tcW w:w="2700" w:type="dxa"/>
            <w:tcBorders>
              <w:left w:val="nil"/>
              <w:bottom w:val="nil"/>
            </w:tcBorders>
            <w:vAlign w:val="bottom"/>
            <w:hideMark/>
          </w:tcPr>
          <w:p w14:paraId="0E5D1A51" w14:textId="77777777" w:rsidR="00CC2658" w:rsidRPr="0040343A" w:rsidRDefault="00CC2658" w:rsidP="00743A69">
            <w:pPr>
              <w:jc w:val="center"/>
            </w:pPr>
            <w:r w:rsidRPr="0040343A">
              <w:t>of the family leave contribution</w:t>
            </w:r>
          </w:p>
        </w:tc>
      </w:tr>
      <w:tr w:rsidR="00CC2658" w:rsidRPr="006D522B" w14:paraId="62C3C97D" w14:textId="77777777" w:rsidTr="00F76F7A">
        <w:trPr>
          <w:trHeight w:val="472"/>
        </w:trPr>
        <w:tc>
          <w:tcPr>
            <w:tcW w:w="0" w:type="auto"/>
            <w:vMerge/>
            <w:vAlign w:val="center"/>
            <w:hideMark/>
          </w:tcPr>
          <w:p w14:paraId="0E557FCC" w14:textId="77777777" w:rsidR="00CC2658" w:rsidRPr="0040343A" w:rsidRDefault="00CC2658" w:rsidP="00743A69"/>
        </w:tc>
        <w:tc>
          <w:tcPr>
            <w:tcW w:w="3087" w:type="dxa"/>
            <w:tcBorders>
              <w:top w:val="nil"/>
              <w:right w:val="nil"/>
            </w:tcBorders>
            <w:vAlign w:val="bottom"/>
            <w:hideMark/>
          </w:tcPr>
          <w:p w14:paraId="01147122" w14:textId="77777777" w:rsidR="00CC2658" w:rsidRPr="0040343A" w:rsidRDefault="00CC2658" w:rsidP="00743A69">
            <w:pPr>
              <w:jc w:val="center"/>
            </w:pPr>
          </w:p>
          <w:p w14:paraId="0844C56D" w14:textId="77777777" w:rsidR="00CC2658" w:rsidRPr="0040343A" w:rsidRDefault="00CC2658" w:rsidP="00743A69">
            <w:pPr>
              <w:jc w:val="center"/>
            </w:pPr>
            <w:r w:rsidRPr="0040343A">
              <w:t>(Employer Name)</w:t>
            </w:r>
          </w:p>
        </w:tc>
        <w:tc>
          <w:tcPr>
            <w:tcW w:w="2149" w:type="dxa"/>
            <w:tcBorders>
              <w:top w:val="nil"/>
              <w:left w:val="nil"/>
              <w:right w:val="nil"/>
            </w:tcBorders>
            <w:vAlign w:val="bottom"/>
            <w:hideMark/>
          </w:tcPr>
          <w:p w14:paraId="5156902F" w14:textId="77777777" w:rsidR="00CC2658" w:rsidRPr="0040343A" w:rsidRDefault="00CC2658" w:rsidP="00743A69">
            <w:pPr>
              <w:jc w:val="center"/>
            </w:pPr>
            <w:r w:rsidRPr="0040343A">
              <w:rPr>
                <w:b/>
                <w:bCs/>
              </w:rPr>
              <w:t>and the remaining</w:t>
            </w:r>
          </w:p>
        </w:tc>
        <w:tc>
          <w:tcPr>
            <w:tcW w:w="900" w:type="dxa"/>
            <w:tcBorders>
              <w:top w:val="nil"/>
              <w:left w:val="nil"/>
              <w:right w:val="nil"/>
            </w:tcBorders>
            <w:vAlign w:val="bottom"/>
            <w:hideMark/>
          </w:tcPr>
          <w:p w14:paraId="00E63927" w14:textId="77777777" w:rsidR="00CC2658" w:rsidRPr="0040343A" w:rsidRDefault="00CC2658" w:rsidP="00743A69">
            <w:pPr>
              <w:jc w:val="center"/>
            </w:pPr>
            <w:r w:rsidRPr="0040343A">
              <w:rPr>
                <w:b/>
                <w:bCs/>
              </w:rPr>
              <w:t>___%</w:t>
            </w:r>
          </w:p>
        </w:tc>
        <w:tc>
          <w:tcPr>
            <w:tcW w:w="2700" w:type="dxa"/>
            <w:tcBorders>
              <w:top w:val="nil"/>
              <w:left w:val="nil"/>
            </w:tcBorders>
            <w:vAlign w:val="bottom"/>
            <w:hideMark/>
          </w:tcPr>
          <w:p w14:paraId="1B2B2F56" w14:textId="77777777" w:rsidR="00CC2658" w:rsidRPr="0040343A" w:rsidRDefault="00CC2658" w:rsidP="00743A69">
            <w:pPr>
              <w:jc w:val="center"/>
            </w:pPr>
            <w:r w:rsidRPr="0040343A">
              <w:rPr>
                <w:b/>
                <w:bCs/>
              </w:rPr>
              <w:t xml:space="preserve">will be deducted from your </w:t>
            </w:r>
            <w:r w:rsidR="00AE7781">
              <w:rPr>
                <w:b/>
                <w:bCs/>
              </w:rPr>
              <w:t>wages</w:t>
            </w:r>
          </w:p>
        </w:tc>
      </w:tr>
    </w:tbl>
    <w:p w14:paraId="0C159E30" w14:textId="77777777" w:rsidR="00CC2658" w:rsidRDefault="00CC2658" w:rsidP="00CC2658">
      <w:r w:rsidRPr="005130CD">
        <w:t> </w:t>
      </w:r>
    </w:p>
    <w:tbl>
      <w:tblPr>
        <w:tblW w:w="9352" w:type="dxa"/>
        <w:tblInd w:w="7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C2658" w:rsidRPr="006D522B" w14:paraId="4BDE7C8D" w14:textId="77777777" w:rsidTr="006D522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34624419" w14:textId="77777777" w:rsidR="00CC2658" w:rsidRPr="00625A56" w:rsidRDefault="00CC2658" w:rsidP="00743A69">
            <w:pPr>
              <w:spacing w:after="0"/>
              <w:ind w:firstLine="167"/>
              <w:rPr>
                <w:b/>
                <w:bCs/>
                <w:sz w:val="22"/>
                <w:szCs w:val="22"/>
              </w:rPr>
            </w:pPr>
            <w:r>
              <w:rPr>
                <w:b/>
                <w:bCs/>
                <w:color w:val="FFFFFF"/>
                <w:sz w:val="22"/>
                <w:szCs w:val="22"/>
              </w:rPr>
              <w:t xml:space="preserve">Total deducted from your </w:t>
            </w:r>
            <w:r w:rsidR="00AE7781">
              <w:rPr>
                <w:b/>
                <w:bCs/>
                <w:color w:val="FFFFFF"/>
                <w:sz w:val="22"/>
                <w:szCs w:val="22"/>
              </w:rPr>
              <w:t>wages</w:t>
            </w:r>
            <w:r w:rsidRPr="00625A56">
              <w:rPr>
                <w:b/>
                <w:bCs/>
                <w:color w:val="FFFFFF"/>
                <w:sz w:val="22"/>
                <w:szCs w:val="22"/>
              </w:rPr>
              <w:t>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38DB3073" w14:textId="77777777" w:rsidR="00CC2658" w:rsidRPr="00A2710E" w:rsidRDefault="00CC2658" w:rsidP="00743A69">
            <w:pPr>
              <w:spacing w:after="0"/>
              <w:ind w:right="166"/>
              <w:jc w:val="right"/>
              <w:rPr>
                <w:b/>
              </w:rPr>
            </w:pPr>
            <w:r w:rsidRPr="6EE02259">
              <w:rPr>
                <w:b/>
                <w:bCs/>
              </w:rPr>
              <w:t>___%</w:t>
            </w:r>
          </w:p>
        </w:tc>
      </w:tr>
    </w:tbl>
    <w:p w14:paraId="315CFFB8" w14:textId="77777777" w:rsidR="00F76F7A" w:rsidRDefault="00F76F7A" w:rsidP="00F76F7A">
      <w:pPr>
        <w:pStyle w:val="Heading1"/>
      </w:pPr>
    </w:p>
    <w:p w14:paraId="57CB0F28" w14:textId="77777777" w:rsidR="00F76F7A" w:rsidRDefault="00F76F7A">
      <w:pPr>
        <w:spacing w:after="0" w:line="240" w:lineRule="auto"/>
        <w:rPr>
          <w:rFonts w:eastAsia="MS Gothic"/>
          <w:b/>
          <w:color w:val="000000"/>
          <w:sz w:val="32"/>
          <w:szCs w:val="32"/>
        </w:rPr>
      </w:pPr>
      <w:r>
        <w:br w:type="page"/>
      </w:r>
    </w:p>
    <w:p w14:paraId="24115F27" w14:textId="77777777" w:rsidR="00F76F7A" w:rsidRDefault="00F76F7A" w:rsidP="000E1093">
      <w:pPr>
        <w:pStyle w:val="Heading2"/>
      </w:pPr>
      <w:r w:rsidRPr="009E5C59">
        <w:t xml:space="preserve">What are my employment protections? </w:t>
      </w:r>
    </w:p>
    <w:p w14:paraId="497C2B0B" w14:textId="77777777" w:rsidR="00F76F7A" w:rsidRDefault="00F76F7A" w:rsidP="00F76F7A">
      <w:pPr>
        <w:pStyle w:val="ListParagraph"/>
        <w:numPr>
          <w:ilvl w:val="0"/>
          <w:numId w:val="5"/>
        </w:numPr>
        <w:spacing w:after="160"/>
      </w:pPr>
      <w:r w:rsidRPr="009E5C59">
        <w:rPr>
          <w:b/>
          <w:bCs/>
        </w:rPr>
        <w:t>Job protections:</w:t>
      </w:r>
      <w:r w:rsidRPr="009E5C59">
        <w:t xml:space="preserve"> Generally, you must be restored to your job or an equivalent position when returning from leave. Job protections take effect 90 days after your date of hire. </w:t>
      </w:r>
    </w:p>
    <w:p w14:paraId="3B8C1099" w14:textId="77777777" w:rsidR="00F76F7A" w:rsidRDefault="00F76F7A" w:rsidP="00F76F7A">
      <w:pPr>
        <w:pStyle w:val="ListParagraph"/>
        <w:numPr>
          <w:ilvl w:val="0"/>
          <w:numId w:val="5"/>
        </w:numPr>
        <w:spacing w:after="160"/>
      </w:pPr>
      <w:r w:rsidRPr="7FD15D44">
        <w:rPr>
          <w:b/>
          <w:bCs/>
        </w:rPr>
        <w:t>Health insurance continuation:</w:t>
      </w:r>
      <w:r>
        <w:t xml:space="preserve"> </w:t>
      </w:r>
      <w:r w:rsidR="007178B8">
        <w:t>Generally, employers must continue to fund their portion of healthcare insurance and other group insurance premiums while you are on leave. You will be responsible for any portion of health insurance and other group insurance premiums that you pay.</w:t>
      </w:r>
    </w:p>
    <w:p w14:paraId="0765A1FD" w14:textId="77777777" w:rsidR="00F76F7A" w:rsidRDefault="00F76F7A" w:rsidP="00F76F7A">
      <w:pPr>
        <w:pStyle w:val="ListParagraph"/>
        <w:numPr>
          <w:ilvl w:val="0"/>
          <w:numId w:val="5"/>
        </w:numPr>
        <w:spacing w:after="160"/>
      </w:pPr>
      <w:r w:rsidRPr="009E5C59">
        <w:rPr>
          <w:b/>
          <w:bCs/>
        </w:rPr>
        <w:t>No retaliation or interference:</w:t>
      </w:r>
      <w:r w:rsidRPr="009E5C59">
        <w:t xml:space="preserve"> Employers must not interfere with or retaliate against you if you apply for or use Paid Leave. Employers cannot take your Paid Leave payments</w:t>
      </w:r>
      <w:r>
        <w:t>.</w:t>
      </w:r>
    </w:p>
    <w:p w14:paraId="610429AB" w14:textId="77777777" w:rsidR="00F76F7A" w:rsidRDefault="00F76F7A" w:rsidP="00F76F7A">
      <w:pPr>
        <w:pStyle w:val="ListParagraph"/>
        <w:numPr>
          <w:ilvl w:val="0"/>
          <w:numId w:val="5"/>
        </w:numPr>
        <w:spacing w:after="160"/>
      </w:pPr>
      <w:r w:rsidRPr="00874F08">
        <w:rPr>
          <w:b/>
          <w:bCs/>
        </w:rPr>
        <w:t>Equivalent plans:</w:t>
      </w:r>
      <w:r>
        <w:t xml:space="preserve"> Equivalent plans</w:t>
      </w:r>
      <w:r w:rsidRPr="000A54FE">
        <w:t xml:space="preserve"> cannot impose any additional </w:t>
      </w:r>
      <w:r>
        <w:t xml:space="preserve">costs, </w:t>
      </w:r>
      <w:r w:rsidRPr="000A54FE">
        <w:t>conditions</w:t>
      </w:r>
      <w:r>
        <w:t xml:space="preserve">, </w:t>
      </w:r>
      <w:r w:rsidRPr="000A54FE">
        <w:t xml:space="preserve">or restrictions on </w:t>
      </w:r>
      <w:r>
        <w:t>Paid</w:t>
      </w:r>
      <w:r w:rsidRPr="000A54FE">
        <w:t xml:space="preserve"> </w:t>
      </w:r>
      <w:r>
        <w:t>L</w:t>
      </w:r>
      <w:r w:rsidRPr="000A54FE">
        <w:t>eave beyond those in the state plan.</w:t>
      </w:r>
    </w:p>
    <w:p w14:paraId="77BF7F40" w14:textId="77777777" w:rsidR="00F76F7A" w:rsidRDefault="00F76F7A" w:rsidP="00F76F7A">
      <w:r>
        <w:t>If you are concerned that your employer may be violating these protections, contact Paid Leave.</w:t>
      </w:r>
    </w:p>
    <w:p w14:paraId="0881BD4E" w14:textId="77777777" w:rsidR="008008C4" w:rsidRDefault="008008C4" w:rsidP="008008C4">
      <w:pPr>
        <w:pStyle w:val="Heading2"/>
      </w:pPr>
      <w:r>
        <w:t>How do I take Paid Leave?</w:t>
      </w:r>
    </w:p>
    <w:p w14:paraId="744800F8" w14:textId="77777777" w:rsidR="008008C4" w:rsidRDefault="008008C4" w:rsidP="008008C4">
      <w:r>
        <w:t>Employees who are covered by an equivalent plan do not apply with the state. Instead:</w:t>
      </w:r>
    </w:p>
    <w:p w14:paraId="095A2DAC" w14:textId="77777777" w:rsidR="008008C4" w:rsidRDefault="008008C4" w:rsidP="008008C4">
      <w:pPr>
        <w:pStyle w:val="ListParagraph"/>
        <w:numPr>
          <w:ilvl w:val="0"/>
          <w:numId w:val="14"/>
        </w:numPr>
        <w:spacing w:after="160"/>
      </w:pPr>
      <w:r>
        <w:t>Notify your employer.</w:t>
      </w:r>
    </w:p>
    <w:p w14:paraId="6396D176" w14:textId="77777777" w:rsidR="008008C4" w:rsidRDefault="008008C4" w:rsidP="0029624F">
      <w:pPr>
        <w:pStyle w:val="ListParagraph"/>
        <w:numPr>
          <w:ilvl w:val="0"/>
          <w:numId w:val="14"/>
        </w:numPr>
        <w:spacing w:after="160"/>
      </w:pPr>
      <w:r>
        <w:t>Apply with your employer’s equivalent plan administrator. This may be an insurance carrier or your employer directly.</w:t>
      </w:r>
    </w:p>
    <w:p w14:paraId="2BEE7BA1" w14:textId="77777777" w:rsidR="0029624F" w:rsidRDefault="0029624F" w:rsidP="0029624F">
      <w:pPr>
        <w:pStyle w:val="ListParagraph"/>
        <w:spacing w:after="160"/>
        <w:ind w:left="0"/>
      </w:pPr>
    </w:p>
    <w:p w14:paraId="77098835" w14:textId="77777777" w:rsidR="0029624F" w:rsidRDefault="0029624F" w:rsidP="0029624F">
      <w:pPr>
        <w:pStyle w:val="ListParagraph"/>
        <w:spacing w:after="160"/>
        <w:ind w:left="0"/>
      </w:pPr>
      <w:r>
        <w:t xml:space="preserve">Your employer must give your clear instructions on how to apply. </w:t>
      </w:r>
      <w:r w:rsidR="008008C4">
        <w:t>You may need to provide documentation, such as a medical certification.</w:t>
      </w:r>
    </w:p>
    <w:p w14:paraId="43BB4659" w14:textId="77777777" w:rsidR="00CF0E84" w:rsidRDefault="008008C4" w:rsidP="00CF0E84">
      <w:pPr>
        <w:pStyle w:val="Heading2"/>
      </w:pPr>
      <w:r>
        <w:t>Can I</w:t>
      </w:r>
      <w:r w:rsidR="00CF0E84" w:rsidRPr="009E5C59">
        <w:t xml:space="preserve"> </w:t>
      </w:r>
      <w:r w:rsidR="00CF0E84">
        <w:t xml:space="preserve">appeal </w:t>
      </w:r>
      <w:r>
        <w:t>if I am denied</w:t>
      </w:r>
      <w:r w:rsidR="00CF0E84" w:rsidRPr="009E5C59">
        <w:t xml:space="preserve">? </w:t>
      </w:r>
    </w:p>
    <w:p w14:paraId="0286B028" w14:textId="77777777" w:rsidR="00CF0E84" w:rsidRPr="006D4810" w:rsidRDefault="00CF0E84" w:rsidP="00F76F7A">
      <w:r>
        <w:t xml:space="preserve">Workers covered by </w:t>
      </w:r>
      <w:r w:rsidR="003D253D">
        <w:t>e</w:t>
      </w:r>
      <w:r>
        <w:t xml:space="preserve">quivalent </w:t>
      </w:r>
      <w:r w:rsidR="003D253D">
        <w:t>p</w:t>
      </w:r>
      <w:r>
        <w:t xml:space="preserve">lans have the same right to appeal as those covered by the state plan. If your application for leave is denied or you disagree with the amount of your payment, you have 30 </w:t>
      </w:r>
      <w:r w:rsidR="004C6B06">
        <w:t xml:space="preserve">calendar </w:t>
      </w:r>
      <w:r>
        <w:t xml:space="preserve">days to ask that your </w:t>
      </w:r>
      <w:r w:rsidR="003D253D">
        <w:t>e</w:t>
      </w:r>
      <w:r>
        <w:t xml:space="preserve">quivalent </w:t>
      </w:r>
      <w:r w:rsidR="003D253D">
        <w:t>p</w:t>
      </w:r>
      <w:r>
        <w:t>lan review their decision. If their decision does not change, you can appeal with the Paid Leave Division</w:t>
      </w:r>
      <w:r w:rsidR="00AE7781">
        <w:t xml:space="preserve"> </w:t>
      </w:r>
      <w:bookmarkStart w:id="4" w:name="_Hlk210090592"/>
      <w:r w:rsidR="00AE7781">
        <w:t>within the legal deadline, 30</w:t>
      </w:r>
      <w:r w:rsidR="004C6B06">
        <w:t xml:space="preserve"> calendar</w:t>
      </w:r>
      <w:r w:rsidR="00AE7781">
        <w:t xml:space="preserve"> days from when you received the review decision from your equivalent plan</w:t>
      </w:r>
      <w:r>
        <w:t xml:space="preserve">. </w:t>
      </w:r>
      <w:bookmarkEnd w:id="4"/>
      <w:r w:rsidR="008008C4">
        <w:t xml:space="preserve">Contact Paid Leave or visit our website for more information on </w:t>
      </w:r>
      <w:r w:rsidR="003D253D">
        <w:t>a</w:t>
      </w:r>
      <w:r w:rsidR="008008C4">
        <w:t xml:space="preserve">ppeals. </w:t>
      </w:r>
    </w:p>
    <w:p w14:paraId="0420B09F" w14:textId="77777777" w:rsidR="00CC2658" w:rsidRPr="00F76F7A" w:rsidRDefault="008008C4" w:rsidP="00F76F7A">
      <w:pPr>
        <w:pStyle w:val="Heading2"/>
      </w:pPr>
      <w:r>
        <w:br w:type="page"/>
      </w:r>
      <w:r w:rsidR="00CC2658" w:rsidRPr="00F76F7A">
        <w:lastRenderedPageBreak/>
        <w:t>Learn more</w:t>
      </w:r>
    </w:p>
    <w:p w14:paraId="75247F2E" w14:textId="77777777" w:rsidR="00CC2658" w:rsidRDefault="00CC2658" w:rsidP="00CC2658">
      <w:r w:rsidRPr="00FE4976">
        <w:t>Visit</w:t>
      </w:r>
      <w:r w:rsidRPr="00616023">
        <w:rPr>
          <w:b/>
          <w:bCs/>
        </w:rPr>
        <w:t xml:space="preserve"> paidleave.mn.gov</w:t>
      </w:r>
      <w:r>
        <w:t xml:space="preserve"> for more information about Paid Leave. </w:t>
      </w:r>
    </w:p>
    <w:p w14:paraId="142FFA1F" w14:textId="77777777" w:rsidR="00EA68AB" w:rsidRDefault="00EA68AB" w:rsidP="00EA68AB">
      <w:pPr>
        <w:pStyle w:val="Heading3"/>
      </w:pPr>
      <w:r>
        <w:t>Other ways to reach us</w:t>
      </w:r>
    </w:p>
    <w:p w14:paraId="0F9B298B" w14:textId="77777777" w:rsidR="00EA68AB" w:rsidRDefault="00EA68AB" w:rsidP="00EA68AB">
      <w:r>
        <w:t xml:space="preserve">Phone: 651-556-7777 or 844-556-0444 (toll free). </w:t>
      </w:r>
      <w:r>
        <w:tab/>
      </w:r>
      <w:r>
        <w:tab/>
      </w:r>
      <w:r>
        <w:tab/>
      </w:r>
      <w:r>
        <w:tab/>
        <w:t xml:space="preserve">E-mail: </w:t>
      </w:r>
      <w:hyperlink r:id="rId11" w:history="1">
        <w:r w:rsidR="001F25EC" w:rsidRPr="0082588C">
          <w:rPr>
            <w:rStyle w:val="Hyperlink"/>
          </w:rPr>
          <w:t>paidleave@state.mn.us</w:t>
        </w:r>
      </w:hyperlink>
    </w:p>
    <w:p w14:paraId="4E956867" w14:textId="77777777" w:rsidR="00EA68AB" w:rsidRDefault="00EA68AB" w:rsidP="00EA68AB">
      <w:r>
        <w:t>Mail:  Department of Employment and Economic Development, Paid Leave Division</w:t>
      </w:r>
      <w:r>
        <w:br/>
        <w:t>180 E 5</w:t>
      </w:r>
      <w:r w:rsidRPr="08D227A8">
        <w:rPr>
          <w:vertAlign w:val="superscript"/>
        </w:rPr>
        <w:t>th</w:t>
      </w:r>
      <w:r>
        <w:t xml:space="preserve"> Street, 12</w:t>
      </w:r>
      <w:r w:rsidRPr="08D227A8">
        <w:rPr>
          <w:vertAlign w:val="superscript"/>
        </w:rPr>
        <w:t>th</w:t>
      </w:r>
      <w:r>
        <w:t xml:space="preserve"> Floor, Saint Paul, MN </w:t>
      </w:r>
    </w:p>
    <w:p w14:paraId="54D30604" w14:textId="77777777" w:rsidR="00252735" w:rsidRDefault="00EA68AB">
      <w:pPr>
        <w:spacing w:after="0" w:line="240" w:lineRule="auto"/>
        <w:rPr>
          <w:i/>
          <w:iCs/>
          <w:color w:val="000000"/>
          <w:sz w:val="22"/>
          <w:szCs w:val="22"/>
        </w:rPr>
      </w:pPr>
      <w:r w:rsidRPr="00E012DB">
        <w:rPr>
          <w:i/>
          <w:iCs/>
          <w:color w:val="000000"/>
          <w:sz w:val="22"/>
          <w:szCs w:val="22"/>
        </w:rPr>
        <w:t>Information is available in alternative formats for people with disabilities by using the contact information listed above.</w:t>
      </w:r>
    </w:p>
    <w:p w14:paraId="3E9AB60C" w14:textId="77777777" w:rsidR="008008C4" w:rsidRDefault="008008C4">
      <w:pPr>
        <w:spacing w:after="0" w:line="240" w:lineRule="auto"/>
        <w:rPr>
          <w:rStyle w:val="Strong"/>
          <w:rFonts w:eastAsia="MS Gothic"/>
          <w:bCs w:val="0"/>
          <w:color w:val="000000"/>
          <w:sz w:val="28"/>
          <w:szCs w:val="26"/>
        </w:rPr>
      </w:pPr>
    </w:p>
    <w:p w14:paraId="5046C818" w14:textId="77777777" w:rsidR="00CC2658" w:rsidRPr="00F76F7A" w:rsidRDefault="00CC2658" w:rsidP="00F76F7A">
      <w:pPr>
        <w:pStyle w:val="Heading2"/>
      </w:pPr>
      <w:r w:rsidRPr="00F76F7A">
        <w:rPr>
          <w:rStyle w:val="Strong"/>
          <w:b/>
          <w:bCs w:val="0"/>
        </w:rPr>
        <w:t>Employer Information</w:t>
      </w:r>
      <w:r w:rsidRPr="00F76F7A">
        <w:t>:</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43"/>
      </w:tblGrid>
      <w:tr w:rsidR="00CC2658" w:rsidRPr="006D522B" w14:paraId="76603323"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46772379" w14:textId="77777777" w:rsidR="00CC2658" w:rsidRPr="006D522B" w:rsidRDefault="00CC2658" w:rsidP="00743A69">
            <w:pPr>
              <w:spacing w:after="0"/>
              <w:rPr>
                <w:rStyle w:val="Strong"/>
                <w:b w:val="0"/>
                <w:bCs w:val="0"/>
              </w:rPr>
            </w:pPr>
            <w:r w:rsidRPr="006D522B">
              <w:rPr>
                <w:rStyle w:val="Strong"/>
              </w:rPr>
              <w:t>Employer Name: </w:t>
            </w:r>
          </w:p>
        </w:tc>
        <w:tc>
          <w:tcPr>
            <w:tcW w:w="7943" w:type="dxa"/>
            <w:tcBorders>
              <w:top w:val="single" w:sz="6" w:space="0" w:color="auto"/>
              <w:left w:val="single" w:sz="6" w:space="0" w:color="auto"/>
              <w:bottom w:val="single" w:sz="6" w:space="0" w:color="auto"/>
              <w:right w:val="single" w:sz="6" w:space="0" w:color="auto"/>
            </w:tcBorders>
            <w:hideMark/>
          </w:tcPr>
          <w:p w14:paraId="6398C23B" w14:textId="77777777" w:rsidR="00CC2658" w:rsidRPr="006D522B" w:rsidRDefault="00CC2658" w:rsidP="00743A69">
            <w:pPr>
              <w:spacing w:after="0"/>
            </w:pPr>
            <w:r w:rsidRPr="006D522B">
              <w:t> </w:t>
            </w:r>
          </w:p>
        </w:tc>
      </w:tr>
      <w:tr w:rsidR="00CC2658" w:rsidRPr="006D522B" w14:paraId="14DE8922"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6396C085" w14:textId="77777777" w:rsidR="00CC2658" w:rsidRPr="006D522B" w:rsidRDefault="00CC2658" w:rsidP="00743A69">
            <w:pPr>
              <w:spacing w:after="0"/>
              <w:rPr>
                <w:rStyle w:val="Strong"/>
                <w:b w:val="0"/>
                <w:bCs w:val="0"/>
              </w:rPr>
            </w:pPr>
            <w:r w:rsidRPr="006D522B">
              <w:rPr>
                <w:rStyle w:val="Strong"/>
              </w:rPr>
              <w:t>Mailing Address: </w:t>
            </w:r>
          </w:p>
        </w:tc>
        <w:tc>
          <w:tcPr>
            <w:tcW w:w="7943" w:type="dxa"/>
            <w:tcBorders>
              <w:top w:val="single" w:sz="6" w:space="0" w:color="auto"/>
              <w:left w:val="single" w:sz="6" w:space="0" w:color="auto"/>
              <w:bottom w:val="single" w:sz="6" w:space="0" w:color="auto"/>
              <w:right w:val="single" w:sz="6" w:space="0" w:color="auto"/>
            </w:tcBorders>
            <w:hideMark/>
          </w:tcPr>
          <w:p w14:paraId="2964A36E" w14:textId="77777777" w:rsidR="00CC2658" w:rsidRPr="006D522B" w:rsidRDefault="00CC2658" w:rsidP="00743A69">
            <w:pPr>
              <w:spacing w:after="0"/>
            </w:pPr>
            <w:r w:rsidRPr="006D522B">
              <w:t> </w:t>
            </w:r>
          </w:p>
        </w:tc>
      </w:tr>
      <w:tr w:rsidR="00CC2658" w:rsidRPr="006D522B" w14:paraId="23E1C9AC"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383F8C7B" w14:textId="77777777" w:rsidR="00CC2658" w:rsidRPr="006D522B" w:rsidRDefault="00CC2658" w:rsidP="00743A69">
            <w:pPr>
              <w:spacing w:after="0"/>
              <w:rPr>
                <w:rStyle w:val="Strong"/>
                <w:b w:val="0"/>
                <w:bCs w:val="0"/>
              </w:rPr>
            </w:pPr>
            <w:r w:rsidRPr="006D522B">
              <w:rPr>
                <w:rStyle w:val="Strong"/>
              </w:rPr>
              <w:t>Employer Identification Number (FEIN): </w:t>
            </w:r>
          </w:p>
        </w:tc>
        <w:tc>
          <w:tcPr>
            <w:tcW w:w="7943" w:type="dxa"/>
            <w:tcBorders>
              <w:top w:val="single" w:sz="6" w:space="0" w:color="auto"/>
              <w:left w:val="single" w:sz="6" w:space="0" w:color="auto"/>
              <w:bottom w:val="single" w:sz="6" w:space="0" w:color="auto"/>
              <w:right w:val="single" w:sz="6" w:space="0" w:color="auto"/>
            </w:tcBorders>
            <w:hideMark/>
          </w:tcPr>
          <w:p w14:paraId="78FD2E2F" w14:textId="77777777" w:rsidR="00CC2658" w:rsidRPr="006D522B" w:rsidRDefault="00CC2658" w:rsidP="00743A69">
            <w:pPr>
              <w:spacing w:after="0"/>
            </w:pPr>
            <w:r w:rsidRPr="006D522B">
              <w:t> </w:t>
            </w:r>
          </w:p>
        </w:tc>
      </w:tr>
    </w:tbl>
    <w:p w14:paraId="2802840F" w14:textId="77777777" w:rsidR="00CC2658" w:rsidRDefault="00CC2658" w:rsidP="00CC2658">
      <w:pPr>
        <w:rPr>
          <w:b/>
          <w:bCs/>
        </w:rPr>
      </w:pPr>
    </w:p>
    <w:p w14:paraId="0390EC40" w14:textId="77777777" w:rsidR="00CC2658" w:rsidRPr="00F76F7A" w:rsidRDefault="00CC2658" w:rsidP="00F76F7A">
      <w:pPr>
        <w:pStyle w:val="Heading2"/>
      </w:pPr>
      <w:r w:rsidRPr="00F76F7A">
        <w:t>Employee Acknowledgement: </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53"/>
      </w:tblGrid>
      <w:tr w:rsidR="00CC2658" w:rsidRPr="006D522B" w14:paraId="77EC249F"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69C3FA96" w14:textId="77777777" w:rsidR="00CC2658" w:rsidRPr="006D522B" w:rsidRDefault="00CC2658" w:rsidP="00743A69">
            <w:pPr>
              <w:spacing w:after="0"/>
              <w:jc w:val="center"/>
            </w:pPr>
            <w:r w:rsidRPr="006D522B">
              <w:rPr>
                <w:b/>
                <w:bCs/>
              </w:rPr>
              <w:t>□</w:t>
            </w:r>
          </w:p>
        </w:tc>
        <w:tc>
          <w:tcPr>
            <w:tcW w:w="9653" w:type="dxa"/>
            <w:tcBorders>
              <w:top w:val="single" w:sz="6" w:space="0" w:color="auto"/>
              <w:left w:val="single" w:sz="6" w:space="0" w:color="auto"/>
              <w:bottom w:val="single" w:sz="6" w:space="0" w:color="auto"/>
              <w:right w:val="single" w:sz="6" w:space="0" w:color="auto"/>
            </w:tcBorders>
            <w:hideMark/>
          </w:tcPr>
          <w:p w14:paraId="1E713432" w14:textId="77777777" w:rsidR="00CC2658" w:rsidRPr="006D522B" w:rsidRDefault="00CC2658" w:rsidP="00743A69">
            <w:pPr>
              <w:spacing w:after="0"/>
              <w:ind w:firstLine="276"/>
            </w:pPr>
            <w:r w:rsidRPr="006D522B">
              <w:rPr>
                <w:b/>
                <w:bCs/>
              </w:rPr>
              <w:t>I acknowledge receipt of this notification</w:t>
            </w:r>
            <w:r w:rsidRPr="006D522B">
              <w:t> </w:t>
            </w:r>
          </w:p>
        </w:tc>
      </w:tr>
      <w:tr w:rsidR="00CC2658" w:rsidRPr="006D522B" w14:paraId="38823019"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tcPr>
          <w:p w14:paraId="3945EC63" w14:textId="77777777" w:rsidR="00CC2658" w:rsidRPr="006D522B" w:rsidRDefault="00CC2658" w:rsidP="00743A69">
            <w:pPr>
              <w:spacing w:after="0"/>
              <w:ind w:firstLine="77"/>
              <w:rPr>
                <w:b/>
                <w:bCs/>
              </w:rPr>
            </w:pPr>
            <w:r w:rsidRPr="006D522B">
              <w:rPr>
                <w:b/>
                <w:bCs/>
              </w:rPr>
              <w:t>Name</w:t>
            </w:r>
          </w:p>
        </w:tc>
        <w:tc>
          <w:tcPr>
            <w:tcW w:w="9653" w:type="dxa"/>
            <w:tcBorders>
              <w:top w:val="single" w:sz="6" w:space="0" w:color="auto"/>
              <w:left w:val="single" w:sz="6" w:space="0" w:color="auto"/>
              <w:bottom w:val="single" w:sz="6" w:space="0" w:color="auto"/>
              <w:right w:val="single" w:sz="6" w:space="0" w:color="auto"/>
            </w:tcBorders>
          </w:tcPr>
          <w:p w14:paraId="4A8A58EC" w14:textId="77777777" w:rsidR="00CC2658" w:rsidRPr="006D522B" w:rsidRDefault="00CC2658" w:rsidP="00743A69">
            <w:pPr>
              <w:spacing w:after="0"/>
              <w:rPr>
                <w:b/>
                <w:bCs/>
              </w:rPr>
            </w:pPr>
          </w:p>
        </w:tc>
      </w:tr>
      <w:tr w:rsidR="00CC2658" w:rsidRPr="006D522B" w14:paraId="572232E4"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757C0B2A" w14:textId="77777777" w:rsidR="00CC2658" w:rsidRPr="006D522B" w:rsidRDefault="00CC2658" w:rsidP="00743A69">
            <w:pPr>
              <w:spacing w:after="0"/>
              <w:ind w:firstLine="77"/>
            </w:pPr>
            <w:r w:rsidRPr="006D522B">
              <w:rPr>
                <w:b/>
                <w:bCs/>
              </w:rPr>
              <w:t>Signature</w:t>
            </w:r>
            <w:r w:rsidRPr="006D522B">
              <w:t> </w:t>
            </w:r>
          </w:p>
        </w:tc>
        <w:tc>
          <w:tcPr>
            <w:tcW w:w="9653" w:type="dxa"/>
            <w:tcBorders>
              <w:top w:val="single" w:sz="6" w:space="0" w:color="auto"/>
              <w:left w:val="single" w:sz="6" w:space="0" w:color="auto"/>
              <w:bottom w:val="single" w:sz="6" w:space="0" w:color="auto"/>
              <w:right w:val="single" w:sz="6" w:space="0" w:color="auto"/>
            </w:tcBorders>
            <w:hideMark/>
          </w:tcPr>
          <w:p w14:paraId="32C55387" w14:textId="77777777" w:rsidR="00CC2658" w:rsidRPr="006D522B" w:rsidRDefault="00CC2658" w:rsidP="00743A69">
            <w:pPr>
              <w:spacing w:after="0"/>
            </w:pPr>
            <w:r w:rsidRPr="006D522B">
              <w:t> </w:t>
            </w:r>
          </w:p>
        </w:tc>
      </w:tr>
      <w:tr w:rsidR="00CC2658" w:rsidRPr="006D522B" w14:paraId="30215EAF"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072E4B" w14:textId="77777777" w:rsidR="00CC2658" w:rsidRPr="006D522B" w:rsidRDefault="00CC2658" w:rsidP="00743A69">
            <w:pPr>
              <w:spacing w:after="0"/>
              <w:ind w:firstLine="77"/>
            </w:pPr>
            <w:r w:rsidRPr="006D522B">
              <w:rPr>
                <w:b/>
                <w:bCs/>
              </w:rPr>
              <w:t>Date</w:t>
            </w:r>
            <w:r w:rsidRPr="006D522B">
              <w:t> </w:t>
            </w:r>
          </w:p>
        </w:tc>
        <w:tc>
          <w:tcPr>
            <w:tcW w:w="9653" w:type="dxa"/>
            <w:tcBorders>
              <w:top w:val="single" w:sz="6" w:space="0" w:color="auto"/>
              <w:left w:val="single" w:sz="6" w:space="0" w:color="auto"/>
              <w:bottom w:val="single" w:sz="6" w:space="0" w:color="auto"/>
              <w:right w:val="single" w:sz="6" w:space="0" w:color="auto"/>
            </w:tcBorders>
            <w:hideMark/>
          </w:tcPr>
          <w:p w14:paraId="6C87C870" w14:textId="77777777" w:rsidR="00CC2658" w:rsidRPr="006D522B" w:rsidRDefault="00CC2658" w:rsidP="00743A69">
            <w:pPr>
              <w:spacing w:after="0"/>
            </w:pPr>
            <w:r w:rsidRPr="006D522B">
              <w:t> </w:t>
            </w:r>
          </w:p>
        </w:tc>
      </w:tr>
    </w:tbl>
    <w:p w14:paraId="0B3A2BEE" w14:textId="77777777" w:rsidR="00CC2658" w:rsidRPr="0031143D" w:rsidRDefault="00CC2658" w:rsidP="00CC2658"/>
    <w:p w14:paraId="51B40075" w14:textId="77777777" w:rsidR="00CF21BD" w:rsidRPr="00F957F5" w:rsidRDefault="00CF21BD" w:rsidP="00CC2658">
      <w:pPr>
        <w:pStyle w:val="Heading1"/>
      </w:pPr>
    </w:p>
    <w:sectPr w:rsidR="00CF21BD" w:rsidRPr="00F957F5" w:rsidSect="00AB5332">
      <w:headerReference w:type="default" r:id="rId12"/>
      <w:footerReference w:type="default" r:id="rId13"/>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27D2" w14:textId="77777777" w:rsidR="00947345" w:rsidRDefault="00947345" w:rsidP="00D77387">
      <w:r>
        <w:separator/>
      </w:r>
    </w:p>
  </w:endnote>
  <w:endnote w:type="continuationSeparator" w:id="0">
    <w:p w14:paraId="0BCD46A4" w14:textId="77777777" w:rsidR="00947345" w:rsidRDefault="00947345" w:rsidP="00D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DF0C" w14:textId="77777777" w:rsidR="002B447D" w:rsidRPr="004A1BBE" w:rsidRDefault="00401CAE" w:rsidP="00D77387">
    <w:pPr>
      <w:pStyle w:val="Footer"/>
      <w:jc w:val="center"/>
      <w:rPr>
        <w:color w:val="44546A"/>
        <w:sz w:val="20"/>
        <w:szCs w:val="20"/>
      </w:rPr>
    </w:pPr>
    <w:r>
      <w:rPr>
        <w:color w:val="44546A"/>
        <w:sz w:val="20"/>
        <w:szCs w:val="20"/>
      </w:rPr>
      <w:t>Minnesota Paid Leave</w:t>
    </w:r>
  </w:p>
  <w:p w14:paraId="253ABDE1" w14:textId="77777777" w:rsidR="00C76AFE" w:rsidRPr="004A1BBE" w:rsidRDefault="00F957F5" w:rsidP="00D77387">
    <w:pPr>
      <w:pStyle w:val="Footer"/>
      <w:jc w:val="center"/>
      <w:rPr>
        <w:color w:val="44546A"/>
        <w:sz w:val="20"/>
        <w:szCs w:val="20"/>
      </w:rPr>
    </w:pPr>
    <w:r>
      <w:rPr>
        <w:color w:val="44546A"/>
        <w:sz w:val="20"/>
        <w:szCs w:val="20"/>
      </w:rPr>
      <w:t>180 E 5</w:t>
    </w:r>
    <w:r w:rsidRPr="00F957F5">
      <w:rPr>
        <w:color w:val="44546A"/>
        <w:sz w:val="20"/>
        <w:szCs w:val="20"/>
        <w:vertAlign w:val="superscript"/>
      </w:rPr>
      <w:t>th</w:t>
    </w:r>
    <w:r>
      <w:rPr>
        <w:color w:val="44546A"/>
        <w:sz w:val="20"/>
        <w:szCs w:val="20"/>
      </w:rPr>
      <w:t xml:space="preserve"> St, Suite 1200 | St. Paul, MN 55101</w:t>
    </w:r>
  </w:p>
  <w:p w14:paraId="59933781" w14:textId="77777777" w:rsidR="002B447D" w:rsidRDefault="00406AB1" w:rsidP="00401CAE">
    <w:pPr>
      <w:pStyle w:val="Footer"/>
      <w:jc w:val="center"/>
    </w:pPr>
    <w:r>
      <w:rPr>
        <w:color w:val="44546A"/>
        <w:sz w:val="20"/>
        <w:szCs w:val="20"/>
      </w:rPr>
      <w:t>p</w:t>
    </w:r>
    <w:r w:rsidR="00401CAE">
      <w:rPr>
        <w:color w:val="44546A"/>
        <w:sz w:val="20"/>
        <w:szCs w:val="20"/>
      </w:rPr>
      <w:t>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6DD78" w14:textId="77777777" w:rsidR="00947345" w:rsidRDefault="00947345" w:rsidP="00D77387">
      <w:r>
        <w:separator/>
      </w:r>
    </w:p>
  </w:footnote>
  <w:footnote w:type="continuationSeparator" w:id="0">
    <w:p w14:paraId="41B170C2" w14:textId="77777777" w:rsidR="00947345" w:rsidRDefault="00947345" w:rsidP="00D7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90DD" w14:textId="77777777" w:rsidR="00AB5332" w:rsidRDefault="006D522B">
    <w:pPr>
      <w:pStyle w:val="Header"/>
    </w:pPr>
    <w:r>
      <w:rPr>
        <w:noProof/>
      </w:rPr>
      <w:pict w14:anchorId="4C942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Minnesota Paid Leave logo" style="position:absolute;margin-left:-35pt;margin-top:-20.6pt;width:624.95pt;height:96pt;z-index:-251658752;visibility:visible">
          <v:imagedata r:id="rId1" o:title="Minnesota Paid Leave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B5FDC"/>
    <w:multiLevelType w:val="multilevel"/>
    <w:tmpl w:val="B01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5464B"/>
    <w:multiLevelType w:val="multilevel"/>
    <w:tmpl w:val="E1B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E26E8"/>
    <w:multiLevelType w:val="multilevel"/>
    <w:tmpl w:val="23C6CB2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8286E"/>
    <w:multiLevelType w:val="multilevel"/>
    <w:tmpl w:val="A5948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77CAD"/>
    <w:multiLevelType w:val="multilevel"/>
    <w:tmpl w:val="93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F6714"/>
    <w:multiLevelType w:val="multilevel"/>
    <w:tmpl w:val="88D4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9FFD02"/>
    <w:multiLevelType w:val="hybridMultilevel"/>
    <w:tmpl w:val="FFFFFFFF"/>
    <w:lvl w:ilvl="0" w:tplc="DB6A2406">
      <w:start w:val="1"/>
      <w:numFmt w:val="bullet"/>
      <w:lvlText w:val=""/>
      <w:lvlJc w:val="left"/>
      <w:pPr>
        <w:ind w:left="720" w:hanging="360"/>
      </w:pPr>
      <w:rPr>
        <w:rFonts w:ascii="Symbol" w:hAnsi="Symbol" w:hint="default"/>
      </w:rPr>
    </w:lvl>
    <w:lvl w:ilvl="1" w:tplc="46BC141C">
      <w:start w:val="1"/>
      <w:numFmt w:val="bullet"/>
      <w:lvlText w:val="o"/>
      <w:lvlJc w:val="left"/>
      <w:pPr>
        <w:ind w:left="1440" w:hanging="360"/>
      </w:pPr>
      <w:rPr>
        <w:rFonts w:ascii="Courier New" w:hAnsi="Courier New" w:hint="default"/>
      </w:rPr>
    </w:lvl>
    <w:lvl w:ilvl="2" w:tplc="C584EC88">
      <w:start w:val="1"/>
      <w:numFmt w:val="bullet"/>
      <w:lvlText w:val=""/>
      <w:lvlJc w:val="left"/>
      <w:pPr>
        <w:ind w:left="2160" w:hanging="360"/>
      </w:pPr>
      <w:rPr>
        <w:rFonts w:ascii="Wingdings" w:hAnsi="Wingdings" w:hint="default"/>
      </w:rPr>
    </w:lvl>
    <w:lvl w:ilvl="3" w:tplc="B8B44EA4">
      <w:start w:val="1"/>
      <w:numFmt w:val="bullet"/>
      <w:lvlText w:val=""/>
      <w:lvlJc w:val="left"/>
      <w:pPr>
        <w:ind w:left="2880" w:hanging="360"/>
      </w:pPr>
      <w:rPr>
        <w:rFonts w:ascii="Symbol" w:hAnsi="Symbol" w:hint="default"/>
      </w:rPr>
    </w:lvl>
    <w:lvl w:ilvl="4" w:tplc="41D62E1E">
      <w:start w:val="1"/>
      <w:numFmt w:val="bullet"/>
      <w:lvlText w:val="o"/>
      <w:lvlJc w:val="left"/>
      <w:pPr>
        <w:ind w:left="3600" w:hanging="360"/>
      </w:pPr>
      <w:rPr>
        <w:rFonts w:ascii="Courier New" w:hAnsi="Courier New" w:hint="default"/>
      </w:rPr>
    </w:lvl>
    <w:lvl w:ilvl="5" w:tplc="8118D29C">
      <w:start w:val="1"/>
      <w:numFmt w:val="bullet"/>
      <w:lvlText w:val=""/>
      <w:lvlJc w:val="left"/>
      <w:pPr>
        <w:ind w:left="4320" w:hanging="360"/>
      </w:pPr>
      <w:rPr>
        <w:rFonts w:ascii="Wingdings" w:hAnsi="Wingdings" w:hint="default"/>
      </w:rPr>
    </w:lvl>
    <w:lvl w:ilvl="6" w:tplc="670E1C06">
      <w:start w:val="1"/>
      <w:numFmt w:val="bullet"/>
      <w:lvlText w:val=""/>
      <w:lvlJc w:val="left"/>
      <w:pPr>
        <w:ind w:left="5040" w:hanging="360"/>
      </w:pPr>
      <w:rPr>
        <w:rFonts w:ascii="Symbol" w:hAnsi="Symbol" w:hint="default"/>
      </w:rPr>
    </w:lvl>
    <w:lvl w:ilvl="7" w:tplc="8BBE9DD0">
      <w:start w:val="1"/>
      <w:numFmt w:val="bullet"/>
      <w:lvlText w:val="o"/>
      <w:lvlJc w:val="left"/>
      <w:pPr>
        <w:ind w:left="5760" w:hanging="360"/>
      </w:pPr>
      <w:rPr>
        <w:rFonts w:ascii="Courier New" w:hAnsi="Courier New" w:hint="default"/>
      </w:rPr>
    </w:lvl>
    <w:lvl w:ilvl="8" w:tplc="A4A4BC00">
      <w:start w:val="1"/>
      <w:numFmt w:val="bullet"/>
      <w:lvlText w:val=""/>
      <w:lvlJc w:val="left"/>
      <w:pPr>
        <w:ind w:left="6480" w:hanging="360"/>
      </w:pPr>
      <w:rPr>
        <w:rFonts w:ascii="Wingdings" w:hAnsi="Wingdings" w:hint="default"/>
      </w:rPr>
    </w:lvl>
  </w:abstractNum>
  <w:abstractNum w:abstractNumId="11"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14015"/>
    <w:multiLevelType w:val="multilevel"/>
    <w:tmpl w:val="21B8EB0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332523">
    <w:abstractNumId w:val="3"/>
  </w:num>
  <w:num w:numId="2" w16cid:durableId="1042168961">
    <w:abstractNumId w:val="14"/>
  </w:num>
  <w:num w:numId="3" w16cid:durableId="1487014803">
    <w:abstractNumId w:val="0"/>
  </w:num>
  <w:num w:numId="4" w16cid:durableId="873690478">
    <w:abstractNumId w:val="5"/>
  </w:num>
  <w:num w:numId="5" w16cid:durableId="1588154574">
    <w:abstractNumId w:val="11"/>
  </w:num>
  <w:num w:numId="6" w16cid:durableId="598022746">
    <w:abstractNumId w:val="12"/>
  </w:num>
  <w:num w:numId="7" w16cid:durableId="407195284">
    <w:abstractNumId w:val="1"/>
  </w:num>
  <w:num w:numId="8" w16cid:durableId="1222862188">
    <w:abstractNumId w:val="10"/>
  </w:num>
  <w:num w:numId="9" w16cid:durableId="836462376">
    <w:abstractNumId w:val="2"/>
  </w:num>
  <w:num w:numId="10" w16cid:durableId="903182584">
    <w:abstractNumId w:val="9"/>
  </w:num>
  <w:num w:numId="11" w16cid:durableId="483545000">
    <w:abstractNumId w:val="4"/>
  </w:num>
  <w:num w:numId="12" w16cid:durableId="434978165">
    <w:abstractNumId w:val="8"/>
  </w:num>
  <w:num w:numId="13" w16cid:durableId="1837765958">
    <w:abstractNumId w:val="7"/>
  </w:num>
  <w:num w:numId="14" w16cid:durableId="1533759835">
    <w:abstractNumId w:val="6"/>
  </w:num>
  <w:num w:numId="15" w16cid:durableId="1557429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21BD"/>
    <w:rsid w:val="0000607E"/>
    <w:rsid w:val="00016EC6"/>
    <w:rsid w:val="00045E49"/>
    <w:rsid w:val="0008475B"/>
    <w:rsid w:val="000A0B25"/>
    <w:rsid w:val="000C4E9C"/>
    <w:rsid w:val="000E1093"/>
    <w:rsid w:val="000F6F96"/>
    <w:rsid w:val="001014FF"/>
    <w:rsid w:val="001E08AD"/>
    <w:rsid w:val="001E1277"/>
    <w:rsid w:val="001F25EC"/>
    <w:rsid w:val="00213BF1"/>
    <w:rsid w:val="00252735"/>
    <w:rsid w:val="00261B36"/>
    <w:rsid w:val="00275C1A"/>
    <w:rsid w:val="0029624F"/>
    <w:rsid w:val="002A750C"/>
    <w:rsid w:val="002B447D"/>
    <w:rsid w:val="002C0B1A"/>
    <w:rsid w:val="002C1910"/>
    <w:rsid w:val="002D36EA"/>
    <w:rsid w:val="00320AB5"/>
    <w:rsid w:val="00327829"/>
    <w:rsid w:val="00347AE4"/>
    <w:rsid w:val="00364574"/>
    <w:rsid w:val="003B3244"/>
    <w:rsid w:val="003D253D"/>
    <w:rsid w:val="003E0CCB"/>
    <w:rsid w:val="00401CAE"/>
    <w:rsid w:val="00406AB1"/>
    <w:rsid w:val="00491043"/>
    <w:rsid w:val="004A1BBE"/>
    <w:rsid w:val="004C0181"/>
    <w:rsid w:val="004C6B06"/>
    <w:rsid w:val="004E50E1"/>
    <w:rsid w:val="004F090A"/>
    <w:rsid w:val="005A33EE"/>
    <w:rsid w:val="005B1A36"/>
    <w:rsid w:val="005B1F42"/>
    <w:rsid w:val="005D76AE"/>
    <w:rsid w:val="00605827"/>
    <w:rsid w:val="00626CAF"/>
    <w:rsid w:val="00627070"/>
    <w:rsid w:val="00660C82"/>
    <w:rsid w:val="0069235D"/>
    <w:rsid w:val="00695A6F"/>
    <w:rsid w:val="006C0CD9"/>
    <w:rsid w:val="006D522B"/>
    <w:rsid w:val="0070650C"/>
    <w:rsid w:val="00716698"/>
    <w:rsid w:val="007178B8"/>
    <w:rsid w:val="00743A69"/>
    <w:rsid w:val="007459E9"/>
    <w:rsid w:val="00751377"/>
    <w:rsid w:val="00773817"/>
    <w:rsid w:val="00790C44"/>
    <w:rsid w:val="007D53F7"/>
    <w:rsid w:val="008008C4"/>
    <w:rsid w:val="008A5A23"/>
    <w:rsid w:val="008C662B"/>
    <w:rsid w:val="008F167C"/>
    <w:rsid w:val="00922D42"/>
    <w:rsid w:val="00924416"/>
    <w:rsid w:val="00935187"/>
    <w:rsid w:val="00947345"/>
    <w:rsid w:val="00980E53"/>
    <w:rsid w:val="00981FFE"/>
    <w:rsid w:val="009A0D0F"/>
    <w:rsid w:val="009D060B"/>
    <w:rsid w:val="009E6DC7"/>
    <w:rsid w:val="00A21FE4"/>
    <w:rsid w:val="00A45D4C"/>
    <w:rsid w:val="00A63C4B"/>
    <w:rsid w:val="00A81B3D"/>
    <w:rsid w:val="00AB5332"/>
    <w:rsid w:val="00AC22A3"/>
    <w:rsid w:val="00AE652B"/>
    <w:rsid w:val="00AE7781"/>
    <w:rsid w:val="00B24C38"/>
    <w:rsid w:val="00B340AA"/>
    <w:rsid w:val="00B958C7"/>
    <w:rsid w:val="00C36DDA"/>
    <w:rsid w:val="00C76AFE"/>
    <w:rsid w:val="00C833AB"/>
    <w:rsid w:val="00C97E23"/>
    <w:rsid w:val="00CB0171"/>
    <w:rsid w:val="00CC2658"/>
    <w:rsid w:val="00CF0E84"/>
    <w:rsid w:val="00CF21BD"/>
    <w:rsid w:val="00D77387"/>
    <w:rsid w:val="00D83905"/>
    <w:rsid w:val="00DA146E"/>
    <w:rsid w:val="00DA2DCD"/>
    <w:rsid w:val="00DD7E5B"/>
    <w:rsid w:val="00DE0D84"/>
    <w:rsid w:val="00DE29CE"/>
    <w:rsid w:val="00E60F1C"/>
    <w:rsid w:val="00E610B2"/>
    <w:rsid w:val="00E91BA6"/>
    <w:rsid w:val="00EA68AB"/>
    <w:rsid w:val="00EC5B5C"/>
    <w:rsid w:val="00ED78AD"/>
    <w:rsid w:val="00EF2984"/>
    <w:rsid w:val="00F26EA5"/>
    <w:rsid w:val="00F5156F"/>
    <w:rsid w:val="00F6546A"/>
    <w:rsid w:val="00F7182C"/>
    <w:rsid w:val="00F76F7A"/>
    <w:rsid w:val="00F7780C"/>
    <w:rsid w:val="00F8016F"/>
    <w:rsid w:val="00F957F5"/>
    <w:rsid w:val="00FC2994"/>
    <w:rsid w:val="00FE2AEB"/>
    <w:rsid w:val="00F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BF42688"/>
  <w15:chartTrackingRefBased/>
  <w15:docId w15:val="{AD81CB00-BC20-4AC7-BF28-8167BAF0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paragraph" w:styleId="CommentSubject">
    <w:name w:val="annotation subject"/>
    <w:basedOn w:val="CommentText"/>
    <w:next w:val="CommentText"/>
    <w:link w:val="CommentSubjectChar"/>
    <w:rsid w:val="005B1A36"/>
    <w:pPr>
      <w:spacing w:line="279" w:lineRule="auto"/>
    </w:pPr>
    <w:rPr>
      <w:b/>
      <w:bCs/>
    </w:rPr>
  </w:style>
  <w:style w:type="character" w:customStyle="1" w:styleId="CommentSubjectChar">
    <w:name w:val="Comment Subject Char"/>
    <w:link w:val="CommentSubject"/>
    <w:rsid w:val="005B1A36"/>
    <w:rPr>
      <w:rFonts w:ascii="Calibri" w:eastAsia="Times New Roman" w:hAnsi="Calibri"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9AEA03899FA248BE62FC0326A946E9" ma:contentTypeVersion="16" ma:contentTypeDescription="Create a new document." ma:contentTypeScope="" ma:versionID="e71f088220f526236bac62f5ca698f9f">
  <xsd:schema xmlns:xsd="http://www.w3.org/2001/XMLSchema" xmlns:xs="http://www.w3.org/2001/XMLSchema" xmlns:p="http://schemas.microsoft.com/office/2006/metadata/properties" xmlns:ns2="a1abfb47-d15e-492e-ab93-f74c74f2f6bc" xmlns:ns3="e4db322b-6b8e-4a21-af8e-6752f83de877" targetNamespace="http://schemas.microsoft.com/office/2006/metadata/properties" ma:root="true" ma:fieldsID="9194dd6abd8f1eccd7d78a087b3292a6" ns2:_="" ns3:_="">
    <xsd:import namespace="a1abfb47-d15e-492e-ab93-f74c74f2f6bc"/>
    <xsd:import namespace="e4db322b-6b8e-4a21-af8e-6752f83de8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bfb47-d15e-492e-ab93-f74c74f2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b322b-6b8e-4a21-af8e-6752f83de8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60cc64-8614-4ecd-a2e7-a7f68927be86}" ma:internalName="TaxCatchAll" ma:showField="CatchAllData" ma:web="e4db322b-6b8e-4a21-af8e-6752f83de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db322b-6b8e-4a21-af8e-6752f83de877"/>
    <lcf76f155ced4ddcb4097134ff3c332f xmlns="a1abfb47-d15e-492e-ab93-f74c74f2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2.xml><?xml version="1.0" encoding="utf-8"?>
<ds:datastoreItem xmlns:ds="http://schemas.openxmlformats.org/officeDocument/2006/customXml" ds:itemID="{B3509E5B-10F1-46E7-A8A4-F77A15D63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bfb47-d15e-492e-ab93-f74c74f2f6bc"/>
    <ds:schemaRef ds:uri="e4db322b-6b8e-4a21-af8e-6752f83de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28F48107-EB52-4EC1-A7B0-6B46405D82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Paid Leave-letterhead acc.dotx</Template>
  <TotalTime>0</TotalTime>
  <Pages>6</Pages>
  <Words>1048</Words>
  <Characters>6603</Characters>
  <Application>Microsoft Office Word</Application>
  <DocSecurity>0</DocSecurity>
  <Lines>275</Lines>
  <Paragraphs>246</Paragraphs>
  <ScaleCrop>false</ScaleCrop>
  <HeadingPairs>
    <vt:vector size="2" baseType="variant">
      <vt:variant>
        <vt:lpstr>Title</vt:lpstr>
      </vt:variant>
      <vt:variant>
        <vt:i4>1</vt:i4>
      </vt:variant>
    </vt:vector>
  </HeadingPairs>
  <TitlesOfParts>
    <vt:vector size="1" baseType="lpstr">
      <vt:lpstr>Sample employee notice</vt:lpstr>
    </vt:vector>
  </TitlesOfParts>
  <Company>DEED</Company>
  <LinksUpToDate>false</LinksUpToDate>
  <CharactersWithSpaces>7405</CharactersWithSpaces>
  <SharedDoc>false</SharedDoc>
  <HLinks>
    <vt:vector size="6" baseType="variant">
      <vt:variant>
        <vt:i4>5505065</vt:i4>
      </vt:variant>
      <vt:variant>
        <vt:i4>9</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employee notice</dc:title>
  <dc:subject/>
  <dc:creator>Sam Fettig</dc:creator>
  <cp:keywords/>
  <dc:description/>
  <cp:lastModifiedBy>Fettig, Sam (He/Him/His) (DEED)</cp:lastModifiedBy>
  <cp:revision>2</cp:revision>
  <cp:lastPrinted>2009-12-21T17:36:00Z</cp:lastPrinted>
  <dcterms:created xsi:type="dcterms:W3CDTF">2025-09-30T20:19:00Z</dcterms:created>
  <dcterms:modified xsi:type="dcterms:W3CDTF">2025-09-30T20:19:00Z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0x010100F19AEA03899FA248BE62FC0326A946E9</vt:lpwstr>
  </property>
  <property fmtid="{D5CDD505-2E9C-101B-9397-08002B2CF9AE}" pid="3" name="MediaServiceImageTags">
    <vt:lpwstr/>
  </property>
</Properties>
</file>