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CA339A" w:rsidRDefault="00CF21BD" w:rsidP="00CF21BD">
      <w:pPr>
        <w:pStyle w:val="Heading1"/>
      </w:pPr>
      <w:r w:rsidRPr="00CA339A">
        <w:t>Örnek çalışanlara bildirim</w:t>
      </w:r>
    </w:p>
    <w:p w14:paraId="2B222216" w14:textId="77777777" w:rsidR="00CF21BD" w:rsidRPr="00CA339A" w:rsidRDefault="00B42067" w:rsidP="00CF21BD">
      <w:bookmarkStart w:id="0" w:name="_Hlk209614469"/>
      <w:r w:rsidRPr="00CA339A">
        <w:t xml:space="preserve">Bu şablon Minnesota Paid Leave (Minnesota Ücretli İzin) tarafından işverenlerin kullanımı için sağlanmıştır. </w:t>
      </w:r>
      <w:bookmarkEnd w:id="0"/>
      <w:r w:rsidRPr="00CA339A">
        <w:t xml:space="preserve">Lütfen dikkat: </w:t>
      </w:r>
    </w:p>
    <w:p w14:paraId="57826468" w14:textId="77777777" w:rsidR="00CF21BD" w:rsidRPr="00CA339A" w:rsidRDefault="00CF21BD" w:rsidP="00CF21BD">
      <w:pPr>
        <w:pStyle w:val="ListParagraph"/>
        <w:numPr>
          <w:ilvl w:val="0"/>
          <w:numId w:val="3"/>
        </w:numPr>
        <w:spacing w:after="160"/>
      </w:pPr>
      <w:r w:rsidRPr="00CA339A">
        <w:t xml:space="preserve">Bu evraklar Minnesota Paid Leave (Minnesota Ücretli İzin) tarafından işverenlerin kullanımı için sağlanan şablonlardır. Doldurulabilir alanların daha kolay tamamlanması, küçük biçimlendirme değişiklikleri (şirket logosunun eklenmesi gibi) veya şirkete özel politikalarla ilgili eklemeler için - size kolaylık sağlamak amacıyla Word formatında sunulurlar. </w:t>
      </w:r>
      <w:r w:rsidR="00A63C4B" w:rsidRPr="00CA339A">
        <w:br/>
      </w:r>
    </w:p>
    <w:p w14:paraId="4052CF62" w14:textId="77777777" w:rsidR="00CF21BD" w:rsidRPr="00CA339A" w:rsidRDefault="00CF21BD" w:rsidP="00CF21BD">
      <w:pPr>
        <w:pStyle w:val="ListParagraph"/>
        <w:numPr>
          <w:ilvl w:val="0"/>
          <w:numId w:val="3"/>
        </w:numPr>
        <w:spacing w:after="160"/>
        <w:rPr>
          <w:b/>
          <w:bCs/>
        </w:rPr>
      </w:pPr>
      <w:r w:rsidRPr="00CA339A">
        <w:t xml:space="preserve">İşverenler, işe alımdan sonraki 30 gün içinde veya prim tahsilatı başlamadan 30 gün önce her çalışanı doğrudan bilgilendirmelidir. </w:t>
      </w:r>
      <w:r w:rsidRPr="00CA339A">
        <w:rPr>
          <w:b/>
          <w:bCs/>
        </w:rPr>
        <w:t>1 Ocak, 2026 tarihinde başlatılacak olan Paid Leave (Ücretli İzin) programı için çalışanlarınızı 1 Aralık, 2025 tarihine kadar bilgilendirmeniz gerektiği anlamına gelmektedir.</w:t>
      </w:r>
      <w:r w:rsidR="00A63C4B" w:rsidRPr="00CA339A">
        <w:rPr>
          <w:b/>
          <w:bCs/>
        </w:rPr>
        <w:br/>
      </w:r>
    </w:p>
    <w:p w14:paraId="43EAC821" w14:textId="1AD06B3D" w:rsidR="00CF21BD" w:rsidRPr="00CA339A" w:rsidRDefault="00CF21BD" w:rsidP="00CF21BD">
      <w:pPr>
        <w:pStyle w:val="ListParagraph"/>
        <w:numPr>
          <w:ilvl w:val="0"/>
          <w:numId w:val="3"/>
        </w:numPr>
        <w:spacing w:after="160"/>
        <w:rPr>
          <w:rFonts w:cs="Calibri"/>
        </w:rPr>
      </w:pPr>
      <w:r w:rsidRPr="00CA339A">
        <w:rPr>
          <w:color w:val="000000"/>
        </w:rPr>
        <w:t xml:space="preserve">Bu bilgilendirme çalışanlara ana dillerinde, yazılı olarak sağlanmalıdır. İngilizce dışındaki dillerdeki örnek bildirimler Paid Leave (Ücretli İzin) web sitesinde bulunacaktır. </w:t>
      </w:r>
      <w:r w:rsidR="00A63C4B" w:rsidRPr="00CA339A">
        <w:br/>
      </w:r>
    </w:p>
    <w:p w14:paraId="210C788D" w14:textId="77777777" w:rsidR="00CF21BD" w:rsidRPr="00CA339A" w:rsidRDefault="00CF21BD" w:rsidP="00CF21BD">
      <w:pPr>
        <w:pStyle w:val="ListParagraph"/>
        <w:numPr>
          <w:ilvl w:val="0"/>
          <w:numId w:val="3"/>
        </w:numPr>
        <w:spacing w:after="160"/>
      </w:pPr>
      <w:r w:rsidRPr="00CA339A">
        <w:t>Elektronik formatta sunulan bildirim için işveren, çalışanın normal çalışma saatleri sırasında incelemesi ve çıktı alması için işverene ait bir bilgisayara erişim sağlamalıdır.</w:t>
      </w:r>
      <w:r w:rsidR="00A63C4B" w:rsidRPr="00CA339A">
        <w:br/>
      </w:r>
    </w:p>
    <w:p w14:paraId="76797589" w14:textId="77777777" w:rsidR="00CF21BD" w:rsidRPr="00CA339A" w:rsidRDefault="00CF21BD" w:rsidP="00CF21BD">
      <w:pPr>
        <w:pStyle w:val="ListParagraph"/>
        <w:numPr>
          <w:ilvl w:val="0"/>
          <w:numId w:val="3"/>
        </w:numPr>
        <w:spacing w:after="160"/>
      </w:pPr>
      <w:r w:rsidRPr="00CA339A">
        <w:t>Çalışanlar bu bildirimi aldıklarına dair yazılı veya elektronik onay sağlamalıdır. Bu, bir formdaki imza suretiyle veya elektronik bordro sistemi gibi başka yollarla yapılabilir. Bir çalışan bildirimi aldığını kabul etmeyi reddederse, işverenlerin bildirimin nasıl yapıldığını gösterebilmeleri gerekecektir.</w:t>
      </w:r>
      <w:r w:rsidR="00A63C4B" w:rsidRPr="00CA339A">
        <w:br/>
      </w:r>
    </w:p>
    <w:p w14:paraId="2C9F1171" w14:textId="72FA4D5D" w:rsidR="00CF21BD" w:rsidRPr="00CA339A" w:rsidRDefault="00CF21BD" w:rsidP="00CF21BD">
      <w:pPr>
        <w:pStyle w:val="ListParagraph"/>
        <w:numPr>
          <w:ilvl w:val="0"/>
          <w:numId w:val="3"/>
        </w:numPr>
        <w:spacing w:after="160"/>
        <w:rPr>
          <w:rFonts w:cs="Calibri"/>
        </w:rPr>
      </w:pPr>
      <w:r w:rsidRPr="00CA339A">
        <w:rPr>
          <w:color w:val="000000"/>
        </w:rPr>
        <w:t xml:space="preserve">Onaylanmış eşdeğer bir plan aracılığıyla Hastalık İzni, Aile İzni veya her ikisini birden sunuyorsanız, iş gücünüze ayrı bir eşdeğer plan bildirimi de sunmanız gerekir. </w:t>
      </w:r>
      <w:r w:rsidR="00A63C4B" w:rsidRPr="00CA339A">
        <w:br/>
      </w:r>
    </w:p>
    <w:p w14:paraId="6D6CDB83" w14:textId="7864BD30" w:rsidR="00CF21BD" w:rsidRPr="00CA339A" w:rsidRDefault="00CF21BD" w:rsidP="00CF21BD">
      <w:pPr>
        <w:pStyle w:val="ListParagraph"/>
        <w:numPr>
          <w:ilvl w:val="0"/>
          <w:numId w:val="3"/>
        </w:numPr>
        <w:spacing w:after="160"/>
        <w:rPr>
          <w:rFonts w:cs="Calibri"/>
        </w:rPr>
      </w:pPr>
      <w:r w:rsidRPr="00CA339A">
        <w:rPr>
          <w:color w:val="000000"/>
        </w:rPr>
        <w:t xml:space="preserve">Çalışanlarınızdan herhangi biri mevsimlik konaklama çalışanı olarak belirlenmişse, ek bildirim gereklilikleriniz olabilir. Daha fazla bilgi edinmek için Ücretli İzin web sitesini ziyaret edin. </w:t>
      </w:r>
    </w:p>
    <w:p w14:paraId="042E2B07" w14:textId="77777777" w:rsidR="00CF21BD" w:rsidRPr="00CA339A" w:rsidRDefault="00CF21BD">
      <w:pPr>
        <w:spacing w:after="0" w:line="240" w:lineRule="auto"/>
        <w:rPr>
          <w:rFonts w:eastAsia="MS Gothic"/>
          <w:b/>
          <w:color w:val="000000"/>
          <w:sz w:val="28"/>
          <w:szCs w:val="26"/>
        </w:rPr>
      </w:pPr>
      <w:r w:rsidRPr="00CA339A">
        <w:br w:type="page"/>
      </w:r>
    </w:p>
    <w:p w14:paraId="7A355786" w14:textId="77777777" w:rsidR="00CF21BD" w:rsidRPr="00CA339A" w:rsidRDefault="00CF21BD" w:rsidP="00CF21BD">
      <w:pPr>
        <w:pStyle w:val="Heading2"/>
      </w:pPr>
      <w:r w:rsidRPr="00CA339A">
        <w:lastRenderedPageBreak/>
        <w:t xml:space="preserve">Örnek bildirim nasıl kullanılır </w:t>
      </w:r>
    </w:p>
    <w:p w14:paraId="6B6BA16B" w14:textId="77777777" w:rsidR="00CF21BD" w:rsidRPr="00CA339A" w:rsidRDefault="00CF21BD" w:rsidP="00CF21BD">
      <w:r w:rsidRPr="00CA339A">
        <w:t xml:space="preserve">Bu belge, çalışanlara yönelik örnek bildirimin iki versiyonunu içermektedir. </w:t>
      </w:r>
    </w:p>
    <w:p w14:paraId="1B1C7BE3" w14:textId="77777777" w:rsidR="00CF21BD" w:rsidRPr="00CA339A" w:rsidRDefault="00CF21BD" w:rsidP="00CF21BD">
      <w:pPr>
        <w:pStyle w:val="ListParagraph"/>
        <w:numPr>
          <w:ilvl w:val="0"/>
          <w:numId w:val="6"/>
        </w:numPr>
        <w:spacing w:after="160"/>
      </w:pPr>
      <w:r w:rsidRPr="00CA339A">
        <w:t xml:space="preserve">%0,88 standart prim oranına sahip bir versiyon </w:t>
      </w:r>
      <w:r w:rsidR="00A63C4B" w:rsidRPr="00CA339A">
        <w:br/>
      </w:r>
    </w:p>
    <w:p w14:paraId="2EC96A3D" w14:textId="77777777" w:rsidR="00CF21BD" w:rsidRPr="00CA339A" w:rsidRDefault="00CF21BD" w:rsidP="00CF21BD">
      <w:pPr>
        <w:pStyle w:val="ListParagraph"/>
        <w:numPr>
          <w:ilvl w:val="0"/>
          <w:numId w:val="6"/>
        </w:numPr>
        <w:spacing w:after="160"/>
      </w:pPr>
      <w:r w:rsidRPr="00CA339A">
        <w:t xml:space="preserve">%0,66 küçük işveren prim oranına sahip bir versiyon </w:t>
      </w:r>
    </w:p>
    <w:p w14:paraId="7FFD7787" w14:textId="593A8492" w:rsidR="00CF21BD" w:rsidRPr="00CA339A" w:rsidRDefault="00CF21BD" w:rsidP="00CF21BD">
      <w:r w:rsidRPr="00CA339A">
        <w:t xml:space="preserve">Kuruluşunuza uygun olan versiyonu seçmelisiniz. Daha sonra prim bilgilerini doldurarak primin ne kadarını karşılayacağınızı ve çalışanın maaşından ne kadar kesinti yapılacağını (en fazla %0,44) belirtin. Ayrıca formun sonunda işveren bilgilerinizi de doldurmanız gerekmektedir. </w:t>
      </w:r>
    </w:p>
    <w:p w14:paraId="39DF8049" w14:textId="77777777" w:rsidR="00CF21BD" w:rsidRPr="00CA339A" w:rsidRDefault="00CF21BD" w:rsidP="00CF21BD">
      <w:pPr>
        <w:pStyle w:val="Heading2"/>
      </w:pPr>
      <w:r w:rsidRPr="00CA339A">
        <w:t>Bu örnek bildirimi değiştirme</w:t>
      </w:r>
    </w:p>
    <w:p w14:paraId="4E494F4E" w14:textId="77777777" w:rsidR="00CF21BD" w:rsidRPr="00CA339A" w:rsidRDefault="00CF21BD" w:rsidP="00CF21BD">
      <w:r w:rsidRPr="00CA339A">
        <w:t>İşverenler bu formlarda yaptıkları her türlü değişiklikten sorumludur. Paid Leave (Ücretli İzin), bu formlarda yapılan değişikliklerden sorumlu değildir ve bu orijinal versiyondan değiştirilen bir formun program gereksinimlerini karşılayacağını garanti edemez. </w:t>
      </w:r>
    </w:p>
    <w:p w14:paraId="6D74348E" w14:textId="77777777" w:rsidR="00B42067" w:rsidRPr="00CA339A" w:rsidRDefault="00B42067" w:rsidP="00B42067">
      <w:bookmarkStart w:id="1" w:name="_Hlk209614441"/>
    </w:p>
    <w:p w14:paraId="1E1127E5" w14:textId="020158C8" w:rsidR="00B42067" w:rsidRPr="00CA339A" w:rsidRDefault="00B42067" w:rsidP="00B42067">
      <w:pPr>
        <w:pStyle w:val="Heading3"/>
        <w:rPr>
          <w:i/>
          <w:iCs/>
        </w:rPr>
      </w:pPr>
      <w:bookmarkStart w:id="2" w:name="_Hlk209614614"/>
      <w:r w:rsidRPr="00CA339A">
        <w:rPr>
          <w:i/>
        </w:rPr>
        <w:t>Son güncelleme: 2 Ekim 2025</w:t>
      </w:r>
    </w:p>
    <w:bookmarkEnd w:id="1"/>
    <w:bookmarkEnd w:id="2"/>
    <w:p w14:paraId="13343CDC" w14:textId="77777777" w:rsidR="00CF21BD" w:rsidRPr="00CA339A" w:rsidRDefault="00CF21BD" w:rsidP="00CF21BD"/>
    <w:p w14:paraId="560F6E08" w14:textId="77777777" w:rsidR="00CF21BD" w:rsidRPr="00CA339A" w:rsidRDefault="00CF21BD">
      <w:pPr>
        <w:spacing w:after="0" w:line="240" w:lineRule="auto"/>
      </w:pPr>
      <w:r w:rsidRPr="00CA339A">
        <w:br w:type="page"/>
      </w:r>
    </w:p>
    <w:p w14:paraId="28FD05E5" w14:textId="77777777" w:rsidR="00CF21BD" w:rsidRPr="00CA339A" w:rsidRDefault="00CF21BD" w:rsidP="00CF21BD"/>
    <w:p w14:paraId="0DD7E5A1" w14:textId="77777777" w:rsidR="00CF21BD" w:rsidRPr="00CA339A" w:rsidRDefault="00CF21BD" w:rsidP="00CF21BD"/>
    <w:p w14:paraId="2E91173F" w14:textId="77777777" w:rsidR="00CF21BD" w:rsidRPr="00CA339A" w:rsidRDefault="00CF21BD" w:rsidP="00CF21BD"/>
    <w:p w14:paraId="0F35A9DA" w14:textId="77777777" w:rsidR="00CF21BD" w:rsidRPr="00CA339A" w:rsidRDefault="00CF21BD" w:rsidP="00CF21BD"/>
    <w:p w14:paraId="18C1BB22" w14:textId="77777777" w:rsidR="00CF21BD" w:rsidRPr="00CA339A" w:rsidRDefault="00CF21BD" w:rsidP="00CF21BD"/>
    <w:p w14:paraId="5B34BDE6" w14:textId="77777777" w:rsidR="00CF21BD" w:rsidRPr="00CA339A" w:rsidRDefault="00CF21BD" w:rsidP="00CF21BD"/>
    <w:p w14:paraId="11660363" w14:textId="77777777" w:rsidR="00CF21BD" w:rsidRPr="00CA339A" w:rsidRDefault="00CF21BD" w:rsidP="00CF21BD">
      <w:pPr>
        <w:pStyle w:val="Heading1"/>
        <w:jc w:val="center"/>
        <w:rPr>
          <w:sz w:val="48"/>
          <w:szCs w:val="48"/>
        </w:rPr>
      </w:pPr>
      <w:r w:rsidRPr="00CA339A">
        <w:rPr>
          <w:sz w:val="48"/>
        </w:rPr>
        <w:t>Örnek çalışan bildirimi</w:t>
      </w:r>
    </w:p>
    <w:p w14:paraId="119CB6D9" w14:textId="77777777" w:rsidR="00CF21BD" w:rsidRPr="00CA339A" w:rsidRDefault="00CF21BD" w:rsidP="00CF21BD">
      <w:pPr>
        <w:jc w:val="center"/>
        <w:rPr>
          <w:i/>
          <w:iCs/>
          <w:sz w:val="44"/>
          <w:szCs w:val="44"/>
        </w:rPr>
      </w:pPr>
      <w:r w:rsidRPr="00CA339A">
        <w:rPr>
          <w:i/>
          <w:sz w:val="44"/>
        </w:rPr>
        <w:t>Standart prim oranı (0,88%)</w:t>
      </w:r>
    </w:p>
    <w:p w14:paraId="441F5A0E" w14:textId="77777777" w:rsidR="00CF21BD" w:rsidRPr="00CA339A" w:rsidRDefault="00CF21BD" w:rsidP="00140E02">
      <w:pPr>
        <w:pStyle w:val="Heading1"/>
        <w:rPr>
          <w:sz w:val="36"/>
          <w:szCs w:val="36"/>
        </w:rPr>
      </w:pPr>
      <w:r w:rsidRPr="00CA339A">
        <w:rPr>
          <w:sz w:val="36"/>
          <w:szCs w:val="36"/>
        </w:rPr>
        <w:br w:type="page"/>
      </w:r>
      <w:r w:rsidRPr="00CA339A">
        <w:rPr>
          <w:sz w:val="36"/>
        </w:rPr>
        <w:lastRenderedPageBreak/>
        <w:t>Minnesota Paid Leave (Minnesota Ücretli İzin)</w:t>
      </w:r>
    </w:p>
    <w:p w14:paraId="01CE9FE9" w14:textId="77777777" w:rsidR="00CF21BD" w:rsidRPr="00CA339A" w:rsidRDefault="00CF21BD" w:rsidP="00CF21BD">
      <w:r w:rsidRPr="00CA339A">
        <w:t>Minnesota Paid Leave (Minnesota Ücretli İzin), kendinize veya ailenize bakmak için zamana ihtiyacınız olduğunda ödemeler ve iş güvencesi sağlar.</w:t>
      </w:r>
    </w:p>
    <w:p w14:paraId="6ED9526F" w14:textId="77777777" w:rsidR="00CF21BD" w:rsidRPr="00CA339A" w:rsidRDefault="00CF21BD" w:rsidP="00CF21BD">
      <w:r w:rsidRPr="00CA339A">
        <w:t>Aşağıdaki nitelikli olaylar için izin alabilirsiniz:</w:t>
      </w:r>
    </w:p>
    <w:p w14:paraId="223C4D49" w14:textId="54F55526" w:rsidR="00CF21BD" w:rsidRPr="00CA339A" w:rsidRDefault="00CF21BD" w:rsidP="00E67916">
      <w:pPr>
        <w:pStyle w:val="Heading3"/>
      </w:pPr>
      <w:r w:rsidRPr="00CA339A">
        <w:t xml:space="preserve">Medical Leave (Tıbbi İzin): </w:t>
      </w:r>
    </w:p>
    <w:p w14:paraId="7E6DB5B8" w14:textId="77777777" w:rsidR="00CF21BD" w:rsidRPr="00CA339A" w:rsidRDefault="00CF21BD" w:rsidP="00E67916">
      <w:pPr>
        <w:pStyle w:val="ListParagraph"/>
        <w:numPr>
          <w:ilvl w:val="0"/>
          <w:numId w:val="8"/>
        </w:numPr>
        <w:spacing w:after="160"/>
      </w:pPr>
      <w:r w:rsidRPr="00CA339A">
        <w:t xml:space="preserve">Hamilelik, doğum ve iyileşmeyle ilgili bakım da dahil olmak üzere kendi ciddi sağlık durumunuzla ilgilenmek için </w:t>
      </w:r>
    </w:p>
    <w:p w14:paraId="51E149A1" w14:textId="77777777" w:rsidR="00CF21BD" w:rsidRPr="00CA339A" w:rsidRDefault="00CF21BD" w:rsidP="00E67916">
      <w:pPr>
        <w:pStyle w:val="Heading3"/>
      </w:pPr>
      <w:r w:rsidRPr="00CA339A">
        <w:t xml:space="preserve">Family Leave (Aile İzni): </w:t>
      </w:r>
    </w:p>
    <w:p w14:paraId="4AD29402" w14:textId="77777777" w:rsidR="00CF21BD" w:rsidRPr="00CA339A" w:rsidRDefault="00CF21BD" w:rsidP="00E67916">
      <w:pPr>
        <w:pStyle w:val="ListParagraph"/>
        <w:numPr>
          <w:ilvl w:val="0"/>
          <w:numId w:val="8"/>
        </w:numPr>
        <w:spacing w:after="160"/>
      </w:pPr>
      <w:r w:rsidRPr="00CA339A">
        <w:t xml:space="preserve">Bonding Leave (Bağlanma İzni) – doğum, evlat edinme veya koruyucu aile yerleştirme yoluyla karşılanan bir çocuğa bakmak ve onunla bağ kurmak için </w:t>
      </w:r>
    </w:p>
    <w:p w14:paraId="0B84E77F" w14:textId="77777777" w:rsidR="00CF21BD" w:rsidRPr="00CA339A" w:rsidRDefault="00CF21BD" w:rsidP="00E67916">
      <w:pPr>
        <w:pStyle w:val="ListParagraph"/>
        <w:numPr>
          <w:ilvl w:val="0"/>
          <w:numId w:val="8"/>
        </w:numPr>
        <w:spacing w:after="160"/>
      </w:pPr>
      <w:r w:rsidRPr="00CA339A">
        <w:t xml:space="preserve">Caring Leave (Bakım İzni) – ciddi bir sağlık sorunu olan bir aile üyesine bakmak için </w:t>
      </w:r>
    </w:p>
    <w:p w14:paraId="04B1B3A7" w14:textId="77777777" w:rsidR="00CF21BD" w:rsidRPr="00CA339A" w:rsidRDefault="00CF21BD" w:rsidP="00E67916">
      <w:pPr>
        <w:pStyle w:val="ListParagraph"/>
        <w:numPr>
          <w:ilvl w:val="0"/>
          <w:numId w:val="8"/>
        </w:numPr>
        <w:spacing w:after="160"/>
      </w:pPr>
      <w:r w:rsidRPr="00CA339A">
        <w:t xml:space="preserve">Military Family Leave (Askeri Aile İzni) – aktif göreve çağrılan bir aile üyesini desteklemek için </w:t>
      </w:r>
    </w:p>
    <w:p w14:paraId="3045D035" w14:textId="77777777" w:rsidR="00CF21BD" w:rsidRPr="00CA339A" w:rsidRDefault="00CF21BD" w:rsidP="00E67916">
      <w:pPr>
        <w:pStyle w:val="ListParagraph"/>
        <w:numPr>
          <w:ilvl w:val="0"/>
          <w:numId w:val="8"/>
        </w:numPr>
        <w:spacing w:after="160"/>
      </w:pPr>
      <w:r w:rsidRPr="00CA339A">
        <w:t xml:space="preserve">Safety Leave (Güvenlik İzni) – kendiniz veya bir aile üyeniz için aile içi şiddet, cinsel saldırı veya tacizle ilgili sorunlara karşılık verebilmeniz için </w:t>
      </w:r>
    </w:p>
    <w:p w14:paraId="0151401F" w14:textId="77777777" w:rsidR="00CF21BD" w:rsidRPr="00CA339A" w:rsidRDefault="00CF21BD" w:rsidP="00CF21BD">
      <w:pPr>
        <w:pStyle w:val="Heading2"/>
      </w:pPr>
      <w:r w:rsidRPr="00CA339A">
        <w:t xml:space="preserve">Ücretli İzin kapsamında mıyım? </w:t>
      </w:r>
    </w:p>
    <w:p w14:paraId="2515A7F3" w14:textId="77777777" w:rsidR="00CF21BD" w:rsidRPr="00CA339A" w:rsidRDefault="00CF21BD" w:rsidP="00CF21BD">
      <w:r w:rsidRPr="00CA339A">
        <w:t>Minnesota'daki çalışanların çoğu Paid Leave (Ücretli İzin) kapsamındadır. İşvereninizin büyüklüğü, çalışma saatleriniz veya günleriniz ne olursa olsun, güvence altındasınız. Bağımsız yükleniciler ve serbest çalışan kişiler otomatik olarak kapsama dahil değildir, ancak isteğe bağlı olarak katılabilirler. Son bir yıl içinde Minnesota’da çalışarak belirli bir asgari tutarda kazanç elde ettiyseniz (2026’da başlayacak olan Paid Leave (Ücretli İzin) uygulaması için, en az 3.900 dolar), ödemeler için nitelikli olabilirsiniz.</w:t>
      </w:r>
    </w:p>
    <w:p w14:paraId="4AD8E214" w14:textId="77777777" w:rsidR="00CF21BD" w:rsidRPr="00CA339A" w:rsidRDefault="00CF21BD" w:rsidP="00CF21BD">
      <w:pPr>
        <w:pStyle w:val="Heading2"/>
      </w:pPr>
      <w:r w:rsidRPr="00CA339A">
        <w:t xml:space="preserve">İstihdam korumalarım nelerdir? </w:t>
      </w:r>
    </w:p>
    <w:p w14:paraId="7D660592" w14:textId="77777777" w:rsidR="00CF21BD" w:rsidRPr="00CA339A" w:rsidRDefault="00CF21BD" w:rsidP="00CF21BD">
      <w:pPr>
        <w:pStyle w:val="ListParagraph"/>
        <w:numPr>
          <w:ilvl w:val="0"/>
          <w:numId w:val="5"/>
        </w:numPr>
        <w:spacing w:after="160"/>
      </w:pPr>
      <w:r w:rsidRPr="00CA339A">
        <w:rPr>
          <w:b/>
        </w:rPr>
        <w:t>İş korumaları:</w:t>
      </w:r>
      <w:r w:rsidRPr="00CA339A">
        <w:t xml:space="preserve"> Genel olarak, izinden döndüğünüzde eski işinize veya eşdeğer bir pozisyona geri alınmanız gerekir. İş korumaları işe alındığınız tarihten 90 gün sonra geçerli olur. </w:t>
      </w:r>
    </w:p>
    <w:p w14:paraId="4DF0B490" w14:textId="77777777" w:rsidR="00CF21BD" w:rsidRPr="00CA339A" w:rsidRDefault="00CF21BD" w:rsidP="00CF21BD">
      <w:pPr>
        <w:pStyle w:val="ListParagraph"/>
        <w:numPr>
          <w:ilvl w:val="0"/>
          <w:numId w:val="5"/>
        </w:numPr>
        <w:spacing w:after="160"/>
      </w:pPr>
      <w:r w:rsidRPr="00CA339A">
        <w:rPr>
          <w:b/>
          <w:bCs/>
        </w:rPr>
        <w:t xml:space="preserve">Sağlık sigortasının devam etmesi: </w:t>
      </w:r>
      <w:r w:rsidRPr="00CA339A">
        <w:t xml:space="preserve"> </w:t>
      </w:r>
      <w:bookmarkStart w:id="3" w:name="_Hlk209735481"/>
      <w:r w:rsidRPr="00CA339A">
        <w:t>Genel olarak, işverenler siz izindeyken sağlık sigortası ve diğer grup sigortası primlerindeki kendi paylarını ödemeye devam etmelidir. Sağlık sigortası ve diğer grup sigortası primlerinde sizin ödediğiniz paydan siz sorumlu olacaksınız.</w:t>
      </w:r>
      <w:bookmarkEnd w:id="3"/>
    </w:p>
    <w:p w14:paraId="264BE257" w14:textId="77777777" w:rsidR="00CF21BD" w:rsidRPr="00CA339A" w:rsidRDefault="00CF21BD" w:rsidP="00CF21BD">
      <w:pPr>
        <w:pStyle w:val="ListParagraph"/>
        <w:numPr>
          <w:ilvl w:val="0"/>
          <w:numId w:val="5"/>
        </w:numPr>
        <w:spacing w:after="160"/>
      </w:pPr>
      <w:r w:rsidRPr="00CA339A">
        <w:rPr>
          <w:b/>
        </w:rPr>
        <w:t>Misilleme veya müdahale yasağı:</w:t>
      </w:r>
      <w:r w:rsidRPr="00CA339A">
        <w:t xml:space="preserve"> İşverenler, Paid Leave (Ücretli İzin) başvurusunda bulunmanız veya bu izni kullanmanız nedeniyle size karşı herhangi bir müdahalede ya da misillemede bulunamaz. İşverenler Paid Leave (Ücretli İzin) ödemelerinizi alamazlar.</w:t>
      </w:r>
    </w:p>
    <w:p w14:paraId="4836D7E8" w14:textId="77777777" w:rsidR="00CF21BD" w:rsidRPr="00CA339A" w:rsidRDefault="005A17F4" w:rsidP="00CF21BD">
      <w:r w:rsidRPr="00CA339A">
        <w:lastRenderedPageBreak/>
        <w:t>Ücretli İzin ile ilgili sorularınız için lütfen Minnesota Paid Leave (Ücretli İzin) birimiyle 651-556-7777 numaralı telefondan iletişime geçin veya web sitemizi ziyaret edin. İşvereninizin istihdam korumalarını ihlal ettiğini düşünüyorsanız, Minnesota Department of Labor and Industry'deki (Minnesota Çalışma ve Sanayi Departmanı) Labor Standards Division (İş Gücü Standartları Bölümü) ile iletişime geçin.</w:t>
      </w:r>
    </w:p>
    <w:p w14:paraId="7B05B0E0" w14:textId="77777777" w:rsidR="00CF21BD" w:rsidRPr="00CA339A" w:rsidRDefault="00CF21BD" w:rsidP="00CF21BD">
      <w:pPr>
        <w:pStyle w:val="Heading2"/>
      </w:pPr>
      <w:r w:rsidRPr="00CA339A">
        <w:t xml:space="preserve">Paid Leave'i (Ücretli İzni) kim ödüyor? </w:t>
      </w:r>
    </w:p>
    <w:p w14:paraId="245F7A29" w14:textId="0734DC53" w:rsidR="00CF21BD" w:rsidRPr="00CA339A" w:rsidRDefault="00CF21BD" w:rsidP="00CF21BD">
      <w:r w:rsidRPr="00CA339A">
        <w:t xml:space="preserve">Paid Leave (Ücretli İzin) çalışanlar ve işverenler tarafından ödenen primlerle finanse edilir. </w:t>
      </w:r>
      <w:r w:rsidRPr="00CA339A">
        <w:rPr>
          <w:b/>
          <w:bCs/>
        </w:rPr>
        <w:t>Başlangıç prim oranı</w:t>
      </w:r>
      <w:r w:rsidRPr="00CA339A">
        <w:t xml:space="preserve">, Social Security’nin (Sosyal Güvenlik) Old-Age, Survivors, and Disability Insurance (Yaşlılık, Dul ve Yetim ve Maluliyet Sigortası) programı tarafından belirlenen üst limite kadar olan </w:t>
      </w:r>
      <w:r w:rsidRPr="00CA339A">
        <w:rPr>
          <w:b/>
        </w:rPr>
        <w:t>ücretlerin %0,88’idir</w:t>
      </w:r>
      <w:r w:rsidRPr="00CA339A">
        <w:t xml:space="preserve"> (şu anda </w:t>
      </w:r>
      <w:r w:rsidR="000F4D45">
        <w:t>185</w:t>
      </w:r>
      <w:r w:rsidRPr="00CA339A">
        <w:t xml:space="preserve">.000 $). İşvereniniz, primin sizin payınızı finanse etmek için </w:t>
      </w:r>
      <w:r w:rsidRPr="00CA339A">
        <w:rPr>
          <w:b/>
          <w:bCs/>
        </w:rPr>
        <w:t>ücretinizin en fazla %0,44’ünü kesebilir</w:t>
      </w:r>
      <w:r w:rsidRPr="00CA339A">
        <w:t>. Bu toplam prim, Hem Medical Leave (Tıbbi İzin) (%0,61) hem de Family Leave (Aile İzni) (%0,27) kapsamını içerir.</w:t>
      </w:r>
    </w:p>
    <w:p w14:paraId="7DDE493D" w14:textId="77777777" w:rsidR="00CF21BD" w:rsidRPr="00CA339A" w:rsidRDefault="00CF21BD" w:rsidP="00CF21BD">
      <w:r w:rsidRPr="00CA339A">
        <w:t xml:space="preserve">İşverenler, tüm çalışanları için primleri Paid Leave'e (Ücretli İzin) göndermekle sorumludur. </w:t>
      </w:r>
    </w:p>
    <w:p w14:paraId="53AC9AE7" w14:textId="77777777" w:rsidR="00CF21BD" w:rsidRPr="00CA339A" w:rsidRDefault="00CF21BD" w:rsidP="00CF21BD">
      <w:r w:rsidRPr="00CA339A">
        <w:t xml:space="preserve">Prim katkılarınız şunlardır: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99"/>
        <w:gridCol w:w="2698"/>
        <w:gridCol w:w="2185"/>
        <w:gridCol w:w="906"/>
        <w:gridCol w:w="2642"/>
      </w:tblGrid>
      <w:tr w:rsidR="00CF21BD" w:rsidRPr="00CA339A" w14:paraId="30888F11" w14:textId="77777777" w:rsidTr="006060FB">
        <w:trPr>
          <w:trHeight w:val="585"/>
        </w:trPr>
        <w:tc>
          <w:tcPr>
            <w:tcW w:w="899" w:type="dxa"/>
            <w:vMerge w:val="restart"/>
            <w:shd w:val="clear" w:color="auto" w:fill="003865"/>
            <w:textDirection w:val="btLr"/>
            <w:vAlign w:val="center"/>
            <w:hideMark/>
          </w:tcPr>
          <w:p w14:paraId="1FBF5F92" w14:textId="77777777" w:rsidR="00CF21BD" w:rsidRPr="00CA339A" w:rsidRDefault="00CF21BD" w:rsidP="008E1D55">
            <w:pPr>
              <w:ind w:left="113" w:right="113"/>
            </w:pPr>
            <w:r w:rsidRPr="00CA339A">
              <w:rPr>
                <w:b/>
                <w:bCs/>
                <w:color w:val="FFFFFF"/>
                <w:shd w:val="clear" w:color="auto" w:fill="003865"/>
              </w:rPr>
              <w:t>Medical Leave (Tıbbi İzin)</w:t>
            </w:r>
            <w:r w:rsidRPr="00CA339A">
              <w:rPr>
                <w:color w:val="FFFFFF"/>
                <w:shd w:val="clear" w:color="auto" w:fill="003865"/>
              </w:rPr>
              <w:t> </w:t>
            </w:r>
          </w:p>
        </w:tc>
        <w:tc>
          <w:tcPr>
            <w:tcW w:w="8431" w:type="dxa"/>
            <w:gridSpan w:val="4"/>
            <w:tcBorders>
              <w:bottom w:val="single" w:sz="2" w:space="0" w:color="auto"/>
            </w:tcBorders>
            <w:shd w:val="clear" w:color="auto" w:fill="D5ECFF"/>
            <w:vAlign w:val="center"/>
            <w:hideMark/>
          </w:tcPr>
          <w:p w14:paraId="0BC21ABD" w14:textId="77777777" w:rsidR="00CF21BD" w:rsidRPr="00CA339A" w:rsidRDefault="00CF21BD" w:rsidP="008E1D55">
            <w:pPr>
              <w:spacing w:after="0"/>
              <w:ind w:firstLine="196"/>
            </w:pPr>
            <w:r w:rsidRPr="00CA339A">
              <w:rPr>
                <w:b/>
              </w:rPr>
              <w:t>Toplam Medical Leave (Tıbbi İzin) Primi: %0,61</w:t>
            </w:r>
            <w:r w:rsidRPr="00CA339A">
              <w:t> </w:t>
            </w:r>
          </w:p>
        </w:tc>
      </w:tr>
      <w:tr w:rsidR="00CF21BD" w:rsidRPr="00CA339A" w14:paraId="70F5EBE7" w14:textId="77777777" w:rsidTr="006060FB">
        <w:trPr>
          <w:trHeight w:val="814"/>
        </w:trPr>
        <w:tc>
          <w:tcPr>
            <w:tcW w:w="899" w:type="dxa"/>
            <w:vMerge/>
            <w:vAlign w:val="center"/>
            <w:hideMark/>
          </w:tcPr>
          <w:p w14:paraId="01E540D1" w14:textId="77777777" w:rsidR="00CF21BD" w:rsidRPr="00CA339A" w:rsidRDefault="00CF21BD" w:rsidP="008E1D55"/>
        </w:tc>
        <w:tc>
          <w:tcPr>
            <w:tcW w:w="2698" w:type="dxa"/>
            <w:tcBorders>
              <w:bottom w:val="nil"/>
              <w:right w:val="nil"/>
            </w:tcBorders>
            <w:vAlign w:val="bottom"/>
            <w:hideMark/>
          </w:tcPr>
          <w:p w14:paraId="52F449E5" w14:textId="77777777" w:rsidR="00CF21BD" w:rsidRPr="00CA339A" w:rsidRDefault="00CF21BD" w:rsidP="008E1D55">
            <w:pPr>
              <w:jc w:val="center"/>
            </w:pPr>
          </w:p>
          <w:p w14:paraId="00C3CA56" w14:textId="77777777" w:rsidR="00CF21BD" w:rsidRPr="00CA339A" w:rsidRDefault="00CF21BD" w:rsidP="008E1D55">
            <w:pPr>
              <w:jc w:val="center"/>
            </w:pPr>
            <w:r w:rsidRPr="00CA339A">
              <w:rPr>
                <w:i/>
              </w:rPr>
              <w:t>(İşveren Adı)</w:t>
            </w:r>
          </w:p>
        </w:tc>
        <w:tc>
          <w:tcPr>
            <w:tcW w:w="2185" w:type="dxa"/>
            <w:tcBorders>
              <w:left w:val="nil"/>
              <w:bottom w:val="nil"/>
              <w:right w:val="nil"/>
            </w:tcBorders>
            <w:vAlign w:val="bottom"/>
            <w:hideMark/>
          </w:tcPr>
          <w:p w14:paraId="1C655314" w14:textId="77777777" w:rsidR="00CF21BD" w:rsidRPr="00CA339A" w:rsidRDefault="00CF21BD" w:rsidP="008E1D55">
            <w:pPr>
              <w:jc w:val="center"/>
            </w:pPr>
            <w:r w:rsidRPr="00CA339A">
              <w:t>Medical Leave (Tıbbi İzin) katkısının</w:t>
            </w:r>
          </w:p>
        </w:tc>
        <w:tc>
          <w:tcPr>
            <w:tcW w:w="906" w:type="dxa"/>
            <w:tcBorders>
              <w:left w:val="nil"/>
              <w:bottom w:val="nil"/>
              <w:right w:val="nil"/>
            </w:tcBorders>
            <w:vAlign w:val="bottom"/>
            <w:hideMark/>
          </w:tcPr>
          <w:p w14:paraId="7630EAF9" w14:textId="77777777" w:rsidR="00CF21BD" w:rsidRPr="00CA339A" w:rsidRDefault="00CF21BD" w:rsidP="008E1D55">
            <w:pPr>
              <w:jc w:val="center"/>
            </w:pPr>
            <w:r w:rsidRPr="00CA339A">
              <w:t>%___</w:t>
            </w:r>
          </w:p>
        </w:tc>
        <w:tc>
          <w:tcPr>
            <w:tcW w:w="2642" w:type="dxa"/>
            <w:tcBorders>
              <w:left w:val="nil"/>
              <w:bottom w:val="nil"/>
            </w:tcBorders>
            <w:vAlign w:val="bottom"/>
            <w:hideMark/>
          </w:tcPr>
          <w:p w14:paraId="4DB341F3" w14:textId="77777777" w:rsidR="00CF21BD" w:rsidRPr="00CA339A" w:rsidRDefault="00CF21BD" w:rsidP="008E1D55">
            <w:pPr>
              <w:jc w:val="center"/>
            </w:pPr>
            <w:r w:rsidRPr="00CA339A">
              <w:t>sağlayacaktır</w:t>
            </w:r>
          </w:p>
        </w:tc>
      </w:tr>
      <w:tr w:rsidR="00CF21BD" w:rsidRPr="00CA339A" w14:paraId="13781B80" w14:textId="77777777" w:rsidTr="006060FB">
        <w:trPr>
          <w:trHeight w:val="796"/>
        </w:trPr>
        <w:tc>
          <w:tcPr>
            <w:tcW w:w="899" w:type="dxa"/>
            <w:vMerge/>
            <w:vAlign w:val="center"/>
            <w:hideMark/>
          </w:tcPr>
          <w:p w14:paraId="2567FAF3" w14:textId="77777777" w:rsidR="00CF21BD" w:rsidRPr="00CA339A" w:rsidRDefault="00CF21BD" w:rsidP="008E1D55"/>
        </w:tc>
        <w:tc>
          <w:tcPr>
            <w:tcW w:w="2698" w:type="dxa"/>
            <w:tcBorders>
              <w:top w:val="nil"/>
              <w:left w:val="single" w:sz="2" w:space="0" w:color="auto"/>
              <w:bottom w:val="single" w:sz="2" w:space="0" w:color="auto"/>
              <w:right w:val="nil"/>
            </w:tcBorders>
            <w:vAlign w:val="bottom"/>
            <w:hideMark/>
          </w:tcPr>
          <w:p w14:paraId="211303D6" w14:textId="77777777" w:rsidR="00CF21BD" w:rsidRPr="00CA339A" w:rsidRDefault="00CF21BD" w:rsidP="008E1D55">
            <w:pPr>
              <w:jc w:val="center"/>
            </w:pPr>
          </w:p>
          <w:p w14:paraId="7186EE20" w14:textId="77777777" w:rsidR="00CF21BD" w:rsidRPr="00CA339A"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CA339A" w:rsidRDefault="00CF21BD" w:rsidP="008E1D55">
            <w:pPr>
              <w:jc w:val="center"/>
            </w:pPr>
            <w:r w:rsidRPr="00CA339A">
              <w:rPr>
                <w:b/>
              </w:rPr>
              <w:t>ve geriye kalan</w:t>
            </w:r>
          </w:p>
        </w:tc>
        <w:tc>
          <w:tcPr>
            <w:tcW w:w="906" w:type="dxa"/>
            <w:tcBorders>
              <w:top w:val="nil"/>
              <w:left w:val="nil"/>
              <w:right w:val="nil"/>
            </w:tcBorders>
            <w:vAlign w:val="bottom"/>
            <w:hideMark/>
          </w:tcPr>
          <w:p w14:paraId="62D1A8C9" w14:textId="77777777" w:rsidR="00CF21BD" w:rsidRPr="00CA339A" w:rsidRDefault="00CF21BD" w:rsidP="008E1D55">
            <w:pPr>
              <w:jc w:val="center"/>
            </w:pPr>
            <w:r w:rsidRPr="00CA339A">
              <w:rPr>
                <w:b/>
              </w:rPr>
              <w:t>%___</w:t>
            </w:r>
          </w:p>
        </w:tc>
        <w:tc>
          <w:tcPr>
            <w:tcW w:w="2642" w:type="dxa"/>
            <w:tcBorders>
              <w:top w:val="nil"/>
              <w:left w:val="nil"/>
            </w:tcBorders>
            <w:vAlign w:val="bottom"/>
            <w:hideMark/>
          </w:tcPr>
          <w:p w14:paraId="20450907" w14:textId="77777777" w:rsidR="00CF21BD" w:rsidRPr="00CA339A" w:rsidRDefault="00CF21BD" w:rsidP="008E1D55">
            <w:pPr>
              <w:jc w:val="center"/>
            </w:pPr>
            <w:r w:rsidRPr="00CA339A">
              <w:rPr>
                <w:b/>
              </w:rPr>
              <w:t>ücretlerinizden kesilecektir.</w:t>
            </w:r>
          </w:p>
        </w:tc>
      </w:tr>
    </w:tbl>
    <w:p w14:paraId="01C3BBB2" w14:textId="77777777" w:rsidR="00CF21BD" w:rsidRPr="00CA339A" w:rsidRDefault="00CF21BD" w:rsidP="00CF21BD">
      <w:r w:rsidRPr="00CA339A">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4"/>
        <w:gridCol w:w="2784"/>
        <w:gridCol w:w="2149"/>
        <w:gridCol w:w="900"/>
        <w:gridCol w:w="2700"/>
      </w:tblGrid>
      <w:tr w:rsidR="00CF21BD" w:rsidRPr="00CA339A" w14:paraId="2EF1E47C" w14:textId="77777777" w:rsidTr="006060FB">
        <w:trPr>
          <w:trHeight w:val="510"/>
        </w:trPr>
        <w:tc>
          <w:tcPr>
            <w:tcW w:w="824" w:type="dxa"/>
            <w:vMerge w:val="restart"/>
            <w:shd w:val="clear" w:color="auto" w:fill="78BE21"/>
            <w:textDirection w:val="btLr"/>
            <w:vAlign w:val="center"/>
            <w:hideMark/>
          </w:tcPr>
          <w:p w14:paraId="4D044600" w14:textId="77777777" w:rsidR="00CF21BD" w:rsidRPr="00CA339A" w:rsidRDefault="00CF21BD" w:rsidP="008E1D55">
            <w:pPr>
              <w:ind w:left="113" w:right="113"/>
            </w:pPr>
            <w:r w:rsidRPr="00CA339A">
              <w:rPr>
                <w:b/>
                <w:color w:val="FFFFFF"/>
              </w:rPr>
              <w:t>Family Leave (Aile İzni)</w:t>
            </w:r>
            <w:r w:rsidRPr="00CA339A">
              <w:rPr>
                <w:color w:val="FFFFFF"/>
              </w:rPr>
              <w:t> </w:t>
            </w:r>
          </w:p>
        </w:tc>
        <w:tc>
          <w:tcPr>
            <w:tcW w:w="8533" w:type="dxa"/>
            <w:gridSpan w:val="4"/>
            <w:tcBorders>
              <w:bottom w:val="single" w:sz="2" w:space="0" w:color="auto"/>
            </w:tcBorders>
            <w:shd w:val="clear" w:color="auto" w:fill="E4F6CD"/>
            <w:vAlign w:val="center"/>
            <w:hideMark/>
          </w:tcPr>
          <w:p w14:paraId="37FE3988" w14:textId="77777777" w:rsidR="00CF21BD" w:rsidRPr="00CA339A" w:rsidRDefault="00CF21BD" w:rsidP="008E1D55">
            <w:pPr>
              <w:spacing w:after="0"/>
              <w:ind w:firstLine="194"/>
            </w:pPr>
            <w:r w:rsidRPr="00CA339A">
              <w:rPr>
                <w:b/>
              </w:rPr>
              <w:t>Toplam Family Leave (Aile İzni) Primi: %0.27</w:t>
            </w:r>
            <w:r w:rsidRPr="00CA339A">
              <w:t> </w:t>
            </w:r>
          </w:p>
        </w:tc>
      </w:tr>
      <w:tr w:rsidR="00CF21BD" w:rsidRPr="00CA339A" w14:paraId="0ACF46A6" w14:textId="77777777" w:rsidTr="006060FB">
        <w:trPr>
          <w:trHeight w:val="751"/>
        </w:trPr>
        <w:tc>
          <w:tcPr>
            <w:tcW w:w="824" w:type="dxa"/>
            <w:vMerge/>
            <w:vAlign w:val="center"/>
            <w:hideMark/>
          </w:tcPr>
          <w:p w14:paraId="10D726DE" w14:textId="77777777" w:rsidR="00CF21BD" w:rsidRPr="00CA339A" w:rsidRDefault="00CF21BD" w:rsidP="008E1D55"/>
        </w:tc>
        <w:tc>
          <w:tcPr>
            <w:tcW w:w="2784" w:type="dxa"/>
            <w:tcBorders>
              <w:bottom w:val="nil"/>
              <w:right w:val="nil"/>
            </w:tcBorders>
            <w:vAlign w:val="bottom"/>
            <w:hideMark/>
          </w:tcPr>
          <w:p w14:paraId="28FAC082" w14:textId="77777777" w:rsidR="00CF21BD" w:rsidRPr="00CA339A" w:rsidRDefault="00CF21BD" w:rsidP="008E1D55">
            <w:pPr>
              <w:jc w:val="center"/>
            </w:pPr>
          </w:p>
          <w:p w14:paraId="36B7F4FF" w14:textId="77777777" w:rsidR="00CF21BD" w:rsidRPr="00CA339A" w:rsidRDefault="00CF21BD" w:rsidP="008E1D55">
            <w:pPr>
              <w:jc w:val="center"/>
            </w:pPr>
            <w:r w:rsidRPr="00CA339A">
              <w:rPr>
                <w:i/>
              </w:rPr>
              <w:t>(İşveren Adı)</w:t>
            </w:r>
          </w:p>
        </w:tc>
        <w:tc>
          <w:tcPr>
            <w:tcW w:w="2149" w:type="dxa"/>
            <w:tcBorders>
              <w:left w:val="nil"/>
              <w:bottom w:val="nil"/>
              <w:right w:val="nil"/>
            </w:tcBorders>
            <w:vAlign w:val="bottom"/>
            <w:hideMark/>
          </w:tcPr>
          <w:p w14:paraId="4A3EB633" w14:textId="77777777" w:rsidR="00CF21BD" w:rsidRPr="00CA339A" w:rsidRDefault="00CF21BD" w:rsidP="008E1D55">
            <w:pPr>
              <w:jc w:val="center"/>
            </w:pPr>
            <w:r w:rsidRPr="00CA339A">
              <w:t>Family Leave (Aile İzni) katkısının</w:t>
            </w:r>
          </w:p>
        </w:tc>
        <w:tc>
          <w:tcPr>
            <w:tcW w:w="900" w:type="dxa"/>
            <w:tcBorders>
              <w:left w:val="nil"/>
              <w:bottom w:val="nil"/>
              <w:right w:val="nil"/>
            </w:tcBorders>
            <w:vAlign w:val="bottom"/>
            <w:hideMark/>
          </w:tcPr>
          <w:p w14:paraId="62E09B04" w14:textId="77777777" w:rsidR="00CF21BD" w:rsidRPr="00CA339A" w:rsidRDefault="00CF21BD" w:rsidP="008E1D55">
            <w:pPr>
              <w:jc w:val="center"/>
            </w:pPr>
            <w:r w:rsidRPr="00CA339A">
              <w:t>%___</w:t>
            </w:r>
          </w:p>
        </w:tc>
        <w:tc>
          <w:tcPr>
            <w:tcW w:w="2700" w:type="dxa"/>
            <w:tcBorders>
              <w:left w:val="nil"/>
              <w:bottom w:val="nil"/>
            </w:tcBorders>
            <w:vAlign w:val="bottom"/>
            <w:hideMark/>
          </w:tcPr>
          <w:p w14:paraId="5DA7D626" w14:textId="77777777" w:rsidR="00CF21BD" w:rsidRPr="00CA339A" w:rsidRDefault="00CF21BD" w:rsidP="008E1D55">
            <w:pPr>
              <w:jc w:val="center"/>
            </w:pPr>
            <w:r w:rsidRPr="00CA339A">
              <w:t>sağlayacaktır</w:t>
            </w:r>
          </w:p>
        </w:tc>
      </w:tr>
      <w:tr w:rsidR="00CF21BD" w:rsidRPr="00CA339A" w14:paraId="39B81E04" w14:textId="77777777" w:rsidTr="006060FB">
        <w:trPr>
          <w:trHeight w:val="472"/>
        </w:trPr>
        <w:tc>
          <w:tcPr>
            <w:tcW w:w="824" w:type="dxa"/>
            <w:vMerge/>
            <w:vAlign w:val="center"/>
            <w:hideMark/>
          </w:tcPr>
          <w:p w14:paraId="4CD615C9" w14:textId="77777777" w:rsidR="00CF21BD" w:rsidRPr="00CA339A" w:rsidRDefault="00CF21BD" w:rsidP="008E1D55"/>
        </w:tc>
        <w:tc>
          <w:tcPr>
            <w:tcW w:w="2784" w:type="dxa"/>
            <w:tcBorders>
              <w:top w:val="nil"/>
              <w:right w:val="nil"/>
            </w:tcBorders>
            <w:vAlign w:val="bottom"/>
            <w:hideMark/>
          </w:tcPr>
          <w:p w14:paraId="4C0EA4CC" w14:textId="77777777" w:rsidR="00CF21BD" w:rsidRPr="00CA339A" w:rsidRDefault="00CF21BD" w:rsidP="008E1D55">
            <w:pPr>
              <w:jc w:val="center"/>
            </w:pPr>
          </w:p>
          <w:p w14:paraId="68D50BB6" w14:textId="77777777" w:rsidR="00CF21BD" w:rsidRPr="00CA339A"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CA339A" w:rsidRDefault="00CF21BD" w:rsidP="008E1D55">
            <w:pPr>
              <w:jc w:val="center"/>
            </w:pPr>
            <w:r w:rsidRPr="00CA339A">
              <w:rPr>
                <w:b/>
              </w:rPr>
              <w:t>ve geriye kalan</w:t>
            </w:r>
          </w:p>
        </w:tc>
        <w:tc>
          <w:tcPr>
            <w:tcW w:w="900" w:type="dxa"/>
            <w:tcBorders>
              <w:top w:val="nil"/>
              <w:left w:val="nil"/>
              <w:right w:val="nil"/>
            </w:tcBorders>
            <w:vAlign w:val="bottom"/>
            <w:hideMark/>
          </w:tcPr>
          <w:p w14:paraId="3C83DA80" w14:textId="77777777" w:rsidR="00CF21BD" w:rsidRPr="00CA339A" w:rsidRDefault="00CF21BD" w:rsidP="008E1D55">
            <w:pPr>
              <w:jc w:val="center"/>
            </w:pPr>
            <w:r w:rsidRPr="00CA339A">
              <w:rPr>
                <w:b/>
              </w:rPr>
              <w:t>%___</w:t>
            </w:r>
          </w:p>
        </w:tc>
        <w:tc>
          <w:tcPr>
            <w:tcW w:w="2700" w:type="dxa"/>
            <w:tcBorders>
              <w:top w:val="nil"/>
              <w:left w:val="nil"/>
            </w:tcBorders>
            <w:vAlign w:val="bottom"/>
            <w:hideMark/>
          </w:tcPr>
          <w:p w14:paraId="2962432F" w14:textId="77777777" w:rsidR="00CF21BD" w:rsidRPr="00CA339A" w:rsidRDefault="00CF21BD" w:rsidP="008E1D55">
            <w:pPr>
              <w:jc w:val="center"/>
            </w:pPr>
            <w:r w:rsidRPr="00CA339A">
              <w:rPr>
                <w:b/>
              </w:rPr>
              <w:t>ücretlerinizden kesilecektir</w:t>
            </w:r>
          </w:p>
        </w:tc>
      </w:tr>
    </w:tbl>
    <w:p w14:paraId="67646547" w14:textId="77777777" w:rsidR="00CF21BD" w:rsidRPr="00CA339A" w:rsidRDefault="00CF21BD" w:rsidP="00CF21BD">
      <w:r w:rsidRPr="00CA339A">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CA339A"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CA339A" w:rsidRDefault="00CF21BD" w:rsidP="008E1D55">
            <w:pPr>
              <w:spacing w:after="0"/>
              <w:ind w:firstLine="167"/>
              <w:rPr>
                <w:b/>
                <w:bCs/>
                <w:sz w:val="22"/>
                <w:szCs w:val="22"/>
              </w:rPr>
            </w:pPr>
            <w:bookmarkStart w:id="4" w:name="_Hlk207888917"/>
            <w:r w:rsidRPr="00CA339A">
              <w:rPr>
                <w:b/>
                <w:color w:val="FFFFFF"/>
                <w:sz w:val="22"/>
              </w:rPr>
              <w:t>Ücretlerinizden toplam kesintiler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CA339A" w:rsidRDefault="00CF21BD" w:rsidP="008E1D55">
            <w:pPr>
              <w:spacing w:after="0"/>
              <w:ind w:right="166"/>
              <w:jc w:val="right"/>
              <w:rPr>
                <w:b/>
                <w:bCs/>
                <w:sz w:val="22"/>
                <w:szCs w:val="22"/>
              </w:rPr>
            </w:pPr>
            <w:r w:rsidRPr="00CA339A">
              <w:rPr>
                <w:b/>
              </w:rPr>
              <w:t>%___</w:t>
            </w:r>
          </w:p>
        </w:tc>
      </w:tr>
      <w:bookmarkEnd w:id="4"/>
    </w:tbl>
    <w:p w14:paraId="6494FCF7" w14:textId="77777777" w:rsidR="00CF21BD" w:rsidRPr="00CA339A" w:rsidRDefault="00CF21BD" w:rsidP="00625E22">
      <w:pPr>
        <w:pStyle w:val="Heading2"/>
      </w:pPr>
      <w:r w:rsidRPr="00CA339A">
        <w:br w:type="page"/>
      </w:r>
      <w:r w:rsidRPr="00CA339A">
        <w:lastRenderedPageBreak/>
        <w:t>Nasıl Paid Leave (Ücretli İzin) alabilirim?</w:t>
      </w:r>
    </w:p>
    <w:p w14:paraId="42B9848B" w14:textId="77777777" w:rsidR="00CF21BD" w:rsidRPr="00CA339A" w:rsidRDefault="00591E96" w:rsidP="00CF21BD">
      <w:pPr>
        <w:pStyle w:val="ListParagraph"/>
        <w:numPr>
          <w:ilvl w:val="0"/>
          <w:numId w:val="7"/>
        </w:numPr>
        <w:spacing w:after="160"/>
      </w:pPr>
      <w:r w:rsidRPr="00CA339A">
        <w:t>İşvereninizi bilgilendirin.</w:t>
      </w:r>
    </w:p>
    <w:p w14:paraId="621EA927" w14:textId="77777777" w:rsidR="00CF21BD" w:rsidRPr="00CA339A" w:rsidRDefault="00591E96" w:rsidP="00CF21BD">
      <w:pPr>
        <w:pStyle w:val="ListParagraph"/>
        <w:numPr>
          <w:ilvl w:val="0"/>
          <w:numId w:val="7"/>
        </w:numPr>
        <w:spacing w:after="160"/>
      </w:pPr>
      <w:r w:rsidRPr="00CA339A">
        <w:t xml:space="preserve">Paid Leave'e (Ücretli İzin) başvurun. Paid Leave (Ücretli İzin) için başvurunuzu </w:t>
      </w:r>
      <w:r w:rsidRPr="00CA339A">
        <w:rPr>
          <w:b/>
        </w:rPr>
        <w:t xml:space="preserve">paidleave.mn.gov </w:t>
      </w:r>
      <w:r w:rsidRPr="00CA339A">
        <w:t>adresinden yapabilirsiniz.</w:t>
      </w:r>
      <w:r w:rsidRPr="00CA339A">
        <w:rPr>
          <w:b/>
        </w:rPr>
        <w:t xml:space="preserve"> </w:t>
      </w:r>
      <w:r w:rsidRPr="00CA339A">
        <w:t xml:space="preserve">Gerekirse telefonla da başvurabilirsiniz. </w:t>
      </w:r>
    </w:p>
    <w:p w14:paraId="4D4C2325" w14:textId="77777777" w:rsidR="005A17F4" w:rsidRPr="00CA339A" w:rsidRDefault="00CF21BD" w:rsidP="00CF21BD">
      <w:r w:rsidRPr="00CA339A">
        <w:t xml:space="preserve">Başvurunuzu yaptıktan sonra, Paid Leave'den (Ücretli İzin) başvurunuzun onaylanıp onaylanmadığına dair programın resmi kararını gösterir bir karar bildirimi alacaksınız. </w:t>
      </w:r>
    </w:p>
    <w:p w14:paraId="7CED2472" w14:textId="77777777" w:rsidR="00CF21BD" w:rsidRPr="00CA339A" w:rsidRDefault="005A17F4" w:rsidP="00CF21BD">
      <w:r w:rsidRPr="00CA339A">
        <w:t>Paid Leave (Ücretli İzin) ödemeleriniz onaylanırsa, ödemeler başvurunuzda seçtiğiniz banka hesabına veya ön ödemeli banka kartına gönderilecektir.</w:t>
      </w:r>
    </w:p>
    <w:p w14:paraId="309C19BC" w14:textId="77777777" w:rsidR="00CF21BD" w:rsidRPr="00CA339A" w:rsidRDefault="00CF21BD" w:rsidP="00CF21BD">
      <w:pPr>
        <w:pStyle w:val="Heading2"/>
      </w:pPr>
      <w:r w:rsidRPr="00CA339A">
        <w:t>Daha fazla bilgi</w:t>
      </w:r>
    </w:p>
    <w:p w14:paraId="6F93FF8F" w14:textId="77777777" w:rsidR="00CF21BD" w:rsidRPr="00CA339A" w:rsidRDefault="00CF21BD" w:rsidP="00CF21BD">
      <w:r w:rsidRPr="00CA339A">
        <w:t>Paid Leave (Ücretli İzin) başvurusu yapmak veya daha fazla bilgi almak için, prim maliyetlerinizi ve alabileceğiniz ödemeleri tahmin etmenize yardımcı olacak hesaplayıcıların da bulunduğu</w:t>
      </w:r>
      <w:r w:rsidRPr="00CA339A">
        <w:rPr>
          <w:b/>
          <w:bCs/>
        </w:rPr>
        <w:t xml:space="preserve"> paidleave.mn.gov</w:t>
      </w:r>
      <w:r w:rsidRPr="00CA339A">
        <w:t xml:space="preserve"> adresini ziyaret edin.  </w:t>
      </w:r>
    </w:p>
    <w:p w14:paraId="1BC00EFB" w14:textId="77777777" w:rsidR="00CF21BD" w:rsidRPr="00CA339A" w:rsidRDefault="00CF21BD" w:rsidP="00CF21BD">
      <w:pPr>
        <w:pStyle w:val="Heading3"/>
      </w:pPr>
      <w:r w:rsidRPr="00CA339A">
        <w:t>Bize ulaşmanın diğer yolları</w:t>
      </w:r>
    </w:p>
    <w:p w14:paraId="320B7ABE" w14:textId="62D0842B" w:rsidR="00CF21BD" w:rsidRPr="00CA339A" w:rsidRDefault="00CF21BD" w:rsidP="00CF21BD">
      <w:r w:rsidRPr="00CA339A">
        <w:t xml:space="preserve">Telefon: 651-556-7777 veya 844-556-0444 (ücretsiz). </w:t>
      </w:r>
      <w:r w:rsidR="00A63C4B" w:rsidRPr="00CA339A">
        <w:tab/>
      </w:r>
      <w:r w:rsidR="00A63C4B" w:rsidRPr="00CA339A">
        <w:tab/>
      </w:r>
      <w:r w:rsidR="00A63C4B" w:rsidRPr="00CA339A">
        <w:tab/>
      </w:r>
      <w:r w:rsidRPr="00CA339A">
        <w:t xml:space="preserve">E-posta: </w:t>
      </w:r>
      <w:hyperlink r:id="rId11" w:history="1">
        <w:r w:rsidR="005834F6" w:rsidRPr="00CA339A">
          <w:rPr>
            <w:rStyle w:val="Hyperlink"/>
          </w:rPr>
          <w:t>paidleave@state.mn.us</w:t>
        </w:r>
      </w:hyperlink>
    </w:p>
    <w:p w14:paraId="7D709067" w14:textId="77777777" w:rsidR="00CF21BD" w:rsidRPr="00CA339A" w:rsidRDefault="00CF21BD" w:rsidP="00CF21BD">
      <w:r w:rsidRPr="00CA339A">
        <w:t>Posta:  Department of Employment and Economic Development, Paid Leave Division</w:t>
      </w:r>
      <w:r w:rsidRPr="00CA339A">
        <w:br/>
        <w:t>180 E 5</w:t>
      </w:r>
      <w:r w:rsidRPr="00CA339A">
        <w:rPr>
          <w:vertAlign w:val="superscript"/>
        </w:rPr>
        <w:t>th</w:t>
      </w:r>
      <w:r w:rsidRPr="00CA339A">
        <w:t xml:space="preserve"> Street, 12</w:t>
      </w:r>
      <w:r w:rsidRPr="00CA339A">
        <w:rPr>
          <w:vertAlign w:val="superscript"/>
        </w:rPr>
        <w:t>th</w:t>
      </w:r>
      <w:r w:rsidRPr="00CA339A">
        <w:t xml:space="preserve"> Floor, Saint Paul, MN </w:t>
      </w:r>
    </w:p>
    <w:p w14:paraId="6260C743" w14:textId="77777777" w:rsidR="00CF21BD" w:rsidRPr="00CA339A" w:rsidRDefault="00CF21BD" w:rsidP="00CF21BD">
      <w:pPr>
        <w:spacing w:after="0" w:line="240" w:lineRule="auto"/>
        <w:rPr>
          <w:sz w:val="22"/>
          <w:szCs w:val="22"/>
        </w:rPr>
      </w:pPr>
      <w:r w:rsidRPr="00CA339A">
        <w:rPr>
          <w:i/>
          <w:color w:val="000000"/>
          <w:sz w:val="22"/>
        </w:rPr>
        <w:t>Engelli bireyler için bilgiler, yukarıda verilen iletişim bilgilerini kullanarak alternatif formatlarda da sunulmaktadır.</w:t>
      </w:r>
      <w:r w:rsidR="00A63C4B" w:rsidRPr="00CA339A">
        <w:rPr>
          <w:i/>
          <w:iCs/>
          <w:color w:val="000000"/>
          <w:sz w:val="22"/>
          <w:szCs w:val="22"/>
        </w:rPr>
        <w:br/>
      </w:r>
    </w:p>
    <w:p w14:paraId="35C93B51" w14:textId="77777777" w:rsidR="00CF21BD" w:rsidRPr="00CA339A" w:rsidRDefault="00CF21BD" w:rsidP="00CF21BD">
      <w:pPr>
        <w:pStyle w:val="Heading2"/>
      </w:pPr>
      <w:r w:rsidRPr="00CA339A">
        <w:rPr>
          <w:rStyle w:val="Strong"/>
          <w:b/>
        </w:rPr>
        <w:t>İşveren Bilgileri</w:t>
      </w:r>
      <w:r w:rsidRPr="00CA339A">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CA339A"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CA339A" w:rsidRDefault="00CF21BD" w:rsidP="008E1D55">
            <w:pPr>
              <w:spacing w:after="0"/>
              <w:rPr>
                <w:rStyle w:val="Strong"/>
                <w:b w:val="0"/>
                <w:bCs w:val="0"/>
              </w:rPr>
            </w:pPr>
            <w:r w:rsidRPr="00CA339A">
              <w:rPr>
                <w:rStyle w:val="Strong"/>
              </w:rPr>
              <w:t>İşveren Adı: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CA339A" w:rsidRDefault="00CF21BD" w:rsidP="008E1D55">
            <w:pPr>
              <w:spacing w:after="0"/>
            </w:pPr>
            <w:r w:rsidRPr="00CA339A">
              <w:t> </w:t>
            </w:r>
          </w:p>
        </w:tc>
      </w:tr>
      <w:tr w:rsidR="00CF21BD" w:rsidRPr="00CA339A"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CA339A" w:rsidRDefault="00CF21BD" w:rsidP="008E1D55">
            <w:pPr>
              <w:spacing w:after="0"/>
              <w:rPr>
                <w:rStyle w:val="Strong"/>
                <w:b w:val="0"/>
                <w:bCs w:val="0"/>
              </w:rPr>
            </w:pPr>
            <w:r w:rsidRPr="00CA339A">
              <w:rPr>
                <w:rStyle w:val="Strong"/>
              </w:rPr>
              <w:t>Posta Adresi: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CA339A" w:rsidRDefault="00CF21BD" w:rsidP="008E1D55">
            <w:pPr>
              <w:spacing w:after="0"/>
            </w:pPr>
            <w:r w:rsidRPr="00CA339A">
              <w:t> </w:t>
            </w:r>
          </w:p>
        </w:tc>
      </w:tr>
      <w:tr w:rsidR="00CF21BD" w:rsidRPr="00CA339A"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2AAE9232" w:rsidR="00CF21BD" w:rsidRPr="00CA339A" w:rsidRDefault="00CA339A" w:rsidP="008E1D55">
            <w:pPr>
              <w:spacing w:after="0"/>
              <w:rPr>
                <w:rStyle w:val="Strong"/>
                <w:b w:val="0"/>
                <w:bCs w:val="0"/>
              </w:rPr>
            </w:pPr>
            <w:r w:rsidRPr="00CA339A">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CA339A" w:rsidRDefault="00CF21BD" w:rsidP="008E1D55">
            <w:pPr>
              <w:spacing w:after="0"/>
            </w:pPr>
            <w:r w:rsidRPr="00CA339A">
              <w:t> </w:t>
            </w:r>
          </w:p>
        </w:tc>
      </w:tr>
    </w:tbl>
    <w:p w14:paraId="1E7620F3" w14:textId="77777777" w:rsidR="00CF21BD" w:rsidRPr="00CA339A" w:rsidRDefault="00A63C4B" w:rsidP="00CF21BD">
      <w:pPr>
        <w:pStyle w:val="Heading2"/>
      </w:pPr>
      <w:r w:rsidRPr="00CA339A">
        <w:br/>
        <w:t>Çalışan Onayı: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CA339A"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CA339A" w:rsidRDefault="00CF21BD" w:rsidP="008E1D55">
            <w:pPr>
              <w:spacing w:after="0"/>
              <w:jc w:val="center"/>
            </w:pPr>
            <w:r w:rsidRPr="00CA339A">
              <w:rPr>
                <w:b/>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CA339A" w:rsidRDefault="00CF21BD" w:rsidP="008E1D55">
            <w:pPr>
              <w:spacing w:after="0"/>
              <w:ind w:firstLine="276"/>
            </w:pPr>
            <w:r w:rsidRPr="00CA339A">
              <w:rPr>
                <w:b/>
              </w:rPr>
              <w:t>Bu bildirimi aldığımı onaylıyorum</w:t>
            </w:r>
            <w:r w:rsidRPr="00CA339A">
              <w:t> </w:t>
            </w:r>
          </w:p>
        </w:tc>
      </w:tr>
      <w:tr w:rsidR="00CF21BD" w:rsidRPr="00CA339A"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CA339A" w:rsidRDefault="00CF21BD" w:rsidP="008E1D55">
            <w:pPr>
              <w:spacing w:after="0"/>
              <w:ind w:firstLine="77"/>
              <w:rPr>
                <w:b/>
                <w:bCs/>
              </w:rPr>
            </w:pPr>
            <w:r w:rsidRPr="00CA339A">
              <w:rPr>
                <w:b/>
              </w:rPr>
              <w:t>İsim</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CA339A" w:rsidRDefault="00CF21BD" w:rsidP="008E1D55">
            <w:pPr>
              <w:spacing w:after="0"/>
              <w:rPr>
                <w:b/>
                <w:bCs/>
              </w:rPr>
            </w:pPr>
          </w:p>
        </w:tc>
      </w:tr>
      <w:tr w:rsidR="00CF21BD" w:rsidRPr="00CA339A"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CA339A" w:rsidRDefault="00CF21BD" w:rsidP="008E1D55">
            <w:pPr>
              <w:spacing w:after="0"/>
              <w:ind w:firstLine="77"/>
            </w:pPr>
            <w:r w:rsidRPr="00CA339A">
              <w:rPr>
                <w:b/>
              </w:rPr>
              <w:t>İmza</w:t>
            </w:r>
            <w:r w:rsidRPr="00CA339A">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CA339A" w:rsidRDefault="00CF21BD" w:rsidP="008E1D55">
            <w:pPr>
              <w:spacing w:after="0"/>
            </w:pPr>
            <w:r w:rsidRPr="00CA339A">
              <w:t> </w:t>
            </w:r>
          </w:p>
        </w:tc>
      </w:tr>
      <w:tr w:rsidR="00CF21BD" w:rsidRPr="00CA339A"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CA339A" w:rsidRDefault="00CF21BD" w:rsidP="008E1D55">
            <w:pPr>
              <w:spacing w:after="0"/>
              <w:ind w:firstLine="77"/>
            </w:pPr>
            <w:r w:rsidRPr="00CA339A">
              <w:rPr>
                <w:b/>
              </w:rPr>
              <w:t>Tarih</w:t>
            </w:r>
            <w:r w:rsidRPr="00CA339A">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CA339A" w:rsidRDefault="00CF21BD" w:rsidP="008E1D55">
            <w:pPr>
              <w:spacing w:after="0"/>
            </w:pPr>
            <w:r w:rsidRPr="00CA339A">
              <w:t> </w:t>
            </w:r>
          </w:p>
        </w:tc>
      </w:tr>
    </w:tbl>
    <w:p w14:paraId="2DD25A89" w14:textId="77777777" w:rsidR="00CF21BD" w:rsidRPr="00CA339A" w:rsidRDefault="00CF21BD" w:rsidP="00CF21BD"/>
    <w:p w14:paraId="79E80AD7" w14:textId="77777777" w:rsidR="00CF21BD" w:rsidRPr="00CA339A" w:rsidRDefault="00CF21BD" w:rsidP="00CF21BD"/>
    <w:p w14:paraId="55F4C879" w14:textId="77777777" w:rsidR="00CF21BD" w:rsidRPr="00CA339A" w:rsidRDefault="00CF21BD" w:rsidP="00CF21BD"/>
    <w:p w14:paraId="2ABBB93A" w14:textId="77777777" w:rsidR="00CF21BD" w:rsidRPr="00CA339A" w:rsidRDefault="00CF21BD" w:rsidP="00CF21BD"/>
    <w:p w14:paraId="7EBDB5CA" w14:textId="77777777" w:rsidR="00CF21BD" w:rsidRPr="00CA339A" w:rsidRDefault="00CF21BD" w:rsidP="00CF21BD"/>
    <w:p w14:paraId="4EF410C6" w14:textId="77777777" w:rsidR="00CF21BD" w:rsidRPr="00CA339A" w:rsidRDefault="00CF21BD" w:rsidP="00CF21BD"/>
    <w:p w14:paraId="043468A8" w14:textId="77777777" w:rsidR="00CF21BD" w:rsidRPr="00CA339A" w:rsidRDefault="00CF21BD" w:rsidP="00CF21BD">
      <w:pPr>
        <w:pStyle w:val="Heading1"/>
        <w:jc w:val="center"/>
        <w:rPr>
          <w:sz w:val="48"/>
          <w:szCs w:val="48"/>
        </w:rPr>
      </w:pPr>
      <w:r w:rsidRPr="00CA339A">
        <w:rPr>
          <w:sz w:val="48"/>
        </w:rPr>
        <w:t>Örnek çalışan bildirimi</w:t>
      </w:r>
    </w:p>
    <w:p w14:paraId="699F97A5" w14:textId="77777777" w:rsidR="00CF21BD" w:rsidRPr="00CA339A" w:rsidRDefault="00CF21BD" w:rsidP="00CF21BD">
      <w:pPr>
        <w:jc w:val="center"/>
        <w:rPr>
          <w:i/>
          <w:iCs/>
          <w:sz w:val="44"/>
          <w:szCs w:val="44"/>
        </w:rPr>
      </w:pPr>
      <w:r w:rsidRPr="00CA339A">
        <w:rPr>
          <w:i/>
          <w:sz w:val="44"/>
        </w:rPr>
        <w:t>Küçük işveren prim oranı (%0,66)</w:t>
      </w:r>
    </w:p>
    <w:p w14:paraId="2A899200" w14:textId="77777777" w:rsidR="00CF21BD" w:rsidRPr="00CA339A" w:rsidRDefault="00CF21BD" w:rsidP="00736640">
      <w:pPr>
        <w:pStyle w:val="Heading1"/>
        <w:rPr>
          <w:sz w:val="36"/>
          <w:szCs w:val="36"/>
        </w:rPr>
      </w:pPr>
      <w:r w:rsidRPr="00CA339A">
        <w:rPr>
          <w:sz w:val="36"/>
          <w:szCs w:val="36"/>
        </w:rPr>
        <w:br w:type="page"/>
      </w:r>
      <w:r w:rsidRPr="00CA339A">
        <w:rPr>
          <w:sz w:val="36"/>
        </w:rPr>
        <w:lastRenderedPageBreak/>
        <w:t>Minnesota Paid Leave (Ücretli İzin)</w:t>
      </w:r>
    </w:p>
    <w:p w14:paraId="7AB2C38B" w14:textId="77777777" w:rsidR="00CF21BD" w:rsidRPr="00CA339A" w:rsidRDefault="00CF21BD" w:rsidP="00CF21BD">
      <w:r w:rsidRPr="00CA339A">
        <w:t>Minnesota Paid Leave (Minnesota Ücretli İzin), kendinize veya ailenize bakmak için zamana ihtiyacınız olduğunda ödemeler ve iş güvencesi sağlar.</w:t>
      </w:r>
    </w:p>
    <w:p w14:paraId="37049885" w14:textId="77777777" w:rsidR="00CF21BD" w:rsidRPr="00CA339A" w:rsidRDefault="00CF21BD" w:rsidP="00CF21BD">
      <w:r w:rsidRPr="00CA339A">
        <w:t>Aşağıdaki nitelikli olaylar için izin alabilirsiniz:</w:t>
      </w:r>
    </w:p>
    <w:p w14:paraId="465BE4E2" w14:textId="77777777" w:rsidR="00CF21BD" w:rsidRPr="00CA339A" w:rsidRDefault="00CF21BD" w:rsidP="00CF21BD">
      <w:pPr>
        <w:pStyle w:val="Heading3"/>
        <w:ind w:firstLine="360"/>
      </w:pPr>
      <w:r w:rsidRPr="00CA339A">
        <w:t xml:space="preserve"> Medical Leave (Tıbbi İzin): </w:t>
      </w:r>
    </w:p>
    <w:p w14:paraId="4E687F47" w14:textId="77777777" w:rsidR="00CF21BD" w:rsidRPr="00CA339A" w:rsidRDefault="00CF21BD" w:rsidP="00CF21BD">
      <w:pPr>
        <w:pStyle w:val="ListParagraph"/>
        <w:numPr>
          <w:ilvl w:val="0"/>
          <w:numId w:val="4"/>
        </w:numPr>
        <w:spacing w:after="160"/>
      </w:pPr>
      <w:r w:rsidRPr="00CA339A">
        <w:t xml:space="preserve">Hamilelik, doğum ve iyileşmeyle ilgili bakım da dahil olmak üzere kendi ciddi sağlık durumunuzla ilgilenmek için </w:t>
      </w:r>
    </w:p>
    <w:p w14:paraId="19E7A415" w14:textId="77777777" w:rsidR="00CF21BD" w:rsidRPr="00CA339A" w:rsidRDefault="00CF21BD" w:rsidP="00CF21BD">
      <w:pPr>
        <w:pStyle w:val="Heading3"/>
        <w:ind w:firstLine="360"/>
      </w:pPr>
      <w:r w:rsidRPr="00CA339A">
        <w:t xml:space="preserve">Family Leave (Aile İzni): </w:t>
      </w:r>
    </w:p>
    <w:p w14:paraId="668E7293" w14:textId="77777777" w:rsidR="00CF21BD" w:rsidRPr="00CA339A" w:rsidRDefault="00CF21BD" w:rsidP="00CF21BD">
      <w:pPr>
        <w:pStyle w:val="ListParagraph"/>
        <w:numPr>
          <w:ilvl w:val="0"/>
          <w:numId w:val="4"/>
        </w:numPr>
        <w:spacing w:after="160"/>
      </w:pPr>
      <w:r w:rsidRPr="00CA339A">
        <w:t xml:space="preserve">Bonding Leave (Bağlanma İzni) – doğum, evlat edinme veya koruyucu aile yerleştirme yoluyla karşılanan bir çocuğa bakmak ve onunla bağ kurmak için </w:t>
      </w:r>
    </w:p>
    <w:p w14:paraId="01CE4D0B" w14:textId="77777777" w:rsidR="00CF21BD" w:rsidRPr="00CA339A" w:rsidRDefault="00CF21BD" w:rsidP="00CF21BD">
      <w:pPr>
        <w:pStyle w:val="ListParagraph"/>
        <w:numPr>
          <w:ilvl w:val="0"/>
          <w:numId w:val="4"/>
        </w:numPr>
        <w:spacing w:after="160"/>
      </w:pPr>
      <w:r w:rsidRPr="00CA339A">
        <w:t xml:space="preserve">Caring Leave (Bakım İzni) – ciddi bir sağlık sorunu olan bir aile üyesine bakmak için </w:t>
      </w:r>
    </w:p>
    <w:p w14:paraId="626E5817" w14:textId="77777777" w:rsidR="00CF21BD" w:rsidRPr="00CA339A" w:rsidRDefault="00CF21BD" w:rsidP="00CF21BD">
      <w:pPr>
        <w:pStyle w:val="ListParagraph"/>
        <w:numPr>
          <w:ilvl w:val="0"/>
          <w:numId w:val="4"/>
        </w:numPr>
        <w:spacing w:after="160"/>
      </w:pPr>
      <w:r w:rsidRPr="00CA339A">
        <w:t xml:space="preserve">Military Family Leave (Askeri Aile İzni) – aktif göreve çağrılan bir aile üyesini desteklemek için </w:t>
      </w:r>
    </w:p>
    <w:p w14:paraId="3E3653EF" w14:textId="77777777" w:rsidR="00CF21BD" w:rsidRPr="00CA339A" w:rsidRDefault="00CF21BD" w:rsidP="00CF21BD">
      <w:pPr>
        <w:pStyle w:val="ListParagraph"/>
        <w:numPr>
          <w:ilvl w:val="0"/>
          <w:numId w:val="4"/>
        </w:numPr>
        <w:spacing w:after="160"/>
      </w:pPr>
      <w:r w:rsidRPr="00CA339A">
        <w:t xml:space="preserve">Safety Leave (Güvenlik İzni) – kendiniz veya bir aile üyeniz için aile içi şiddet, cinsel saldırı veya tacizle ilgili sorunlara karşılık verebilmeniz için </w:t>
      </w:r>
    </w:p>
    <w:p w14:paraId="453EBFAE" w14:textId="77777777" w:rsidR="00CF21BD" w:rsidRPr="00CA339A" w:rsidRDefault="00CF21BD" w:rsidP="00CF21BD">
      <w:pPr>
        <w:pStyle w:val="Heading2"/>
      </w:pPr>
      <w:r w:rsidRPr="00CA339A">
        <w:t xml:space="preserve">Paid Leave (Ücretli İzin) kapsamında mıyım? </w:t>
      </w:r>
    </w:p>
    <w:p w14:paraId="134C5779" w14:textId="77777777" w:rsidR="00CF21BD" w:rsidRPr="00CA339A" w:rsidRDefault="00CF21BD" w:rsidP="00CF21BD">
      <w:r w:rsidRPr="00CA339A">
        <w:t>Minnesota'daki çalışanların çoğu Paid Leave (Ücretli İzin) kapsamındadır. İşvereninizin büyüklüğü, çalışma saatleriniz veya günleriniz ne olursa olsun, güvence altındasınız. Bağımsız yükleniciler ve serbest çalışan kişiler otomatik olarak kapsama dahil değildir, ancak isteğe bağlı olarak katılabilirler. Son bir yıl içinde Minnesota’da çalışarak belirli bir asgari tutarda kazanç elde ettiyseniz (2026’da başlayacak olan Paid Leave (Ücretli İzin) uygulaması için, en az 3.900 dolar), ödemeler için nitelikli olabilirsiniz.</w:t>
      </w:r>
    </w:p>
    <w:p w14:paraId="72C46797" w14:textId="77777777" w:rsidR="005A17F4" w:rsidRPr="00CA339A" w:rsidRDefault="005A17F4" w:rsidP="005A17F4">
      <w:pPr>
        <w:pStyle w:val="Heading2"/>
      </w:pPr>
      <w:r w:rsidRPr="00CA339A">
        <w:t xml:space="preserve">İstihdam korumalarım nelerdir? </w:t>
      </w:r>
    </w:p>
    <w:p w14:paraId="73C6F341" w14:textId="77777777" w:rsidR="005A17F4" w:rsidRPr="00CA339A" w:rsidRDefault="005A17F4" w:rsidP="005A17F4">
      <w:pPr>
        <w:pStyle w:val="ListParagraph"/>
        <w:numPr>
          <w:ilvl w:val="0"/>
          <w:numId w:val="5"/>
        </w:numPr>
        <w:spacing w:after="160"/>
      </w:pPr>
      <w:r w:rsidRPr="00CA339A">
        <w:rPr>
          <w:b/>
        </w:rPr>
        <w:t>İş korumaları:</w:t>
      </w:r>
      <w:r w:rsidRPr="00CA339A">
        <w:t xml:space="preserve"> Genel olarak, izinden döndüğünüzde eski işinize veya eşdeğer bir pozisyona geri alınmanız gerekir. İş korumaları işe alındığınız tarihten 90 gün sonra geçerli olur. </w:t>
      </w:r>
    </w:p>
    <w:p w14:paraId="326EF7EE" w14:textId="77777777" w:rsidR="005A17F4" w:rsidRPr="00CA339A" w:rsidRDefault="005A17F4" w:rsidP="005A17F4">
      <w:pPr>
        <w:pStyle w:val="ListParagraph"/>
        <w:numPr>
          <w:ilvl w:val="0"/>
          <w:numId w:val="5"/>
        </w:numPr>
        <w:spacing w:after="160"/>
      </w:pPr>
      <w:r w:rsidRPr="00CA339A">
        <w:rPr>
          <w:b/>
        </w:rPr>
        <w:t>Sağlık sigortasının devam etmesi:</w:t>
      </w:r>
      <w:r w:rsidRPr="00CA339A">
        <w:t xml:space="preserve"> Genel olarak, işverenler siz izindeyken sağlık sigortası ve diğer grup sigortası primlerindeki kendi paylarını ödemeye devam etmelidir. Sağlık sigortası ve diğer grup sigortası primlerinde sizin ödediğiniz paydan siz sorumlu olacaksınız.</w:t>
      </w:r>
    </w:p>
    <w:p w14:paraId="662A2DEA" w14:textId="77777777" w:rsidR="005A17F4" w:rsidRPr="00CA339A" w:rsidRDefault="005A17F4" w:rsidP="005A17F4">
      <w:pPr>
        <w:pStyle w:val="ListParagraph"/>
        <w:numPr>
          <w:ilvl w:val="0"/>
          <w:numId w:val="5"/>
        </w:numPr>
        <w:spacing w:after="160"/>
      </w:pPr>
      <w:r w:rsidRPr="00CA339A">
        <w:rPr>
          <w:b/>
        </w:rPr>
        <w:t>Misilleme veya müdahale yasağı:</w:t>
      </w:r>
      <w:r w:rsidRPr="00CA339A">
        <w:t xml:space="preserve"> İşverenler, Paid Leave (Ücretli İzin) başvurusunda bulunmanız veya bu izni kullanmanız nedeniyle size karşı herhangi bir müdahalede ya da misillemede bulunamaz. İşverenler Paid Leave (Ücretli İzin) ödemelerinizi alamazlar.</w:t>
      </w:r>
    </w:p>
    <w:p w14:paraId="7B305CA5" w14:textId="746B5F01" w:rsidR="005A17F4" w:rsidRPr="00CA339A" w:rsidRDefault="005A17F4" w:rsidP="005A17F4">
      <w:r w:rsidRPr="00CA339A">
        <w:lastRenderedPageBreak/>
        <w:t xml:space="preserve">Paid Leave (Ücretli İzin) ile ilgili sorularınız için lütfen Minnesota Paid Leave (Ücretli İzin) birimiyle </w:t>
      </w:r>
      <w:r w:rsidR="006060FB" w:rsidRPr="00CA339A">
        <w:br/>
      </w:r>
      <w:r w:rsidRPr="00CA339A">
        <w:t>651-556-7777 numaralı telefondan iletişime geçin veya web sitemizi ziyaret edin. İşvereninizin istihdam korumalarını ihlal ettiğini düşünüyorsanız, Minnesota Department of Labor and Industry'deki (Minnesota Çalışma ve Sanayi Departmanı) Labor Standards Division (İş Gücü Standartları Bölümü) ile iletişime geçin.</w:t>
      </w:r>
    </w:p>
    <w:p w14:paraId="095F22B3" w14:textId="77777777" w:rsidR="00CF21BD" w:rsidRPr="00CA339A" w:rsidRDefault="00CF21BD" w:rsidP="00CF21BD">
      <w:pPr>
        <w:pStyle w:val="Heading2"/>
      </w:pPr>
      <w:r w:rsidRPr="00CA339A">
        <w:t xml:space="preserve">Paid Leave'i (Ücretli İzni) kim ödüyor? </w:t>
      </w:r>
    </w:p>
    <w:p w14:paraId="21C2F124" w14:textId="028A97F9" w:rsidR="00CF21BD" w:rsidRPr="00CA339A" w:rsidRDefault="00CF21BD" w:rsidP="00CF21BD">
      <w:r w:rsidRPr="00CA339A">
        <w:t xml:space="preserve">Paid Leave (Ücretli İzin) çalışanlar ve işverenler tarafından ödenen primlerle finanse edilir. </w:t>
      </w:r>
      <w:r w:rsidR="00A63C4B" w:rsidRPr="00CA339A">
        <w:rPr>
          <w:b/>
          <w:bCs/>
        </w:rPr>
        <w:t>Küçük işverenler için başlangıç prim oranı</w:t>
      </w:r>
      <w:r w:rsidRPr="00CA339A">
        <w:t xml:space="preserve">, Social Security’nin (Sosyal Güvenlik) Old-Age, Survivors, and Disability Insurance (Yaşlılık, Dul ve Yetim ve Maluliyet Sigortası) programı tarafından belirlenen üst limite kadar olan </w:t>
      </w:r>
      <w:r w:rsidRPr="00CA339A">
        <w:rPr>
          <w:b/>
        </w:rPr>
        <w:t>ücretlerin %0,66’sıdır</w:t>
      </w:r>
      <w:r w:rsidRPr="00CA339A">
        <w:t xml:space="preserve"> (şu anda </w:t>
      </w:r>
      <w:r w:rsidR="000F4D45">
        <w:t>185</w:t>
      </w:r>
      <w:r w:rsidRPr="00CA339A">
        <w:t xml:space="preserve">.000 $). İşvereniniz, primin sizin payınızı finanse etmek için </w:t>
      </w:r>
      <w:r w:rsidRPr="00CA339A">
        <w:rPr>
          <w:b/>
          <w:bCs/>
        </w:rPr>
        <w:t>ücretinizin en fazla %0,44’ünü kesebilir</w:t>
      </w:r>
      <w:r w:rsidRPr="00CA339A">
        <w:t>. Bu, büyük işverenlerde çalışan çalışanlarla aynı miktardır. Bu toplam prim, Hem Medical Leave (Tıbbi İzin) (%0,46) hem de Family Leave (Aile İzni) (%0,2) kapsamını içerir.</w:t>
      </w:r>
    </w:p>
    <w:p w14:paraId="4EA9A9D3" w14:textId="77777777" w:rsidR="00CF21BD" w:rsidRPr="00CA339A" w:rsidRDefault="00CF21BD" w:rsidP="00CF21BD">
      <w:r w:rsidRPr="00CA339A">
        <w:t xml:space="preserve">İşverenler, tüm çalışanları için primleri Paid Leave'e (Ücretli İzin) göndermekle sorumludur. </w:t>
      </w:r>
    </w:p>
    <w:p w14:paraId="5DE4E2E2" w14:textId="56288D18" w:rsidR="00CF21BD" w:rsidRPr="00CA339A" w:rsidRDefault="006060FB" w:rsidP="00CF21BD">
      <w:r w:rsidRPr="00CA339A">
        <w:br w:type="page"/>
      </w:r>
      <w:r w:rsidR="00CF21BD" w:rsidRPr="00CA339A">
        <w:lastRenderedPageBreak/>
        <w:t xml:space="preserve">Prim katkılarınız şunlardır: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99"/>
        <w:gridCol w:w="2698"/>
        <w:gridCol w:w="2185"/>
        <w:gridCol w:w="906"/>
        <w:gridCol w:w="2642"/>
      </w:tblGrid>
      <w:tr w:rsidR="00CF21BD" w:rsidRPr="00CA339A" w14:paraId="5D008DA9" w14:textId="77777777" w:rsidTr="006060FB">
        <w:trPr>
          <w:trHeight w:val="585"/>
        </w:trPr>
        <w:tc>
          <w:tcPr>
            <w:tcW w:w="899" w:type="dxa"/>
            <w:vMerge w:val="restart"/>
            <w:shd w:val="clear" w:color="auto" w:fill="003865"/>
            <w:textDirection w:val="btLr"/>
            <w:vAlign w:val="center"/>
            <w:hideMark/>
          </w:tcPr>
          <w:p w14:paraId="30E0F323" w14:textId="77777777" w:rsidR="00CF21BD" w:rsidRPr="00CA339A" w:rsidRDefault="00CF21BD" w:rsidP="008E1D55">
            <w:pPr>
              <w:ind w:left="113" w:right="113"/>
            </w:pPr>
            <w:r w:rsidRPr="00CA339A">
              <w:rPr>
                <w:b/>
                <w:bCs/>
                <w:color w:val="FFFFFF"/>
                <w:shd w:val="clear" w:color="auto" w:fill="003865"/>
              </w:rPr>
              <w:t>Medical Leave (Tıbbi İzin)</w:t>
            </w:r>
            <w:r w:rsidRPr="00CA339A">
              <w:rPr>
                <w:color w:val="FFFFFF"/>
                <w:shd w:val="clear" w:color="auto" w:fill="003865"/>
              </w:rPr>
              <w:t> </w:t>
            </w:r>
          </w:p>
        </w:tc>
        <w:tc>
          <w:tcPr>
            <w:tcW w:w="8431" w:type="dxa"/>
            <w:gridSpan w:val="4"/>
            <w:tcBorders>
              <w:bottom w:val="single" w:sz="2" w:space="0" w:color="auto"/>
            </w:tcBorders>
            <w:shd w:val="clear" w:color="auto" w:fill="D5ECFF"/>
            <w:vAlign w:val="center"/>
            <w:hideMark/>
          </w:tcPr>
          <w:p w14:paraId="40DC42EE" w14:textId="77777777" w:rsidR="00CF21BD" w:rsidRPr="00CA339A" w:rsidRDefault="00CF21BD" w:rsidP="008E1D55">
            <w:pPr>
              <w:spacing w:after="0"/>
              <w:ind w:firstLine="196"/>
            </w:pPr>
            <w:r w:rsidRPr="00CA339A">
              <w:rPr>
                <w:b/>
              </w:rPr>
              <w:t>Toplam Medical Leave (Tıbbi İzin) Primi: %0,46</w:t>
            </w:r>
            <w:r w:rsidRPr="00CA339A">
              <w:t> </w:t>
            </w:r>
          </w:p>
        </w:tc>
      </w:tr>
      <w:tr w:rsidR="00CF21BD" w:rsidRPr="00CA339A" w14:paraId="24E0B538" w14:textId="77777777" w:rsidTr="006060FB">
        <w:trPr>
          <w:trHeight w:val="814"/>
        </w:trPr>
        <w:tc>
          <w:tcPr>
            <w:tcW w:w="899" w:type="dxa"/>
            <w:vMerge/>
            <w:vAlign w:val="center"/>
            <w:hideMark/>
          </w:tcPr>
          <w:p w14:paraId="79476721" w14:textId="77777777" w:rsidR="00CF21BD" w:rsidRPr="00CA339A" w:rsidRDefault="00CF21BD" w:rsidP="008E1D55"/>
        </w:tc>
        <w:tc>
          <w:tcPr>
            <w:tcW w:w="2698" w:type="dxa"/>
            <w:tcBorders>
              <w:bottom w:val="nil"/>
              <w:right w:val="nil"/>
            </w:tcBorders>
            <w:vAlign w:val="bottom"/>
            <w:hideMark/>
          </w:tcPr>
          <w:p w14:paraId="434C5BEB" w14:textId="77777777" w:rsidR="00CF21BD" w:rsidRPr="00CA339A" w:rsidRDefault="00CF21BD" w:rsidP="008E1D55">
            <w:pPr>
              <w:jc w:val="center"/>
            </w:pPr>
          </w:p>
          <w:p w14:paraId="636F14D2" w14:textId="77777777" w:rsidR="00CF21BD" w:rsidRPr="00CA339A" w:rsidRDefault="00CF21BD" w:rsidP="008E1D55">
            <w:pPr>
              <w:jc w:val="center"/>
            </w:pPr>
            <w:r w:rsidRPr="00CA339A">
              <w:rPr>
                <w:i/>
              </w:rPr>
              <w:t>(İşveren Adı)</w:t>
            </w:r>
          </w:p>
        </w:tc>
        <w:tc>
          <w:tcPr>
            <w:tcW w:w="2185" w:type="dxa"/>
            <w:tcBorders>
              <w:left w:val="nil"/>
              <w:bottom w:val="nil"/>
              <w:right w:val="nil"/>
            </w:tcBorders>
            <w:vAlign w:val="bottom"/>
            <w:hideMark/>
          </w:tcPr>
          <w:p w14:paraId="0F57D5E5" w14:textId="77777777" w:rsidR="00CF21BD" w:rsidRPr="00CA339A" w:rsidRDefault="00CF21BD" w:rsidP="008E1D55">
            <w:pPr>
              <w:jc w:val="center"/>
            </w:pPr>
            <w:r w:rsidRPr="00CA339A">
              <w:t>Medical Leave (Tıbbi İzin) katkısının</w:t>
            </w:r>
          </w:p>
        </w:tc>
        <w:tc>
          <w:tcPr>
            <w:tcW w:w="906" w:type="dxa"/>
            <w:tcBorders>
              <w:left w:val="nil"/>
              <w:bottom w:val="nil"/>
              <w:right w:val="nil"/>
            </w:tcBorders>
            <w:vAlign w:val="bottom"/>
            <w:hideMark/>
          </w:tcPr>
          <w:p w14:paraId="37B56DD6" w14:textId="77777777" w:rsidR="00CF21BD" w:rsidRPr="00CA339A" w:rsidRDefault="00CF21BD" w:rsidP="008E1D55">
            <w:pPr>
              <w:jc w:val="center"/>
            </w:pPr>
            <w:r w:rsidRPr="00CA339A">
              <w:t xml:space="preserve">%___ </w:t>
            </w:r>
          </w:p>
        </w:tc>
        <w:tc>
          <w:tcPr>
            <w:tcW w:w="2642" w:type="dxa"/>
            <w:tcBorders>
              <w:left w:val="nil"/>
              <w:bottom w:val="nil"/>
            </w:tcBorders>
            <w:vAlign w:val="bottom"/>
            <w:hideMark/>
          </w:tcPr>
          <w:p w14:paraId="464374B2" w14:textId="77777777" w:rsidR="00CF21BD" w:rsidRPr="00CA339A" w:rsidRDefault="00CF21BD" w:rsidP="008E1D55">
            <w:pPr>
              <w:jc w:val="center"/>
            </w:pPr>
            <w:r w:rsidRPr="00CA339A">
              <w:t>sağlayacaktır</w:t>
            </w:r>
          </w:p>
        </w:tc>
      </w:tr>
      <w:tr w:rsidR="00CF21BD" w:rsidRPr="00CA339A" w14:paraId="7DD32AF4" w14:textId="77777777" w:rsidTr="006060FB">
        <w:trPr>
          <w:trHeight w:val="796"/>
        </w:trPr>
        <w:tc>
          <w:tcPr>
            <w:tcW w:w="899" w:type="dxa"/>
            <w:vMerge/>
            <w:vAlign w:val="center"/>
            <w:hideMark/>
          </w:tcPr>
          <w:p w14:paraId="5B94F60A" w14:textId="77777777" w:rsidR="00CF21BD" w:rsidRPr="00CA339A" w:rsidRDefault="00CF21BD" w:rsidP="008E1D55"/>
        </w:tc>
        <w:tc>
          <w:tcPr>
            <w:tcW w:w="2698" w:type="dxa"/>
            <w:tcBorders>
              <w:top w:val="nil"/>
              <w:left w:val="single" w:sz="2" w:space="0" w:color="auto"/>
              <w:bottom w:val="single" w:sz="2" w:space="0" w:color="auto"/>
              <w:right w:val="nil"/>
            </w:tcBorders>
            <w:vAlign w:val="bottom"/>
            <w:hideMark/>
          </w:tcPr>
          <w:p w14:paraId="7CAFCF85" w14:textId="77777777" w:rsidR="00CF21BD" w:rsidRPr="00CA339A" w:rsidRDefault="00CF21BD" w:rsidP="008E1D55">
            <w:pPr>
              <w:jc w:val="center"/>
            </w:pPr>
          </w:p>
          <w:p w14:paraId="7FB9251D" w14:textId="77777777" w:rsidR="00CF21BD" w:rsidRPr="00CA339A"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CA339A" w:rsidRDefault="00CF21BD" w:rsidP="008E1D55">
            <w:pPr>
              <w:jc w:val="center"/>
            </w:pPr>
            <w:r w:rsidRPr="00CA339A">
              <w:rPr>
                <w:b/>
              </w:rPr>
              <w:t>ve geriye kalan</w:t>
            </w:r>
          </w:p>
        </w:tc>
        <w:tc>
          <w:tcPr>
            <w:tcW w:w="906" w:type="dxa"/>
            <w:tcBorders>
              <w:top w:val="nil"/>
              <w:left w:val="nil"/>
              <w:right w:val="nil"/>
            </w:tcBorders>
            <w:vAlign w:val="bottom"/>
            <w:hideMark/>
          </w:tcPr>
          <w:p w14:paraId="1460CA00" w14:textId="77777777" w:rsidR="00CF21BD" w:rsidRPr="00CA339A" w:rsidRDefault="00CF21BD" w:rsidP="008E1D55">
            <w:pPr>
              <w:jc w:val="center"/>
            </w:pPr>
            <w:r w:rsidRPr="00CA339A">
              <w:rPr>
                <w:b/>
              </w:rPr>
              <w:t>%___</w:t>
            </w:r>
          </w:p>
        </w:tc>
        <w:tc>
          <w:tcPr>
            <w:tcW w:w="2642" w:type="dxa"/>
            <w:tcBorders>
              <w:top w:val="nil"/>
              <w:left w:val="nil"/>
            </w:tcBorders>
            <w:vAlign w:val="bottom"/>
            <w:hideMark/>
          </w:tcPr>
          <w:p w14:paraId="60321EC4" w14:textId="77777777" w:rsidR="00CF21BD" w:rsidRPr="00CA339A" w:rsidRDefault="00CF21BD" w:rsidP="008E1D55">
            <w:pPr>
              <w:jc w:val="center"/>
            </w:pPr>
            <w:r w:rsidRPr="00CA339A">
              <w:rPr>
                <w:b/>
              </w:rPr>
              <w:t>ücretlerinizden kesilecektir</w:t>
            </w:r>
          </w:p>
        </w:tc>
      </w:tr>
    </w:tbl>
    <w:p w14:paraId="2923C61B" w14:textId="77777777" w:rsidR="00CF21BD" w:rsidRPr="00CA339A" w:rsidRDefault="00CF21BD" w:rsidP="00CF21BD">
      <w:r w:rsidRPr="00CA339A">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4"/>
        <w:gridCol w:w="2784"/>
        <w:gridCol w:w="2149"/>
        <w:gridCol w:w="900"/>
        <w:gridCol w:w="2700"/>
      </w:tblGrid>
      <w:tr w:rsidR="00CF21BD" w:rsidRPr="00CA339A" w14:paraId="463A413D" w14:textId="77777777" w:rsidTr="006060FB">
        <w:trPr>
          <w:trHeight w:val="510"/>
        </w:trPr>
        <w:tc>
          <w:tcPr>
            <w:tcW w:w="824" w:type="dxa"/>
            <w:vMerge w:val="restart"/>
            <w:shd w:val="clear" w:color="auto" w:fill="78BE21"/>
            <w:textDirection w:val="btLr"/>
            <w:vAlign w:val="center"/>
            <w:hideMark/>
          </w:tcPr>
          <w:p w14:paraId="5C73D033" w14:textId="77777777" w:rsidR="00CF21BD" w:rsidRPr="00CA339A" w:rsidRDefault="00CF21BD" w:rsidP="008E1D55">
            <w:pPr>
              <w:ind w:left="113" w:right="113"/>
            </w:pPr>
            <w:r w:rsidRPr="00CA339A">
              <w:rPr>
                <w:b/>
                <w:color w:val="FFFFFF"/>
              </w:rPr>
              <w:t>Family Leave (Aile İzni)</w:t>
            </w:r>
            <w:r w:rsidRPr="00CA339A">
              <w:rPr>
                <w:color w:val="FFFFFF"/>
              </w:rPr>
              <w:t> </w:t>
            </w:r>
          </w:p>
        </w:tc>
        <w:tc>
          <w:tcPr>
            <w:tcW w:w="8533" w:type="dxa"/>
            <w:gridSpan w:val="4"/>
            <w:tcBorders>
              <w:bottom w:val="single" w:sz="2" w:space="0" w:color="auto"/>
            </w:tcBorders>
            <w:shd w:val="clear" w:color="auto" w:fill="E4F6CD"/>
            <w:vAlign w:val="center"/>
            <w:hideMark/>
          </w:tcPr>
          <w:p w14:paraId="62071EEC" w14:textId="77777777" w:rsidR="00CF21BD" w:rsidRPr="00CA339A" w:rsidRDefault="00CF21BD" w:rsidP="008E1D55">
            <w:pPr>
              <w:spacing w:after="0"/>
              <w:ind w:firstLine="194"/>
            </w:pPr>
            <w:r w:rsidRPr="00CA339A">
              <w:rPr>
                <w:b/>
              </w:rPr>
              <w:t>Toplam Family Leave (Aile İzni) Primi: %0,2</w:t>
            </w:r>
            <w:r w:rsidRPr="00CA339A">
              <w:t> </w:t>
            </w:r>
          </w:p>
        </w:tc>
      </w:tr>
      <w:tr w:rsidR="00CF21BD" w:rsidRPr="00CA339A" w14:paraId="74EFD707" w14:textId="77777777" w:rsidTr="006060FB">
        <w:trPr>
          <w:trHeight w:val="751"/>
        </w:trPr>
        <w:tc>
          <w:tcPr>
            <w:tcW w:w="824" w:type="dxa"/>
            <w:vMerge/>
            <w:vAlign w:val="center"/>
            <w:hideMark/>
          </w:tcPr>
          <w:p w14:paraId="43E5A484" w14:textId="77777777" w:rsidR="00CF21BD" w:rsidRPr="00CA339A" w:rsidRDefault="00CF21BD" w:rsidP="008E1D55"/>
        </w:tc>
        <w:tc>
          <w:tcPr>
            <w:tcW w:w="2784" w:type="dxa"/>
            <w:tcBorders>
              <w:bottom w:val="nil"/>
              <w:right w:val="nil"/>
            </w:tcBorders>
            <w:vAlign w:val="bottom"/>
            <w:hideMark/>
          </w:tcPr>
          <w:p w14:paraId="5BE5303F" w14:textId="77777777" w:rsidR="00CF21BD" w:rsidRPr="00CA339A" w:rsidRDefault="00CF21BD" w:rsidP="008E1D55">
            <w:pPr>
              <w:jc w:val="center"/>
            </w:pPr>
          </w:p>
          <w:p w14:paraId="0278C7FE" w14:textId="77777777" w:rsidR="00CF21BD" w:rsidRPr="00CA339A" w:rsidRDefault="00CF21BD" w:rsidP="008E1D55">
            <w:pPr>
              <w:jc w:val="center"/>
            </w:pPr>
            <w:r w:rsidRPr="00CA339A">
              <w:rPr>
                <w:i/>
              </w:rPr>
              <w:t>(İşveren Adı)</w:t>
            </w:r>
          </w:p>
        </w:tc>
        <w:tc>
          <w:tcPr>
            <w:tcW w:w="2149" w:type="dxa"/>
            <w:tcBorders>
              <w:left w:val="nil"/>
              <w:bottom w:val="nil"/>
              <w:right w:val="nil"/>
            </w:tcBorders>
            <w:vAlign w:val="bottom"/>
            <w:hideMark/>
          </w:tcPr>
          <w:p w14:paraId="6E9D0C59" w14:textId="77777777" w:rsidR="00CF21BD" w:rsidRPr="00CA339A" w:rsidRDefault="00CF21BD" w:rsidP="008E1D55">
            <w:pPr>
              <w:jc w:val="center"/>
            </w:pPr>
            <w:r w:rsidRPr="00CA339A">
              <w:t>Family Leave (Aile İzni) katkısının</w:t>
            </w:r>
          </w:p>
        </w:tc>
        <w:tc>
          <w:tcPr>
            <w:tcW w:w="900" w:type="dxa"/>
            <w:tcBorders>
              <w:left w:val="nil"/>
              <w:bottom w:val="nil"/>
              <w:right w:val="nil"/>
            </w:tcBorders>
            <w:vAlign w:val="bottom"/>
            <w:hideMark/>
          </w:tcPr>
          <w:p w14:paraId="19EFB191" w14:textId="77777777" w:rsidR="00CF21BD" w:rsidRPr="00CA339A" w:rsidRDefault="00CF21BD" w:rsidP="008E1D55">
            <w:pPr>
              <w:jc w:val="center"/>
            </w:pPr>
            <w:r w:rsidRPr="00CA339A">
              <w:t xml:space="preserve">%___ </w:t>
            </w:r>
          </w:p>
        </w:tc>
        <w:tc>
          <w:tcPr>
            <w:tcW w:w="2700" w:type="dxa"/>
            <w:tcBorders>
              <w:left w:val="nil"/>
              <w:bottom w:val="nil"/>
            </w:tcBorders>
            <w:vAlign w:val="bottom"/>
            <w:hideMark/>
          </w:tcPr>
          <w:p w14:paraId="1B7BBC34" w14:textId="77777777" w:rsidR="00CF21BD" w:rsidRPr="00CA339A" w:rsidRDefault="00CF21BD" w:rsidP="008E1D55">
            <w:pPr>
              <w:jc w:val="center"/>
            </w:pPr>
            <w:r w:rsidRPr="00CA339A">
              <w:t>sağlayacaktır</w:t>
            </w:r>
          </w:p>
        </w:tc>
      </w:tr>
      <w:tr w:rsidR="00CF21BD" w:rsidRPr="00CA339A" w14:paraId="03CE341B" w14:textId="77777777" w:rsidTr="006060FB">
        <w:trPr>
          <w:trHeight w:val="472"/>
        </w:trPr>
        <w:tc>
          <w:tcPr>
            <w:tcW w:w="824" w:type="dxa"/>
            <w:vMerge/>
            <w:vAlign w:val="center"/>
            <w:hideMark/>
          </w:tcPr>
          <w:p w14:paraId="301913F7" w14:textId="77777777" w:rsidR="00CF21BD" w:rsidRPr="00CA339A" w:rsidRDefault="00CF21BD" w:rsidP="008E1D55"/>
        </w:tc>
        <w:tc>
          <w:tcPr>
            <w:tcW w:w="2784" w:type="dxa"/>
            <w:tcBorders>
              <w:top w:val="nil"/>
              <w:right w:val="nil"/>
            </w:tcBorders>
            <w:vAlign w:val="bottom"/>
            <w:hideMark/>
          </w:tcPr>
          <w:p w14:paraId="4D1FBE46" w14:textId="77777777" w:rsidR="00CF21BD" w:rsidRPr="00CA339A" w:rsidRDefault="00CF21BD" w:rsidP="008E1D55">
            <w:pPr>
              <w:jc w:val="center"/>
            </w:pPr>
          </w:p>
          <w:p w14:paraId="55D37193" w14:textId="77777777" w:rsidR="00CF21BD" w:rsidRPr="00CA339A"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CA339A" w:rsidRDefault="00CF21BD" w:rsidP="008E1D55">
            <w:pPr>
              <w:jc w:val="center"/>
            </w:pPr>
            <w:r w:rsidRPr="00CA339A">
              <w:rPr>
                <w:b/>
              </w:rPr>
              <w:t>ve geriye kalan</w:t>
            </w:r>
          </w:p>
        </w:tc>
        <w:tc>
          <w:tcPr>
            <w:tcW w:w="900" w:type="dxa"/>
            <w:tcBorders>
              <w:top w:val="nil"/>
              <w:left w:val="nil"/>
              <w:right w:val="nil"/>
            </w:tcBorders>
            <w:vAlign w:val="bottom"/>
            <w:hideMark/>
          </w:tcPr>
          <w:p w14:paraId="70A9D16B" w14:textId="77777777" w:rsidR="00CF21BD" w:rsidRPr="00CA339A" w:rsidRDefault="00CF21BD" w:rsidP="008E1D55">
            <w:pPr>
              <w:jc w:val="center"/>
            </w:pPr>
            <w:r w:rsidRPr="00CA339A">
              <w:rPr>
                <w:b/>
              </w:rPr>
              <w:t>%___</w:t>
            </w:r>
          </w:p>
        </w:tc>
        <w:tc>
          <w:tcPr>
            <w:tcW w:w="2700" w:type="dxa"/>
            <w:tcBorders>
              <w:top w:val="nil"/>
              <w:left w:val="nil"/>
            </w:tcBorders>
            <w:vAlign w:val="bottom"/>
            <w:hideMark/>
          </w:tcPr>
          <w:p w14:paraId="3DD3DCE6" w14:textId="77777777" w:rsidR="00CF21BD" w:rsidRPr="00CA339A" w:rsidRDefault="00CF21BD" w:rsidP="008E1D55">
            <w:pPr>
              <w:jc w:val="center"/>
            </w:pPr>
            <w:r w:rsidRPr="00CA339A">
              <w:rPr>
                <w:b/>
              </w:rPr>
              <w:t>ücretlerinizden kesilecektir.</w:t>
            </w:r>
          </w:p>
        </w:tc>
      </w:tr>
    </w:tbl>
    <w:p w14:paraId="18B1AD67" w14:textId="77777777" w:rsidR="00CF21BD" w:rsidRPr="00CA339A" w:rsidRDefault="00CF21BD" w:rsidP="00CF21BD">
      <w:r w:rsidRPr="00CA339A">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CA339A"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CA339A" w:rsidRDefault="00CF21BD" w:rsidP="008E1D55">
            <w:pPr>
              <w:spacing w:after="0"/>
              <w:ind w:firstLine="167"/>
              <w:rPr>
                <w:b/>
                <w:bCs/>
                <w:sz w:val="22"/>
                <w:szCs w:val="22"/>
              </w:rPr>
            </w:pPr>
            <w:r w:rsidRPr="00CA339A">
              <w:rPr>
                <w:b/>
                <w:color w:val="FFFFFF"/>
                <w:sz w:val="22"/>
              </w:rPr>
              <w:t>Ücretlerinizden toplam kesintiler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CA339A" w:rsidRDefault="00CF21BD" w:rsidP="008E1D55">
            <w:pPr>
              <w:spacing w:after="0"/>
              <w:ind w:right="166"/>
              <w:jc w:val="right"/>
              <w:rPr>
                <w:b/>
                <w:bCs/>
                <w:sz w:val="22"/>
                <w:szCs w:val="22"/>
              </w:rPr>
            </w:pPr>
            <w:r w:rsidRPr="00CA339A">
              <w:rPr>
                <w:b/>
              </w:rPr>
              <w:t>%___</w:t>
            </w:r>
          </w:p>
        </w:tc>
      </w:tr>
    </w:tbl>
    <w:p w14:paraId="267E8F1D" w14:textId="77777777" w:rsidR="005A17F4" w:rsidRPr="00CA339A" w:rsidRDefault="00CF21BD" w:rsidP="005A17F4">
      <w:pPr>
        <w:pStyle w:val="Heading2"/>
      </w:pPr>
      <w:r w:rsidRPr="00CA339A">
        <w:br w:type="page"/>
      </w:r>
      <w:r w:rsidRPr="00CA339A">
        <w:lastRenderedPageBreak/>
        <w:t>Nasıl Paid Leave (Ücretli İzin) alabilirim?</w:t>
      </w:r>
    </w:p>
    <w:p w14:paraId="604503F4" w14:textId="77777777" w:rsidR="005A17F4" w:rsidRPr="00CA339A" w:rsidRDefault="005A17F4" w:rsidP="005A17F4">
      <w:pPr>
        <w:pStyle w:val="ListParagraph"/>
        <w:numPr>
          <w:ilvl w:val="0"/>
          <w:numId w:val="9"/>
        </w:numPr>
        <w:spacing w:after="160"/>
      </w:pPr>
      <w:r w:rsidRPr="00CA339A">
        <w:t>İşvereninizi bilgilendirin.</w:t>
      </w:r>
    </w:p>
    <w:p w14:paraId="52B59F3A" w14:textId="77777777" w:rsidR="005A17F4" w:rsidRPr="00CA339A" w:rsidRDefault="005A17F4" w:rsidP="005A17F4">
      <w:pPr>
        <w:pStyle w:val="ListParagraph"/>
        <w:numPr>
          <w:ilvl w:val="0"/>
          <w:numId w:val="9"/>
        </w:numPr>
        <w:spacing w:after="160"/>
      </w:pPr>
      <w:r w:rsidRPr="00CA339A">
        <w:t xml:space="preserve">Paid Leave'e (Ücretli İzin) başvurun. Paid Leave (Ücretli İzin) için başvurunuzu </w:t>
      </w:r>
      <w:r w:rsidRPr="00CA339A">
        <w:rPr>
          <w:b/>
        </w:rPr>
        <w:t xml:space="preserve">paidleave.mn.gov </w:t>
      </w:r>
      <w:r w:rsidRPr="00CA339A">
        <w:rPr>
          <w:bCs/>
        </w:rPr>
        <w:t>adresinden yapabilirsiniz.</w:t>
      </w:r>
      <w:r w:rsidRPr="00CA339A">
        <w:rPr>
          <w:b/>
        </w:rPr>
        <w:t xml:space="preserve"> </w:t>
      </w:r>
      <w:r w:rsidRPr="00CA339A">
        <w:t xml:space="preserve">Gerekirse telefonla da başvurabilirsiniz. </w:t>
      </w:r>
    </w:p>
    <w:p w14:paraId="1CAA4A04" w14:textId="77777777" w:rsidR="005A17F4" w:rsidRPr="00CA339A" w:rsidRDefault="005A17F4" w:rsidP="005A17F4">
      <w:r w:rsidRPr="00CA339A">
        <w:t xml:space="preserve">Başvurunuzu yaptıktan sonra, Paid Leave'den (Ücretli İzin) başvurunuzun onaylanıp onaylanmadığına dair programın resmi kararını gösterir bir karar bildirimi alacaksınız. </w:t>
      </w:r>
    </w:p>
    <w:p w14:paraId="4BE63C0A" w14:textId="77777777" w:rsidR="005A17F4" w:rsidRPr="00CA339A" w:rsidRDefault="005A17F4" w:rsidP="005A17F4">
      <w:r w:rsidRPr="00CA339A">
        <w:t>Paid Leave (Ücretli İzin) ödemeleriniz onaylanırsa, ödemeler başvurunuzda seçtiğiniz banka hesabına veya ön ödemeli banka kartına gönderilecektir.</w:t>
      </w:r>
    </w:p>
    <w:p w14:paraId="5A9A3B80" w14:textId="77777777" w:rsidR="00CF21BD" w:rsidRPr="00CA339A" w:rsidRDefault="00CF21BD" w:rsidP="005A17F4">
      <w:pPr>
        <w:pStyle w:val="Heading2"/>
      </w:pPr>
      <w:r w:rsidRPr="00CA339A">
        <w:t>Daha fazla bilgi</w:t>
      </w:r>
    </w:p>
    <w:p w14:paraId="69E97E9B" w14:textId="77777777" w:rsidR="00CF21BD" w:rsidRPr="00CA339A" w:rsidRDefault="00CF21BD" w:rsidP="00CF21BD">
      <w:r w:rsidRPr="00CA339A">
        <w:t>Paid Leave (Ücretli İzin) başvurusu yapmak veya daha fazla bilgi almak için, prim maliyetlerinizi ve alabileceğiniz ödemeleri tahmin etmenize yardımcı olacak hesaplayıcıların da bulunduğu</w:t>
      </w:r>
      <w:r w:rsidRPr="00CA339A">
        <w:rPr>
          <w:b/>
          <w:bCs/>
        </w:rPr>
        <w:t xml:space="preserve"> paidleave.mn.gov</w:t>
      </w:r>
      <w:r w:rsidRPr="00CA339A">
        <w:t xml:space="preserve"> adresini ziyaret edin.  </w:t>
      </w:r>
    </w:p>
    <w:p w14:paraId="3DAAE9BC" w14:textId="77777777" w:rsidR="00A63C4B" w:rsidRPr="00CA339A" w:rsidRDefault="00A63C4B" w:rsidP="00A63C4B">
      <w:pPr>
        <w:pStyle w:val="Heading3"/>
      </w:pPr>
      <w:r w:rsidRPr="00CA339A">
        <w:t>Bize ulaşmanın diğer yolları</w:t>
      </w:r>
    </w:p>
    <w:p w14:paraId="60D59A93" w14:textId="6CB9A290" w:rsidR="00A63C4B" w:rsidRPr="00CA339A" w:rsidRDefault="00A63C4B" w:rsidP="00A63C4B">
      <w:r w:rsidRPr="00CA339A">
        <w:t xml:space="preserve">Telefon: 651-556-7777 veya 844-556-0444 (ücretsiz). </w:t>
      </w:r>
      <w:r w:rsidRPr="00CA339A">
        <w:tab/>
      </w:r>
      <w:r w:rsidRPr="00CA339A">
        <w:tab/>
      </w:r>
      <w:r w:rsidRPr="00CA339A">
        <w:tab/>
        <w:t xml:space="preserve">E-posta: </w:t>
      </w:r>
      <w:hyperlink r:id="rId12" w:history="1">
        <w:r w:rsidR="00C62049" w:rsidRPr="00CA339A">
          <w:rPr>
            <w:rStyle w:val="Hyperlink"/>
          </w:rPr>
          <w:t>paidleave@state.mn.us</w:t>
        </w:r>
      </w:hyperlink>
    </w:p>
    <w:p w14:paraId="7D97EBF7" w14:textId="77777777" w:rsidR="00A63C4B" w:rsidRPr="00CA339A" w:rsidRDefault="00A63C4B" w:rsidP="00A63C4B">
      <w:r w:rsidRPr="00CA339A">
        <w:t>Posta:  Department of Employment and Economic Development, Paid Leave Division</w:t>
      </w:r>
      <w:r w:rsidRPr="00CA339A">
        <w:br/>
        <w:t>180 E 5</w:t>
      </w:r>
      <w:r w:rsidRPr="00CA339A">
        <w:rPr>
          <w:vertAlign w:val="superscript"/>
        </w:rPr>
        <w:t>th</w:t>
      </w:r>
      <w:r w:rsidRPr="00CA339A">
        <w:t xml:space="preserve"> Street, 12</w:t>
      </w:r>
      <w:r w:rsidRPr="00CA339A">
        <w:rPr>
          <w:vertAlign w:val="superscript"/>
        </w:rPr>
        <w:t>th</w:t>
      </w:r>
      <w:r w:rsidRPr="00CA339A">
        <w:t xml:space="preserve"> Floor, Saint Paul, MN </w:t>
      </w:r>
    </w:p>
    <w:p w14:paraId="48445884" w14:textId="77777777" w:rsidR="00A63C4B" w:rsidRPr="00CA339A" w:rsidRDefault="00A63C4B" w:rsidP="00A63C4B">
      <w:pPr>
        <w:spacing w:after="0" w:line="240" w:lineRule="auto"/>
        <w:rPr>
          <w:sz w:val="22"/>
          <w:szCs w:val="22"/>
        </w:rPr>
      </w:pPr>
      <w:r w:rsidRPr="00CA339A">
        <w:rPr>
          <w:i/>
          <w:color w:val="000000"/>
          <w:sz w:val="22"/>
        </w:rPr>
        <w:t>Engelli bireyler için bilgiler, yukarıda verilen iletişim bilgilerini kullanarak alternatif formatlarda da sunulmaktadır.</w:t>
      </w:r>
      <w:r w:rsidRPr="00CA339A">
        <w:rPr>
          <w:i/>
          <w:iCs/>
          <w:color w:val="000000"/>
          <w:sz w:val="22"/>
          <w:szCs w:val="22"/>
        </w:rPr>
        <w:br/>
      </w:r>
    </w:p>
    <w:p w14:paraId="0104AE7A" w14:textId="77777777" w:rsidR="00CF21BD" w:rsidRPr="00CA339A" w:rsidRDefault="00CF21BD" w:rsidP="00CF21BD">
      <w:pPr>
        <w:pStyle w:val="Heading2"/>
      </w:pPr>
      <w:r w:rsidRPr="00CA339A">
        <w:rPr>
          <w:rStyle w:val="Strong"/>
          <w:b/>
        </w:rPr>
        <w:t>İşveren Bilgileri</w:t>
      </w:r>
      <w:r w:rsidRPr="00CA339A">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CA339A"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CA339A" w:rsidRDefault="00CF21BD" w:rsidP="008E1D55">
            <w:pPr>
              <w:spacing w:after="0"/>
              <w:rPr>
                <w:rStyle w:val="Strong"/>
                <w:b w:val="0"/>
                <w:bCs w:val="0"/>
              </w:rPr>
            </w:pPr>
            <w:r w:rsidRPr="00CA339A">
              <w:rPr>
                <w:rStyle w:val="Strong"/>
              </w:rPr>
              <w:t>İşveren Adı: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CA339A" w:rsidRDefault="00CF21BD" w:rsidP="008E1D55">
            <w:pPr>
              <w:spacing w:after="0"/>
            </w:pPr>
            <w:r w:rsidRPr="00CA339A">
              <w:t> </w:t>
            </w:r>
          </w:p>
        </w:tc>
      </w:tr>
      <w:tr w:rsidR="00CF21BD" w:rsidRPr="00CA339A"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CA339A" w:rsidRDefault="00CF21BD" w:rsidP="008E1D55">
            <w:pPr>
              <w:spacing w:after="0"/>
              <w:rPr>
                <w:rStyle w:val="Strong"/>
                <w:b w:val="0"/>
                <w:bCs w:val="0"/>
              </w:rPr>
            </w:pPr>
            <w:r w:rsidRPr="00CA339A">
              <w:rPr>
                <w:rStyle w:val="Strong"/>
              </w:rPr>
              <w:t>Posta Adresi: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CA339A" w:rsidRDefault="00CF21BD" w:rsidP="008E1D55">
            <w:pPr>
              <w:spacing w:after="0"/>
            </w:pPr>
            <w:r w:rsidRPr="00CA339A">
              <w:t> </w:t>
            </w:r>
          </w:p>
        </w:tc>
      </w:tr>
      <w:tr w:rsidR="00CF21BD" w:rsidRPr="00CA339A"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5790E935" w:rsidR="00CF21BD" w:rsidRPr="00CA339A" w:rsidRDefault="00CA339A" w:rsidP="008E1D55">
            <w:pPr>
              <w:spacing w:after="0"/>
              <w:rPr>
                <w:rStyle w:val="Strong"/>
                <w:b w:val="0"/>
                <w:bCs w:val="0"/>
              </w:rPr>
            </w:pPr>
            <w:r w:rsidRPr="00CA339A">
              <w:rPr>
                <w:rStyle w:val="Strong"/>
              </w:rPr>
              <w:t>Employer Identification Number (FEIN):</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CA339A" w:rsidRDefault="00CF21BD" w:rsidP="008E1D55">
            <w:pPr>
              <w:spacing w:after="0"/>
            </w:pPr>
            <w:r w:rsidRPr="00CA339A">
              <w:t> </w:t>
            </w:r>
          </w:p>
        </w:tc>
      </w:tr>
    </w:tbl>
    <w:p w14:paraId="02DAFB9F" w14:textId="77777777" w:rsidR="00CF21BD" w:rsidRPr="00CA339A" w:rsidRDefault="00CF21BD" w:rsidP="006060FB">
      <w:pPr>
        <w:pStyle w:val="Heading2"/>
        <w:spacing w:before="240"/>
      </w:pPr>
      <w:r w:rsidRPr="00CA339A">
        <w:t>Çalışan Onayı: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CA339A"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CA339A" w:rsidRDefault="00CF21BD" w:rsidP="008E1D55">
            <w:pPr>
              <w:spacing w:after="0"/>
              <w:jc w:val="center"/>
            </w:pPr>
            <w:r w:rsidRPr="00CA339A">
              <w:rPr>
                <w:b/>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CA339A" w:rsidRDefault="00CF21BD" w:rsidP="008E1D55">
            <w:pPr>
              <w:spacing w:after="0"/>
              <w:ind w:firstLine="276"/>
            </w:pPr>
            <w:r w:rsidRPr="00CA339A">
              <w:rPr>
                <w:b/>
              </w:rPr>
              <w:t>Bu bildirimi aldığımı onaylıyorum</w:t>
            </w:r>
            <w:r w:rsidRPr="00CA339A">
              <w:t> </w:t>
            </w:r>
          </w:p>
        </w:tc>
      </w:tr>
      <w:tr w:rsidR="00CF21BD" w:rsidRPr="00CA339A"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CA339A" w:rsidRDefault="00CF21BD" w:rsidP="008E1D55">
            <w:pPr>
              <w:spacing w:after="0"/>
              <w:ind w:firstLine="77"/>
              <w:rPr>
                <w:b/>
                <w:bCs/>
              </w:rPr>
            </w:pPr>
            <w:r w:rsidRPr="00CA339A">
              <w:rPr>
                <w:b/>
              </w:rPr>
              <w:t>İsim</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CA339A" w:rsidRDefault="00CF21BD" w:rsidP="008E1D55">
            <w:pPr>
              <w:spacing w:after="0"/>
              <w:rPr>
                <w:b/>
                <w:bCs/>
              </w:rPr>
            </w:pPr>
          </w:p>
        </w:tc>
      </w:tr>
      <w:tr w:rsidR="00CF21BD" w:rsidRPr="00CA339A"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CA339A" w:rsidRDefault="00CF21BD" w:rsidP="008E1D55">
            <w:pPr>
              <w:spacing w:after="0"/>
              <w:ind w:firstLine="77"/>
            </w:pPr>
            <w:r w:rsidRPr="00CA339A">
              <w:rPr>
                <w:b/>
              </w:rPr>
              <w:t>İmza</w:t>
            </w:r>
            <w:r w:rsidRPr="00CA339A">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CA339A" w:rsidRDefault="00CF21BD" w:rsidP="008E1D55">
            <w:pPr>
              <w:spacing w:after="0"/>
            </w:pPr>
            <w:r w:rsidRPr="00CA339A">
              <w:t> </w:t>
            </w:r>
          </w:p>
        </w:tc>
      </w:tr>
      <w:tr w:rsidR="00CF21BD" w:rsidRPr="00CA339A"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CA339A" w:rsidRDefault="00CF21BD" w:rsidP="008E1D55">
            <w:pPr>
              <w:spacing w:after="0"/>
              <w:ind w:firstLine="77"/>
            </w:pPr>
            <w:r w:rsidRPr="00CA339A">
              <w:rPr>
                <w:b/>
              </w:rPr>
              <w:t>Tarih</w:t>
            </w:r>
            <w:r w:rsidRPr="00CA339A">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CA339A" w:rsidRDefault="00CF21BD" w:rsidP="008E1D55">
            <w:pPr>
              <w:spacing w:after="0"/>
            </w:pPr>
            <w:r w:rsidRPr="00CA339A">
              <w:t> </w:t>
            </w:r>
          </w:p>
        </w:tc>
      </w:tr>
    </w:tbl>
    <w:p w14:paraId="3C596950" w14:textId="77777777" w:rsidR="00CF21BD" w:rsidRPr="00CA339A" w:rsidRDefault="00CF21BD" w:rsidP="00F957F5"/>
    <w:sectPr w:rsidR="00CF21BD" w:rsidRPr="00CA339A"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3868" w14:textId="77777777" w:rsidR="003F1641" w:rsidRDefault="003F1641" w:rsidP="00D77387">
      <w:r>
        <w:separator/>
      </w:r>
    </w:p>
  </w:endnote>
  <w:endnote w:type="continuationSeparator" w:id="0">
    <w:p w14:paraId="0DC9EE8E" w14:textId="77777777" w:rsidR="003F1641" w:rsidRDefault="003F1641" w:rsidP="00D77387">
      <w:r>
        <w:continuationSeparator/>
      </w:r>
    </w:p>
  </w:endnote>
  <w:endnote w:type="continuationNotice" w:id="1">
    <w:p w14:paraId="7E218B01" w14:textId="77777777" w:rsidR="003F1641" w:rsidRDefault="003F1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CA339A" w:rsidRDefault="00401CAE" w:rsidP="00D77387">
    <w:pPr>
      <w:pStyle w:val="Footer"/>
      <w:jc w:val="center"/>
      <w:rPr>
        <w:color w:val="44546A"/>
        <w:sz w:val="20"/>
        <w:szCs w:val="20"/>
      </w:rPr>
    </w:pPr>
    <w:r w:rsidRPr="00CA339A">
      <w:rPr>
        <w:color w:val="44546A"/>
        <w:sz w:val="20"/>
        <w:szCs w:val="20"/>
      </w:rPr>
      <w:t>Minnesota Paid Leave</w:t>
    </w:r>
  </w:p>
  <w:p w14:paraId="0E104806" w14:textId="77777777" w:rsidR="00C76AFE" w:rsidRPr="00CA339A" w:rsidRDefault="00F957F5" w:rsidP="00D77387">
    <w:pPr>
      <w:pStyle w:val="Footer"/>
      <w:jc w:val="center"/>
      <w:rPr>
        <w:color w:val="44546A"/>
        <w:sz w:val="20"/>
        <w:szCs w:val="20"/>
      </w:rPr>
    </w:pPr>
    <w:r w:rsidRPr="00CA339A">
      <w:rPr>
        <w:color w:val="44546A"/>
        <w:sz w:val="20"/>
        <w:szCs w:val="20"/>
      </w:rPr>
      <w:t>180 E 5</w:t>
    </w:r>
    <w:r w:rsidRPr="00CA339A">
      <w:rPr>
        <w:color w:val="44546A"/>
        <w:sz w:val="20"/>
        <w:szCs w:val="20"/>
        <w:vertAlign w:val="superscript"/>
      </w:rPr>
      <w:t>th</w:t>
    </w:r>
    <w:r w:rsidRPr="00CA339A">
      <w:rPr>
        <w:color w:val="44546A"/>
        <w:sz w:val="20"/>
        <w:szCs w:val="20"/>
      </w:rPr>
      <w:t xml:space="preserve"> St, Suite 1200 | St. Paul, MN 55101</w:t>
    </w:r>
  </w:p>
  <w:p w14:paraId="21A7C0E9" w14:textId="77777777" w:rsidR="002B447D" w:rsidRPr="00CA339A" w:rsidRDefault="00406AB1" w:rsidP="00401CAE">
    <w:pPr>
      <w:pStyle w:val="Footer"/>
      <w:jc w:val="center"/>
    </w:pPr>
    <w:r w:rsidRPr="00CA339A">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BB9E" w14:textId="77777777" w:rsidR="003F1641" w:rsidRDefault="003F1641" w:rsidP="00D77387">
      <w:r>
        <w:separator/>
      </w:r>
    </w:p>
  </w:footnote>
  <w:footnote w:type="continuationSeparator" w:id="0">
    <w:p w14:paraId="4D5A015B" w14:textId="77777777" w:rsidR="003F1641" w:rsidRDefault="003F1641" w:rsidP="00D77387">
      <w:r>
        <w:continuationSeparator/>
      </w:r>
    </w:p>
  </w:footnote>
  <w:footnote w:type="continuationNotice" w:id="1">
    <w:p w14:paraId="4E78EB6B" w14:textId="77777777" w:rsidR="003F1641" w:rsidRDefault="003F16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0863A552" w:rsidR="00AB5332" w:rsidRDefault="000F4D45">
    <w:pPr>
      <w:pStyle w:val="Header"/>
    </w:pPr>
    <w:r>
      <w:rPr>
        <w:noProof/>
      </w:rPr>
      <w:drawing>
        <wp:anchor distT="0" distB="0" distL="114300" distR="114300" simplePos="0" relativeHeight="251657728" behindDoc="1" locked="0" layoutInCell="1" allowOverlap="1" wp14:anchorId="19B31527" wp14:editId="5B027587">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621502">
    <w:abstractNumId w:val="2"/>
  </w:num>
  <w:num w:numId="2" w16cid:durableId="798495910">
    <w:abstractNumId w:val="8"/>
  </w:num>
  <w:num w:numId="3" w16cid:durableId="1638798865">
    <w:abstractNumId w:val="0"/>
  </w:num>
  <w:num w:numId="4" w16cid:durableId="2132704170">
    <w:abstractNumId w:val="4"/>
  </w:num>
  <w:num w:numId="5" w16cid:durableId="326133465">
    <w:abstractNumId w:val="5"/>
  </w:num>
  <w:num w:numId="6" w16cid:durableId="1367410553">
    <w:abstractNumId w:val="7"/>
  </w:num>
  <w:num w:numId="7" w16cid:durableId="430126102">
    <w:abstractNumId w:val="1"/>
  </w:num>
  <w:num w:numId="8" w16cid:durableId="778793958">
    <w:abstractNumId w:val="3"/>
  </w:num>
  <w:num w:numId="9" w16cid:durableId="1718700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4D45"/>
    <w:rsid w:val="000F6F96"/>
    <w:rsid w:val="001014FF"/>
    <w:rsid w:val="0012084F"/>
    <w:rsid w:val="00140E02"/>
    <w:rsid w:val="001A68A5"/>
    <w:rsid w:val="001B46DB"/>
    <w:rsid w:val="001D2B63"/>
    <w:rsid w:val="001E08AD"/>
    <w:rsid w:val="001E1277"/>
    <w:rsid w:val="001E584A"/>
    <w:rsid w:val="00261B36"/>
    <w:rsid w:val="002A750C"/>
    <w:rsid w:val="002B447D"/>
    <w:rsid w:val="002C0B1A"/>
    <w:rsid w:val="002C1910"/>
    <w:rsid w:val="002D36EA"/>
    <w:rsid w:val="003132CC"/>
    <w:rsid w:val="00327829"/>
    <w:rsid w:val="00341A3D"/>
    <w:rsid w:val="003B3244"/>
    <w:rsid w:val="003B72A9"/>
    <w:rsid w:val="003F1641"/>
    <w:rsid w:val="00401CAE"/>
    <w:rsid w:val="00406AB1"/>
    <w:rsid w:val="00415D20"/>
    <w:rsid w:val="00417CAA"/>
    <w:rsid w:val="00491043"/>
    <w:rsid w:val="00496A23"/>
    <w:rsid w:val="004A1BBE"/>
    <w:rsid w:val="004D220A"/>
    <w:rsid w:val="004E50E1"/>
    <w:rsid w:val="005071C4"/>
    <w:rsid w:val="005834F6"/>
    <w:rsid w:val="00591E96"/>
    <w:rsid w:val="005A17F4"/>
    <w:rsid w:val="005A33EE"/>
    <w:rsid w:val="005B1F42"/>
    <w:rsid w:val="005D76AE"/>
    <w:rsid w:val="00602739"/>
    <w:rsid w:val="00605827"/>
    <w:rsid w:val="006060FB"/>
    <w:rsid w:val="00625E22"/>
    <w:rsid w:val="00626CAF"/>
    <w:rsid w:val="00660C82"/>
    <w:rsid w:val="0068186B"/>
    <w:rsid w:val="0069235D"/>
    <w:rsid w:val="00695A6F"/>
    <w:rsid w:val="006C0CD9"/>
    <w:rsid w:val="0070650C"/>
    <w:rsid w:val="00716698"/>
    <w:rsid w:val="00736640"/>
    <w:rsid w:val="007459E9"/>
    <w:rsid w:val="00772CE9"/>
    <w:rsid w:val="00775921"/>
    <w:rsid w:val="00790C44"/>
    <w:rsid w:val="007B39E1"/>
    <w:rsid w:val="007D53F7"/>
    <w:rsid w:val="00802279"/>
    <w:rsid w:val="008A0EB4"/>
    <w:rsid w:val="008A5A23"/>
    <w:rsid w:val="008C187F"/>
    <w:rsid w:val="008C662B"/>
    <w:rsid w:val="008E1D55"/>
    <w:rsid w:val="008F167C"/>
    <w:rsid w:val="00922D42"/>
    <w:rsid w:val="00924416"/>
    <w:rsid w:val="00980E53"/>
    <w:rsid w:val="009A0D0F"/>
    <w:rsid w:val="009C619E"/>
    <w:rsid w:val="009D060B"/>
    <w:rsid w:val="009E037F"/>
    <w:rsid w:val="00A21FE4"/>
    <w:rsid w:val="00A317F7"/>
    <w:rsid w:val="00A44A41"/>
    <w:rsid w:val="00A63C4B"/>
    <w:rsid w:val="00A677A5"/>
    <w:rsid w:val="00A81B3D"/>
    <w:rsid w:val="00AB5332"/>
    <w:rsid w:val="00AB60B8"/>
    <w:rsid w:val="00AC22A3"/>
    <w:rsid w:val="00AE652B"/>
    <w:rsid w:val="00AE6575"/>
    <w:rsid w:val="00B24C38"/>
    <w:rsid w:val="00B340AA"/>
    <w:rsid w:val="00B42067"/>
    <w:rsid w:val="00B958C7"/>
    <w:rsid w:val="00C36DDA"/>
    <w:rsid w:val="00C62049"/>
    <w:rsid w:val="00C76AFE"/>
    <w:rsid w:val="00C833AB"/>
    <w:rsid w:val="00C97E23"/>
    <w:rsid w:val="00CA339A"/>
    <w:rsid w:val="00CD5446"/>
    <w:rsid w:val="00CF21BD"/>
    <w:rsid w:val="00D77387"/>
    <w:rsid w:val="00D83905"/>
    <w:rsid w:val="00DA146E"/>
    <w:rsid w:val="00DA2DCD"/>
    <w:rsid w:val="00DA4100"/>
    <w:rsid w:val="00DD7E5B"/>
    <w:rsid w:val="00DE0D84"/>
    <w:rsid w:val="00DE6311"/>
    <w:rsid w:val="00E012DB"/>
    <w:rsid w:val="00E32DFE"/>
    <w:rsid w:val="00E60F1C"/>
    <w:rsid w:val="00E610B2"/>
    <w:rsid w:val="00E67916"/>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tr-TR"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tr-TR"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tr-TR"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tr-TR"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tr-TR" w:eastAsia="ja-JP"/>
    </w:rPr>
  </w:style>
  <w:style w:type="character" w:customStyle="1" w:styleId="Heading5Char">
    <w:name w:val="Heading 5 Char"/>
    <w:link w:val="Heading5"/>
    <w:uiPriority w:val="9"/>
    <w:rsid w:val="00AB5332"/>
    <w:rPr>
      <w:rFonts w:ascii="Calibri" w:eastAsia="MS Gothic" w:hAnsi="Calibri"/>
      <w:b/>
      <w:sz w:val="24"/>
      <w:szCs w:val="22"/>
      <w:lang w:val="tr-TR"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tr-TR"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tr-TR"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tr-TR"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tr-TR"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tr-TR"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2.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83A69926-7E08-4D91-A8FF-E15DC8B8D4B9}"/>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11</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Minnesota Ücretli İzin Örnek çalışanlara bildirim</vt:lpstr>
    </vt:vector>
  </TitlesOfParts>
  <Company>State of Minnesota</Company>
  <LinksUpToDate>false</LinksUpToDate>
  <CharactersWithSpaces>13198</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Ücretli İzin Örnek çalışanlara bildirim</dc:title>
  <dc:subject>Türkçe'deki işçiler için Minnesota Ücretli İzin hakkında bilgi</dc:subject>
  <dc:creator>Department of Employment and Economic Development Paid Family and Medical Leave Division</dc:creator>
  <cp:keywords/>
  <dc:description/>
  <cp:lastModifiedBy>Denome, Donnie (They/Them/Theirs) (DEED)</cp:lastModifiedBy>
  <cp:revision>2</cp:revision>
  <cp:lastPrinted>2009-12-21T17:36:00Z</cp:lastPrinted>
  <dcterms:created xsi:type="dcterms:W3CDTF">2025-11-26T20:21:00Z</dcterms:created>
  <dcterms:modified xsi:type="dcterms:W3CDTF">2025-11-26T20:21:00Z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