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C81D60" w:rsidRDefault="00CF21BD" w:rsidP="00CF21BD">
      <w:pPr>
        <w:pStyle w:val="Heading1"/>
      </w:pPr>
      <w:r w:rsidRPr="00C81D60">
        <w:t>Przykładowe powiadomienie pracowników</w:t>
      </w:r>
    </w:p>
    <w:p w14:paraId="2B222216" w14:textId="1BFEAC8E" w:rsidR="00CF21BD" w:rsidRPr="00C81D60" w:rsidRDefault="00B42067" w:rsidP="00CF21BD">
      <w:bookmarkStart w:id="0" w:name="_Hlk209614469"/>
      <w:r w:rsidRPr="00C81D60">
        <w:t xml:space="preserve">Ten szablon jest udostępniany przez </w:t>
      </w:r>
      <w:r w:rsidR="004C76AD" w:rsidRPr="004C76AD">
        <w:t>Płatny urlop w stanie Minnesota (Minnesota Paid Leave)</w:t>
      </w:r>
      <w:r w:rsidRPr="00C81D60">
        <w:t xml:space="preserve"> do użytku pracodawcy. </w:t>
      </w:r>
      <w:bookmarkEnd w:id="0"/>
      <w:r w:rsidRPr="00C81D60">
        <w:t xml:space="preserve">Uwaga: </w:t>
      </w:r>
    </w:p>
    <w:p w14:paraId="57826468" w14:textId="01B6B123" w:rsidR="00CF21BD" w:rsidRPr="00C81D60" w:rsidRDefault="00CF21BD" w:rsidP="00CF21BD">
      <w:pPr>
        <w:pStyle w:val="ListParagraph"/>
        <w:numPr>
          <w:ilvl w:val="0"/>
          <w:numId w:val="3"/>
        </w:numPr>
        <w:spacing w:after="160"/>
      </w:pPr>
      <w:r w:rsidRPr="00C81D60">
        <w:t xml:space="preserve">Niniejsze dokumenty są szablonami udostępnianymi przez </w:t>
      </w:r>
      <w:r w:rsidR="004C76AD" w:rsidRPr="004C76AD">
        <w:t>Płatny urlop w stanie Minnesota (Minnesota Paid Leave)</w:t>
      </w:r>
      <w:r w:rsidRPr="00C81D60">
        <w:t xml:space="preserve"> do użytku pracodawcy. Są one udostępniane w formacie Word dla Twojej wygody – w celu łatwiejszego wypełniania pól, wprowadzania drobnych zmian formatowania (takich jak dodanie logo firmy) lub uzupełnienia informacji o polityce firmy. </w:t>
      </w:r>
      <w:r w:rsidR="00A63C4B" w:rsidRPr="00C81D60">
        <w:br/>
      </w:r>
    </w:p>
    <w:p w14:paraId="4052CF62" w14:textId="77777777" w:rsidR="00CF21BD" w:rsidRPr="00C81D60" w:rsidRDefault="00CF21BD" w:rsidP="00CF21BD">
      <w:pPr>
        <w:pStyle w:val="ListParagraph"/>
        <w:numPr>
          <w:ilvl w:val="0"/>
          <w:numId w:val="3"/>
        </w:numPr>
        <w:spacing w:after="160"/>
        <w:rPr>
          <w:b/>
          <w:bCs/>
        </w:rPr>
      </w:pPr>
      <w:r w:rsidRPr="00C81D60">
        <w:t xml:space="preserve">Pracodawcy muszą powiadomić każdego pracownika bezpośrednio w ciągu 30 dni od zatrudnienia lub 30 dni przed rozpoczęciem naliczania składek. </w:t>
      </w:r>
      <w:r w:rsidRPr="00C81D60">
        <w:rPr>
          <w:b/>
          <w:bCs/>
        </w:rPr>
        <w:t>W przypadku uruchomienia programu Paid Leave 1 stycznia 2026 r. oznacza to, że należy powiadomić pracowników do 1 grudnia 2025 r.</w:t>
      </w:r>
      <w:r w:rsidR="00A63C4B" w:rsidRPr="00C81D60">
        <w:rPr>
          <w:b/>
          <w:bCs/>
        </w:rPr>
        <w:br/>
      </w:r>
    </w:p>
    <w:p w14:paraId="43EAC821" w14:textId="6F8EDD4D" w:rsidR="00CF21BD" w:rsidRPr="00C81D60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C81D60">
        <w:rPr>
          <w:color w:val="000000"/>
        </w:rPr>
        <w:t xml:space="preserve">Niniejsze powiadomienie musi zostać przekazane pracownikom w ich języku ojczystym, na piśmie. Wzory powiadomień w językach innych niż angielski będą dostępne na stronie internetowej </w:t>
      </w:r>
      <w:r w:rsidR="004C76AD" w:rsidRPr="004C76AD">
        <w:rPr>
          <w:color w:val="000000"/>
        </w:rPr>
        <w:t>Płatny urlop</w:t>
      </w:r>
      <w:r w:rsidRPr="00C81D60">
        <w:rPr>
          <w:color w:val="000000"/>
        </w:rPr>
        <w:t xml:space="preserve">. </w:t>
      </w:r>
      <w:r w:rsidR="00A63C4B" w:rsidRPr="00C81D60">
        <w:br/>
      </w:r>
    </w:p>
    <w:p w14:paraId="210C788D" w14:textId="77777777" w:rsidR="00CF21BD" w:rsidRPr="00C81D60" w:rsidRDefault="00CF21BD" w:rsidP="00CF21BD">
      <w:pPr>
        <w:pStyle w:val="ListParagraph"/>
        <w:numPr>
          <w:ilvl w:val="0"/>
          <w:numId w:val="3"/>
        </w:numPr>
        <w:spacing w:after="160"/>
      </w:pPr>
      <w:r w:rsidRPr="00C81D60">
        <w:t>W przypadku powiadomień przekazanych w formie elektronicznej, pracodawca musi zapewnić pracownikowi dostęp do komputera należącego do pracodawcy w godzinach pracy pracownika w celu jego przejrzenia i wydrukowania.</w:t>
      </w:r>
      <w:r w:rsidR="00A63C4B" w:rsidRPr="00C81D60">
        <w:br/>
      </w:r>
    </w:p>
    <w:p w14:paraId="76797589" w14:textId="77777777" w:rsidR="00CF21BD" w:rsidRPr="00C81D60" w:rsidRDefault="00CF21BD" w:rsidP="00CF21BD">
      <w:pPr>
        <w:pStyle w:val="ListParagraph"/>
        <w:numPr>
          <w:ilvl w:val="0"/>
          <w:numId w:val="3"/>
        </w:numPr>
        <w:spacing w:after="160"/>
      </w:pPr>
      <w:r w:rsidRPr="00C81D60">
        <w:t>Pracownicy powinni dostarczyć pisemne lub elektroniczne potwierdzenie odbioru niniejszego powiadomienia. Można to zrobić, składając podpis na formularzu lub w inny sposób, na przykład za pośrednictwem elektronicznego systemu naliczania płac. Jeśli pracownik odmawia potwierdzenia otrzymania powiadomienia, pracodawca będzie musiał wykazać, w jaki sposób został powiadomiony.</w:t>
      </w:r>
      <w:r w:rsidR="00A63C4B" w:rsidRPr="00C81D60">
        <w:br/>
      </w:r>
    </w:p>
    <w:p w14:paraId="2C9F1171" w14:textId="407C47DF" w:rsidR="00CF21BD" w:rsidRPr="00C81D60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C81D60">
        <w:rPr>
          <w:color w:val="000000"/>
        </w:rPr>
        <w:t xml:space="preserve">Jeśli jako pracodawca oferujesz urlop chorobowy, urlop rodzinny lub oba te rodzaje urlopów w ramach zatwierdzonego planu równoważnego, musisz również dostarczyć swoim pracownikom oddzielne powiadomienie o takim planie. </w:t>
      </w:r>
      <w:r w:rsidR="00A63C4B" w:rsidRPr="00C81D60">
        <w:br/>
      </w:r>
    </w:p>
    <w:p w14:paraId="6D6CDB83" w14:textId="3346F61E" w:rsidR="00CF21BD" w:rsidRPr="00C81D60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C81D60">
        <w:rPr>
          <w:color w:val="000000"/>
        </w:rPr>
        <w:t xml:space="preserve">Jeśli którykolwiek z Twoich pracowników jest oznaczony jako sezonowy pracownik branży hotelarskiej, mogą obowiązywać dodatkowe wymagania dotyczące powiadomienia. Odwiedź stronę internetową </w:t>
      </w:r>
      <w:r w:rsidR="004C76AD" w:rsidRPr="004C76AD">
        <w:rPr>
          <w:color w:val="000000"/>
        </w:rPr>
        <w:t>Płatny urlop</w:t>
      </w:r>
      <w:r w:rsidRPr="00C81D60">
        <w:rPr>
          <w:color w:val="000000"/>
        </w:rPr>
        <w:t xml:space="preserve"> (dotyczącą urlopów płatnych), aby dowiedzieć się więcej. </w:t>
      </w:r>
    </w:p>
    <w:p w14:paraId="7A355786" w14:textId="6029785C" w:rsidR="00CF21BD" w:rsidRPr="0089573F" w:rsidRDefault="00CF21BD" w:rsidP="0089573F">
      <w:pPr>
        <w:pStyle w:val="Heading2"/>
      </w:pPr>
      <w:r w:rsidRPr="00C81D60">
        <w:br w:type="page"/>
      </w:r>
      <w:r w:rsidRPr="00C81D60">
        <w:lastRenderedPageBreak/>
        <w:t xml:space="preserve">Jak korzystać z przykładowego powiadomienia? </w:t>
      </w:r>
    </w:p>
    <w:p w14:paraId="6B6BA16B" w14:textId="77777777" w:rsidR="00CF21BD" w:rsidRPr="00C81D60" w:rsidRDefault="00CF21BD" w:rsidP="00CF21BD">
      <w:r w:rsidRPr="00C81D60">
        <w:t xml:space="preserve">Niniejszy dokument zawiera dwie wersje przykładowego powiadomienia dla pracowników, m.in. </w:t>
      </w:r>
    </w:p>
    <w:p w14:paraId="1B1C7BE3" w14:textId="77777777" w:rsidR="00CF21BD" w:rsidRPr="00C81D60" w:rsidRDefault="00CF21BD" w:rsidP="00CF21BD">
      <w:pPr>
        <w:pStyle w:val="ListParagraph"/>
        <w:numPr>
          <w:ilvl w:val="0"/>
          <w:numId w:val="6"/>
        </w:numPr>
        <w:spacing w:after="160"/>
      </w:pPr>
      <w:r w:rsidRPr="00C81D60">
        <w:t xml:space="preserve">Wersję ze standardową stawką składki 0,88% </w:t>
      </w:r>
      <w:r w:rsidR="00A63C4B" w:rsidRPr="00C81D60">
        <w:br/>
      </w:r>
    </w:p>
    <w:p w14:paraId="2EC96A3D" w14:textId="77777777" w:rsidR="00CF21BD" w:rsidRPr="00C81D60" w:rsidRDefault="00CF21BD" w:rsidP="00CF21BD">
      <w:pPr>
        <w:pStyle w:val="ListParagraph"/>
        <w:numPr>
          <w:ilvl w:val="0"/>
          <w:numId w:val="6"/>
        </w:numPr>
        <w:spacing w:after="160"/>
      </w:pPr>
      <w:r w:rsidRPr="00C81D60">
        <w:t xml:space="preserve">Wersję ze stawką składki dla małych pracodawców 0,66% </w:t>
      </w:r>
    </w:p>
    <w:p w14:paraId="7FFD7787" w14:textId="44CA8EBB" w:rsidR="00CF21BD" w:rsidRPr="00C81D60" w:rsidRDefault="00CF21BD" w:rsidP="00CF21BD">
      <w:r w:rsidRPr="00C81D60">
        <w:t xml:space="preserve">Należy wybrać wersję obowiązującą w Twojej organizacji. Następnie należy uzupełnić informacje o składce, wskazując, jaką część składki będziesz pokrywać oraz jaka kwota zostanie potrącona z wynagrodzenia pracownika (maksymalnie 0,44%). Na końcu formularza należy również podać dane pracodawcy. </w:t>
      </w:r>
    </w:p>
    <w:p w14:paraId="39DF8049" w14:textId="77777777" w:rsidR="00CF21BD" w:rsidRPr="00C81D60" w:rsidRDefault="00CF21BD" w:rsidP="00CF21BD">
      <w:pPr>
        <w:pStyle w:val="Heading2"/>
      </w:pPr>
      <w:r w:rsidRPr="00C81D60">
        <w:t>Modyfikacja przykładowego powiadomienia</w:t>
      </w:r>
    </w:p>
    <w:p w14:paraId="4E494F4E" w14:textId="52C82E7D" w:rsidR="00CF21BD" w:rsidRPr="00C81D60" w:rsidRDefault="00CF21BD" w:rsidP="00CF21BD">
      <w:r w:rsidRPr="00C81D60">
        <w:t xml:space="preserve">Pracodawcy ponoszą odpowiedzialność za wszelkie zmiany wprowadzone w tych formularzach. </w:t>
      </w:r>
      <w:r w:rsidR="004C76AD" w:rsidRPr="004C76AD">
        <w:t>Płatny urlop</w:t>
      </w:r>
      <w:r w:rsidRPr="00C81D60">
        <w:t xml:space="preserve"> nie ponosi odpowiedzialności za modyfikacje wprowadzone w tych formularzach i nie może zagwarantować, że formularz zmodyfikowany w stosunku do oryginalnej wersji będzie spełniał wymagania programu. </w:t>
      </w:r>
    </w:p>
    <w:p w14:paraId="6D74348E" w14:textId="77777777" w:rsidR="00B42067" w:rsidRPr="00C81D60" w:rsidRDefault="00B42067" w:rsidP="00B42067">
      <w:bookmarkStart w:id="1" w:name="_Hlk209614441"/>
    </w:p>
    <w:p w14:paraId="1E1127E5" w14:textId="020158C8" w:rsidR="00B42067" w:rsidRPr="00C81D60" w:rsidRDefault="00B42067" w:rsidP="00B42067">
      <w:pPr>
        <w:pStyle w:val="Heading3"/>
        <w:rPr>
          <w:i/>
          <w:iCs/>
        </w:rPr>
      </w:pPr>
      <w:bookmarkStart w:id="2" w:name="_Hlk209614614"/>
      <w:r w:rsidRPr="00C81D60">
        <w:rPr>
          <w:i/>
        </w:rPr>
        <w:t>Ostatnia aktualizacja: 2 października 2025 r.</w:t>
      </w:r>
    </w:p>
    <w:bookmarkEnd w:id="1"/>
    <w:bookmarkEnd w:id="2"/>
    <w:p w14:paraId="13343CDC" w14:textId="77777777" w:rsidR="00CF21BD" w:rsidRPr="00C81D60" w:rsidRDefault="00CF21BD" w:rsidP="00CF21BD"/>
    <w:p w14:paraId="560F6E08" w14:textId="77777777" w:rsidR="00CF21BD" w:rsidRPr="00C81D60" w:rsidRDefault="00CF21BD">
      <w:pPr>
        <w:spacing w:after="0" w:line="240" w:lineRule="auto"/>
      </w:pPr>
      <w:r w:rsidRPr="00C81D60">
        <w:br w:type="page"/>
      </w:r>
    </w:p>
    <w:p w14:paraId="28FD05E5" w14:textId="77777777" w:rsidR="00CF21BD" w:rsidRPr="00C81D60" w:rsidRDefault="00CF21BD" w:rsidP="00CF21BD"/>
    <w:p w14:paraId="0DD7E5A1" w14:textId="77777777" w:rsidR="00CF21BD" w:rsidRPr="00C81D60" w:rsidRDefault="00CF21BD" w:rsidP="00CF21BD"/>
    <w:p w14:paraId="2E91173F" w14:textId="77777777" w:rsidR="00CF21BD" w:rsidRPr="00C81D60" w:rsidRDefault="00CF21BD" w:rsidP="00CF21BD"/>
    <w:p w14:paraId="0F35A9DA" w14:textId="77777777" w:rsidR="00CF21BD" w:rsidRPr="00C81D60" w:rsidRDefault="00CF21BD" w:rsidP="00CF21BD"/>
    <w:p w14:paraId="18C1BB22" w14:textId="77777777" w:rsidR="00CF21BD" w:rsidRPr="00C81D60" w:rsidRDefault="00CF21BD" w:rsidP="00CF21BD"/>
    <w:p w14:paraId="5B34BDE6" w14:textId="77777777" w:rsidR="00CF21BD" w:rsidRPr="00C81D60" w:rsidRDefault="00CF21BD" w:rsidP="00CF21BD"/>
    <w:p w14:paraId="11660363" w14:textId="77777777" w:rsidR="00CF21BD" w:rsidRPr="00C81D60" w:rsidRDefault="00CF21BD" w:rsidP="00CF21BD">
      <w:pPr>
        <w:pStyle w:val="Heading1"/>
        <w:jc w:val="center"/>
        <w:rPr>
          <w:sz w:val="48"/>
          <w:szCs w:val="48"/>
        </w:rPr>
      </w:pPr>
      <w:r w:rsidRPr="00C81D60">
        <w:rPr>
          <w:sz w:val="48"/>
        </w:rPr>
        <w:t>Przykładowe powiadomienie pracownika</w:t>
      </w:r>
    </w:p>
    <w:p w14:paraId="119CB6D9" w14:textId="77777777" w:rsidR="00CF21BD" w:rsidRPr="00C81D60" w:rsidRDefault="00CF21BD" w:rsidP="00CF21BD">
      <w:pPr>
        <w:jc w:val="center"/>
        <w:rPr>
          <w:i/>
          <w:iCs/>
          <w:sz w:val="44"/>
          <w:szCs w:val="44"/>
        </w:rPr>
      </w:pPr>
      <w:r w:rsidRPr="00C81D60">
        <w:rPr>
          <w:i/>
          <w:sz w:val="44"/>
        </w:rPr>
        <w:t>Standardowa stawka składki (0,88%)</w:t>
      </w:r>
    </w:p>
    <w:p w14:paraId="441F5A0E" w14:textId="4298B35C" w:rsidR="00CF21BD" w:rsidRPr="00C81D60" w:rsidRDefault="00CF21BD" w:rsidP="00140E02">
      <w:pPr>
        <w:pStyle w:val="Heading1"/>
        <w:rPr>
          <w:sz w:val="36"/>
          <w:szCs w:val="36"/>
        </w:rPr>
      </w:pPr>
      <w:r w:rsidRPr="00C81D60">
        <w:rPr>
          <w:sz w:val="36"/>
          <w:szCs w:val="36"/>
        </w:rPr>
        <w:br w:type="page"/>
      </w:r>
      <w:r w:rsidRPr="00C81D60">
        <w:rPr>
          <w:sz w:val="36"/>
        </w:rPr>
        <w:lastRenderedPageBreak/>
        <w:t>Płatny urlop w stanie Minnesota</w:t>
      </w:r>
    </w:p>
    <w:p w14:paraId="01CE9FE9" w14:textId="418A33BD" w:rsidR="00CF21BD" w:rsidRPr="00C81D60" w:rsidRDefault="004C76AD" w:rsidP="00CF21BD">
      <w:r w:rsidRPr="004C76AD">
        <w:t>Płatny urlop</w:t>
      </w:r>
      <w:r w:rsidR="00CF21BD" w:rsidRPr="00C81D60">
        <w:t xml:space="preserve"> w stanie Minnesota zapewnia płatności i ochronę zatrudnienia, gdy potrzebujesz czasu wolnego, aby zadbać o siebie lub swoją rodzinę.</w:t>
      </w:r>
    </w:p>
    <w:p w14:paraId="6ED9526F" w14:textId="77777777" w:rsidR="00CF21BD" w:rsidRPr="00C81D60" w:rsidRDefault="00CF21BD" w:rsidP="00CF21BD">
      <w:r w:rsidRPr="00C81D60">
        <w:t>Możesz wziąć urlop z następujących powodów:</w:t>
      </w:r>
    </w:p>
    <w:p w14:paraId="223C4D49" w14:textId="77777777" w:rsidR="00CF21BD" w:rsidRPr="00C81D60" w:rsidRDefault="00CF21BD" w:rsidP="00E67916">
      <w:pPr>
        <w:pStyle w:val="Heading3"/>
      </w:pPr>
      <w:r w:rsidRPr="00C81D60">
        <w:t xml:space="preserve"> Urlop zdrowotny (medyczny): </w:t>
      </w:r>
    </w:p>
    <w:p w14:paraId="7E6DB5B8" w14:textId="77777777" w:rsidR="00CF21BD" w:rsidRPr="00C81D60" w:rsidRDefault="00CF21BD" w:rsidP="00E67916">
      <w:pPr>
        <w:pStyle w:val="ListParagraph"/>
        <w:numPr>
          <w:ilvl w:val="0"/>
          <w:numId w:val="8"/>
        </w:numPr>
        <w:spacing w:after="160"/>
      </w:pPr>
      <w:r w:rsidRPr="00C81D60">
        <w:t xml:space="preserve">Aby zadbać o własne poważne schorzenie, w tym opiekę związaną z ciążą, porodem i rekonwalescencją </w:t>
      </w:r>
    </w:p>
    <w:p w14:paraId="51E149A1" w14:textId="77777777" w:rsidR="00CF21BD" w:rsidRPr="00C81D60" w:rsidRDefault="00CF21BD" w:rsidP="00E67916">
      <w:pPr>
        <w:pStyle w:val="Heading3"/>
      </w:pPr>
      <w:r w:rsidRPr="00C81D60">
        <w:t xml:space="preserve">Urlop rodzinny: </w:t>
      </w:r>
    </w:p>
    <w:p w14:paraId="4AD29402" w14:textId="77777777" w:rsidR="00CF21BD" w:rsidRPr="00C81D60" w:rsidRDefault="00CF21BD" w:rsidP="00E67916">
      <w:pPr>
        <w:pStyle w:val="ListParagraph"/>
        <w:numPr>
          <w:ilvl w:val="0"/>
          <w:numId w:val="8"/>
        </w:numPr>
        <w:spacing w:after="160"/>
      </w:pPr>
      <w:r w:rsidRPr="00C81D60">
        <w:t xml:space="preserve">Urlop związany z rodzicielstwem – na opiekę i zbliżenie się do siebie z noworodkiem, który został przyjęty na świat poprzez narodziny, adopcję lub umieszczenie w rodzinie zastępczej </w:t>
      </w:r>
    </w:p>
    <w:p w14:paraId="0B84E77F" w14:textId="77777777" w:rsidR="00CF21BD" w:rsidRPr="00C81D60" w:rsidRDefault="00CF21BD" w:rsidP="00E67916">
      <w:pPr>
        <w:pStyle w:val="ListParagraph"/>
        <w:numPr>
          <w:ilvl w:val="0"/>
          <w:numId w:val="8"/>
        </w:numPr>
        <w:spacing w:after="160"/>
      </w:pPr>
      <w:r w:rsidRPr="00C81D60">
        <w:t xml:space="preserve">Urlop opiekuńczy – na opiekę nad członkiem rodziny z poważnym schorzeniem </w:t>
      </w:r>
    </w:p>
    <w:p w14:paraId="04B1B3A7" w14:textId="77777777" w:rsidR="00CF21BD" w:rsidRPr="00C81D60" w:rsidRDefault="00CF21BD" w:rsidP="00E67916">
      <w:pPr>
        <w:pStyle w:val="ListParagraph"/>
        <w:numPr>
          <w:ilvl w:val="0"/>
          <w:numId w:val="8"/>
        </w:numPr>
        <w:spacing w:after="160"/>
      </w:pPr>
      <w:r w:rsidRPr="00C81D60">
        <w:t xml:space="preserve">Urlop rodzinny dla żołnierzy – na wsparcie członka rodziny powołanego do czynnej służby </w:t>
      </w:r>
    </w:p>
    <w:p w14:paraId="3045D035" w14:textId="77777777" w:rsidR="00CF21BD" w:rsidRPr="00C81D60" w:rsidRDefault="00CF21BD" w:rsidP="00E67916">
      <w:pPr>
        <w:pStyle w:val="ListParagraph"/>
        <w:numPr>
          <w:ilvl w:val="0"/>
          <w:numId w:val="8"/>
        </w:numPr>
        <w:spacing w:after="160"/>
      </w:pPr>
      <w:r w:rsidRPr="00C81D60">
        <w:t xml:space="preserve">Urlop na cele bezpieczeństwa – na reagowanie na problemy związane z przemocą domową, napaścią seksualną lub prześladowaniem w imieniu własnym lub członka rodziny </w:t>
      </w:r>
    </w:p>
    <w:p w14:paraId="0151401F" w14:textId="77777777" w:rsidR="00CF21BD" w:rsidRPr="00C81D60" w:rsidRDefault="00CF21BD" w:rsidP="00CF21BD">
      <w:pPr>
        <w:pStyle w:val="Heading2"/>
      </w:pPr>
      <w:r w:rsidRPr="00C81D60">
        <w:t xml:space="preserve">Czy przysługuje mi płatny urlop? </w:t>
      </w:r>
    </w:p>
    <w:p w14:paraId="2515A7F3" w14:textId="77777777" w:rsidR="00CF21BD" w:rsidRPr="00C81D60" w:rsidRDefault="00CF21BD" w:rsidP="00CF21BD">
      <w:r w:rsidRPr="00C81D60">
        <w:t>Większość pracowników w stanie Minnesota jest objęta płatnym urlopem. Jesteś objęty/a ubezpieczeniem niezależnie od wielkości pracodawcy, godzin i dni pracy. Niezależni kontrahenci i osoby samozatrudnione nie są automatycznie objęci ubezpieczeniem, ale mogą się na nie zdecydować. Możesz kwalifikować się do otrzymywania świadczeń, jeśli w ostatnim roku otrzymałeś/aś minimalne wynagrodzenie za pracę w stanie Minnesota (3 900 dolarów amerykańskich na początek płatnego urlopu w 2026 r.)</w:t>
      </w:r>
    </w:p>
    <w:p w14:paraId="4AD8E214" w14:textId="77777777" w:rsidR="00CF21BD" w:rsidRPr="00C81D60" w:rsidRDefault="00CF21BD" w:rsidP="00CF21BD">
      <w:pPr>
        <w:pStyle w:val="Heading2"/>
      </w:pPr>
      <w:r w:rsidRPr="00C81D60">
        <w:t xml:space="preserve">Jakie są moje zabezpieczenia pracownicze? </w:t>
      </w:r>
    </w:p>
    <w:p w14:paraId="7D660592" w14:textId="77777777" w:rsidR="00CF21BD" w:rsidRPr="00C81D60" w:rsidRDefault="00CF21BD" w:rsidP="00CF21BD">
      <w:pPr>
        <w:pStyle w:val="ListParagraph"/>
        <w:numPr>
          <w:ilvl w:val="0"/>
          <w:numId w:val="5"/>
        </w:numPr>
        <w:spacing w:after="160"/>
      </w:pPr>
      <w:r w:rsidRPr="00C81D60">
        <w:rPr>
          <w:b/>
        </w:rPr>
        <w:t>Zabezpieczenia pracownicze:</w:t>
      </w:r>
      <w:r w:rsidRPr="00C81D60">
        <w:t xml:space="preserve"> Zasadniczo musisz zostać przywrócony/a na swoje stanowisko lub stanowisko równoważne po powrocie z urlopu. Zabezpieczenia pracownicze wchodzą w życie 90 dni od daty zatrudnienia. </w:t>
      </w:r>
    </w:p>
    <w:p w14:paraId="4DF0B490" w14:textId="77777777" w:rsidR="00CF21BD" w:rsidRPr="00C81D60" w:rsidRDefault="00CF21BD" w:rsidP="00F24C84">
      <w:pPr>
        <w:pStyle w:val="ListParagraph"/>
        <w:numPr>
          <w:ilvl w:val="0"/>
          <w:numId w:val="5"/>
        </w:numPr>
        <w:spacing w:after="160"/>
        <w:ind w:right="-90"/>
      </w:pPr>
      <w:r w:rsidRPr="00C81D60">
        <w:rPr>
          <w:b/>
          <w:bCs/>
        </w:rPr>
        <w:t>Kontynuacja ubezpieczenia zdrowotnego:</w:t>
      </w:r>
      <w:r w:rsidRPr="00C81D60">
        <w:t xml:space="preserve"> </w:t>
      </w:r>
      <w:bookmarkStart w:id="3" w:name="_Hlk209735481"/>
      <w:r w:rsidRPr="00C81D60">
        <w:t>Zasadniczo pracodawcy muszą nadal finansować swoją część składek na ubezpieczenie zdrowotne podczas Twojego urlopu. Będziesz odpowiedzialny/a finansowo za każdą część składek na ubezpieczenie zdrowotne i inne ubezpieczenia grupowe, które płacisz.</w:t>
      </w:r>
      <w:bookmarkEnd w:id="3"/>
    </w:p>
    <w:p w14:paraId="264BE257" w14:textId="77777777" w:rsidR="00CF21BD" w:rsidRPr="00C81D60" w:rsidRDefault="00CF21BD" w:rsidP="00CF21BD">
      <w:pPr>
        <w:pStyle w:val="ListParagraph"/>
        <w:numPr>
          <w:ilvl w:val="0"/>
          <w:numId w:val="5"/>
        </w:numPr>
        <w:spacing w:after="160"/>
      </w:pPr>
      <w:r w:rsidRPr="00C81D60">
        <w:rPr>
          <w:b/>
        </w:rPr>
        <w:t>Odwet lub ingerencja:</w:t>
      </w:r>
      <w:r w:rsidRPr="00C81D60">
        <w:t xml:space="preserve"> Pracodawcy nie mogą ingerować w Twoje życie ani podejmować działań odwetowych, jeśli złożysz wniosek o płatny urlop lub z niego skorzystasz. Pracodawcy nie mogą odebrać Ci wypłaconych płatności za płatny urlop.</w:t>
      </w:r>
    </w:p>
    <w:p w14:paraId="4836D7E8" w14:textId="300D7445" w:rsidR="00CF21BD" w:rsidRPr="00C81D60" w:rsidRDefault="005A17F4" w:rsidP="00F95C47">
      <w:pPr>
        <w:spacing w:after="140"/>
      </w:pPr>
      <w:r w:rsidRPr="00C81D60">
        <w:lastRenderedPageBreak/>
        <w:t xml:space="preserve">W przypadku pytań dotyczących urlopu płatnego prosimy o kontakt z </w:t>
      </w:r>
      <w:r w:rsidR="004C76AD" w:rsidRPr="004C76AD">
        <w:t>Płatny urlop w stanie Minnesota (Minnesota Paid Leave)</w:t>
      </w:r>
      <w:r w:rsidRPr="00C81D60">
        <w:t xml:space="preserve"> pod numerem 651-556-7777 lub odwiedzenie naszej strony internetowej. Jeśli uważasz, że Twój pracodawca narusza przepisy dotyczące ochrony zatrudnienia, skontaktuj się z Wydziałem Standardów Pracy w </w:t>
      </w:r>
      <w:r w:rsidR="004C76AD" w:rsidRPr="004C76AD">
        <w:t>(Labor Standards Division)</w:t>
      </w:r>
      <w:r w:rsidR="004C76AD">
        <w:t xml:space="preserve"> </w:t>
      </w:r>
      <w:r w:rsidRPr="00C81D60">
        <w:t>Departamencie Pracy i Przemysłu w stanie Minnesota</w:t>
      </w:r>
      <w:r w:rsidR="004C76AD">
        <w:t xml:space="preserve"> </w:t>
      </w:r>
      <w:r w:rsidR="004C76AD" w:rsidRPr="004C76AD">
        <w:t>(Minnesota Department of Labor and Industry)</w:t>
      </w:r>
      <w:r w:rsidRPr="00C81D60">
        <w:t>.</w:t>
      </w:r>
    </w:p>
    <w:p w14:paraId="7B05B0E0" w14:textId="77777777" w:rsidR="00CF21BD" w:rsidRPr="00C81D60" w:rsidRDefault="00CF21BD" w:rsidP="00F95C47">
      <w:pPr>
        <w:pStyle w:val="Heading2"/>
        <w:spacing w:after="100"/>
      </w:pPr>
      <w:r w:rsidRPr="00C81D60">
        <w:t xml:space="preserve">Kto płaci za urlop płatny? </w:t>
      </w:r>
    </w:p>
    <w:p w14:paraId="245F7A29" w14:textId="714DDB4C" w:rsidR="00CF21BD" w:rsidRPr="00C81D60" w:rsidRDefault="00CF21BD" w:rsidP="0080411E">
      <w:pPr>
        <w:spacing w:after="120"/>
      </w:pPr>
      <w:r w:rsidRPr="00C81D60">
        <w:t xml:space="preserve">Urlop płatny jest finansowany ze składek opłacanych przez pracowników i pracodawców. </w:t>
      </w:r>
      <w:r w:rsidRPr="00C81D60">
        <w:rPr>
          <w:b/>
          <w:bCs/>
        </w:rPr>
        <w:t>Początkowa stawka składki wynosi 0,88% wynagrodzenia</w:t>
      </w:r>
      <w:r w:rsidRPr="00C81D60">
        <w:t xml:space="preserve"> do limitu ustalonego przez program Ubezpieczeń Społecznych na wypadek starości, śmierci i niezdolności do pracy (obecnie </w:t>
      </w:r>
      <w:r w:rsidR="009F6E95">
        <w:t>185</w:t>
      </w:r>
      <w:r w:rsidRPr="00C81D60">
        <w:t xml:space="preserve"> 000 dolarów amerykańskich). Twój pracodawca </w:t>
      </w:r>
      <w:r w:rsidRPr="00C81D60">
        <w:rPr>
          <w:b/>
          <w:bCs/>
        </w:rPr>
        <w:t>może potrącić do 0,44% Twojego wynagrodzenia</w:t>
      </w:r>
      <w:r w:rsidRPr="00C81D60">
        <w:t>, aby sfinansować Twoją część składki. Całkowita składka obejmuje zarówno urlop zdrowotny (0,61%), jak i urlop rodzinny (0,27%).</w:t>
      </w:r>
    </w:p>
    <w:p w14:paraId="7DDE493D" w14:textId="77777777" w:rsidR="00CF21BD" w:rsidRPr="00C81D60" w:rsidRDefault="00CF21BD" w:rsidP="0080411E">
      <w:pPr>
        <w:spacing w:after="120"/>
      </w:pPr>
      <w:r w:rsidRPr="00C81D60">
        <w:t xml:space="preserve">Pracodawcy są odpowiedzialni za przesyłanie składek na płatny urlop w imieniu wszystkich pracowników. </w:t>
      </w:r>
    </w:p>
    <w:p w14:paraId="53AC9AE7" w14:textId="56CAA52B" w:rsidR="00CF21BD" w:rsidRPr="00C81D60" w:rsidRDefault="00CF21BD" w:rsidP="00CF21BD">
      <w:r w:rsidRPr="00C81D60">
        <w:t>Twoje składki wynoszą m.in.</w:t>
      </w:r>
      <w:r w:rsidR="002D7979">
        <w:t>:</w:t>
      </w:r>
      <w:r w:rsidRPr="00C81D60">
        <w:t xml:space="preserve">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C81D60" w14:paraId="30888F11" w14:textId="77777777" w:rsidTr="00CF21BD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C81D60" w:rsidRDefault="00CF21BD" w:rsidP="008E1D55">
            <w:pPr>
              <w:ind w:left="113" w:right="113"/>
            </w:pPr>
            <w:r w:rsidRPr="00C81D60">
              <w:rPr>
                <w:b/>
                <w:bCs/>
                <w:color w:val="FFFFFF"/>
                <w:shd w:val="clear" w:color="auto" w:fill="003865"/>
              </w:rPr>
              <w:t>Urlop zdrowotny (medyczny</w:t>
            </w:r>
            <w:r w:rsidRPr="00C81D60">
              <w:rPr>
                <w:b/>
                <w:color w:val="FFFFFF"/>
              </w:rPr>
              <w:t>)</w:t>
            </w:r>
            <w:r w:rsidRPr="00C81D60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C81D60" w:rsidRDefault="00CF21BD" w:rsidP="008E1D55">
            <w:pPr>
              <w:spacing w:after="0"/>
              <w:ind w:firstLine="196"/>
            </w:pPr>
            <w:r w:rsidRPr="00C81D60">
              <w:rPr>
                <w:b/>
              </w:rPr>
              <w:t>Całkowita składka za urlop zdrowotny: 0,61%</w:t>
            </w:r>
            <w:r w:rsidRPr="00C81D60">
              <w:t> </w:t>
            </w:r>
          </w:p>
        </w:tc>
      </w:tr>
      <w:tr w:rsidR="00CF21BD" w:rsidRPr="00C81D60" w14:paraId="70F5EBE7" w14:textId="77777777" w:rsidTr="00CF21BD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C81D60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C81D60" w:rsidRDefault="00CF21BD" w:rsidP="008E1D55">
            <w:pPr>
              <w:jc w:val="center"/>
            </w:pPr>
          </w:p>
          <w:p w14:paraId="00C3CA56" w14:textId="77777777" w:rsidR="00CF21BD" w:rsidRPr="00C81D60" w:rsidRDefault="00CF21BD" w:rsidP="008E1D55">
            <w:pPr>
              <w:jc w:val="center"/>
            </w:pPr>
            <w:r w:rsidRPr="00C81D60">
              <w:rPr>
                <w:i/>
              </w:rPr>
              <w:t>(Nazwa pracodawcy)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C81D60" w:rsidRDefault="00CF21BD" w:rsidP="008E1D55">
            <w:pPr>
              <w:jc w:val="center"/>
            </w:pPr>
          </w:p>
          <w:p w14:paraId="1C655314" w14:textId="77777777" w:rsidR="00CF21BD" w:rsidRPr="00C81D60" w:rsidRDefault="00CF21BD" w:rsidP="008E1D55">
            <w:pPr>
              <w:jc w:val="center"/>
            </w:pPr>
            <w:r w:rsidRPr="00C81D60">
              <w:t>poniesie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C81D60" w:rsidRDefault="00CF21BD" w:rsidP="008E1D55">
            <w:pPr>
              <w:jc w:val="center"/>
            </w:pPr>
            <w:r w:rsidRPr="00C81D60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C81D60" w:rsidRDefault="00CF21BD" w:rsidP="008E1D55">
            <w:pPr>
              <w:jc w:val="center"/>
            </w:pPr>
            <w:r w:rsidRPr="00C81D60">
              <w:t>składek na urlop zdrowotny</w:t>
            </w:r>
          </w:p>
        </w:tc>
      </w:tr>
      <w:tr w:rsidR="00CF21BD" w:rsidRPr="00C81D60" w14:paraId="13781B80" w14:textId="77777777" w:rsidTr="00F24C84">
        <w:trPr>
          <w:trHeight w:val="1588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C81D60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C81D60" w:rsidRDefault="00CF21BD" w:rsidP="008E1D55">
            <w:pPr>
              <w:jc w:val="center"/>
            </w:pPr>
          </w:p>
          <w:p w14:paraId="7186EE20" w14:textId="77777777" w:rsidR="00CF21BD" w:rsidRPr="00C81D60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>a pozostałe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 xml:space="preserve">zostanie potrącone z Twojego wynagrodzenia, </w:t>
            </w:r>
          </w:p>
        </w:tc>
      </w:tr>
    </w:tbl>
    <w:p w14:paraId="01C3BBB2" w14:textId="77777777" w:rsidR="00CF21BD" w:rsidRPr="00303E8A" w:rsidRDefault="00CF21BD" w:rsidP="00303E8A">
      <w:pPr>
        <w:spacing w:after="0" w:line="240" w:lineRule="auto"/>
        <w:rPr>
          <w:sz w:val="16"/>
          <w:szCs w:val="16"/>
        </w:rPr>
      </w:pPr>
      <w:r w:rsidRPr="00C81D60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C81D60" w14:paraId="2EF1E47C" w14:textId="77777777" w:rsidTr="00CF21BD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C81D60" w:rsidRDefault="00CF21BD" w:rsidP="008E1D55">
            <w:pPr>
              <w:ind w:left="113" w:right="113"/>
            </w:pPr>
            <w:r w:rsidRPr="00C81D60">
              <w:rPr>
                <w:b/>
                <w:color w:val="FFFFFF"/>
              </w:rPr>
              <w:t>Urlop rodzinny</w:t>
            </w:r>
            <w:r w:rsidRPr="00C81D60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C81D60" w:rsidRDefault="00CF21BD" w:rsidP="008E1D55">
            <w:pPr>
              <w:spacing w:after="0"/>
              <w:ind w:firstLine="194"/>
            </w:pPr>
            <w:r w:rsidRPr="00C81D60">
              <w:rPr>
                <w:b/>
              </w:rPr>
              <w:t>Całkowita składka na urlop rodzinny: 0,27%</w:t>
            </w:r>
            <w:r w:rsidRPr="00C81D60">
              <w:t> </w:t>
            </w:r>
          </w:p>
        </w:tc>
      </w:tr>
      <w:tr w:rsidR="00CF21BD" w:rsidRPr="00C81D60" w14:paraId="0ACF46A6" w14:textId="77777777" w:rsidTr="00CF21BD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C81D60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C81D60" w:rsidRDefault="00CF21BD" w:rsidP="008E1D55">
            <w:pPr>
              <w:jc w:val="center"/>
            </w:pPr>
          </w:p>
          <w:p w14:paraId="36B7F4FF" w14:textId="77777777" w:rsidR="00CF21BD" w:rsidRPr="00C81D60" w:rsidRDefault="00CF21BD" w:rsidP="008E1D55">
            <w:pPr>
              <w:jc w:val="center"/>
            </w:pPr>
            <w:r w:rsidRPr="00C81D60">
              <w:rPr>
                <w:i/>
              </w:rPr>
              <w:t>(Nazwa pracodawcy)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C81D60" w:rsidRDefault="00CF21BD" w:rsidP="008E1D55">
            <w:pPr>
              <w:jc w:val="center"/>
            </w:pPr>
            <w:r w:rsidRPr="00C81D60">
              <w:t>poniesie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C81D60" w:rsidRDefault="00CF21BD" w:rsidP="008E1D55">
            <w:pPr>
              <w:jc w:val="center"/>
            </w:pPr>
            <w:r w:rsidRPr="00C81D60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C81D60" w:rsidRDefault="00CF21BD" w:rsidP="008E1D55">
            <w:pPr>
              <w:jc w:val="center"/>
            </w:pPr>
            <w:r w:rsidRPr="00C81D60">
              <w:t>składek na urlop rodzinny</w:t>
            </w:r>
          </w:p>
        </w:tc>
      </w:tr>
      <w:tr w:rsidR="00CF21BD" w:rsidRPr="00C81D60" w14:paraId="39B81E04" w14:textId="77777777" w:rsidTr="00CF21BD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C81D60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C81D60" w:rsidRDefault="00CF21BD" w:rsidP="008E1D55">
            <w:pPr>
              <w:jc w:val="center"/>
            </w:pPr>
          </w:p>
          <w:p w14:paraId="68D50BB6" w14:textId="77777777" w:rsidR="00CF21BD" w:rsidRPr="00C81D60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>a pozostałe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 xml:space="preserve">zostanie potrącone z Twojego wynagrodzenia, </w:t>
            </w:r>
          </w:p>
        </w:tc>
      </w:tr>
    </w:tbl>
    <w:p w14:paraId="67646547" w14:textId="77777777" w:rsidR="00CF21BD" w:rsidRPr="00303E8A" w:rsidRDefault="00CF21BD" w:rsidP="00303E8A">
      <w:pPr>
        <w:spacing w:after="0" w:line="240" w:lineRule="auto"/>
        <w:rPr>
          <w:sz w:val="16"/>
          <w:szCs w:val="16"/>
        </w:rPr>
      </w:pPr>
      <w:r w:rsidRPr="00C81D60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C81D60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C81D60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4" w:name="_Hlk207888917"/>
            <w:r w:rsidRPr="00C81D60">
              <w:rPr>
                <w:b/>
                <w:color w:val="FFFFFF"/>
                <w:sz w:val="22"/>
              </w:rPr>
              <w:t>zostanie potrącone z Twojego wynagrodzenia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C81D60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C81D60">
              <w:rPr>
                <w:b/>
              </w:rPr>
              <w:t>___%</w:t>
            </w:r>
          </w:p>
        </w:tc>
      </w:tr>
      <w:bookmarkEnd w:id="4"/>
    </w:tbl>
    <w:p w14:paraId="6494FCF7" w14:textId="77777777" w:rsidR="00CF21BD" w:rsidRPr="00C81D60" w:rsidRDefault="00CF21BD" w:rsidP="00625E22">
      <w:pPr>
        <w:pStyle w:val="Heading2"/>
      </w:pPr>
      <w:r w:rsidRPr="00C81D60">
        <w:br w:type="page"/>
      </w:r>
      <w:r w:rsidRPr="00C81D60">
        <w:lastRenderedPageBreak/>
        <w:t>Jak wziąć płatny urlop?</w:t>
      </w:r>
    </w:p>
    <w:p w14:paraId="42B9848B" w14:textId="77777777" w:rsidR="00CF21BD" w:rsidRPr="00C81D60" w:rsidRDefault="00591E96" w:rsidP="00CF21BD">
      <w:pPr>
        <w:pStyle w:val="ListParagraph"/>
        <w:numPr>
          <w:ilvl w:val="0"/>
          <w:numId w:val="7"/>
        </w:numPr>
        <w:spacing w:after="160"/>
      </w:pPr>
      <w:r w:rsidRPr="00C81D60">
        <w:t>Skontaktuj się ze swoim pracodawcą.</w:t>
      </w:r>
    </w:p>
    <w:p w14:paraId="621EA927" w14:textId="6F778DB2" w:rsidR="00CF21BD" w:rsidRPr="00C81D60" w:rsidRDefault="00591E96" w:rsidP="00F24C84">
      <w:pPr>
        <w:pStyle w:val="ListParagraph"/>
        <w:numPr>
          <w:ilvl w:val="0"/>
          <w:numId w:val="7"/>
        </w:numPr>
        <w:spacing w:after="120"/>
      </w:pPr>
      <w:r w:rsidRPr="00C81D60">
        <w:t xml:space="preserve">Złóż wniosek do programu </w:t>
      </w:r>
      <w:r w:rsidR="004C76AD" w:rsidRPr="004C76AD">
        <w:t>Płatny urlop</w:t>
      </w:r>
      <w:r w:rsidRPr="00C81D60">
        <w:t xml:space="preserve">. Możesz złożyć wniosek o płatny urlop na stronie </w:t>
      </w:r>
      <w:r w:rsidR="00CF21BD" w:rsidRPr="00C81D60">
        <w:rPr>
          <w:b/>
          <w:bCs/>
        </w:rPr>
        <w:t>paidleave.mn.gov</w:t>
      </w:r>
      <w:r w:rsidRPr="00C81D60">
        <w:rPr>
          <w:b/>
          <w:bCs/>
        </w:rPr>
        <w:t xml:space="preserve">. </w:t>
      </w:r>
      <w:r w:rsidRPr="00C81D60">
        <w:t xml:space="preserve">Możesz również złożyć wniosek telefonicznie, jeśli to konieczne. </w:t>
      </w:r>
    </w:p>
    <w:p w14:paraId="4D4C2325" w14:textId="3E236039" w:rsidR="005A17F4" w:rsidRPr="00C81D60" w:rsidRDefault="00CF21BD" w:rsidP="00F24C84">
      <w:pPr>
        <w:spacing w:after="120"/>
      </w:pPr>
      <w:r w:rsidRPr="00C81D60">
        <w:t xml:space="preserve">Po złożeniu wniosku otrzymasz decyzję z programu </w:t>
      </w:r>
      <w:r w:rsidR="004C76AD" w:rsidRPr="004C76AD">
        <w:t>Płatny urlop</w:t>
      </w:r>
      <w:r w:rsidRPr="00C81D60">
        <w:t xml:space="preserve">, która jest oficjalną decyzją programu o zatwierdzeniu lub odrzuceniu wniosku. </w:t>
      </w:r>
    </w:p>
    <w:p w14:paraId="7CED2472" w14:textId="77777777" w:rsidR="00CF21BD" w:rsidRPr="00C81D60" w:rsidRDefault="005A17F4" w:rsidP="00F24C84">
      <w:pPr>
        <w:spacing w:after="120"/>
      </w:pPr>
      <w:r w:rsidRPr="00C81D60">
        <w:t>Jeśli Twoje płatności z tytułu płatnego urlopu zostaną zatwierdzone, zostaną one przesłane na konto bankowe lub przedpłaconą kartę debetową wybraną we wniosku.</w:t>
      </w:r>
    </w:p>
    <w:p w14:paraId="309C19BC" w14:textId="77777777" w:rsidR="00CF21BD" w:rsidRPr="00C81D60" w:rsidRDefault="00CF21BD" w:rsidP="00CF21BD">
      <w:pPr>
        <w:pStyle w:val="Heading2"/>
      </w:pPr>
      <w:r w:rsidRPr="00C81D60">
        <w:t>Dowiedz się więcej</w:t>
      </w:r>
    </w:p>
    <w:p w14:paraId="6F93FF8F" w14:textId="77777777" w:rsidR="00CF21BD" w:rsidRPr="00C81D60" w:rsidRDefault="00CF21BD" w:rsidP="00CF21BD">
      <w:r w:rsidRPr="00C81D60">
        <w:t>Odwiedź stronę</w:t>
      </w:r>
      <w:r w:rsidRPr="00C81D60">
        <w:rPr>
          <w:b/>
        </w:rPr>
        <w:t xml:space="preserve"> paidleave.mn.gov</w:t>
      </w:r>
      <w:r w:rsidRPr="00C81D60">
        <w:t xml:space="preserve">, aby złożyć wniosek lub uzyskać więcej informacji na temat płatnego urlopu, w tym kalkulatory, które pomogą Ci oszacować koszty składek i płatności, które możesz otrzymać w ramach płatnego urlopu. </w:t>
      </w:r>
    </w:p>
    <w:p w14:paraId="1BC00EFB" w14:textId="77777777" w:rsidR="00CF21BD" w:rsidRPr="00C81D60" w:rsidRDefault="00CF21BD" w:rsidP="00CF21BD">
      <w:pPr>
        <w:pStyle w:val="Heading3"/>
      </w:pPr>
      <w:r w:rsidRPr="00C81D60">
        <w:t>Inne sposoby kontaktu z nami</w:t>
      </w:r>
    </w:p>
    <w:p w14:paraId="142B9B37" w14:textId="77777777" w:rsidR="004C76AD" w:rsidRDefault="00CF21BD" w:rsidP="004C76AD">
      <w:pPr>
        <w:spacing w:after="0" w:line="240" w:lineRule="auto"/>
      </w:pPr>
      <w:r w:rsidRPr="00C81D60">
        <w:t xml:space="preserve">Telefonicznie: 651-556-7777 lub 844-556-0444 (kontakt bezpłatny). </w:t>
      </w:r>
      <w:r w:rsidR="00A63C4B" w:rsidRPr="00C81D60">
        <w:tab/>
      </w:r>
      <w:r w:rsidRPr="00C81D60">
        <w:t xml:space="preserve">Kontakt elektroniczny (e-mail): </w:t>
      </w:r>
    </w:p>
    <w:p w14:paraId="320B7ABE" w14:textId="32FC4D3B" w:rsidR="00CF21BD" w:rsidRPr="00C81D60" w:rsidRDefault="004C76AD" w:rsidP="004C76AD">
      <w:pPr>
        <w:spacing w:line="240" w:lineRule="auto"/>
        <w:ind w:firstLine="7200"/>
      </w:pPr>
      <w:hyperlink r:id="rId11" w:history="1">
        <w:r w:rsidRPr="005773F1">
          <w:rPr>
            <w:rStyle w:val="Hyperlink"/>
          </w:rPr>
          <w:t>paidleave@state.mn.us</w:t>
        </w:r>
      </w:hyperlink>
    </w:p>
    <w:p w14:paraId="7D709067" w14:textId="4BDBCBDA" w:rsidR="00CF21BD" w:rsidRPr="00C81D60" w:rsidRDefault="00CF21BD" w:rsidP="00CF21BD">
      <w:r w:rsidRPr="00C81D60">
        <w:t>Kontakt pocztowy: Department of Employment and Economic Development, Paid Leave Division</w:t>
      </w:r>
      <w:r w:rsidRPr="00C81D60">
        <w:br/>
        <w:t>180 E 5</w:t>
      </w:r>
      <w:r w:rsidRPr="00C81D60">
        <w:rPr>
          <w:vertAlign w:val="superscript"/>
        </w:rPr>
        <w:t>th</w:t>
      </w:r>
      <w:r w:rsidRPr="00C81D60">
        <w:t xml:space="preserve"> Street, 12</w:t>
      </w:r>
      <w:r w:rsidRPr="00C81D60">
        <w:rPr>
          <w:vertAlign w:val="superscript"/>
        </w:rPr>
        <w:t>th</w:t>
      </w:r>
      <w:r w:rsidRPr="00C81D60">
        <w:t xml:space="preserve"> Floor, Saint Paul, MN</w:t>
      </w:r>
    </w:p>
    <w:p w14:paraId="6260C743" w14:textId="77777777" w:rsidR="00CF21BD" w:rsidRPr="00C81D60" w:rsidRDefault="00CF21BD" w:rsidP="00CF21BD">
      <w:pPr>
        <w:spacing w:after="0" w:line="240" w:lineRule="auto"/>
        <w:rPr>
          <w:sz w:val="22"/>
          <w:szCs w:val="22"/>
        </w:rPr>
      </w:pPr>
      <w:r w:rsidRPr="00C81D60">
        <w:rPr>
          <w:i/>
          <w:color w:val="000000"/>
          <w:sz w:val="22"/>
        </w:rPr>
        <w:t>Informacje w formatach alternatywnych dla osób niepełnosprawnych są dostępne po wykorzystaniu danych kontaktowych podanych powyżej.</w:t>
      </w:r>
      <w:r w:rsidR="00A63C4B" w:rsidRPr="00C81D60">
        <w:rPr>
          <w:i/>
          <w:iCs/>
          <w:color w:val="000000"/>
          <w:sz w:val="22"/>
          <w:szCs w:val="22"/>
        </w:rPr>
        <w:br/>
      </w:r>
    </w:p>
    <w:p w14:paraId="35C93B51" w14:textId="77777777" w:rsidR="00CF21BD" w:rsidRPr="00C81D60" w:rsidRDefault="00CF21BD" w:rsidP="00CF21BD">
      <w:pPr>
        <w:pStyle w:val="Heading2"/>
      </w:pPr>
      <w:r w:rsidRPr="00C81D60">
        <w:rPr>
          <w:rStyle w:val="Strong"/>
          <w:b/>
        </w:rPr>
        <w:t>Informacja o pracodawcy</w:t>
      </w:r>
      <w:r w:rsidRPr="00C81D60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6734"/>
      </w:tblGrid>
      <w:tr w:rsidR="00CF21BD" w:rsidRPr="00C81D60" w14:paraId="312BD859" w14:textId="77777777" w:rsidTr="00F24C84">
        <w:trPr>
          <w:trHeight w:val="300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C81D6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C81D60">
              <w:rPr>
                <w:rStyle w:val="Strong"/>
              </w:rPr>
              <w:t>Nazwa pracodawcy: </w:t>
            </w:r>
          </w:p>
        </w:tc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  <w:tr w:rsidR="00CF21BD" w:rsidRPr="00C81D60" w14:paraId="4D6270B1" w14:textId="77777777" w:rsidTr="00F24C84">
        <w:trPr>
          <w:trHeight w:val="300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372F48F9" w:rsidR="00CF21BD" w:rsidRPr="00C81D6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C81D60">
              <w:rPr>
                <w:rStyle w:val="Strong"/>
              </w:rPr>
              <w:t>Adres korespondencyjny</w:t>
            </w:r>
            <w:r w:rsidR="002D7979">
              <w:rPr>
                <w:rStyle w:val="Strong"/>
              </w:rPr>
              <w:t>:</w:t>
            </w:r>
            <w:r w:rsidRPr="00C81D60">
              <w:rPr>
                <w:rStyle w:val="Strong"/>
              </w:rPr>
              <w:t> </w:t>
            </w:r>
          </w:p>
        </w:tc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  <w:tr w:rsidR="00CF21BD" w:rsidRPr="00C81D60" w14:paraId="439AA343" w14:textId="77777777" w:rsidTr="00F24C84">
        <w:trPr>
          <w:trHeight w:val="300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7777777" w:rsidR="00CF21BD" w:rsidRPr="00C81D6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C81D60">
              <w:rPr>
                <w:rStyle w:val="Strong"/>
              </w:rPr>
              <w:t>Employer Identification Number (FEIN): </w:t>
            </w:r>
          </w:p>
        </w:tc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</w:tbl>
    <w:p w14:paraId="1E7620F3" w14:textId="77777777" w:rsidR="00CF21BD" w:rsidRPr="00C81D60" w:rsidRDefault="00A63C4B" w:rsidP="00CF21BD">
      <w:pPr>
        <w:pStyle w:val="Heading2"/>
      </w:pPr>
      <w:r w:rsidRPr="00C81D60">
        <w:br/>
        <w:t>Potwierdzenie pracownika: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8894"/>
      </w:tblGrid>
      <w:tr w:rsidR="00CF21BD" w:rsidRPr="00C81D60" w14:paraId="4095D31D" w14:textId="77777777" w:rsidTr="00F24C84">
        <w:trPr>
          <w:trHeight w:val="300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C81D60" w:rsidRDefault="00CF21BD" w:rsidP="008E1D55">
            <w:pPr>
              <w:spacing w:after="0"/>
              <w:jc w:val="center"/>
            </w:pPr>
            <w:r w:rsidRPr="00C81D60">
              <w:rPr>
                <w:b/>
              </w:rPr>
              <w:t>□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C81D60" w:rsidRDefault="00CF21BD" w:rsidP="008E1D55">
            <w:pPr>
              <w:spacing w:after="0"/>
              <w:ind w:firstLine="276"/>
            </w:pPr>
            <w:r w:rsidRPr="00C81D60">
              <w:rPr>
                <w:b/>
              </w:rPr>
              <w:t>Potwierdzam odbiór niniejszego powiadomienia</w:t>
            </w:r>
            <w:r w:rsidRPr="00C81D60">
              <w:t> </w:t>
            </w:r>
          </w:p>
        </w:tc>
      </w:tr>
      <w:tr w:rsidR="00CF21BD" w:rsidRPr="00C81D60" w14:paraId="6794DBA1" w14:textId="77777777" w:rsidTr="00F24C84">
        <w:trPr>
          <w:trHeight w:val="300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C81D60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C81D60">
              <w:rPr>
                <w:b/>
              </w:rPr>
              <w:t>Imię i nazwisko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C81D60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C81D60" w14:paraId="42836ABE" w14:textId="77777777" w:rsidTr="00F24C84">
        <w:trPr>
          <w:trHeight w:val="300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C81D60" w:rsidRDefault="00CF21BD" w:rsidP="008E1D55">
            <w:pPr>
              <w:spacing w:after="0"/>
              <w:ind w:firstLine="77"/>
            </w:pPr>
            <w:r w:rsidRPr="00C81D60">
              <w:rPr>
                <w:b/>
              </w:rPr>
              <w:t>Podpis</w:t>
            </w:r>
            <w:r w:rsidRPr="00C81D60">
              <w:t> 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  <w:tr w:rsidR="00CF21BD" w:rsidRPr="00C81D60" w14:paraId="30404CE3" w14:textId="77777777" w:rsidTr="00F24C84">
        <w:trPr>
          <w:trHeight w:val="300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C81D60" w:rsidRDefault="00CF21BD" w:rsidP="008E1D55">
            <w:pPr>
              <w:spacing w:after="0"/>
              <w:ind w:firstLine="77"/>
            </w:pPr>
            <w:r w:rsidRPr="00C81D60">
              <w:rPr>
                <w:b/>
              </w:rPr>
              <w:t>Data</w:t>
            </w:r>
            <w:r w:rsidRPr="00C81D60">
              <w:t> 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</w:tbl>
    <w:p w14:paraId="2DD25A89" w14:textId="77777777" w:rsidR="00CF21BD" w:rsidRPr="00C81D60" w:rsidRDefault="00CF21BD" w:rsidP="00CF21BD"/>
    <w:p w14:paraId="79E80AD7" w14:textId="77777777" w:rsidR="00CF21BD" w:rsidRPr="00C81D60" w:rsidRDefault="00CF21BD" w:rsidP="00CF21BD"/>
    <w:p w14:paraId="55F4C879" w14:textId="77777777" w:rsidR="00CF21BD" w:rsidRPr="00C81D60" w:rsidRDefault="00CF21BD" w:rsidP="00CF21BD"/>
    <w:p w14:paraId="2ABBB93A" w14:textId="77777777" w:rsidR="00CF21BD" w:rsidRPr="00C81D60" w:rsidRDefault="00CF21BD" w:rsidP="00CF21BD"/>
    <w:p w14:paraId="7EBDB5CA" w14:textId="77777777" w:rsidR="00CF21BD" w:rsidRPr="00C81D60" w:rsidRDefault="00CF21BD" w:rsidP="00CF21BD"/>
    <w:p w14:paraId="4EF410C6" w14:textId="77777777" w:rsidR="00CF21BD" w:rsidRPr="00C81D60" w:rsidRDefault="00CF21BD" w:rsidP="00CF21BD"/>
    <w:p w14:paraId="043468A8" w14:textId="77777777" w:rsidR="00CF21BD" w:rsidRPr="00C81D60" w:rsidRDefault="00CF21BD" w:rsidP="00CF21BD">
      <w:pPr>
        <w:pStyle w:val="Heading1"/>
        <w:jc w:val="center"/>
        <w:rPr>
          <w:sz w:val="48"/>
          <w:szCs w:val="48"/>
        </w:rPr>
      </w:pPr>
      <w:r w:rsidRPr="00C81D60">
        <w:rPr>
          <w:sz w:val="48"/>
        </w:rPr>
        <w:t>Przykładowe powiadomienie pracownika</w:t>
      </w:r>
    </w:p>
    <w:p w14:paraId="699F97A5" w14:textId="77777777" w:rsidR="00CF21BD" w:rsidRPr="00C81D60" w:rsidRDefault="00CF21BD" w:rsidP="00CF21BD">
      <w:pPr>
        <w:jc w:val="center"/>
        <w:rPr>
          <w:i/>
          <w:iCs/>
          <w:sz w:val="44"/>
          <w:szCs w:val="44"/>
        </w:rPr>
      </w:pPr>
      <w:r w:rsidRPr="00C81D60">
        <w:rPr>
          <w:i/>
          <w:sz w:val="44"/>
        </w:rPr>
        <w:t>Stawka składki dla małego pracodawcy (0,66%)</w:t>
      </w:r>
    </w:p>
    <w:p w14:paraId="2A899200" w14:textId="02506813" w:rsidR="00CF21BD" w:rsidRPr="00C81D60" w:rsidRDefault="00CF21BD" w:rsidP="00BD2B71">
      <w:pPr>
        <w:pStyle w:val="Heading1"/>
        <w:spacing w:before="120" w:after="160"/>
        <w:rPr>
          <w:sz w:val="36"/>
          <w:szCs w:val="36"/>
        </w:rPr>
      </w:pPr>
      <w:r w:rsidRPr="00C81D60">
        <w:rPr>
          <w:sz w:val="36"/>
          <w:szCs w:val="36"/>
        </w:rPr>
        <w:br w:type="page"/>
      </w:r>
      <w:r w:rsidRPr="00C81D60">
        <w:rPr>
          <w:sz w:val="36"/>
        </w:rPr>
        <w:lastRenderedPageBreak/>
        <w:t>Płatny urlop w stanie Minnesota</w:t>
      </w:r>
    </w:p>
    <w:p w14:paraId="7AB2C38B" w14:textId="77777777" w:rsidR="00CF21BD" w:rsidRPr="00C81D60" w:rsidRDefault="00CF21BD" w:rsidP="00BD2B71">
      <w:pPr>
        <w:spacing w:after="60"/>
      </w:pPr>
      <w:r w:rsidRPr="00C81D60">
        <w:t>Urlop płatny w stanie Minnesota zapewnia płatności i ochronę zatrudnienia, gdy potrzebujesz czasu wolnego, aby zadbać o siebie lub swoją rodzinę.</w:t>
      </w:r>
    </w:p>
    <w:p w14:paraId="37049885" w14:textId="77777777" w:rsidR="00CF21BD" w:rsidRPr="00C81D60" w:rsidRDefault="00CF21BD" w:rsidP="00BD2B71">
      <w:pPr>
        <w:spacing w:after="60"/>
      </w:pPr>
      <w:r w:rsidRPr="00C81D60">
        <w:t>Możesz wziąć urlop z następujących powodów:</w:t>
      </w:r>
    </w:p>
    <w:p w14:paraId="465BE4E2" w14:textId="77777777" w:rsidR="00CF21BD" w:rsidRPr="00C81D60" w:rsidRDefault="00CF21BD" w:rsidP="00BD2B71">
      <w:pPr>
        <w:pStyle w:val="Heading3"/>
        <w:spacing w:after="60"/>
        <w:ind w:firstLine="360"/>
      </w:pPr>
      <w:r w:rsidRPr="00C81D60">
        <w:t xml:space="preserve"> Urlop zdrowotny (medyczny): </w:t>
      </w:r>
    </w:p>
    <w:p w14:paraId="4E687F47" w14:textId="77777777" w:rsidR="00CF21BD" w:rsidRPr="00C81D60" w:rsidRDefault="00CF21BD" w:rsidP="00BD2B71">
      <w:pPr>
        <w:pStyle w:val="ListParagraph"/>
        <w:numPr>
          <w:ilvl w:val="0"/>
          <w:numId w:val="4"/>
        </w:numPr>
        <w:spacing w:after="60"/>
      </w:pPr>
      <w:r w:rsidRPr="00C81D60">
        <w:t xml:space="preserve">Aby zadbać o własne poważne schorzenie, w tym opiekę związaną z ciążą, porodem i rekonwalescencją </w:t>
      </w:r>
    </w:p>
    <w:p w14:paraId="19E7A415" w14:textId="77777777" w:rsidR="00CF21BD" w:rsidRPr="00C81D60" w:rsidRDefault="00CF21BD" w:rsidP="00BD2B71">
      <w:pPr>
        <w:pStyle w:val="Heading3"/>
        <w:spacing w:after="60"/>
        <w:ind w:firstLine="360"/>
      </w:pPr>
      <w:r w:rsidRPr="00C81D60">
        <w:t xml:space="preserve">Urlop rodzinny: </w:t>
      </w:r>
    </w:p>
    <w:p w14:paraId="668E7293" w14:textId="77777777" w:rsidR="00CF21BD" w:rsidRPr="00C81D60" w:rsidRDefault="00CF21BD" w:rsidP="00BD2B71">
      <w:pPr>
        <w:pStyle w:val="ListParagraph"/>
        <w:numPr>
          <w:ilvl w:val="0"/>
          <w:numId w:val="4"/>
        </w:numPr>
        <w:spacing w:after="60"/>
      </w:pPr>
      <w:r w:rsidRPr="00C81D60">
        <w:t xml:space="preserve">Urlop związany z rodzicielstwem – na opiekę i zbliżenie się do siebie z noworodkiem, który został przyjęty na świat poprzez narodziny, adopcję lub umieszczenie w rodzinie zastępczej </w:t>
      </w:r>
    </w:p>
    <w:p w14:paraId="01CE4D0B" w14:textId="77777777" w:rsidR="00CF21BD" w:rsidRPr="00C81D60" w:rsidRDefault="00CF21BD" w:rsidP="00CF21BD">
      <w:pPr>
        <w:pStyle w:val="ListParagraph"/>
        <w:numPr>
          <w:ilvl w:val="0"/>
          <w:numId w:val="4"/>
        </w:numPr>
        <w:spacing w:after="160"/>
      </w:pPr>
      <w:r w:rsidRPr="00C81D60">
        <w:t xml:space="preserve">Urlop opiekuńczy – na opiekę nad członkiem rodziny z poważnym schorzeniem </w:t>
      </w:r>
    </w:p>
    <w:p w14:paraId="626E5817" w14:textId="77777777" w:rsidR="00CF21BD" w:rsidRPr="00C81D60" w:rsidRDefault="00CF21BD" w:rsidP="00CF21BD">
      <w:pPr>
        <w:pStyle w:val="ListParagraph"/>
        <w:numPr>
          <w:ilvl w:val="0"/>
          <w:numId w:val="4"/>
        </w:numPr>
        <w:spacing w:after="160"/>
      </w:pPr>
      <w:r w:rsidRPr="00C81D60">
        <w:t xml:space="preserve">Urlop rodzinny dla żołnierzy – na wsparcie członka rodziny powołanego do czynnej służby </w:t>
      </w:r>
    </w:p>
    <w:p w14:paraId="3E3653EF" w14:textId="77777777" w:rsidR="00CF21BD" w:rsidRPr="00C81D60" w:rsidRDefault="00CF21BD" w:rsidP="00BD2B71">
      <w:pPr>
        <w:pStyle w:val="ListParagraph"/>
        <w:numPr>
          <w:ilvl w:val="0"/>
          <w:numId w:val="4"/>
        </w:numPr>
        <w:spacing w:after="60"/>
      </w:pPr>
      <w:r w:rsidRPr="00C81D60">
        <w:t xml:space="preserve">Urlop na cele bezpieczeństwa – na reagowanie na problemy związane z przemocą domową, napaścią seksualną lub prześladowaniem w imieniu własnym lub członka rodziny </w:t>
      </w:r>
    </w:p>
    <w:p w14:paraId="453EBFAE" w14:textId="77777777" w:rsidR="00CF21BD" w:rsidRPr="00C81D60" w:rsidRDefault="00CF21BD" w:rsidP="00BD2B71">
      <w:pPr>
        <w:pStyle w:val="Heading2"/>
        <w:spacing w:after="60"/>
      </w:pPr>
      <w:r w:rsidRPr="00C81D60">
        <w:t xml:space="preserve">Czy przysługuje mi płatny urlop? </w:t>
      </w:r>
    </w:p>
    <w:p w14:paraId="134C5779" w14:textId="77777777" w:rsidR="00CF21BD" w:rsidRPr="00C81D60" w:rsidRDefault="00CF21BD" w:rsidP="00BD2B71">
      <w:pPr>
        <w:spacing w:after="60"/>
      </w:pPr>
      <w:r w:rsidRPr="00C81D60">
        <w:t>Większość pracowników w stanie Minnesota jest objęta płatnym urlopem. Jesteś objęty/a ubezpieczeniem niezależnie od wielkości pracodawcy, godzin i dni pracy. Niezależni kontrahenci i osoby samozatrudnione nie są automatycznie objęci ubezpieczeniem, ale mogą się na nie zdecydować. Możesz kwalifikować się do otrzymywania świadczeń, jeśli w ostatnim roku otrzymałeś/aś minimalne wynagrodzenie za pracę w stanie Minnesota (3 900 dolarów amerykańskich na początek płatnego urlopu w 2026 r.)</w:t>
      </w:r>
    </w:p>
    <w:p w14:paraId="72C46797" w14:textId="77777777" w:rsidR="005A17F4" w:rsidRPr="00C81D60" w:rsidRDefault="005A17F4" w:rsidP="00BD2B71">
      <w:pPr>
        <w:pStyle w:val="Heading2"/>
        <w:spacing w:after="60"/>
      </w:pPr>
      <w:r w:rsidRPr="00C81D60">
        <w:t xml:space="preserve">Jakie są moje zabezpieczenia pracownicze? </w:t>
      </w:r>
    </w:p>
    <w:p w14:paraId="73C6F341" w14:textId="77777777" w:rsidR="005A17F4" w:rsidRPr="00C81D60" w:rsidRDefault="005A17F4" w:rsidP="00BD2B71">
      <w:pPr>
        <w:pStyle w:val="ListParagraph"/>
        <w:numPr>
          <w:ilvl w:val="0"/>
          <w:numId w:val="5"/>
        </w:numPr>
        <w:spacing w:after="60"/>
      </w:pPr>
      <w:r w:rsidRPr="00C81D60">
        <w:rPr>
          <w:b/>
        </w:rPr>
        <w:t>Zabezpieczenia pracownicze:</w:t>
      </w:r>
      <w:r w:rsidRPr="00C81D60">
        <w:t xml:space="preserve"> Zasadniczo musisz zostać przywrócony/a na swoje stanowisko lub stanowisko równoważne po powrocie z urlopu. Zabezpieczenia pracownicze wchodzą w życie 90 dni od daty zatrudnienia. </w:t>
      </w:r>
    </w:p>
    <w:p w14:paraId="326EF7EE" w14:textId="77777777" w:rsidR="005A17F4" w:rsidRPr="00C81D60" w:rsidRDefault="005A17F4" w:rsidP="00BD2B71">
      <w:pPr>
        <w:pStyle w:val="ListParagraph"/>
        <w:numPr>
          <w:ilvl w:val="0"/>
          <w:numId w:val="5"/>
        </w:numPr>
        <w:spacing w:after="60"/>
      </w:pPr>
      <w:r w:rsidRPr="00C81D60">
        <w:rPr>
          <w:b/>
        </w:rPr>
        <w:t>Kontynuacja ubezpieczenia zdrowotnego:</w:t>
      </w:r>
      <w:r w:rsidRPr="00C81D60">
        <w:t xml:space="preserve"> Zasadniczo pracodawcy muszą nadal opłacać swoją część ubezpieczenia zdrowotnego i innych składek na ubezpieczenia grupowe w okresie, gdy jesteś na urlopie. Będziesz odpowiedzialny/a finansowo za każdą część składek na ubezpieczenie zdrowotne i inne ubezpieczenia grupowe, które płacisz.</w:t>
      </w:r>
    </w:p>
    <w:p w14:paraId="662A2DEA" w14:textId="77777777" w:rsidR="005A17F4" w:rsidRPr="00C81D60" w:rsidRDefault="005A17F4" w:rsidP="00BD2B71">
      <w:pPr>
        <w:pStyle w:val="ListParagraph"/>
        <w:numPr>
          <w:ilvl w:val="0"/>
          <w:numId w:val="5"/>
        </w:numPr>
        <w:spacing w:after="60"/>
      </w:pPr>
      <w:r w:rsidRPr="00C81D60">
        <w:rPr>
          <w:b/>
        </w:rPr>
        <w:t>Odwet lub ingerencja:</w:t>
      </w:r>
      <w:r w:rsidRPr="00C81D60">
        <w:t xml:space="preserve"> Pracodawcy nie mogą ingerować w Twoje życie ani podejmować działań odwetowych, jeśli złożysz wniosek o płatny urlop lub z niego skorzystasz. Pracodawcy nie mogą odebrać Ci wypłaconych płatności za płatny urlop.</w:t>
      </w:r>
    </w:p>
    <w:p w14:paraId="7B305CA5" w14:textId="6D068A4C" w:rsidR="005A17F4" w:rsidRPr="00C81D60" w:rsidRDefault="005A17F4" w:rsidP="00BD2B71">
      <w:pPr>
        <w:spacing w:after="60"/>
      </w:pPr>
      <w:r w:rsidRPr="00C81D60">
        <w:lastRenderedPageBreak/>
        <w:t>W przypadku pytań dotyczących urlopu płatnego prosimy o kontakt z Minnesota Paid Leave pod 651-556-7777 lub odwiedzenie naszej strony internetowej. Jeśli uważasz, że Twój pracodawca narusza przepisy dotyczące ochrony zatrudnienia, skontaktuj się z Wydziałem Standardów Pracy</w:t>
      </w:r>
      <w:r w:rsidR="004C76AD">
        <w:t xml:space="preserve"> </w:t>
      </w:r>
      <w:r w:rsidR="004C76AD" w:rsidRPr="004C76AD">
        <w:t>(Labor Standards Division)</w:t>
      </w:r>
      <w:r w:rsidRPr="00C81D60">
        <w:t xml:space="preserve"> w Departamencie Pracy i Przemysłu w stanie Minnesota</w:t>
      </w:r>
      <w:r w:rsidR="004C76AD">
        <w:t xml:space="preserve"> </w:t>
      </w:r>
      <w:r w:rsidR="004C76AD" w:rsidRPr="004C76AD">
        <w:t>(Minnesota Department of Labor and Industry)</w:t>
      </w:r>
      <w:r w:rsidRPr="00C81D60">
        <w:t>.</w:t>
      </w:r>
    </w:p>
    <w:p w14:paraId="095F22B3" w14:textId="77777777" w:rsidR="00CF21BD" w:rsidRPr="00C81D60" w:rsidRDefault="00CF21BD" w:rsidP="00BD2B71">
      <w:pPr>
        <w:pStyle w:val="Heading2"/>
        <w:spacing w:after="60"/>
      </w:pPr>
      <w:r w:rsidRPr="00C81D60">
        <w:t xml:space="preserve">Kto płaci za urlop płatny? </w:t>
      </w:r>
    </w:p>
    <w:p w14:paraId="21C2F124" w14:textId="66C6701A" w:rsidR="00CF21BD" w:rsidRPr="00C81D60" w:rsidRDefault="00CF21BD" w:rsidP="00BD2B71">
      <w:pPr>
        <w:spacing w:after="60"/>
      </w:pPr>
      <w:r w:rsidRPr="00C81D60">
        <w:t xml:space="preserve">Urlop płatny jest finansowany ze składek opłacanych przez pracowników i pracodawców. </w:t>
      </w:r>
      <w:r w:rsidR="00A63C4B" w:rsidRPr="00C81D60">
        <w:rPr>
          <w:b/>
          <w:bCs/>
        </w:rPr>
        <w:t>Początkowa stawka składki dla małych pracodawców wynosi 0,66% wynagrodzenia</w:t>
      </w:r>
      <w:r w:rsidRPr="00C81D60">
        <w:t xml:space="preserve">, do maksymalnej wysokości ustalonej w ramach programu ubezpieczeń na życie, dla osób pozostających przy życiu i osób niepełnosprawnych Social Security (obecnie </w:t>
      </w:r>
      <w:r w:rsidR="009F6E95">
        <w:t>185</w:t>
      </w:r>
      <w:r w:rsidRPr="00C81D60">
        <w:t xml:space="preserve"> 000 dolarów amerykańskich). Twój pracodawca </w:t>
      </w:r>
      <w:r w:rsidRPr="00C81D60">
        <w:rPr>
          <w:b/>
          <w:bCs/>
        </w:rPr>
        <w:t>może potrącić do 0,44% Twojego wynagrodzenia</w:t>
      </w:r>
      <w:r w:rsidRPr="00C81D60">
        <w:t>, aby sfinansować Twoją część składki. Jest to taka sama kwota, jaką płacą pracownicy zatrudnieni u dużych pracodawców. Całkowita składka obejmuje zarówno urlop zdrowotny (0,46%), jak i urlop rodzinny (0,2%).</w:t>
      </w:r>
    </w:p>
    <w:p w14:paraId="4EA9A9D3" w14:textId="77777777" w:rsidR="00CF21BD" w:rsidRPr="00C81D60" w:rsidRDefault="00CF21BD" w:rsidP="00BD2B71">
      <w:pPr>
        <w:spacing w:after="60"/>
      </w:pPr>
      <w:r w:rsidRPr="00C81D60">
        <w:t xml:space="preserve">Pracodawcy są odpowiedzialni za przesyłanie składek na płatny urlop w imieniu wszystkich pracowników. </w:t>
      </w:r>
    </w:p>
    <w:p w14:paraId="5DE4E2E2" w14:textId="2C0F56F1" w:rsidR="00CF21BD" w:rsidRPr="00C81D60" w:rsidRDefault="00CF21BD" w:rsidP="00F95C47">
      <w:pPr>
        <w:spacing w:after="60"/>
      </w:pPr>
      <w:r w:rsidRPr="00C81D60">
        <w:t>Twoje składki wynoszą m.in.</w:t>
      </w:r>
      <w:r w:rsidR="002D7979">
        <w:t>:</w:t>
      </w:r>
      <w:r w:rsidRPr="00C81D60">
        <w:t xml:space="preserve">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360"/>
        <w:gridCol w:w="2340"/>
        <w:gridCol w:w="1260"/>
        <w:gridCol w:w="2761"/>
      </w:tblGrid>
      <w:tr w:rsidR="00CF21BD" w:rsidRPr="00C81D60" w14:paraId="5D008DA9" w14:textId="77777777" w:rsidTr="00290110">
        <w:trPr>
          <w:trHeight w:val="418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C81D60" w:rsidRDefault="00CF21BD" w:rsidP="008E1D55">
            <w:pPr>
              <w:ind w:left="113" w:right="113"/>
            </w:pPr>
            <w:r w:rsidRPr="00C81D60">
              <w:rPr>
                <w:b/>
                <w:bCs/>
                <w:color w:val="FFFFFF"/>
                <w:shd w:val="clear" w:color="auto" w:fill="003865"/>
              </w:rPr>
              <w:t>Urlop zdrowotny (medyczny</w:t>
            </w:r>
            <w:r w:rsidRPr="00C81D60">
              <w:rPr>
                <w:b/>
                <w:color w:val="FFFFFF"/>
              </w:rPr>
              <w:t>)</w:t>
            </w:r>
            <w:r w:rsidRPr="00C81D60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C81D60" w:rsidRDefault="00CF21BD" w:rsidP="008E1D55">
            <w:pPr>
              <w:spacing w:after="0"/>
              <w:ind w:firstLine="196"/>
            </w:pPr>
            <w:r w:rsidRPr="00C81D60">
              <w:rPr>
                <w:b/>
              </w:rPr>
              <w:t>Całkowita składka za urlop zdrowotny: 0,46%</w:t>
            </w:r>
            <w:r w:rsidRPr="00C81D60">
              <w:t> </w:t>
            </w:r>
          </w:p>
        </w:tc>
      </w:tr>
      <w:tr w:rsidR="00CF21BD" w:rsidRPr="00C81D60" w14:paraId="24E0B538" w14:textId="77777777" w:rsidTr="00303E8A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79476721" w14:textId="77777777" w:rsidR="00CF21BD" w:rsidRPr="00C81D60" w:rsidRDefault="00CF21BD" w:rsidP="008E1D55"/>
        </w:tc>
        <w:tc>
          <w:tcPr>
            <w:tcW w:w="2360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BD2B71" w:rsidRDefault="00CF21BD" w:rsidP="008E1D55">
            <w:pPr>
              <w:jc w:val="center"/>
              <w:rPr>
                <w:sz w:val="20"/>
                <w:szCs w:val="20"/>
              </w:rPr>
            </w:pPr>
          </w:p>
          <w:p w14:paraId="636F14D2" w14:textId="77777777" w:rsidR="00CF21BD" w:rsidRPr="00C81D60" w:rsidRDefault="00CF21BD" w:rsidP="008E1D55">
            <w:pPr>
              <w:jc w:val="center"/>
            </w:pPr>
            <w:r w:rsidRPr="00C81D60">
              <w:rPr>
                <w:i/>
              </w:rPr>
              <w:t>(Nazwa pracodawcy)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BD2B71" w:rsidRDefault="00CF21BD" w:rsidP="008E1D55">
            <w:pPr>
              <w:jc w:val="center"/>
              <w:rPr>
                <w:sz w:val="20"/>
                <w:szCs w:val="20"/>
              </w:rPr>
            </w:pPr>
          </w:p>
          <w:p w14:paraId="0F57D5E5" w14:textId="77777777" w:rsidR="00CF21BD" w:rsidRPr="00C81D60" w:rsidRDefault="00CF21BD" w:rsidP="008E1D55">
            <w:pPr>
              <w:jc w:val="center"/>
            </w:pPr>
            <w:r w:rsidRPr="00C81D60">
              <w:t>poniesie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C81D60" w:rsidRDefault="00CF21BD" w:rsidP="008E1D55">
            <w:pPr>
              <w:jc w:val="center"/>
            </w:pPr>
            <w:r w:rsidRPr="00C81D60">
              <w:t>___%</w:t>
            </w:r>
          </w:p>
        </w:tc>
        <w:tc>
          <w:tcPr>
            <w:tcW w:w="2761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C81D60" w:rsidRDefault="00CF21BD" w:rsidP="008E1D55">
            <w:pPr>
              <w:jc w:val="center"/>
            </w:pPr>
            <w:r w:rsidRPr="00C81D60">
              <w:t>składek na urlop zdrowotny</w:t>
            </w:r>
          </w:p>
        </w:tc>
      </w:tr>
      <w:tr w:rsidR="00CF21BD" w:rsidRPr="00C81D60" w14:paraId="7DD32AF4" w14:textId="77777777" w:rsidTr="00BD2B71">
        <w:trPr>
          <w:trHeight w:val="1840"/>
        </w:trPr>
        <w:tc>
          <w:tcPr>
            <w:tcW w:w="609" w:type="dxa"/>
            <w:vMerge/>
            <w:vAlign w:val="center"/>
            <w:hideMark/>
          </w:tcPr>
          <w:p w14:paraId="5B94F60A" w14:textId="77777777" w:rsidR="00CF21BD" w:rsidRPr="00C81D60" w:rsidRDefault="00CF21BD" w:rsidP="008E1D55"/>
        </w:tc>
        <w:tc>
          <w:tcPr>
            <w:tcW w:w="23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303E8A" w:rsidRDefault="00CF21BD" w:rsidP="008E1D55">
            <w:pPr>
              <w:jc w:val="center"/>
              <w:rPr>
                <w:sz w:val="16"/>
                <w:szCs w:val="16"/>
              </w:rPr>
            </w:pPr>
          </w:p>
          <w:p w14:paraId="7FB9251D" w14:textId="77777777" w:rsidR="00CF21BD" w:rsidRPr="00C81D60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>a pozostałe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>___%</w:t>
            </w:r>
          </w:p>
        </w:tc>
        <w:tc>
          <w:tcPr>
            <w:tcW w:w="2761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 xml:space="preserve">zostanie potrącone z Twojego wynagrodzenia, </w:t>
            </w:r>
          </w:p>
        </w:tc>
      </w:tr>
    </w:tbl>
    <w:p w14:paraId="2923C61B" w14:textId="77777777" w:rsidR="00CF21BD" w:rsidRPr="00BD2B71" w:rsidRDefault="00CF21BD" w:rsidP="00303E8A">
      <w:pPr>
        <w:spacing w:after="0" w:line="240" w:lineRule="auto"/>
        <w:rPr>
          <w:sz w:val="10"/>
          <w:szCs w:val="10"/>
        </w:rPr>
      </w:pPr>
      <w:r w:rsidRPr="00303E8A">
        <w:rPr>
          <w:sz w:val="16"/>
          <w:szCs w:val="16"/>
        </w:rPr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643"/>
        <w:gridCol w:w="2070"/>
        <w:gridCol w:w="1423"/>
        <w:gridCol w:w="2700"/>
      </w:tblGrid>
      <w:tr w:rsidR="00CF21BD" w:rsidRPr="00C81D60" w14:paraId="463A413D" w14:textId="77777777" w:rsidTr="00290110">
        <w:trPr>
          <w:trHeight w:val="346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C81D60" w:rsidRDefault="00CF21BD" w:rsidP="008E1D55">
            <w:pPr>
              <w:ind w:left="113" w:right="113"/>
            </w:pPr>
            <w:r w:rsidRPr="00C81D60">
              <w:rPr>
                <w:b/>
                <w:color w:val="FFFFFF"/>
              </w:rPr>
              <w:t>Urlop rodzinny</w:t>
            </w:r>
            <w:r w:rsidRPr="00C81D60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39A73DBE" w:rsidR="00CF21BD" w:rsidRPr="00C81D60" w:rsidRDefault="00CF21BD" w:rsidP="008E1D55">
            <w:pPr>
              <w:spacing w:after="0"/>
              <w:ind w:firstLine="194"/>
            </w:pPr>
            <w:r w:rsidRPr="00C81D60">
              <w:rPr>
                <w:b/>
              </w:rPr>
              <w:t xml:space="preserve">Całkowita składka na urlop </w:t>
            </w:r>
            <w:r w:rsidR="004C76AD" w:rsidRPr="004C76AD">
              <w:rPr>
                <w:b/>
              </w:rPr>
              <w:t>rodzicielski</w:t>
            </w:r>
            <w:r w:rsidRPr="00C81D60">
              <w:rPr>
                <w:b/>
              </w:rPr>
              <w:t>: 0,2%</w:t>
            </w:r>
            <w:r w:rsidRPr="00C81D60">
              <w:t> </w:t>
            </w:r>
          </w:p>
        </w:tc>
      </w:tr>
      <w:tr w:rsidR="00CF21BD" w:rsidRPr="00C81D60" w14:paraId="74EFD707" w14:textId="77777777" w:rsidTr="00303E8A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43E5A484" w14:textId="77777777" w:rsidR="00CF21BD" w:rsidRPr="00C81D60" w:rsidRDefault="00CF21BD" w:rsidP="008E1D55"/>
        </w:tc>
        <w:tc>
          <w:tcPr>
            <w:tcW w:w="2643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303E8A" w:rsidRDefault="00CF21BD" w:rsidP="008E1D55">
            <w:pPr>
              <w:jc w:val="center"/>
              <w:rPr>
                <w:sz w:val="16"/>
                <w:szCs w:val="16"/>
              </w:rPr>
            </w:pPr>
          </w:p>
          <w:p w14:paraId="0278C7FE" w14:textId="77777777" w:rsidR="00CF21BD" w:rsidRPr="00C81D60" w:rsidRDefault="00CF21BD" w:rsidP="008E1D55">
            <w:pPr>
              <w:jc w:val="center"/>
            </w:pPr>
            <w:r w:rsidRPr="00C81D60">
              <w:rPr>
                <w:i/>
              </w:rPr>
              <w:t>(Nazwa pracodawcy)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C81D60" w:rsidRDefault="00CF21BD" w:rsidP="008E1D55">
            <w:pPr>
              <w:jc w:val="center"/>
            </w:pPr>
            <w:r w:rsidRPr="00C81D60">
              <w:t>poniesie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C81D60" w:rsidRDefault="00CF21BD" w:rsidP="008E1D55">
            <w:pPr>
              <w:jc w:val="center"/>
            </w:pPr>
            <w:r w:rsidRPr="00C81D60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CF21BD" w:rsidRPr="00C81D60" w:rsidRDefault="00CF21BD" w:rsidP="008E1D55">
            <w:pPr>
              <w:jc w:val="center"/>
            </w:pPr>
            <w:r w:rsidRPr="00C81D60">
              <w:t>składek na urlop rodzinny</w:t>
            </w:r>
          </w:p>
        </w:tc>
      </w:tr>
      <w:tr w:rsidR="00CF21BD" w:rsidRPr="00C81D60" w14:paraId="03CE341B" w14:textId="77777777" w:rsidTr="00303E8A">
        <w:trPr>
          <w:trHeight w:val="355"/>
        </w:trPr>
        <w:tc>
          <w:tcPr>
            <w:tcW w:w="0" w:type="auto"/>
            <w:vMerge/>
            <w:vAlign w:val="center"/>
            <w:hideMark/>
          </w:tcPr>
          <w:p w14:paraId="301913F7" w14:textId="77777777" w:rsidR="00CF21BD" w:rsidRPr="00C81D60" w:rsidRDefault="00CF21BD" w:rsidP="008E1D55"/>
        </w:tc>
        <w:tc>
          <w:tcPr>
            <w:tcW w:w="2643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303E8A" w:rsidRDefault="00CF21BD" w:rsidP="008E1D55">
            <w:pPr>
              <w:jc w:val="center"/>
              <w:rPr>
                <w:sz w:val="16"/>
                <w:szCs w:val="16"/>
              </w:rPr>
            </w:pPr>
          </w:p>
          <w:p w14:paraId="55D37193" w14:textId="77777777" w:rsidR="00CF21BD" w:rsidRPr="00303E8A" w:rsidRDefault="00CF21BD" w:rsidP="00303E8A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>a pozostałe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C81D60" w:rsidRDefault="00CF21BD" w:rsidP="008E1D55">
            <w:pPr>
              <w:jc w:val="center"/>
            </w:pPr>
            <w:r w:rsidRPr="00C81D60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C81D60" w:rsidRDefault="00CF21BD" w:rsidP="00303E8A">
            <w:pPr>
              <w:spacing w:after="0"/>
              <w:jc w:val="center"/>
            </w:pPr>
            <w:r w:rsidRPr="00C81D60">
              <w:rPr>
                <w:b/>
              </w:rPr>
              <w:t xml:space="preserve">zostanie potrącone z Twojego wynagrodzenia, </w:t>
            </w:r>
          </w:p>
        </w:tc>
      </w:tr>
    </w:tbl>
    <w:p w14:paraId="18B1AD67" w14:textId="77777777" w:rsidR="00CF21BD" w:rsidRPr="00303E8A" w:rsidRDefault="00CF21BD" w:rsidP="00BD2B71">
      <w:pPr>
        <w:spacing w:after="0"/>
        <w:rPr>
          <w:sz w:val="16"/>
          <w:szCs w:val="16"/>
        </w:rPr>
      </w:pPr>
      <w:r w:rsidRPr="00303E8A">
        <w:rPr>
          <w:sz w:val="16"/>
          <w:szCs w:val="16"/>
        </w:rPr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C81D60" w14:paraId="579FBF66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C81D60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r w:rsidRPr="00C81D60">
              <w:rPr>
                <w:b/>
                <w:color w:val="FFFFFF"/>
                <w:sz w:val="22"/>
              </w:rPr>
              <w:t>zostanie potrącone z Twojego wynagrodzenia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C81D60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C81D60">
              <w:rPr>
                <w:b/>
              </w:rPr>
              <w:t>___%</w:t>
            </w:r>
          </w:p>
        </w:tc>
      </w:tr>
    </w:tbl>
    <w:p w14:paraId="267E8F1D" w14:textId="77777777" w:rsidR="005A17F4" w:rsidRPr="00C81D60" w:rsidRDefault="00CF21BD" w:rsidP="005A17F4">
      <w:pPr>
        <w:pStyle w:val="Heading2"/>
      </w:pPr>
      <w:r w:rsidRPr="00C81D60">
        <w:br w:type="page"/>
      </w:r>
      <w:r w:rsidRPr="00C81D60">
        <w:lastRenderedPageBreak/>
        <w:t>Jak wziąć płatny urlop?</w:t>
      </w:r>
    </w:p>
    <w:p w14:paraId="604503F4" w14:textId="77777777" w:rsidR="005A17F4" w:rsidRPr="00C81D60" w:rsidRDefault="005A17F4" w:rsidP="005A17F4">
      <w:pPr>
        <w:pStyle w:val="ListParagraph"/>
        <w:numPr>
          <w:ilvl w:val="0"/>
          <w:numId w:val="9"/>
        </w:numPr>
        <w:spacing w:after="160"/>
      </w:pPr>
      <w:r w:rsidRPr="00C81D60">
        <w:t>Skontaktuj się ze swoim pracodawcą.</w:t>
      </w:r>
    </w:p>
    <w:p w14:paraId="52B59F3A" w14:textId="738DEBB5" w:rsidR="005A17F4" w:rsidRPr="00C81D60" w:rsidRDefault="005A17F4" w:rsidP="005A17F4">
      <w:pPr>
        <w:pStyle w:val="ListParagraph"/>
        <w:numPr>
          <w:ilvl w:val="0"/>
          <w:numId w:val="9"/>
        </w:numPr>
        <w:spacing w:after="160"/>
      </w:pPr>
      <w:r w:rsidRPr="00C81D60">
        <w:t xml:space="preserve">Złóż wniosek do programu </w:t>
      </w:r>
      <w:r w:rsidR="004C76AD" w:rsidRPr="004C76AD">
        <w:t>Płatny urlop</w:t>
      </w:r>
      <w:r w:rsidRPr="00C81D60">
        <w:t xml:space="preserve">. Możesz złożyć wniosek o płatny urlop na stronie </w:t>
      </w:r>
      <w:r w:rsidRPr="00C81D60">
        <w:rPr>
          <w:b/>
          <w:bCs/>
        </w:rPr>
        <w:t xml:space="preserve">paidleave.mn.gov. </w:t>
      </w:r>
      <w:r w:rsidRPr="00C81D60">
        <w:t xml:space="preserve">Możesz również złożyć wniosek telefonicznie, jeśli to konieczne. </w:t>
      </w:r>
    </w:p>
    <w:p w14:paraId="1CAA4A04" w14:textId="4D5CEF88" w:rsidR="005A17F4" w:rsidRPr="00C81D60" w:rsidRDefault="005A17F4" w:rsidP="005A17F4">
      <w:r w:rsidRPr="00C81D60">
        <w:t xml:space="preserve">Po złożeniu wniosku otrzymasz decyzję z programu </w:t>
      </w:r>
      <w:r w:rsidR="004C76AD" w:rsidRPr="004C76AD">
        <w:t>Płatny urlop</w:t>
      </w:r>
      <w:r w:rsidRPr="00C81D60">
        <w:t xml:space="preserve">, która jest oficjalną decyzją programu o zatwierdzeniu lub odrzuceniu wniosku. </w:t>
      </w:r>
    </w:p>
    <w:p w14:paraId="4BE63C0A" w14:textId="77777777" w:rsidR="005A17F4" w:rsidRPr="00C81D60" w:rsidRDefault="005A17F4" w:rsidP="005A17F4">
      <w:r w:rsidRPr="00C81D60">
        <w:t>Jeśli Twoje płatności z tytułu płatnego urlopu zostaną zatwierdzone, zostaną one przesłane na konto bankowe lub przedpłaconą kartę debetową wybraną we wniosku.</w:t>
      </w:r>
    </w:p>
    <w:p w14:paraId="5A9A3B80" w14:textId="77777777" w:rsidR="00CF21BD" w:rsidRPr="00C81D60" w:rsidRDefault="00CF21BD" w:rsidP="005A17F4">
      <w:pPr>
        <w:pStyle w:val="Heading2"/>
      </w:pPr>
      <w:r w:rsidRPr="00C81D60">
        <w:t>Dowiedz się więcej</w:t>
      </w:r>
    </w:p>
    <w:p w14:paraId="69E97E9B" w14:textId="77777777" w:rsidR="00CF21BD" w:rsidRPr="00C81D60" w:rsidRDefault="00CF21BD" w:rsidP="00CF21BD">
      <w:r w:rsidRPr="00C81D60">
        <w:t>Odwiedź stronę</w:t>
      </w:r>
      <w:r w:rsidRPr="00C81D60">
        <w:rPr>
          <w:b/>
        </w:rPr>
        <w:t xml:space="preserve"> paidleave.mn.gov</w:t>
      </w:r>
      <w:r w:rsidRPr="00C81D60">
        <w:t xml:space="preserve">, aby złożyć wniosek lub uzyskać więcej informacji na temat płatnego urlopu, w tym kalkulatory, które pomogą Ci oszacować koszty składek i płatności, które możesz otrzymać w ramach płatnego urlopu. </w:t>
      </w:r>
    </w:p>
    <w:p w14:paraId="3DAAE9BC" w14:textId="77777777" w:rsidR="00A63C4B" w:rsidRPr="00C81D60" w:rsidRDefault="00A63C4B" w:rsidP="00A63C4B">
      <w:pPr>
        <w:pStyle w:val="Heading3"/>
      </w:pPr>
      <w:r w:rsidRPr="00C81D60">
        <w:t>Inne sposoby kontaktu z nami</w:t>
      </w:r>
    </w:p>
    <w:p w14:paraId="6D46863A" w14:textId="77777777" w:rsidR="004C76AD" w:rsidRDefault="00A63C4B" w:rsidP="004C76AD">
      <w:pPr>
        <w:tabs>
          <w:tab w:val="left" w:pos="1800"/>
        </w:tabs>
        <w:spacing w:after="0" w:line="240" w:lineRule="auto"/>
      </w:pPr>
      <w:r w:rsidRPr="00C81D60">
        <w:t xml:space="preserve">Telefonicznie: 651-556-7777 lub 844-556-0444 (kontakt bezpłatny). </w:t>
      </w:r>
      <w:r w:rsidRPr="00C81D60">
        <w:tab/>
        <w:t xml:space="preserve">Kontakt elektroniczny (e-mail): </w:t>
      </w:r>
    </w:p>
    <w:p w14:paraId="60D59A93" w14:textId="25D8DA84" w:rsidR="00A63C4B" w:rsidRPr="00C81D60" w:rsidRDefault="004C76AD" w:rsidP="004C76AD">
      <w:pPr>
        <w:spacing w:line="240" w:lineRule="auto"/>
        <w:ind w:left="360" w:firstLine="6840"/>
      </w:pPr>
      <w:hyperlink r:id="rId12" w:history="1">
        <w:r w:rsidRPr="005773F1">
          <w:rPr>
            <w:rStyle w:val="Hyperlink"/>
          </w:rPr>
          <w:t>paidleave@state.mn.us</w:t>
        </w:r>
      </w:hyperlink>
    </w:p>
    <w:p w14:paraId="7D97EBF7" w14:textId="5BF7C8B6" w:rsidR="00A63C4B" w:rsidRPr="00C81D60" w:rsidRDefault="00A63C4B" w:rsidP="00A63C4B">
      <w:r w:rsidRPr="00C81D60">
        <w:t>Kontakt pocztowy: Department of Employment and Economic Development, Paid Leave Division</w:t>
      </w:r>
      <w:r w:rsidRPr="00C81D60">
        <w:br/>
        <w:t>180 E 5</w:t>
      </w:r>
      <w:r w:rsidRPr="00C81D60">
        <w:rPr>
          <w:vertAlign w:val="superscript"/>
        </w:rPr>
        <w:t>th</w:t>
      </w:r>
      <w:r w:rsidRPr="00C81D60">
        <w:t xml:space="preserve"> Street, 12</w:t>
      </w:r>
      <w:r w:rsidRPr="00C81D60">
        <w:rPr>
          <w:vertAlign w:val="superscript"/>
        </w:rPr>
        <w:t>th</w:t>
      </w:r>
      <w:r w:rsidRPr="00C81D60">
        <w:t xml:space="preserve"> Floor, Saint Paul, MN </w:t>
      </w:r>
    </w:p>
    <w:p w14:paraId="48445884" w14:textId="77777777" w:rsidR="00A63C4B" w:rsidRPr="00C81D60" w:rsidRDefault="00A63C4B" w:rsidP="00A63C4B">
      <w:pPr>
        <w:spacing w:after="0" w:line="240" w:lineRule="auto"/>
        <w:rPr>
          <w:sz w:val="22"/>
          <w:szCs w:val="22"/>
        </w:rPr>
      </w:pPr>
      <w:r w:rsidRPr="00C81D60">
        <w:rPr>
          <w:i/>
          <w:color w:val="000000"/>
          <w:sz w:val="22"/>
        </w:rPr>
        <w:t>Informacje w formatach alternatywnych dla osób niepełnosprawnych są dostępne po wykorzystaniu danych kontaktowych podanych powyżej.</w:t>
      </w:r>
      <w:r w:rsidRPr="00C81D60">
        <w:rPr>
          <w:i/>
          <w:iCs/>
          <w:color w:val="000000"/>
          <w:sz w:val="22"/>
          <w:szCs w:val="22"/>
        </w:rPr>
        <w:br/>
      </w:r>
    </w:p>
    <w:p w14:paraId="0104AE7A" w14:textId="77777777" w:rsidR="00CF21BD" w:rsidRPr="00C81D60" w:rsidRDefault="00CF21BD" w:rsidP="00CF21BD">
      <w:pPr>
        <w:pStyle w:val="Heading2"/>
      </w:pPr>
      <w:r w:rsidRPr="00C81D60">
        <w:rPr>
          <w:rStyle w:val="Strong"/>
          <w:b/>
        </w:rPr>
        <w:t>Informacja o pracodawcy</w:t>
      </w:r>
      <w:r w:rsidRPr="00C81D60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6734"/>
      </w:tblGrid>
      <w:tr w:rsidR="00CF21BD" w:rsidRPr="00C81D60" w14:paraId="48025808" w14:textId="77777777" w:rsidTr="00BD2B71">
        <w:trPr>
          <w:trHeight w:val="300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C81D6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C81D60">
              <w:rPr>
                <w:rStyle w:val="Strong"/>
              </w:rPr>
              <w:t>Nazwa pracodawcy: </w:t>
            </w:r>
          </w:p>
        </w:tc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  <w:tr w:rsidR="00CF21BD" w:rsidRPr="00C81D60" w14:paraId="1954AEC3" w14:textId="77777777" w:rsidTr="00BD2B71">
        <w:trPr>
          <w:trHeight w:val="300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63873743" w:rsidR="00CF21BD" w:rsidRPr="00C81D6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C81D60">
              <w:rPr>
                <w:rStyle w:val="Strong"/>
              </w:rPr>
              <w:t>Adres korespondencyjny</w:t>
            </w:r>
            <w:r w:rsidR="002D7979">
              <w:rPr>
                <w:rStyle w:val="Strong"/>
              </w:rPr>
              <w:t>:</w:t>
            </w:r>
            <w:r w:rsidRPr="00C81D60">
              <w:rPr>
                <w:rStyle w:val="Strong"/>
              </w:rPr>
              <w:t> </w:t>
            </w:r>
          </w:p>
        </w:tc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  <w:tr w:rsidR="00CF21BD" w:rsidRPr="00C81D60" w14:paraId="7727754B" w14:textId="77777777" w:rsidTr="00BD2B71">
        <w:trPr>
          <w:trHeight w:val="300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C81D6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C81D60">
              <w:rPr>
                <w:rStyle w:val="Strong"/>
              </w:rPr>
              <w:t>Employer Identification Number (FEIN): </w:t>
            </w:r>
          </w:p>
        </w:tc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</w:tbl>
    <w:p w14:paraId="3FCBA739" w14:textId="77777777" w:rsidR="00CF21BD" w:rsidRPr="00C81D60" w:rsidRDefault="00CF21BD" w:rsidP="00BD2B71">
      <w:pPr>
        <w:spacing w:after="0"/>
        <w:rPr>
          <w:b/>
          <w:bCs/>
        </w:rPr>
      </w:pPr>
    </w:p>
    <w:p w14:paraId="02DAFB9F" w14:textId="77777777" w:rsidR="00CF21BD" w:rsidRPr="00C81D60" w:rsidRDefault="00CF21BD" w:rsidP="00CF21BD">
      <w:pPr>
        <w:pStyle w:val="Heading2"/>
      </w:pPr>
      <w:r w:rsidRPr="00C81D60">
        <w:t>Potwierdzenie pracownika: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8984"/>
      </w:tblGrid>
      <w:tr w:rsidR="00CF21BD" w:rsidRPr="00C81D60" w14:paraId="7BB2AA66" w14:textId="77777777" w:rsidTr="00BD2B71">
        <w:trPr>
          <w:trHeight w:val="300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C81D60" w:rsidRDefault="00CF21BD" w:rsidP="008E1D55">
            <w:pPr>
              <w:spacing w:after="0"/>
              <w:jc w:val="center"/>
            </w:pPr>
            <w:r w:rsidRPr="00C81D60">
              <w:rPr>
                <w:b/>
              </w:rPr>
              <w:t>□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C81D60" w:rsidRDefault="00CF21BD" w:rsidP="008E1D55">
            <w:pPr>
              <w:spacing w:after="0"/>
              <w:ind w:firstLine="276"/>
            </w:pPr>
            <w:r w:rsidRPr="00C81D60">
              <w:rPr>
                <w:b/>
              </w:rPr>
              <w:t>Potwierdzam odbiór niniejszego powiadomienia</w:t>
            </w:r>
            <w:r w:rsidRPr="00C81D60">
              <w:t> </w:t>
            </w:r>
          </w:p>
        </w:tc>
      </w:tr>
      <w:tr w:rsidR="00CF21BD" w:rsidRPr="00C81D60" w14:paraId="2489D215" w14:textId="77777777" w:rsidTr="00BD2B71">
        <w:trPr>
          <w:trHeight w:val="300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C81D60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C81D60">
              <w:rPr>
                <w:b/>
              </w:rPr>
              <w:t>Imię i nazwisko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C81D60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C81D60" w14:paraId="7F467D4A" w14:textId="77777777" w:rsidTr="00BD2B71">
        <w:trPr>
          <w:trHeight w:val="300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C81D60" w:rsidRDefault="00CF21BD" w:rsidP="008E1D55">
            <w:pPr>
              <w:spacing w:after="0"/>
              <w:ind w:firstLine="77"/>
            </w:pPr>
            <w:r w:rsidRPr="00C81D60">
              <w:rPr>
                <w:b/>
              </w:rPr>
              <w:t>Podpis</w:t>
            </w:r>
            <w:r w:rsidRPr="00C81D60">
              <w:t> 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  <w:tr w:rsidR="00CF21BD" w:rsidRPr="00C81D60" w14:paraId="5CBC3C12" w14:textId="77777777" w:rsidTr="00BD2B71">
        <w:trPr>
          <w:trHeight w:val="300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C81D60" w:rsidRDefault="00CF21BD" w:rsidP="008E1D55">
            <w:pPr>
              <w:spacing w:after="0"/>
              <w:ind w:firstLine="77"/>
            </w:pPr>
            <w:r w:rsidRPr="00C81D60">
              <w:rPr>
                <w:b/>
              </w:rPr>
              <w:t>Data</w:t>
            </w:r>
            <w:r w:rsidRPr="00C81D60">
              <w:t> 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C81D60" w:rsidRDefault="00CF21BD" w:rsidP="008E1D55">
            <w:pPr>
              <w:spacing w:after="0"/>
            </w:pPr>
            <w:r w:rsidRPr="00C81D60">
              <w:t> </w:t>
            </w:r>
          </w:p>
        </w:tc>
      </w:tr>
    </w:tbl>
    <w:p w14:paraId="3C596950" w14:textId="77777777" w:rsidR="00CF21BD" w:rsidRPr="00BD2B71" w:rsidRDefault="00CF21BD" w:rsidP="00F957F5">
      <w:pPr>
        <w:rPr>
          <w:sz w:val="2"/>
          <w:szCs w:val="2"/>
        </w:rPr>
      </w:pPr>
    </w:p>
    <w:sectPr w:rsidR="00CF21BD" w:rsidRPr="00BD2B71" w:rsidSect="00AB53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6E31" w14:textId="77777777" w:rsidR="002F65B3" w:rsidRDefault="002F65B3" w:rsidP="00D77387">
      <w:r>
        <w:separator/>
      </w:r>
    </w:p>
  </w:endnote>
  <w:endnote w:type="continuationSeparator" w:id="0">
    <w:p w14:paraId="22B22DCB" w14:textId="77777777" w:rsidR="002F65B3" w:rsidRDefault="002F65B3" w:rsidP="00D77387">
      <w:r>
        <w:continuationSeparator/>
      </w:r>
    </w:p>
  </w:endnote>
  <w:endnote w:type="continuationNotice" w:id="1">
    <w:p w14:paraId="41EA15A8" w14:textId="77777777" w:rsidR="002F65B3" w:rsidRDefault="002F6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DF4" w14:textId="77777777" w:rsidR="00E2265E" w:rsidRDefault="00E22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C81D60" w:rsidRDefault="00401CAE" w:rsidP="00D77387">
    <w:pPr>
      <w:pStyle w:val="Footer"/>
      <w:jc w:val="center"/>
      <w:rPr>
        <w:color w:val="44546A"/>
        <w:sz w:val="20"/>
        <w:szCs w:val="20"/>
      </w:rPr>
    </w:pPr>
    <w:r w:rsidRPr="00C81D60">
      <w:rPr>
        <w:color w:val="44546A"/>
        <w:sz w:val="20"/>
        <w:szCs w:val="20"/>
      </w:rPr>
      <w:t>Minnesota Paid Leave</w:t>
    </w:r>
  </w:p>
  <w:p w14:paraId="0E104806" w14:textId="77777777" w:rsidR="00C76AFE" w:rsidRPr="00C81D60" w:rsidRDefault="00F957F5" w:rsidP="00D77387">
    <w:pPr>
      <w:pStyle w:val="Footer"/>
      <w:jc w:val="center"/>
      <w:rPr>
        <w:color w:val="44546A"/>
        <w:sz w:val="20"/>
        <w:szCs w:val="20"/>
      </w:rPr>
    </w:pPr>
    <w:r w:rsidRPr="00C81D60">
      <w:rPr>
        <w:color w:val="44546A"/>
        <w:sz w:val="20"/>
        <w:szCs w:val="20"/>
      </w:rPr>
      <w:t>180 E 5</w:t>
    </w:r>
    <w:r w:rsidRPr="00C81D60">
      <w:rPr>
        <w:color w:val="44546A"/>
        <w:sz w:val="20"/>
        <w:szCs w:val="20"/>
        <w:vertAlign w:val="superscript"/>
      </w:rPr>
      <w:t>th</w:t>
    </w:r>
    <w:r w:rsidRPr="00C81D60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C81D60" w:rsidRDefault="00406AB1" w:rsidP="00401CAE">
    <w:pPr>
      <w:pStyle w:val="Footer"/>
      <w:jc w:val="center"/>
    </w:pPr>
    <w:r w:rsidRPr="00C81D60">
      <w:rPr>
        <w:color w:val="44546A"/>
        <w:sz w:val="20"/>
      </w:rPr>
      <w:t>paidleave.mn.gov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1DCA" w14:textId="77777777" w:rsidR="00E2265E" w:rsidRDefault="00E22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5865" w14:textId="77777777" w:rsidR="002F65B3" w:rsidRDefault="002F65B3" w:rsidP="00D77387">
      <w:r>
        <w:separator/>
      </w:r>
    </w:p>
  </w:footnote>
  <w:footnote w:type="continuationSeparator" w:id="0">
    <w:p w14:paraId="46283777" w14:textId="77777777" w:rsidR="002F65B3" w:rsidRDefault="002F65B3" w:rsidP="00D77387">
      <w:r>
        <w:continuationSeparator/>
      </w:r>
    </w:p>
  </w:footnote>
  <w:footnote w:type="continuationNotice" w:id="1">
    <w:p w14:paraId="542651A6" w14:textId="77777777" w:rsidR="002F65B3" w:rsidRDefault="002F65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4531" w14:textId="77777777" w:rsidR="00E2265E" w:rsidRDefault="00E22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2638F6F7" w:rsidR="00AB5332" w:rsidRDefault="009F6E9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3C21DA" wp14:editId="689E914C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logo działu Płatny urlop w stanie Minnesota (Minnesota Paid Leav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ziału Płatny urlop w stanie Minnesota (Minnesota Paid Leav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CAE8" w14:textId="77777777" w:rsidR="00E2265E" w:rsidRDefault="00E22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22250">
    <w:abstractNumId w:val="2"/>
  </w:num>
  <w:num w:numId="2" w16cid:durableId="43604105">
    <w:abstractNumId w:val="8"/>
  </w:num>
  <w:num w:numId="3" w16cid:durableId="1772776703">
    <w:abstractNumId w:val="0"/>
  </w:num>
  <w:num w:numId="4" w16cid:durableId="829254032">
    <w:abstractNumId w:val="4"/>
  </w:num>
  <w:num w:numId="5" w16cid:durableId="395473258">
    <w:abstractNumId w:val="5"/>
  </w:num>
  <w:num w:numId="6" w16cid:durableId="2143842282">
    <w:abstractNumId w:val="7"/>
  </w:num>
  <w:num w:numId="7" w16cid:durableId="574779315">
    <w:abstractNumId w:val="1"/>
  </w:num>
  <w:num w:numId="8" w16cid:durableId="904603248">
    <w:abstractNumId w:val="3"/>
  </w:num>
  <w:num w:numId="9" w16cid:durableId="1045376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C1D78"/>
    <w:rsid w:val="000C4E9C"/>
    <w:rsid w:val="000D1716"/>
    <w:rsid w:val="000E0618"/>
    <w:rsid w:val="000F6F96"/>
    <w:rsid w:val="001014FF"/>
    <w:rsid w:val="00140E02"/>
    <w:rsid w:val="001545F2"/>
    <w:rsid w:val="001A68A5"/>
    <w:rsid w:val="001B46DB"/>
    <w:rsid w:val="001D4601"/>
    <w:rsid w:val="001E08AD"/>
    <w:rsid w:val="001E1277"/>
    <w:rsid w:val="001E584A"/>
    <w:rsid w:val="00234680"/>
    <w:rsid w:val="00261B36"/>
    <w:rsid w:val="00290110"/>
    <w:rsid w:val="002A750C"/>
    <w:rsid w:val="002B447D"/>
    <w:rsid w:val="002C0B1A"/>
    <w:rsid w:val="002C1910"/>
    <w:rsid w:val="002D36EA"/>
    <w:rsid w:val="002D7979"/>
    <w:rsid w:val="002F65B3"/>
    <w:rsid w:val="00303E8A"/>
    <w:rsid w:val="003132CC"/>
    <w:rsid w:val="00327829"/>
    <w:rsid w:val="003B3244"/>
    <w:rsid w:val="003B72A9"/>
    <w:rsid w:val="00401CAE"/>
    <w:rsid w:val="00406AB1"/>
    <w:rsid w:val="00415D20"/>
    <w:rsid w:val="00417CAA"/>
    <w:rsid w:val="00462A68"/>
    <w:rsid w:val="00491043"/>
    <w:rsid w:val="004A1BBE"/>
    <w:rsid w:val="004C76AD"/>
    <w:rsid w:val="004D220A"/>
    <w:rsid w:val="004E50E1"/>
    <w:rsid w:val="005834F6"/>
    <w:rsid w:val="00591E96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6640"/>
    <w:rsid w:val="007459E9"/>
    <w:rsid w:val="00772CE9"/>
    <w:rsid w:val="00775921"/>
    <w:rsid w:val="00790C44"/>
    <w:rsid w:val="00796789"/>
    <w:rsid w:val="007B39E1"/>
    <w:rsid w:val="007D53F7"/>
    <w:rsid w:val="00802279"/>
    <w:rsid w:val="0080411E"/>
    <w:rsid w:val="0089573F"/>
    <w:rsid w:val="008A0EB4"/>
    <w:rsid w:val="008A5A23"/>
    <w:rsid w:val="008C662B"/>
    <w:rsid w:val="008E1D55"/>
    <w:rsid w:val="008F167C"/>
    <w:rsid w:val="00922D42"/>
    <w:rsid w:val="00924416"/>
    <w:rsid w:val="00980E53"/>
    <w:rsid w:val="009A0D0F"/>
    <w:rsid w:val="009C619E"/>
    <w:rsid w:val="009D060B"/>
    <w:rsid w:val="009F6E95"/>
    <w:rsid w:val="00A21FE4"/>
    <w:rsid w:val="00A317F7"/>
    <w:rsid w:val="00A44A41"/>
    <w:rsid w:val="00A63C4B"/>
    <w:rsid w:val="00A81B3D"/>
    <w:rsid w:val="00AA0C75"/>
    <w:rsid w:val="00AA267D"/>
    <w:rsid w:val="00AB5332"/>
    <w:rsid w:val="00AB60B8"/>
    <w:rsid w:val="00AC22A3"/>
    <w:rsid w:val="00AE652B"/>
    <w:rsid w:val="00AE6575"/>
    <w:rsid w:val="00B24C38"/>
    <w:rsid w:val="00B340AA"/>
    <w:rsid w:val="00B42067"/>
    <w:rsid w:val="00B958C7"/>
    <w:rsid w:val="00BD2B71"/>
    <w:rsid w:val="00C36DDA"/>
    <w:rsid w:val="00C62049"/>
    <w:rsid w:val="00C76AFE"/>
    <w:rsid w:val="00C81D60"/>
    <w:rsid w:val="00C833AB"/>
    <w:rsid w:val="00C97E23"/>
    <w:rsid w:val="00CA2E34"/>
    <w:rsid w:val="00CD5446"/>
    <w:rsid w:val="00CF21BD"/>
    <w:rsid w:val="00D414FA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2265E"/>
    <w:rsid w:val="00E60F1C"/>
    <w:rsid w:val="00E610B2"/>
    <w:rsid w:val="00E645F0"/>
    <w:rsid w:val="00E67916"/>
    <w:rsid w:val="00E91BA6"/>
    <w:rsid w:val="00EA60CF"/>
    <w:rsid w:val="00EC5B5C"/>
    <w:rsid w:val="00ED78AD"/>
    <w:rsid w:val="00EF2984"/>
    <w:rsid w:val="00F24C84"/>
    <w:rsid w:val="00F26EA5"/>
    <w:rsid w:val="00F27B11"/>
    <w:rsid w:val="00F5156F"/>
    <w:rsid w:val="00F6546A"/>
    <w:rsid w:val="00F7780C"/>
    <w:rsid w:val="00F8016F"/>
    <w:rsid w:val="00F93D55"/>
    <w:rsid w:val="00F957F5"/>
    <w:rsid w:val="00F95C47"/>
    <w:rsid w:val="00FA2277"/>
    <w:rsid w:val="00FC2994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val="pl-PL"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val="pl-PL"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val="pl-PL"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val="pl-PL"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val="pl-PL"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val="pl-PL"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val="pl-PL"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val="pl-PL"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val="pl-PL"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1A77D-EDB8-4B0E-B497-7EF165B9C8CD}"/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2</TotalTime>
  <Pages>10</Pages>
  <Words>2079</Words>
  <Characters>11562</Characters>
  <Application>Microsoft Office Word</Application>
  <DocSecurity>0</DocSecurity>
  <Lines>206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Płatny urlop w stanie Minnesota (Minnesota Paid Leave) Obowiązkowe powiadomienie pracownika</vt:lpstr>
    </vt:vector>
  </TitlesOfParts>
  <Company/>
  <LinksUpToDate>false</LinksUpToDate>
  <CharactersWithSpaces>13495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Płatny urlop w stanie Minnesota (Minnesota Paid Leave) Obowiązkowe powiadomienie pracownika</dc:title>
  <dc:subject>Informacje o Płatny urlop w stanie Minnesota (Minnesota Paid Leave) dla pracowników w polski</dc:subject>
  <dc:creator>State of Minnesota Department of Employment and Economic Development Paid Family and Medical Leave Division</dc:creator>
  <cp:keywords/>
  <dc:description/>
  <cp:lastModifiedBy>Denome, Donnie (They/Them/Theirs) (DEED)</cp:lastModifiedBy>
  <cp:revision>3</cp:revision>
  <cp:lastPrinted>2009-12-21T17:36:00Z</cp:lastPrinted>
  <dcterms:created xsi:type="dcterms:W3CDTF">2025-12-11T16:08:00Z</dcterms:created>
  <dcterms:modified xsi:type="dcterms:W3CDTF">2025-12-11T16:39:00Z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