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3B86CCDF" w:rsidP="3B86CCDF" w:rsidRDefault="3B86CCDF" w14:paraId="693307BA" w14:textId="6DF9ED00">
      <w:pPr>
        <w:jc w:val="center"/>
        <w:rPr>
          <w:rFonts w:eastAsia="Calibri"/>
          <w:b/>
          <w:bCs/>
          <w:sz w:val="40"/>
          <w:szCs w:val="40"/>
        </w:rPr>
      </w:pPr>
    </w:p>
    <w:p w:rsidR="5CC8340A" w:rsidP="3B86CCDF" w:rsidRDefault="5CC8340A" w14:paraId="5D5A1798" w14:textId="02AE8777">
      <w:pPr>
        <w:jc w:val="center"/>
      </w:pPr>
      <w:r w:rsidRPr="3B86CCDF">
        <w:rPr>
          <w:rFonts w:eastAsia="Calibri"/>
          <w:b/>
          <w:bCs/>
          <w:sz w:val="40"/>
          <w:szCs w:val="40"/>
        </w:rPr>
        <w:t>Governor’s Task Force on Broadband</w:t>
      </w:r>
    </w:p>
    <w:p w:rsidR="5CC8340A" w:rsidP="3B86CCDF" w:rsidRDefault="2FDF14D5" w14:paraId="27A9E2D1" w14:textId="39F376B9">
      <w:pPr>
        <w:jc w:val="center"/>
      </w:pPr>
      <w:r w:rsidRPr="1BEC26F0">
        <w:rPr>
          <w:rFonts w:eastAsia="Calibri"/>
          <w:b/>
          <w:bCs/>
          <w:sz w:val="40"/>
          <w:szCs w:val="40"/>
        </w:rPr>
        <w:t>Wednesday June 11</w:t>
      </w:r>
      <w:r w:rsidRPr="1BEC26F0" w:rsidR="5CC8340A">
        <w:rPr>
          <w:rFonts w:eastAsia="Calibri"/>
          <w:b/>
          <w:bCs/>
          <w:sz w:val="40"/>
          <w:szCs w:val="40"/>
        </w:rPr>
        <w:t>, 202</w:t>
      </w:r>
      <w:r w:rsidRPr="1BEC26F0" w:rsidR="000F163A">
        <w:rPr>
          <w:rFonts w:eastAsia="Calibri"/>
          <w:b/>
          <w:bCs/>
          <w:sz w:val="40"/>
          <w:szCs w:val="40"/>
        </w:rPr>
        <w:t>5</w:t>
      </w:r>
    </w:p>
    <w:p w:rsidR="5CC8340A" w:rsidP="3B86CCDF" w:rsidRDefault="5CC8340A" w14:paraId="0556708F" w14:textId="7C5CAAFA">
      <w:pPr>
        <w:jc w:val="center"/>
      </w:pPr>
      <w:r w:rsidRPr="1BEC26F0">
        <w:rPr>
          <w:rFonts w:eastAsia="Calibri"/>
          <w:b/>
          <w:bCs/>
          <w:sz w:val="40"/>
          <w:szCs w:val="40"/>
        </w:rPr>
        <w:t>10:00 a.m. – 1</w:t>
      </w:r>
      <w:r w:rsidRPr="1BEC26F0" w:rsidR="5D0C8DAC">
        <w:rPr>
          <w:rFonts w:eastAsia="Calibri"/>
          <w:b/>
          <w:bCs/>
          <w:sz w:val="40"/>
          <w:szCs w:val="40"/>
        </w:rPr>
        <w:t>1</w:t>
      </w:r>
      <w:r w:rsidRPr="1BEC26F0">
        <w:rPr>
          <w:rFonts w:eastAsia="Calibri"/>
          <w:b/>
          <w:bCs/>
          <w:sz w:val="40"/>
          <w:szCs w:val="40"/>
        </w:rPr>
        <w:t xml:space="preserve">:30 </w:t>
      </w:r>
      <w:r w:rsidRPr="1BEC26F0" w:rsidR="0587C621">
        <w:rPr>
          <w:rFonts w:eastAsia="Calibri"/>
          <w:b/>
          <w:bCs/>
          <w:sz w:val="40"/>
          <w:szCs w:val="40"/>
        </w:rPr>
        <w:t>a</w:t>
      </w:r>
      <w:r w:rsidRPr="1BEC26F0">
        <w:rPr>
          <w:rFonts w:eastAsia="Calibri"/>
          <w:b/>
          <w:bCs/>
          <w:sz w:val="40"/>
          <w:szCs w:val="40"/>
        </w:rPr>
        <w:t>.m.</w:t>
      </w:r>
    </w:p>
    <w:p w:rsidRPr="00B7758F" w:rsidR="00B7758F" w:rsidP="00B7758F" w:rsidRDefault="5CC8340A" w14:paraId="74CC7E95" w14:textId="0F0A2810">
      <w:pPr>
        <w:jc w:val="center"/>
      </w:pPr>
      <w:r w:rsidRPr="3B86CCDF">
        <w:rPr>
          <w:rFonts w:eastAsia="Calibri"/>
          <w:b/>
          <w:bCs/>
          <w:sz w:val="16"/>
          <w:szCs w:val="16"/>
        </w:rPr>
        <w:t xml:space="preserve"> </w:t>
      </w:r>
    </w:p>
    <w:p w:rsidR="00B7758F" w:rsidP="00B7758F" w:rsidRDefault="00B67CA7" w14:paraId="2EC11561" w14:textId="640140ED">
      <w:pPr>
        <w:jc w:val="center"/>
      </w:pPr>
      <w:r>
        <w:t>Virtual meeting</w:t>
      </w:r>
    </w:p>
    <w:p w:rsidR="5735BC78" w:rsidP="5735BC78" w:rsidRDefault="51986BF8" w14:paraId="05B129E1" w14:textId="2F4A39A4">
      <w:pPr>
        <w:rPr>
          <w:rFonts w:eastAsia="Calibri"/>
          <w:color w:val="000000" w:themeColor="text1"/>
        </w:rPr>
      </w:pPr>
      <w:r w:rsidRPr="3B86CCDF">
        <w:rPr>
          <w:rFonts w:eastAsia="Calibri"/>
          <w:b/>
          <w:bCs/>
          <w:color w:val="000000" w:themeColor="text1"/>
        </w:rPr>
        <w:t>Task Force Members in Attendance Virtually</w:t>
      </w:r>
      <w:r w:rsidR="00CB1E8E">
        <w:rPr>
          <w:rFonts w:eastAsia="Calibri"/>
          <w:color w:val="000000" w:themeColor="text1"/>
        </w:rPr>
        <w:t>:</w:t>
      </w:r>
      <w:r w:rsidR="00F454AE">
        <w:rPr>
          <w:rFonts w:eastAsia="Calibri"/>
          <w:color w:val="000000" w:themeColor="text1"/>
        </w:rPr>
        <w:t xml:space="preserve"> </w:t>
      </w:r>
      <w:r w:rsidR="001B4C37">
        <w:rPr>
          <w:rFonts w:eastAsia="Calibri"/>
          <w:color w:val="000000" w:themeColor="text1"/>
        </w:rPr>
        <w:t xml:space="preserve">Teddy Bekele; Ini Augustine; </w:t>
      </w:r>
      <w:r w:rsidR="00CB1E8E">
        <w:rPr>
          <w:rFonts w:eastAsia="Calibri"/>
          <w:color w:val="000000" w:themeColor="text1"/>
        </w:rPr>
        <w:t xml:space="preserve">Bruce Crane; Steve Fenske; Gail Hedstrom; Brian Hood; Adam Hutchens; Marc Johnson; </w:t>
      </w:r>
      <w:r w:rsidR="00D779CF">
        <w:rPr>
          <w:rFonts w:eastAsia="Calibri"/>
          <w:color w:val="000000" w:themeColor="text1"/>
        </w:rPr>
        <w:t xml:space="preserve">Daniel Lightfoot; </w:t>
      </w:r>
      <w:r w:rsidR="00CB1E8E">
        <w:rPr>
          <w:rFonts w:eastAsia="Calibri"/>
          <w:color w:val="000000" w:themeColor="text1"/>
        </w:rPr>
        <w:t xml:space="preserve">Paul McDonald; Briana Mumme; John Twiest; David Wolf; and Melissa Wolf. </w:t>
      </w:r>
    </w:p>
    <w:p w:rsidR="5FA24385" w:rsidP="5FA24385" w:rsidRDefault="5FA24385" w14:paraId="652D834C" w14:textId="14411A00">
      <w:pPr>
        <w:rPr>
          <w:rFonts w:eastAsia="Calibri"/>
          <w:color w:val="000000" w:themeColor="text1"/>
        </w:rPr>
      </w:pPr>
    </w:p>
    <w:p w:rsidR="1D8CC7AF" w:rsidP="5735BC78" w:rsidRDefault="51986BF8" w14:paraId="2E36EC30" w14:textId="03E16F8C">
      <w:pPr>
        <w:ind w:left="2880" w:hanging="2880"/>
        <w:rPr>
          <w:rFonts w:eastAsia="Calibri"/>
          <w:color w:val="000000" w:themeColor="text1"/>
        </w:rPr>
      </w:pPr>
      <w:r w:rsidRPr="3B86CCDF">
        <w:rPr>
          <w:rFonts w:eastAsia="Calibri"/>
          <w:b/>
          <w:bCs/>
          <w:color w:val="000000" w:themeColor="text1"/>
        </w:rPr>
        <w:t>Task Force members Absent</w:t>
      </w:r>
      <w:r w:rsidRPr="3B86CCDF">
        <w:rPr>
          <w:rFonts w:eastAsia="Calibri"/>
          <w:color w:val="000000" w:themeColor="text1"/>
        </w:rPr>
        <w:t>:</w:t>
      </w:r>
      <w:r w:rsidR="00CB1E8E">
        <w:rPr>
          <w:rFonts w:eastAsia="Calibri"/>
          <w:color w:val="000000" w:themeColor="text1"/>
        </w:rPr>
        <w:t xml:space="preserve"> Phil Stalboerger. </w:t>
      </w:r>
    </w:p>
    <w:p w:rsidR="5735BC78" w:rsidP="5735BC78" w:rsidRDefault="5735BC78" w14:paraId="39FC77D3" w14:textId="530AD396">
      <w:pPr>
        <w:ind w:left="2880" w:hanging="2880"/>
        <w:rPr>
          <w:rFonts w:eastAsia="Calibri"/>
          <w:color w:val="000000" w:themeColor="text1"/>
        </w:rPr>
      </w:pPr>
    </w:p>
    <w:p w:rsidRPr="009560E5" w:rsidR="009560E5" w:rsidP="000F163A" w:rsidRDefault="51986BF8" w14:paraId="399421BB" w14:textId="50A6D05B">
      <w:pPr>
        <w:tabs>
          <w:tab w:val="left" w:pos="720"/>
          <w:tab w:val="left" w:pos="1350"/>
        </w:tabs>
        <w:rPr>
          <w:rFonts w:eastAsia="Calibri"/>
          <w:color w:val="000000" w:themeColor="text1"/>
        </w:rPr>
      </w:pPr>
      <w:r w:rsidRPr="3407B2DA">
        <w:rPr>
          <w:rFonts w:eastAsia="Calibri"/>
          <w:b/>
          <w:bCs/>
          <w:color w:val="000000" w:themeColor="text1"/>
        </w:rPr>
        <w:t>Others in Attendance Virtually:</w:t>
      </w:r>
      <w:r w:rsidR="00CB1E8E">
        <w:rPr>
          <w:rFonts w:eastAsia="Calibri"/>
          <w:b/>
          <w:bCs/>
          <w:color w:val="000000" w:themeColor="text1"/>
        </w:rPr>
        <w:t xml:space="preserve"> </w:t>
      </w:r>
      <w:r w:rsidR="00CB1E8E">
        <w:rPr>
          <w:rFonts w:eastAsia="Calibri"/>
          <w:color w:val="000000" w:themeColor="text1"/>
        </w:rPr>
        <w:t xml:space="preserve">Steven Kraus; Megan Moudry; Bree Maki; Todd Kruse; Karrie Jansen; Joe Buttweiler; Orion DiFranco; Roxanne Hacker; Sally Anne McShane; HaoPay Lee; Nick Contreraz; </w:t>
      </w:r>
      <w:r w:rsidR="00D779CF">
        <w:rPr>
          <w:rFonts w:eastAsia="Calibri"/>
          <w:color w:val="000000" w:themeColor="text1"/>
        </w:rPr>
        <w:t>Vincent Fancera; Emily Feely; Paul Solsrud; Noah Nelsen; Hannah Buckland; Teresa Ferguson; Ann Treacy; Michael Wimmer; Angie Dickison; Kay Jennerwith; Bruce Fogelstrom; Evan Crabtree; Brian Isom; Patti Horazuk; and A</w:t>
      </w:r>
      <w:r w:rsidR="00CB1E8E">
        <w:rPr>
          <w:rFonts w:eastAsia="Calibri"/>
          <w:color w:val="000000" w:themeColor="text1"/>
        </w:rPr>
        <w:t>nna Norcutt Preuss</w:t>
      </w:r>
      <w:r w:rsidR="00D779CF">
        <w:rPr>
          <w:rFonts w:eastAsia="Calibri"/>
          <w:color w:val="000000" w:themeColor="text1"/>
        </w:rPr>
        <w:t>.</w:t>
      </w:r>
      <w:r w:rsidR="00CB1E8E">
        <w:rPr>
          <w:rFonts w:eastAsia="Calibri"/>
          <w:color w:val="000000" w:themeColor="text1"/>
        </w:rPr>
        <w:t xml:space="preserve"> </w:t>
      </w:r>
    </w:p>
    <w:p w:rsidR="009560E5" w:rsidP="3B86CCDF" w:rsidRDefault="009560E5" w14:paraId="1F0D8C7D" w14:textId="77777777">
      <w:pPr>
        <w:pBdr>
          <w:bottom w:val="single" w:color="000000" w:sz="6" w:space="1"/>
        </w:pBdr>
        <w:tabs>
          <w:tab w:val="left" w:pos="720"/>
          <w:tab w:val="left" w:pos="1350"/>
        </w:tabs>
        <w:rPr>
          <w:rFonts w:eastAsia="Calibri"/>
          <w:b/>
          <w:bCs/>
          <w:color w:val="000000" w:themeColor="text1"/>
        </w:rPr>
      </w:pPr>
    </w:p>
    <w:p w:rsidR="3B86CCDF" w:rsidP="3B86CCDF" w:rsidRDefault="3B86CCDF" w14:paraId="31D0C500" w14:textId="5437DAB3">
      <w:pPr>
        <w:tabs>
          <w:tab w:val="left" w:pos="720"/>
          <w:tab w:val="left" w:pos="1350"/>
        </w:tabs>
        <w:rPr>
          <w:rFonts w:eastAsia="Calibri"/>
          <w:b/>
          <w:bCs/>
          <w:color w:val="000000" w:themeColor="text1"/>
        </w:rPr>
      </w:pPr>
    </w:p>
    <w:p w:rsidR="00256935" w:rsidP="5735BC78" w:rsidRDefault="7DDADC9D" w14:paraId="211F296C" w14:textId="139DBF5B">
      <w:pPr>
        <w:rPr>
          <w:b/>
          <w:bCs/>
        </w:rPr>
      </w:pPr>
      <w:r w:rsidRPr="3B86CCDF">
        <w:rPr>
          <w:b/>
          <w:bCs/>
        </w:rPr>
        <w:t xml:space="preserve">I. </w:t>
      </w:r>
      <w:r w:rsidRPr="3B86CCDF" w:rsidR="00261B0D">
        <w:rPr>
          <w:b/>
          <w:bCs/>
        </w:rPr>
        <w:t>Welcom</w:t>
      </w:r>
      <w:r w:rsidRPr="3B86CCDF" w:rsidR="00C30644">
        <w:rPr>
          <w:b/>
          <w:bCs/>
        </w:rPr>
        <w:t>e</w:t>
      </w:r>
    </w:p>
    <w:p w:rsidR="00C30644" w:rsidP="5735BC78" w:rsidRDefault="30EC8D9D" w14:paraId="5E33A499" w14:textId="39EFF2F8">
      <w:r>
        <w:t>Chair Bekele called the meeting to order, roll call was taken, and an overview of the agenda</w:t>
      </w:r>
      <w:r w:rsidR="00555E82">
        <w:t xml:space="preserve"> provided. </w:t>
      </w:r>
    </w:p>
    <w:p w:rsidR="00B7758F" w:rsidP="5735BC78" w:rsidRDefault="00B7758F" w14:paraId="1869EC2F" w14:textId="77777777"/>
    <w:p w:rsidR="00B7758F" w:rsidP="5735BC78" w:rsidRDefault="00B7758F" w14:paraId="51052F1C" w14:textId="1A5524D4">
      <w:r w:rsidRPr="1BEC26F0">
        <w:rPr>
          <w:b/>
          <w:bCs/>
        </w:rPr>
        <w:t>II. Approval of minutes from</w:t>
      </w:r>
      <w:r w:rsidRPr="1BEC26F0" w:rsidR="001B4E38">
        <w:rPr>
          <w:b/>
          <w:bCs/>
        </w:rPr>
        <w:t xml:space="preserve"> the </w:t>
      </w:r>
      <w:r w:rsidRPr="1BEC26F0" w:rsidR="6AB55BAB">
        <w:rPr>
          <w:b/>
          <w:bCs/>
        </w:rPr>
        <w:t>May</w:t>
      </w:r>
      <w:r w:rsidRPr="1BEC26F0">
        <w:rPr>
          <w:b/>
          <w:bCs/>
        </w:rPr>
        <w:t xml:space="preserve"> Task Force Meeting</w:t>
      </w:r>
    </w:p>
    <w:p w:rsidR="000F163A" w:rsidP="000F163A" w:rsidRDefault="000F163A" w14:paraId="3357D2C8" w14:textId="576F8266">
      <w:r>
        <w:t xml:space="preserve">Meeting minutes were approved from the </w:t>
      </w:r>
      <w:r w:rsidR="6BDFC4B9">
        <w:t>Ma</w:t>
      </w:r>
      <w:r w:rsidR="002227E6">
        <w:t>y</w:t>
      </w:r>
      <w:r>
        <w:t xml:space="preserve"> Task Force meeting. </w:t>
      </w:r>
    </w:p>
    <w:p w:rsidR="1BEC26F0" w:rsidRDefault="1BEC26F0" w14:paraId="7CE85472" w14:textId="6EAC6736"/>
    <w:p w:rsidR="3329AE12" w:rsidRDefault="3329AE12" w14:paraId="115692FF" w14:textId="79F6AFEF">
      <w:pPr>
        <w:rPr>
          <w:b/>
          <w:bCs/>
        </w:rPr>
      </w:pPr>
      <w:r w:rsidRPr="00161922">
        <w:rPr>
          <w:b/>
          <w:bCs/>
        </w:rPr>
        <w:t>III. Neighborhood House Presentation</w:t>
      </w:r>
    </w:p>
    <w:p w:rsidR="00161922" w:rsidP="00161922" w:rsidRDefault="00161922" w14:paraId="22C10F23" w14:textId="0CA5C665">
      <w:r w:rsidRPr="004C0D41">
        <w:t>Shabazz-Adasi Milton</w:t>
      </w:r>
      <w:r w:rsidRPr="004C0D41" w:rsidR="00261075">
        <w:t xml:space="preserve"> (</w:t>
      </w:r>
      <w:r w:rsidRPr="004C0D41">
        <w:t>Digital Navigator, American Connection Corps/Neighborhood House</w:t>
      </w:r>
      <w:r w:rsidRPr="004C0D41" w:rsidR="00261075">
        <w:t xml:space="preserve">), </w:t>
      </w:r>
      <w:r w:rsidRPr="004C0D41">
        <w:t>Noah Nels</w:t>
      </w:r>
      <w:r w:rsidR="00D779CF">
        <w:t>e</w:t>
      </w:r>
      <w:r w:rsidRPr="004C0D41">
        <w:t xml:space="preserve">n, </w:t>
      </w:r>
      <w:r w:rsidR="004C0D41">
        <w:t>(</w:t>
      </w:r>
      <w:r w:rsidRPr="004C0D41">
        <w:t>Evening Adult Education Program Supervisor, Neighborhood House</w:t>
      </w:r>
      <w:r w:rsidRPr="004C0D41" w:rsidR="00261075">
        <w:t xml:space="preserve">) and </w:t>
      </w:r>
      <w:r w:rsidRPr="004C0D41">
        <w:t>Nick Contreraz</w:t>
      </w:r>
      <w:r w:rsidR="00261075">
        <w:rPr>
          <w:b/>
          <w:bCs/>
        </w:rPr>
        <w:t xml:space="preserve"> </w:t>
      </w:r>
      <w:r w:rsidR="00261075">
        <w:t>(</w:t>
      </w:r>
      <w:r w:rsidRPr="3E37E565">
        <w:t>Vice President of Programs, Neighborhood House</w:t>
      </w:r>
      <w:r w:rsidR="00261075">
        <w:t xml:space="preserve">) </w:t>
      </w:r>
      <w:r w:rsidR="00C81C12">
        <w:t xml:space="preserve">gave a presentation providing a background and overview of the work of their organization. </w:t>
      </w:r>
    </w:p>
    <w:p w:rsidR="00C81C12" w:rsidP="00161922" w:rsidRDefault="00C81C12" w14:paraId="310A0F5B" w14:textId="77777777"/>
    <w:p w:rsidR="00C81C12" w:rsidP="00161922" w:rsidRDefault="00C81C12" w14:paraId="7F8E4EFA" w14:textId="2F06DF48">
      <w:r w:rsidR="00C81C12">
        <w:rPr/>
        <w:t xml:space="preserve">This included how digital inclusion has been developed at Neighborhood House, and how the vision and values have driven the work with members in the St. Paul community. </w:t>
      </w:r>
      <w:r w:rsidR="00F62939">
        <w:rPr/>
        <w:t>An overview was provided on different digital skills courses, and how expanding the schedule and content of th</w:t>
      </w:r>
      <w:r w:rsidR="1C4A639B">
        <w:rPr/>
        <w:t xml:space="preserve">ose </w:t>
      </w:r>
      <w:r w:rsidR="00F62939">
        <w:rPr/>
        <w:t>course</w:t>
      </w:r>
      <w:r w:rsidR="51A12254">
        <w:rPr/>
        <w:t>s</w:t>
      </w:r>
      <w:r w:rsidR="00F62939">
        <w:rPr/>
        <w:t xml:space="preserve"> has expanded the range of the course</w:t>
      </w:r>
      <w:r w:rsidR="2C2AB450">
        <w:rPr/>
        <w:t>s</w:t>
      </w:r>
      <w:r w:rsidR="00F62939">
        <w:rPr/>
        <w:t xml:space="preserve"> and increased the number of students who are able to attend it.</w:t>
      </w:r>
      <w:r w:rsidR="004B0124">
        <w:rPr/>
        <w:t xml:space="preserve"> </w:t>
      </w:r>
      <w:r w:rsidR="003F460A">
        <w:rPr/>
        <w:t xml:space="preserve">During FY 2024, 25 laptops were distributed in the spring, 36 students were signed up for home internet, 22 NorthStar certificates were administered, and participants noted feeling excitement and gratitude. </w:t>
      </w:r>
    </w:p>
    <w:p w:rsidR="00C81C12" w:rsidP="00161922" w:rsidRDefault="00C81C12" w14:paraId="4B795EB2" w14:textId="77777777"/>
    <w:p w:rsidR="00BB2073" w:rsidP="00161922" w:rsidRDefault="00BB2073" w14:paraId="682518D8" w14:textId="4F7B4101">
      <w:r>
        <w:t>Information on the American Connection Corps was also shared, and the participation of ACC members</w:t>
      </w:r>
      <w:r w:rsidR="001B1350">
        <w:t xml:space="preserve"> as Digital Navigators</w:t>
      </w:r>
      <w:r>
        <w:t xml:space="preserve"> in order to work with individuals on connecting with devices and internet enrollment mentioned above – as well as additional resources like childcare, food, support, and other barriers to digital support. </w:t>
      </w:r>
    </w:p>
    <w:p w:rsidR="00BB2073" w:rsidP="00161922" w:rsidRDefault="00BB2073" w14:paraId="2E291C9A" w14:textId="77777777"/>
    <w:p w:rsidR="0022539E" w:rsidP="00161922" w:rsidRDefault="0022539E" w14:paraId="15ACC6E2" w14:textId="524EE07F">
      <w:r>
        <w:t xml:space="preserve">Moving forward, the goals of the organization will be to ensure clients have (1) reliable and affordable devices; (2) reliable and affordable services; and (3) knowledge and skills for using devices. Further, working to find ways to embed digital equity and literacy into all programming at Neighborhood House, and building partnerships to fill the gaps for what may be missing through being creative and being responsive to community needs. </w:t>
      </w:r>
    </w:p>
    <w:p w:rsidR="0022539E" w:rsidP="00161922" w:rsidRDefault="0022539E" w14:paraId="31AB3F77" w14:textId="77777777"/>
    <w:p w:rsidR="004C0D41" w:rsidP="00161922" w:rsidRDefault="009C5B3B" w14:paraId="10851DBF" w14:textId="4359AC5C">
      <w:r>
        <w:t>Questions from the Task Force</w:t>
      </w:r>
      <w:r w:rsidR="00046D9A">
        <w:t xml:space="preserve"> included on how the Task Force could support work moving forward; challenges that are encountered when someone is trying to learn more about their digital capabilities; </w:t>
      </w:r>
      <w:r w:rsidR="004C0D41">
        <w:t xml:space="preserve">and stories of impact from clients at Neighborhood House; and partnerships with Internet Service Providers </w:t>
      </w:r>
    </w:p>
    <w:p w:rsidRPr="001B4C37" w:rsidR="001B4C37" w:rsidP="2D473A90" w:rsidRDefault="001B4C37" w14:paraId="488DD09D" w14:textId="16E71A12">
      <w:pPr>
        <w:pStyle w:val="Normal"/>
        <w:suppressLineNumbers w:val="0"/>
        <w:bidi w:val="0"/>
        <w:spacing w:before="0" w:beforeAutospacing="off" w:after="0" w:afterAutospacing="off" w:line="240" w:lineRule="auto"/>
        <w:ind w:left="0" w:right="0"/>
        <w:jc w:val="left"/>
      </w:pPr>
      <w:r>
        <w:br/>
      </w:r>
      <w:r w:rsidR="001B4C37">
        <w:rPr/>
        <w:t xml:space="preserve">An </w:t>
      </w:r>
      <w:r w:rsidR="001B4C37">
        <w:rPr/>
        <w:t>additional</w:t>
      </w:r>
      <w:r w:rsidR="001B4C37">
        <w:rPr/>
        <w:t xml:space="preserve"> </w:t>
      </w:r>
      <w:r w:rsidR="26F1A795">
        <w:rPr/>
        <w:t xml:space="preserve">resource </w:t>
      </w:r>
      <w:r w:rsidR="003A5CDC">
        <w:rPr/>
        <w:t>shared was that the Public Utilities Commission (</w:t>
      </w:r>
      <w:r w:rsidR="001B4C37">
        <w:rPr/>
        <w:t>PUC</w:t>
      </w:r>
      <w:r w:rsidR="003A5CDC">
        <w:rPr/>
        <w:t>)</w:t>
      </w:r>
      <w:r w:rsidR="001B4C37">
        <w:rPr/>
        <w:t xml:space="preserve"> can connect people to a free cellphone program </w:t>
      </w:r>
      <w:r w:rsidR="001B4C37">
        <w:rPr/>
        <w:t xml:space="preserve">called Lifeline. They can call </w:t>
      </w:r>
      <w:r w:rsidR="7C4AEF8D">
        <w:rPr/>
        <w:t xml:space="preserve">the PUC </w:t>
      </w:r>
      <w:r w:rsidR="001B4C37">
        <w:rPr/>
        <w:t>at 65</w:t>
      </w:r>
      <w:r w:rsidR="003A5CDC">
        <w:rPr/>
        <w:t>1</w:t>
      </w:r>
      <w:r w:rsidR="001B4C37">
        <w:rPr/>
        <w:t>-296-0406</w:t>
      </w:r>
      <w:r w:rsidR="7BF1EDFD">
        <w:rPr/>
        <w:t xml:space="preserve">, </w:t>
      </w:r>
      <w:r w:rsidR="001B4C37">
        <w:rPr/>
        <w:t xml:space="preserve">email </w:t>
      </w:r>
      <w:hyperlink r:id="R1fa28cbb74dc46c8">
        <w:r w:rsidRPr="2D473A90" w:rsidR="003A5CDC">
          <w:rPr>
            <w:rStyle w:val="Hyperlink"/>
          </w:rPr>
          <w:t>consumer.puc@state.mn.u</w:t>
        </w:r>
      </w:hyperlink>
      <w:r w:rsidR="003A5CDC">
        <w:rPr/>
        <w:t xml:space="preserve">, </w:t>
      </w:r>
      <w:r w:rsidR="003A5CDC">
        <w:rPr/>
        <w:t>or visit</w:t>
      </w:r>
      <w:r w:rsidR="003A5CDC">
        <w:rPr/>
        <w:t xml:space="preserve"> the </w:t>
      </w:r>
      <w:r w:rsidR="001B4C37">
        <w:rPr/>
        <w:t xml:space="preserve">website </w:t>
      </w:r>
      <w:r w:rsidR="003A5CDC">
        <w:rPr/>
        <w:t>for</w:t>
      </w:r>
      <w:r w:rsidR="001B4C37">
        <w:rPr/>
        <w:t xml:space="preserve"> more information: </w:t>
      </w:r>
      <w:hyperlink r:id="R43e218b88db642d7">
        <w:r w:rsidRPr="2D473A90" w:rsidR="001B4C37">
          <w:rPr>
            <w:rStyle w:val="Hyperlink"/>
          </w:rPr>
          <w:t>https://mn.gov/puc/consumers/telephone/</w:t>
        </w:r>
      </w:hyperlink>
      <w:r w:rsidR="001B4C37">
        <w:rPr/>
        <w:t>.</w:t>
      </w:r>
    </w:p>
    <w:p w:rsidR="001B4C37" w:rsidP="001B4C37" w:rsidRDefault="001B4C37" w14:paraId="0689EACE" w14:textId="0388E3FE">
      <w:r w:rsidRPr="001B4C37">
        <w:t> </w:t>
      </w:r>
    </w:p>
    <w:p w:rsidR="00161922" w:rsidP="00B7758F" w:rsidRDefault="00161922" w14:paraId="285B666E" w14:textId="5F420DDF">
      <w:pPr>
        <w:rPr>
          <w:b/>
          <w:bCs/>
        </w:rPr>
      </w:pPr>
      <w:r>
        <w:rPr>
          <w:b/>
          <w:bCs/>
        </w:rPr>
        <w:t>VI. Legislative Updates</w:t>
      </w:r>
    </w:p>
    <w:p w:rsidR="00B67CA7" w:rsidP="2D473A90" w:rsidRDefault="00B67CA7" w14:paraId="2A8E3DCA" w14:textId="3B87DFB1">
      <w:pPr>
        <w:rPr>
          <w:color w:val="auto"/>
        </w:rPr>
      </w:pPr>
      <w:r w:rsidR="00B67CA7">
        <w:rPr/>
        <w:t>Bree Maki (</w:t>
      </w:r>
      <w:r w:rsidR="00B67CA7">
        <w:rPr/>
        <w:t xml:space="preserve">Executive Director, </w:t>
      </w:r>
      <w:r w:rsidR="006E163A">
        <w:rPr/>
        <w:t>Office of Broadband Development</w:t>
      </w:r>
      <w:r w:rsidR="00B67CA7">
        <w:rPr/>
        <w:t>)</w:t>
      </w:r>
      <w:r w:rsidR="00C33E01">
        <w:rPr/>
        <w:t xml:space="preserve"> </w:t>
      </w:r>
      <w:r w:rsidR="03A99604">
        <w:rPr/>
        <w:t>provided legislative updates. T</w:t>
      </w:r>
      <w:r w:rsidR="00C33E01">
        <w:rPr/>
        <w:t xml:space="preserve">he agriculture omnibus bill passed during the regular session and was signed into law and included in it the funding for the OBD. There were no changes to broadband otherwise, but some changes to installer requirements were included in an earlier bill. It looks like </w:t>
      </w:r>
      <w:r w:rsidRPr="2D473A90" w:rsidR="000013AE">
        <w:rPr>
          <w:color w:val="auto"/>
        </w:rPr>
        <w:t xml:space="preserve">Budget Bill </w:t>
      </w:r>
      <w:r w:rsidRPr="2D473A90" w:rsidR="00C33E01">
        <w:rPr>
          <w:color w:val="auto"/>
        </w:rPr>
        <w:t xml:space="preserve">will be signed into law by the end of the week by the governor. </w:t>
      </w:r>
    </w:p>
    <w:p w:rsidR="00956848" w:rsidP="00B7758F" w:rsidRDefault="00956848" w14:paraId="47CCD601" w14:textId="77777777"/>
    <w:p w:rsidR="00B7758F" w:rsidP="00B7758F" w:rsidRDefault="00161922" w14:paraId="01801C6B" w14:textId="00A08001">
      <w:pPr>
        <w:rPr>
          <w:b/>
          <w:bCs/>
        </w:rPr>
      </w:pPr>
      <w:r>
        <w:rPr>
          <w:b/>
          <w:bCs/>
        </w:rPr>
        <w:t>V</w:t>
      </w:r>
      <w:r w:rsidRPr="3B86CCDF" w:rsidR="76AE085B">
        <w:rPr>
          <w:b/>
          <w:bCs/>
        </w:rPr>
        <w:t>.</w:t>
      </w:r>
      <w:r w:rsidRPr="00B7758F" w:rsidR="00B7758F">
        <w:rPr>
          <w:b/>
          <w:bCs/>
        </w:rPr>
        <w:t xml:space="preserve"> </w:t>
      </w:r>
      <w:r w:rsidRPr="79A4F5B3" w:rsidR="00B7758F">
        <w:rPr>
          <w:b/>
          <w:bCs/>
        </w:rPr>
        <w:t>Office of Broadband Development Overview + BEAD and Digital Opportunity Updates</w:t>
      </w:r>
    </w:p>
    <w:p w:rsidR="00B02C58" w:rsidP="3B86CCDF" w:rsidRDefault="00B67CA7" w14:paraId="6C13C352" w14:textId="70F1FD8D">
      <w:r w:rsidR="00B67CA7">
        <w:rPr/>
        <w:t>Bree Maki (Executive Director, OBD)</w:t>
      </w:r>
      <w:r w:rsidR="00956848">
        <w:rPr/>
        <w:t xml:space="preserve"> provided updates on OBD. This includes the work being done on the ongoing Border to Border (B2B) Program and Line Extension (LE) Connection Program</w:t>
      </w:r>
      <w:r w:rsidR="6497D19B">
        <w:rPr/>
        <w:t xml:space="preserve">, </w:t>
      </w:r>
      <w:r w:rsidR="00A56F25">
        <w:rPr/>
        <w:t xml:space="preserve">this includes closeouts and progress reports, and 42 grants which need to be closed out by </w:t>
      </w:r>
      <w:r w:rsidR="004F5965">
        <w:rPr/>
        <w:t xml:space="preserve">the end of </w:t>
      </w:r>
      <w:r w:rsidR="00A56F25">
        <w:rPr/>
        <w:t xml:space="preserve">this </w:t>
      </w:r>
      <w:r w:rsidR="004F5965">
        <w:rPr/>
        <w:t>fiscal year</w:t>
      </w:r>
      <w:r w:rsidR="00A56F25">
        <w:rPr/>
        <w:t xml:space="preserve">. </w:t>
      </w:r>
      <w:r w:rsidR="00B02C58">
        <w:rPr/>
        <w:t xml:space="preserve">OBD’s mapping vendor, Connected Nation, has been out and working on doing field validations since February. </w:t>
      </w:r>
      <w:r w:rsidR="00525E62">
        <w:rPr/>
        <w:t xml:space="preserve">Grants with Capital Projects Fund (CPF) are being tracked to figure out remaining grants with the goal of doing a LE Round 4, and how to make the best use of those funds with the BEAD changes on the federal level. </w:t>
      </w:r>
    </w:p>
    <w:p w:rsidR="005460FA" w:rsidP="3B86CCDF" w:rsidRDefault="005460FA" w14:paraId="75D70C9B" w14:textId="77777777"/>
    <w:p w:rsidR="005460FA" w:rsidP="3B86CCDF" w:rsidRDefault="005460FA" w14:paraId="131EADFF" w14:textId="5EC68CBD">
      <w:r w:rsidR="005460FA">
        <w:rPr/>
        <w:t xml:space="preserve">The OBD received a notification of termination of Digital Equity Act funding. OBD is still working to fully digest what this means in Minnesota </w:t>
      </w:r>
      <w:r w:rsidR="6788AA37">
        <w:rPr/>
        <w:t xml:space="preserve">and </w:t>
      </w:r>
      <w:r w:rsidR="005460FA">
        <w:rPr/>
        <w:t xml:space="preserve">the presentation from Neighborhood House really underlines what sort of work could have been done with the DEA funding in Minnesota and was outlined in Minnesota’s Digital Opportunity Plan. </w:t>
      </w:r>
      <w:r w:rsidR="009E7A90">
        <w:rPr/>
        <w:t xml:space="preserve">As </w:t>
      </w:r>
      <w:r w:rsidR="0FFF3E27">
        <w:rPr/>
        <w:t xml:space="preserve">OBD </w:t>
      </w:r>
      <w:r w:rsidR="009E7A90">
        <w:rPr/>
        <w:t>wait</w:t>
      </w:r>
      <w:r w:rsidR="60AEA40E">
        <w:rPr/>
        <w:t>s</w:t>
      </w:r>
      <w:r w:rsidR="009E7A90">
        <w:rPr/>
        <w:t xml:space="preserve"> to see what actions will be taken by other agencies, like the state’s Attorney General’s Office, </w:t>
      </w:r>
      <w:r w:rsidR="581E96DF">
        <w:rPr/>
        <w:t xml:space="preserve">it </w:t>
      </w:r>
      <w:r w:rsidR="009E7A90">
        <w:rPr/>
        <w:t xml:space="preserve">could be years down the timeline. </w:t>
      </w:r>
    </w:p>
    <w:p w:rsidR="005460FA" w:rsidP="3B86CCDF" w:rsidRDefault="005460FA" w14:paraId="5487551E" w14:textId="77777777"/>
    <w:p w:rsidR="009E7A90" w:rsidP="2D473A90" w:rsidRDefault="009E7A90" w14:paraId="28662FB4" w14:textId="2A1C70D2">
      <w:pPr>
        <w:rPr>
          <w:color w:val="auto"/>
        </w:rPr>
      </w:pPr>
      <w:r w:rsidR="009E7A90">
        <w:rPr/>
        <w:t>Significant changes on the federal level have been released on BEAD, and OBD is working through</w:t>
      </w:r>
      <w:r w:rsidR="6525FA71">
        <w:rPr/>
        <w:t xml:space="preserve"> </w:t>
      </w:r>
      <w:r w:rsidR="009E7A90">
        <w:rPr/>
        <w:t xml:space="preserve">to understand the impacts and the processing timelines. One major change is that states and territories have 90 days from June 6 to </w:t>
      </w:r>
      <w:r w:rsidR="009E7A90">
        <w:rPr/>
        <w:t>essentially start</w:t>
      </w:r>
      <w:r w:rsidR="009E7A90">
        <w:rPr/>
        <w:t xml:space="preserve"> the program over, complete subgrantee </w:t>
      </w:r>
      <w:r w:rsidR="009E7A90">
        <w:rPr/>
        <w:t>selection</w:t>
      </w:r>
      <w:r w:rsidR="009E7A90">
        <w:rPr/>
        <w:t xml:space="preserve">, and </w:t>
      </w:r>
      <w:r w:rsidR="009E7A90">
        <w:rPr/>
        <w:t>submit</w:t>
      </w:r>
      <w:r w:rsidR="009E7A90">
        <w:rPr/>
        <w:t xml:space="preserve"> a final proposal. OBD wants to do </w:t>
      </w:r>
      <w:r w:rsidR="009E7A90">
        <w:rPr/>
        <w:t>what’s</w:t>
      </w:r>
      <w:r w:rsidR="009E7A90">
        <w:rPr/>
        <w:t xml:space="preserve"> best for our state </w:t>
      </w:r>
      <w:r w:rsidR="009E7A90">
        <w:rPr/>
        <w:t>first and foremost</w:t>
      </w:r>
      <w:r w:rsidR="009E7A90">
        <w:rPr/>
        <w:t xml:space="preserve">, but we also </w:t>
      </w:r>
      <w:r w:rsidR="009E7A90">
        <w:rPr/>
        <w:t>have to</w:t>
      </w:r>
      <w:r w:rsidR="009E7A90">
        <w:rPr/>
        <w:t xml:space="preserve"> </w:t>
      </w:r>
      <w:r w:rsidR="009E7A90">
        <w:rPr/>
        <w:t>leverage</w:t>
      </w:r>
      <w:r w:rsidR="009E7A90">
        <w:rPr/>
        <w:t xml:space="preserve"> what we can with the guidelines we are given and </w:t>
      </w:r>
      <w:r w:rsidR="009E7A90">
        <w:rPr/>
        <w:t>all of</w:t>
      </w:r>
      <w:r w:rsidR="009E7A90">
        <w:rPr/>
        <w:t xml:space="preserve"> the unknowns right now. Minnesota never had nondeployment funds, but other states are having what they were using for nondeployment clawed back and will not be reimbursed. </w:t>
      </w:r>
      <w:r w:rsidRPr="2D473A90" w:rsidR="00363E3D">
        <w:rPr>
          <w:color w:val="auto"/>
        </w:rPr>
        <w:t>Minnesota has been cited as a model by NTIA on hiring choices</w:t>
      </w:r>
      <w:r w:rsidRPr="2D473A90" w:rsidR="000013AE">
        <w:rPr>
          <w:color w:val="auto"/>
        </w:rPr>
        <w:t xml:space="preserve"> around </w:t>
      </w:r>
      <w:r w:rsidRPr="2D473A90" w:rsidR="000013AE">
        <w:rPr>
          <w:color w:val="auto"/>
        </w:rPr>
        <w:t>NEPA requirements</w:t>
      </w:r>
      <w:r w:rsidRPr="2D473A90" w:rsidR="000013AE">
        <w:rPr>
          <w:color w:val="auto"/>
        </w:rPr>
        <w:t xml:space="preserve">. </w:t>
      </w:r>
      <w:r w:rsidRPr="2D473A90" w:rsidR="583DA6FE">
        <w:rPr>
          <w:color w:val="auto"/>
        </w:rPr>
        <w:t xml:space="preserve">OBD is </w:t>
      </w:r>
      <w:r w:rsidRPr="2D473A90" w:rsidR="00363E3D">
        <w:rPr>
          <w:color w:val="auto"/>
        </w:rPr>
        <w:t xml:space="preserve">working on providing next steps and updates just as soon as we know them. </w:t>
      </w:r>
    </w:p>
    <w:p w:rsidR="009E7A90" w:rsidP="3B86CCDF" w:rsidRDefault="009E7A90" w14:paraId="178EA7FE" w14:textId="77777777"/>
    <w:p w:rsidR="005460FA" w:rsidP="3B86CCDF" w:rsidRDefault="005460FA" w14:paraId="353B6856" w14:textId="1EC8B61C">
      <w:r w:rsidR="005460FA">
        <w:rPr/>
        <w:t xml:space="preserve">Questions from the Task Force included </w:t>
      </w:r>
      <w:r w:rsidR="009E7A90">
        <w:rPr/>
        <w:t xml:space="preserve">how the DEA termination will </w:t>
      </w:r>
      <w:r w:rsidR="009E7A90">
        <w:rPr/>
        <w:t>impact</w:t>
      </w:r>
      <w:r w:rsidR="009E7A90">
        <w:rPr/>
        <w:t xml:space="preserve"> OBD’s work</w:t>
      </w:r>
      <w:r w:rsidR="00E45D69">
        <w:rPr/>
        <w:t xml:space="preserve">; how the Task Force can support OBD’s work; </w:t>
      </w:r>
      <w:r w:rsidR="7647FC54">
        <w:rPr/>
        <w:t xml:space="preserve">and </w:t>
      </w:r>
      <w:r w:rsidR="00E45D69">
        <w:rPr/>
        <w:t>clarification on round 11a applications</w:t>
      </w:r>
      <w:r w:rsidR="001B4C37">
        <w:rPr/>
        <w:t xml:space="preserve"> and general timelines. </w:t>
      </w:r>
    </w:p>
    <w:p w:rsidR="001B4C37" w:rsidP="3B86CCDF" w:rsidRDefault="001B4C37" w14:paraId="137D1FF5" w14:textId="77777777"/>
    <w:p w:rsidRPr="00525E62" w:rsidR="001B4C37" w:rsidP="3B86CCDF" w:rsidRDefault="001B4C37" w14:paraId="22A999EE" w14:textId="741AEDD6">
      <w:r>
        <w:t>General questions from attendees were on locations already served by Unlicensed Fixed Wireless.</w:t>
      </w:r>
    </w:p>
    <w:p w:rsidR="00B02C58" w:rsidP="3B86CCDF" w:rsidRDefault="00B02C58" w14:paraId="21D93770" w14:textId="77777777">
      <w:pPr>
        <w:rPr>
          <w:b/>
          <w:bCs/>
        </w:rPr>
      </w:pPr>
    </w:p>
    <w:p w:rsidR="001D0B8A" w:rsidP="00F430C4" w:rsidRDefault="1EC85ABD" w14:paraId="4D75439B" w14:textId="234F5B32">
      <w:r w:rsidRPr="2D473A90" w:rsidR="1EC85ABD">
        <w:rPr>
          <w:b w:val="1"/>
          <w:bCs w:val="1"/>
        </w:rPr>
        <w:t>VI</w:t>
      </w:r>
      <w:r w:rsidRPr="2D473A90" w:rsidR="387A7D16">
        <w:rPr>
          <w:b w:val="1"/>
          <w:bCs w:val="1"/>
        </w:rPr>
        <w:t xml:space="preserve">. </w:t>
      </w:r>
      <w:r w:rsidRPr="2D473A90" w:rsidR="55EF248C">
        <w:rPr>
          <w:rFonts w:eastAsia="Calibri"/>
          <w:b w:val="1"/>
          <w:bCs w:val="1"/>
        </w:rPr>
        <w:t xml:space="preserve">Other </w:t>
      </w:r>
      <w:r w:rsidRPr="2D473A90" w:rsidR="00161922">
        <w:rPr>
          <w:rFonts w:eastAsia="Calibri"/>
          <w:b w:val="1"/>
          <w:bCs w:val="1"/>
        </w:rPr>
        <w:t>Business</w:t>
      </w:r>
      <w:r w:rsidRPr="2D473A90" w:rsidR="00161922">
        <w:rPr>
          <w:b w:val="1"/>
          <w:bCs w:val="1"/>
        </w:rPr>
        <w:t xml:space="preserve">, </w:t>
      </w:r>
      <w:r w:rsidRPr="2D473A90" w:rsidR="00161922">
        <w:rPr>
          <w:b w:val="1"/>
          <w:bCs w:val="1"/>
        </w:rPr>
        <w:t>Upcoming</w:t>
      </w:r>
      <w:r w:rsidRPr="2D473A90" w:rsidR="00161922">
        <w:rPr>
          <w:b w:val="1"/>
          <w:bCs w:val="1"/>
        </w:rPr>
        <w:t xml:space="preserve"> Meeting Plans, Wrap-up</w:t>
      </w:r>
      <w:r>
        <w:br/>
      </w:r>
      <w:r w:rsidR="746D1095">
        <w:rPr/>
        <w:t>Chair Bekele opened the floor for questions and comments for Task Force members and others attending</w:t>
      </w:r>
      <w:r w:rsidR="0093621A">
        <w:rPr/>
        <w:t xml:space="preserve">, there were no questions. </w:t>
      </w:r>
    </w:p>
    <w:p w:rsidR="001D0B8A" w:rsidP="00F430C4" w:rsidRDefault="1EC85ABD" w14:paraId="47942099" w14:textId="3238E5C4"/>
    <w:p w:rsidR="001D0B8A" w:rsidP="00F430C4" w:rsidRDefault="1EC85ABD" w14:paraId="5860AD68" w14:textId="76F8BF46">
      <w:r w:rsidR="0093621A">
        <w:rPr/>
        <w:t xml:space="preserve">There is no Task Force meeting in July, and to be considered “present” and ask questions, the Task Force meeting in August must be attended in person and will be at the Minnesota </w:t>
      </w:r>
      <w:r w:rsidR="0093621A">
        <w:rPr/>
        <w:t>Farmfest</w:t>
      </w:r>
      <w:r w:rsidR="0093621A">
        <w:rPr/>
        <w:t xml:space="preserve"> August 6. More information to come, but at this time Task Force members have </w:t>
      </w:r>
      <w:r w:rsidR="0093621A">
        <w:rPr/>
        <w:t>RSVP’d</w:t>
      </w:r>
      <w:r w:rsidR="0093621A">
        <w:rPr/>
        <w:t xml:space="preserve"> and we will have quorum. </w:t>
      </w:r>
    </w:p>
    <w:p w:rsidR="00A06922" w:rsidP="00671A7A" w:rsidRDefault="00A06922" w14:paraId="227B2538" w14:textId="77777777"/>
    <w:p w:rsidR="00A06922" w:rsidP="00671A7A" w:rsidRDefault="00B67CA7" w14:paraId="2B35327B" w14:textId="24FD2D41">
      <w:r>
        <w:t>Meeting adjourned around 11:</w:t>
      </w:r>
      <w:r w:rsidR="0093621A">
        <w:t>15</w:t>
      </w:r>
      <w:r>
        <w:t>am.</w:t>
      </w:r>
    </w:p>
    <w:sectPr w:rsidR="00A06922" w:rsidSect="003955C0">
      <w:pgSz w:w="12240" w:h="15840" w:orient="portrait"/>
      <w:pgMar w:top="720" w:right="72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EFEA8"/>
    <w:multiLevelType w:val="hybridMultilevel"/>
    <w:tmpl w:val="65CA6798"/>
    <w:lvl w:ilvl="0" w:tplc="D16C94EA">
      <w:start w:val="1"/>
      <w:numFmt w:val="upperRoman"/>
      <w:lvlText w:val="%1."/>
      <w:lvlJc w:val="left"/>
      <w:pPr>
        <w:ind w:left="720" w:hanging="360"/>
      </w:pPr>
    </w:lvl>
    <w:lvl w:ilvl="1" w:tplc="7870BAF2">
      <w:start w:val="1"/>
      <w:numFmt w:val="lowerLetter"/>
      <w:lvlText w:val="%2."/>
      <w:lvlJc w:val="left"/>
      <w:pPr>
        <w:ind w:left="1440" w:hanging="360"/>
      </w:pPr>
    </w:lvl>
    <w:lvl w:ilvl="2" w:tplc="6018ED58">
      <w:start w:val="1"/>
      <w:numFmt w:val="lowerRoman"/>
      <w:lvlText w:val="%3."/>
      <w:lvlJc w:val="right"/>
      <w:pPr>
        <w:ind w:left="2160" w:hanging="180"/>
      </w:pPr>
    </w:lvl>
    <w:lvl w:ilvl="3" w:tplc="FF283E80">
      <w:start w:val="1"/>
      <w:numFmt w:val="decimal"/>
      <w:lvlText w:val="%4."/>
      <w:lvlJc w:val="left"/>
      <w:pPr>
        <w:ind w:left="2880" w:hanging="360"/>
      </w:pPr>
    </w:lvl>
    <w:lvl w:ilvl="4" w:tplc="35D44E92">
      <w:start w:val="1"/>
      <w:numFmt w:val="lowerLetter"/>
      <w:lvlText w:val="%5."/>
      <w:lvlJc w:val="left"/>
      <w:pPr>
        <w:ind w:left="3600" w:hanging="360"/>
      </w:pPr>
    </w:lvl>
    <w:lvl w:ilvl="5" w:tplc="9A4E4570">
      <w:start w:val="1"/>
      <w:numFmt w:val="lowerRoman"/>
      <w:lvlText w:val="%6."/>
      <w:lvlJc w:val="right"/>
      <w:pPr>
        <w:ind w:left="4320" w:hanging="180"/>
      </w:pPr>
    </w:lvl>
    <w:lvl w:ilvl="6" w:tplc="5746B1BA">
      <w:start w:val="1"/>
      <w:numFmt w:val="decimal"/>
      <w:lvlText w:val="%7."/>
      <w:lvlJc w:val="left"/>
      <w:pPr>
        <w:ind w:left="5040" w:hanging="360"/>
      </w:pPr>
    </w:lvl>
    <w:lvl w:ilvl="7" w:tplc="B13E1AF0">
      <w:start w:val="1"/>
      <w:numFmt w:val="lowerLetter"/>
      <w:lvlText w:val="%8."/>
      <w:lvlJc w:val="left"/>
      <w:pPr>
        <w:ind w:left="5760" w:hanging="360"/>
      </w:pPr>
    </w:lvl>
    <w:lvl w:ilvl="8" w:tplc="DBCA8B26">
      <w:start w:val="1"/>
      <w:numFmt w:val="lowerRoman"/>
      <w:lvlText w:val="%9."/>
      <w:lvlJc w:val="right"/>
      <w:pPr>
        <w:ind w:left="6480" w:hanging="180"/>
      </w:pPr>
    </w:lvl>
  </w:abstractNum>
  <w:abstractNum w:abstractNumId="1" w15:restartNumberingAfterBreak="0">
    <w:nsid w:val="58030C67"/>
    <w:multiLevelType w:val="hybridMultilevel"/>
    <w:tmpl w:val="B6706BFE"/>
    <w:lvl w:ilvl="0" w:tplc="6A68A796">
      <w:start w:val="1"/>
      <w:numFmt w:val="bullet"/>
      <w:lvlText w:val=""/>
      <w:lvlJc w:val="left"/>
      <w:pPr>
        <w:ind w:left="720" w:hanging="360"/>
      </w:pPr>
      <w:rPr>
        <w:rFonts w:hint="default" w:ascii="Symbol" w:hAnsi="Symbol"/>
      </w:rPr>
    </w:lvl>
    <w:lvl w:ilvl="1" w:tplc="D47050BE">
      <w:start w:val="1"/>
      <w:numFmt w:val="bullet"/>
      <w:lvlText w:val="o"/>
      <w:lvlJc w:val="left"/>
      <w:pPr>
        <w:ind w:left="1440" w:hanging="360"/>
      </w:pPr>
      <w:rPr>
        <w:rFonts w:hint="default" w:ascii="Courier New" w:hAnsi="Courier New"/>
      </w:rPr>
    </w:lvl>
    <w:lvl w:ilvl="2" w:tplc="FBA0AD84">
      <w:start w:val="1"/>
      <w:numFmt w:val="bullet"/>
      <w:lvlText w:val=""/>
      <w:lvlJc w:val="left"/>
      <w:pPr>
        <w:ind w:left="2160" w:hanging="360"/>
      </w:pPr>
      <w:rPr>
        <w:rFonts w:hint="default" w:ascii="Symbol" w:hAnsi="Symbol"/>
      </w:rPr>
    </w:lvl>
    <w:lvl w:ilvl="3" w:tplc="2CE4A858">
      <w:start w:val="1"/>
      <w:numFmt w:val="bullet"/>
      <w:lvlText w:val=""/>
      <w:lvlJc w:val="left"/>
      <w:pPr>
        <w:ind w:left="2880" w:hanging="360"/>
      </w:pPr>
      <w:rPr>
        <w:rFonts w:hint="default" w:ascii="Symbol" w:hAnsi="Symbol"/>
      </w:rPr>
    </w:lvl>
    <w:lvl w:ilvl="4" w:tplc="D9E857E0">
      <w:start w:val="1"/>
      <w:numFmt w:val="bullet"/>
      <w:lvlText w:val="o"/>
      <w:lvlJc w:val="left"/>
      <w:pPr>
        <w:ind w:left="3600" w:hanging="360"/>
      </w:pPr>
      <w:rPr>
        <w:rFonts w:hint="default" w:ascii="Courier New" w:hAnsi="Courier New"/>
      </w:rPr>
    </w:lvl>
    <w:lvl w:ilvl="5" w:tplc="7F8CC4B4">
      <w:start w:val="1"/>
      <w:numFmt w:val="bullet"/>
      <w:lvlText w:val=""/>
      <w:lvlJc w:val="left"/>
      <w:pPr>
        <w:ind w:left="4320" w:hanging="360"/>
      </w:pPr>
      <w:rPr>
        <w:rFonts w:hint="default" w:ascii="Wingdings" w:hAnsi="Wingdings"/>
      </w:rPr>
    </w:lvl>
    <w:lvl w:ilvl="6" w:tplc="BB90FFDA">
      <w:start w:val="1"/>
      <w:numFmt w:val="bullet"/>
      <w:lvlText w:val=""/>
      <w:lvlJc w:val="left"/>
      <w:pPr>
        <w:ind w:left="5040" w:hanging="360"/>
      </w:pPr>
      <w:rPr>
        <w:rFonts w:hint="default" w:ascii="Symbol" w:hAnsi="Symbol"/>
      </w:rPr>
    </w:lvl>
    <w:lvl w:ilvl="7" w:tplc="DB3872FE">
      <w:start w:val="1"/>
      <w:numFmt w:val="bullet"/>
      <w:lvlText w:val="o"/>
      <w:lvlJc w:val="left"/>
      <w:pPr>
        <w:ind w:left="5760" w:hanging="360"/>
      </w:pPr>
      <w:rPr>
        <w:rFonts w:hint="default" w:ascii="Courier New" w:hAnsi="Courier New"/>
      </w:rPr>
    </w:lvl>
    <w:lvl w:ilvl="8" w:tplc="D9648794">
      <w:start w:val="1"/>
      <w:numFmt w:val="bullet"/>
      <w:lvlText w:val=""/>
      <w:lvlJc w:val="left"/>
      <w:pPr>
        <w:ind w:left="6480" w:hanging="360"/>
      </w:pPr>
      <w:rPr>
        <w:rFonts w:hint="default" w:ascii="Wingdings" w:hAnsi="Wingdings"/>
      </w:rPr>
    </w:lvl>
  </w:abstractNum>
  <w:abstractNum w:abstractNumId="2" w15:restartNumberingAfterBreak="0">
    <w:nsid w:val="65739D66"/>
    <w:multiLevelType w:val="hybridMultilevel"/>
    <w:tmpl w:val="C53E6D52"/>
    <w:lvl w:ilvl="0" w:tplc="5E8803A4">
      <w:start w:val="1"/>
      <w:numFmt w:val="decimal"/>
      <w:lvlText w:val="%1."/>
      <w:lvlJc w:val="left"/>
      <w:pPr>
        <w:ind w:left="720" w:hanging="360"/>
      </w:pPr>
    </w:lvl>
    <w:lvl w:ilvl="1" w:tplc="0808581E">
      <w:start w:val="1"/>
      <w:numFmt w:val="lowerLetter"/>
      <w:lvlText w:val="%2."/>
      <w:lvlJc w:val="left"/>
      <w:pPr>
        <w:ind w:left="1440" w:hanging="360"/>
      </w:pPr>
    </w:lvl>
    <w:lvl w:ilvl="2" w:tplc="C8F6F84A">
      <w:start w:val="1"/>
      <w:numFmt w:val="lowerRoman"/>
      <w:lvlText w:val="%3."/>
      <w:lvlJc w:val="right"/>
      <w:pPr>
        <w:ind w:left="2160" w:hanging="180"/>
      </w:pPr>
    </w:lvl>
    <w:lvl w:ilvl="3" w:tplc="E5544D5C">
      <w:start w:val="1"/>
      <w:numFmt w:val="decimal"/>
      <w:lvlText w:val="%4."/>
      <w:lvlJc w:val="left"/>
      <w:pPr>
        <w:ind w:left="2880" w:hanging="360"/>
      </w:pPr>
    </w:lvl>
    <w:lvl w:ilvl="4" w:tplc="3566E73C">
      <w:start w:val="1"/>
      <w:numFmt w:val="lowerLetter"/>
      <w:lvlText w:val="%5."/>
      <w:lvlJc w:val="left"/>
      <w:pPr>
        <w:ind w:left="3600" w:hanging="360"/>
      </w:pPr>
    </w:lvl>
    <w:lvl w:ilvl="5" w:tplc="A75016FA">
      <w:start w:val="1"/>
      <w:numFmt w:val="lowerRoman"/>
      <w:lvlText w:val="%6."/>
      <w:lvlJc w:val="right"/>
      <w:pPr>
        <w:ind w:left="4320" w:hanging="180"/>
      </w:pPr>
    </w:lvl>
    <w:lvl w:ilvl="6" w:tplc="CFCEC24E">
      <w:start w:val="1"/>
      <w:numFmt w:val="decimal"/>
      <w:lvlText w:val="%7."/>
      <w:lvlJc w:val="left"/>
      <w:pPr>
        <w:ind w:left="5040" w:hanging="360"/>
      </w:pPr>
    </w:lvl>
    <w:lvl w:ilvl="7" w:tplc="C506008E">
      <w:start w:val="1"/>
      <w:numFmt w:val="lowerLetter"/>
      <w:lvlText w:val="%8."/>
      <w:lvlJc w:val="left"/>
      <w:pPr>
        <w:ind w:left="5760" w:hanging="360"/>
      </w:pPr>
    </w:lvl>
    <w:lvl w:ilvl="8" w:tplc="8B1ACE7A">
      <w:start w:val="1"/>
      <w:numFmt w:val="lowerRoman"/>
      <w:lvlText w:val="%9."/>
      <w:lvlJc w:val="right"/>
      <w:pPr>
        <w:ind w:left="6480" w:hanging="180"/>
      </w:pPr>
    </w:lvl>
  </w:abstractNum>
  <w:num w:numId="1" w16cid:durableId="1346597023">
    <w:abstractNumId w:val="0"/>
  </w:num>
  <w:num w:numId="2" w16cid:durableId="1940792142">
    <w:abstractNumId w:val="2"/>
  </w:num>
  <w:num w:numId="3" w16cid:durableId="82124233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B0D"/>
    <w:rsid w:val="000013AE"/>
    <w:rsid w:val="00001D10"/>
    <w:rsid w:val="00004B31"/>
    <w:rsid w:val="00004D1A"/>
    <w:rsid w:val="00013922"/>
    <w:rsid w:val="00014AE3"/>
    <w:rsid w:val="00014D66"/>
    <w:rsid w:val="00016795"/>
    <w:rsid w:val="00020CA9"/>
    <w:rsid w:val="00027D52"/>
    <w:rsid w:val="0003007B"/>
    <w:rsid w:val="000333D2"/>
    <w:rsid w:val="00035909"/>
    <w:rsid w:val="00036AF4"/>
    <w:rsid w:val="000421C6"/>
    <w:rsid w:val="00046D9A"/>
    <w:rsid w:val="00051212"/>
    <w:rsid w:val="00056FD4"/>
    <w:rsid w:val="00061480"/>
    <w:rsid w:val="00061D8A"/>
    <w:rsid w:val="00063E96"/>
    <w:rsid w:val="0006445A"/>
    <w:rsid w:val="00077149"/>
    <w:rsid w:val="00082267"/>
    <w:rsid w:val="00083892"/>
    <w:rsid w:val="00084156"/>
    <w:rsid w:val="000909AF"/>
    <w:rsid w:val="0009258A"/>
    <w:rsid w:val="00093575"/>
    <w:rsid w:val="000A1CE2"/>
    <w:rsid w:val="000A397B"/>
    <w:rsid w:val="000A3D72"/>
    <w:rsid w:val="000A4457"/>
    <w:rsid w:val="000A4F70"/>
    <w:rsid w:val="000A7BD6"/>
    <w:rsid w:val="000B6AF8"/>
    <w:rsid w:val="000D1075"/>
    <w:rsid w:val="000D1180"/>
    <w:rsid w:val="000D1D77"/>
    <w:rsid w:val="000D7E03"/>
    <w:rsid w:val="000E1108"/>
    <w:rsid w:val="000E3C90"/>
    <w:rsid w:val="000E7AFE"/>
    <w:rsid w:val="000F163A"/>
    <w:rsid w:val="000F269B"/>
    <w:rsid w:val="00103A36"/>
    <w:rsid w:val="00107C58"/>
    <w:rsid w:val="001158CD"/>
    <w:rsid w:val="00123D3A"/>
    <w:rsid w:val="00134041"/>
    <w:rsid w:val="00141A60"/>
    <w:rsid w:val="0014430D"/>
    <w:rsid w:val="0014654D"/>
    <w:rsid w:val="001471B2"/>
    <w:rsid w:val="00152F53"/>
    <w:rsid w:val="0015365A"/>
    <w:rsid w:val="0015492A"/>
    <w:rsid w:val="00157DF9"/>
    <w:rsid w:val="00161922"/>
    <w:rsid w:val="00162048"/>
    <w:rsid w:val="00172E8A"/>
    <w:rsid w:val="00173261"/>
    <w:rsid w:val="00173AE2"/>
    <w:rsid w:val="00173C90"/>
    <w:rsid w:val="0017418D"/>
    <w:rsid w:val="00176225"/>
    <w:rsid w:val="0019043D"/>
    <w:rsid w:val="00195FDA"/>
    <w:rsid w:val="001A33AC"/>
    <w:rsid w:val="001A4D74"/>
    <w:rsid w:val="001A718A"/>
    <w:rsid w:val="001B1350"/>
    <w:rsid w:val="001B293F"/>
    <w:rsid w:val="001B4C37"/>
    <w:rsid w:val="001B4E38"/>
    <w:rsid w:val="001B5D8E"/>
    <w:rsid w:val="001C463C"/>
    <w:rsid w:val="001D0B8A"/>
    <w:rsid w:val="001D0E95"/>
    <w:rsid w:val="001E4A42"/>
    <w:rsid w:val="001E5DFA"/>
    <w:rsid w:val="001E6735"/>
    <w:rsid w:val="001F0FE1"/>
    <w:rsid w:val="001F2889"/>
    <w:rsid w:val="00205AA3"/>
    <w:rsid w:val="002075CC"/>
    <w:rsid w:val="00207A6A"/>
    <w:rsid w:val="002103EF"/>
    <w:rsid w:val="002227E6"/>
    <w:rsid w:val="0022539E"/>
    <w:rsid w:val="002309FA"/>
    <w:rsid w:val="00233B15"/>
    <w:rsid w:val="00236735"/>
    <w:rsid w:val="00236D51"/>
    <w:rsid w:val="002502F9"/>
    <w:rsid w:val="00250475"/>
    <w:rsid w:val="00253DB1"/>
    <w:rsid w:val="00253EAA"/>
    <w:rsid w:val="00255E2D"/>
    <w:rsid w:val="00256935"/>
    <w:rsid w:val="00256A1C"/>
    <w:rsid w:val="00257454"/>
    <w:rsid w:val="00261075"/>
    <w:rsid w:val="00261B0D"/>
    <w:rsid w:val="00262795"/>
    <w:rsid w:val="002646F0"/>
    <w:rsid w:val="00274AB9"/>
    <w:rsid w:val="002773CE"/>
    <w:rsid w:val="002861F9"/>
    <w:rsid w:val="00292597"/>
    <w:rsid w:val="002964A7"/>
    <w:rsid w:val="002B0BC4"/>
    <w:rsid w:val="002B52E0"/>
    <w:rsid w:val="002C3838"/>
    <w:rsid w:val="002C526E"/>
    <w:rsid w:val="002C71AF"/>
    <w:rsid w:val="002D3E93"/>
    <w:rsid w:val="002F1AED"/>
    <w:rsid w:val="002F25FB"/>
    <w:rsid w:val="002F7762"/>
    <w:rsid w:val="002F7C9F"/>
    <w:rsid w:val="0030049B"/>
    <w:rsid w:val="003078FC"/>
    <w:rsid w:val="00307E0C"/>
    <w:rsid w:val="00312C15"/>
    <w:rsid w:val="00314631"/>
    <w:rsid w:val="00323A75"/>
    <w:rsid w:val="00326084"/>
    <w:rsid w:val="00327EDF"/>
    <w:rsid w:val="00332AAC"/>
    <w:rsid w:val="00332D3E"/>
    <w:rsid w:val="00353496"/>
    <w:rsid w:val="0035369E"/>
    <w:rsid w:val="00355BEC"/>
    <w:rsid w:val="00363E3D"/>
    <w:rsid w:val="0036659C"/>
    <w:rsid w:val="0036765C"/>
    <w:rsid w:val="00367907"/>
    <w:rsid w:val="00377B39"/>
    <w:rsid w:val="00377B3F"/>
    <w:rsid w:val="00380C10"/>
    <w:rsid w:val="00381ECC"/>
    <w:rsid w:val="00383470"/>
    <w:rsid w:val="00392E56"/>
    <w:rsid w:val="003955C0"/>
    <w:rsid w:val="003A4550"/>
    <w:rsid w:val="003A4917"/>
    <w:rsid w:val="003A4940"/>
    <w:rsid w:val="003A5CDC"/>
    <w:rsid w:val="003B0B22"/>
    <w:rsid w:val="003C41CA"/>
    <w:rsid w:val="003C4420"/>
    <w:rsid w:val="003C64AB"/>
    <w:rsid w:val="003C714B"/>
    <w:rsid w:val="003D2645"/>
    <w:rsid w:val="003D6260"/>
    <w:rsid w:val="003E07DB"/>
    <w:rsid w:val="003E245E"/>
    <w:rsid w:val="003E416C"/>
    <w:rsid w:val="003F2EB7"/>
    <w:rsid w:val="003F4379"/>
    <w:rsid w:val="003F460A"/>
    <w:rsid w:val="00402ABE"/>
    <w:rsid w:val="00405B3C"/>
    <w:rsid w:val="00410F92"/>
    <w:rsid w:val="004172F0"/>
    <w:rsid w:val="00423109"/>
    <w:rsid w:val="0042636C"/>
    <w:rsid w:val="004275FB"/>
    <w:rsid w:val="00427DB1"/>
    <w:rsid w:val="00430C03"/>
    <w:rsid w:val="00434E12"/>
    <w:rsid w:val="0043744F"/>
    <w:rsid w:val="00440DC8"/>
    <w:rsid w:val="00441921"/>
    <w:rsid w:val="004438B3"/>
    <w:rsid w:val="004546F9"/>
    <w:rsid w:val="00461A22"/>
    <w:rsid w:val="00470814"/>
    <w:rsid w:val="00470CAD"/>
    <w:rsid w:val="00472B90"/>
    <w:rsid w:val="004735C3"/>
    <w:rsid w:val="0047467A"/>
    <w:rsid w:val="004758B6"/>
    <w:rsid w:val="00475D19"/>
    <w:rsid w:val="0047673E"/>
    <w:rsid w:val="00477235"/>
    <w:rsid w:val="004911D6"/>
    <w:rsid w:val="004947B1"/>
    <w:rsid w:val="00496C66"/>
    <w:rsid w:val="004A04F1"/>
    <w:rsid w:val="004A11D4"/>
    <w:rsid w:val="004A4AE6"/>
    <w:rsid w:val="004A6639"/>
    <w:rsid w:val="004B0124"/>
    <w:rsid w:val="004B1F14"/>
    <w:rsid w:val="004C0D41"/>
    <w:rsid w:val="004D3981"/>
    <w:rsid w:val="004D5922"/>
    <w:rsid w:val="004D78DB"/>
    <w:rsid w:val="004D7CCA"/>
    <w:rsid w:val="004F3B02"/>
    <w:rsid w:val="004F3B0B"/>
    <w:rsid w:val="004F5965"/>
    <w:rsid w:val="004F6B8C"/>
    <w:rsid w:val="0051122A"/>
    <w:rsid w:val="005114A1"/>
    <w:rsid w:val="00511AE8"/>
    <w:rsid w:val="0052450A"/>
    <w:rsid w:val="00525E62"/>
    <w:rsid w:val="00531D40"/>
    <w:rsid w:val="005332FE"/>
    <w:rsid w:val="00534FEB"/>
    <w:rsid w:val="0054354D"/>
    <w:rsid w:val="005460FA"/>
    <w:rsid w:val="00551C31"/>
    <w:rsid w:val="005541C9"/>
    <w:rsid w:val="00554F60"/>
    <w:rsid w:val="00555E82"/>
    <w:rsid w:val="00560CEE"/>
    <w:rsid w:val="00563D7B"/>
    <w:rsid w:val="00566F91"/>
    <w:rsid w:val="005722D2"/>
    <w:rsid w:val="00574C2B"/>
    <w:rsid w:val="005906EA"/>
    <w:rsid w:val="00591790"/>
    <w:rsid w:val="00591A4A"/>
    <w:rsid w:val="0059450D"/>
    <w:rsid w:val="005A4680"/>
    <w:rsid w:val="005B0E86"/>
    <w:rsid w:val="005B1E47"/>
    <w:rsid w:val="005B1FFA"/>
    <w:rsid w:val="005B5048"/>
    <w:rsid w:val="005C181F"/>
    <w:rsid w:val="005C23D2"/>
    <w:rsid w:val="005F2679"/>
    <w:rsid w:val="005F4376"/>
    <w:rsid w:val="005F66BC"/>
    <w:rsid w:val="00607266"/>
    <w:rsid w:val="00607E35"/>
    <w:rsid w:val="0061247A"/>
    <w:rsid w:val="00617CF8"/>
    <w:rsid w:val="00620132"/>
    <w:rsid w:val="00620B45"/>
    <w:rsid w:val="00623E17"/>
    <w:rsid w:val="00626292"/>
    <w:rsid w:val="0065006B"/>
    <w:rsid w:val="006507AA"/>
    <w:rsid w:val="00651F20"/>
    <w:rsid w:val="00654537"/>
    <w:rsid w:val="00656164"/>
    <w:rsid w:val="006603BF"/>
    <w:rsid w:val="006626DF"/>
    <w:rsid w:val="00671A7A"/>
    <w:rsid w:val="00672B57"/>
    <w:rsid w:val="00683277"/>
    <w:rsid w:val="0068639E"/>
    <w:rsid w:val="00694CF0"/>
    <w:rsid w:val="00696DDE"/>
    <w:rsid w:val="006A6DFD"/>
    <w:rsid w:val="006B15E7"/>
    <w:rsid w:val="006C097F"/>
    <w:rsid w:val="006E163A"/>
    <w:rsid w:val="006E2B13"/>
    <w:rsid w:val="006E2F56"/>
    <w:rsid w:val="006E2F95"/>
    <w:rsid w:val="006F1900"/>
    <w:rsid w:val="006F2FBA"/>
    <w:rsid w:val="006F712A"/>
    <w:rsid w:val="007107C4"/>
    <w:rsid w:val="007108F9"/>
    <w:rsid w:val="0072233D"/>
    <w:rsid w:val="00731C8B"/>
    <w:rsid w:val="0074409A"/>
    <w:rsid w:val="0074784C"/>
    <w:rsid w:val="00754122"/>
    <w:rsid w:val="00754B99"/>
    <w:rsid w:val="0075767E"/>
    <w:rsid w:val="007705AC"/>
    <w:rsid w:val="00770AE9"/>
    <w:rsid w:val="007717CD"/>
    <w:rsid w:val="007748CD"/>
    <w:rsid w:val="00775564"/>
    <w:rsid w:val="007878EA"/>
    <w:rsid w:val="00790D30"/>
    <w:rsid w:val="00792048"/>
    <w:rsid w:val="007943E6"/>
    <w:rsid w:val="00794D1C"/>
    <w:rsid w:val="0079998A"/>
    <w:rsid w:val="007B1340"/>
    <w:rsid w:val="007B241C"/>
    <w:rsid w:val="007B408C"/>
    <w:rsid w:val="007B7896"/>
    <w:rsid w:val="007C2C3C"/>
    <w:rsid w:val="007D46AD"/>
    <w:rsid w:val="007D4E6B"/>
    <w:rsid w:val="007E3071"/>
    <w:rsid w:val="007E6393"/>
    <w:rsid w:val="008017FD"/>
    <w:rsid w:val="00801B02"/>
    <w:rsid w:val="00805199"/>
    <w:rsid w:val="00811A1D"/>
    <w:rsid w:val="0081710C"/>
    <w:rsid w:val="008175D3"/>
    <w:rsid w:val="008247FC"/>
    <w:rsid w:val="008254B7"/>
    <w:rsid w:val="00826EA5"/>
    <w:rsid w:val="00831175"/>
    <w:rsid w:val="00844749"/>
    <w:rsid w:val="008461C3"/>
    <w:rsid w:val="008477A6"/>
    <w:rsid w:val="008532F4"/>
    <w:rsid w:val="0085428B"/>
    <w:rsid w:val="00855151"/>
    <w:rsid w:val="00863E55"/>
    <w:rsid w:val="00865C48"/>
    <w:rsid w:val="00870536"/>
    <w:rsid w:val="0087159F"/>
    <w:rsid w:val="00872549"/>
    <w:rsid w:val="00876D51"/>
    <w:rsid w:val="008771E5"/>
    <w:rsid w:val="00877E07"/>
    <w:rsid w:val="008814F6"/>
    <w:rsid w:val="008825C9"/>
    <w:rsid w:val="00884376"/>
    <w:rsid w:val="00885EE1"/>
    <w:rsid w:val="00887E9E"/>
    <w:rsid w:val="00891604"/>
    <w:rsid w:val="0089229B"/>
    <w:rsid w:val="00894073"/>
    <w:rsid w:val="008A0942"/>
    <w:rsid w:val="008A1234"/>
    <w:rsid w:val="008A3BDF"/>
    <w:rsid w:val="008A462C"/>
    <w:rsid w:val="008C1D6F"/>
    <w:rsid w:val="008C3985"/>
    <w:rsid w:val="008C445E"/>
    <w:rsid w:val="008C5033"/>
    <w:rsid w:val="008C52BA"/>
    <w:rsid w:val="008C743E"/>
    <w:rsid w:val="008C77E8"/>
    <w:rsid w:val="008D297C"/>
    <w:rsid w:val="008D6FF4"/>
    <w:rsid w:val="008E0596"/>
    <w:rsid w:val="008E613F"/>
    <w:rsid w:val="008F643C"/>
    <w:rsid w:val="009007F8"/>
    <w:rsid w:val="00914800"/>
    <w:rsid w:val="00917600"/>
    <w:rsid w:val="00920F7C"/>
    <w:rsid w:val="00923B9E"/>
    <w:rsid w:val="00926849"/>
    <w:rsid w:val="00933676"/>
    <w:rsid w:val="0093621A"/>
    <w:rsid w:val="009373F5"/>
    <w:rsid w:val="00941608"/>
    <w:rsid w:val="00942F0F"/>
    <w:rsid w:val="00946D1B"/>
    <w:rsid w:val="00955B97"/>
    <w:rsid w:val="009560E5"/>
    <w:rsid w:val="00956848"/>
    <w:rsid w:val="00960B0E"/>
    <w:rsid w:val="009653EC"/>
    <w:rsid w:val="00973A45"/>
    <w:rsid w:val="009756D5"/>
    <w:rsid w:val="00986CB2"/>
    <w:rsid w:val="00987413"/>
    <w:rsid w:val="00994DF0"/>
    <w:rsid w:val="009A0CB1"/>
    <w:rsid w:val="009A1A56"/>
    <w:rsid w:val="009A258D"/>
    <w:rsid w:val="009A45F3"/>
    <w:rsid w:val="009A51A1"/>
    <w:rsid w:val="009B7506"/>
    <w:rsid w:val="009C2900"/>
    <w:rsid w:val="009C5B3B"/>
    <w:rsid w:val="009D589F"/>
    <w:rsid w:val="009D66D9"/>
    <w:rsid w:val="009D775C"/>
    <w:rsid w:val="009E081B"/>
    <w:rsid w:val="009E6E5D"/>
    <w:rsid w:val="009E7A90"/>
    <w:rsid w:val="009F6EFF"/>
    <w:rsid w:val="00A006BE"/>
    <w:rsid w:val="00A0354E"/>
    <w:rsid w:val="00A044AD"/>
    <w:rsid w:val="00A06922"/>
    <w:rsid w:val="00A0718D"/>
    <w:rsid w:val="00A11039"/>
    <w:rsid w:val="00A12275"/>
    <w:rsid w:val="00A16806"/>
    <w:rsid w:val="00A17EF4"/>
    <w:rsid w:val="00A23D04"/>
    <w:rsid w:val="00A26B9A"/>
    <w:rsid w:val="00A277F2"/>
    <w:rsid w:val="00A36740"/>
    <w:rsid w:val="00A47017"/>
    <w:rsid w:val="00A56F25"/>
    <w:rsid w:val="00A57382"/>
    <w:rsid w:val="00A60113"/>
    <w:rsid w:val="00A613EB"/>
    <w:rsid w:val="00A71938"/>
    <w:rsid w:val="00A90B95"/>
    <w:rsid w:val="00A922BB"/>
    <w:rsid w:val="00A9273F"/>
    <w:rsid w:val="00A9505C"/>
    <w:rsid w:val="00AA0495"/>
    <w:rsid w:val="00AA4337"/>
    <w:rsid w:val="00AB1443"/>
    <w:rsid w:val="00AB2BCC"/>
    <w:rsid w:val="00AB54A7"/>
    <w:rsid w:val="00AC5E72"/>
    <w:rsid w:val="00AD1008"/>
    <w:rsid w:val="00AD241F"/>
    <w:rsid w:val="00AD2C89"/>
    <w:rsid w:val="00AD5D0E"/>
    <w:rsid w:val="00AE6A42"/>
    <w:rsid w:val="00AF526A"/>
    <w:rsid w:val="00AF5F73"/>
    <w:rsid w:val="00AF75CE"/>
    <w:rsid w:val="00B0182D"/>
    <w:rsid w:val="00B02C58"/>
    <w:rsid w:val="00B04A0A"/>
    <w:rsid w:val="00B13D9A"/>
    <w:rsid w:val="00B140C6"/>
    <w:rsid w:val="00B207DF"/>
    <w:rsid w:val="00B20C06"/>
    <w:rsid w:val="00B27E32"/>
    <w:rsid w:val="00B35BCF"/>
    <w:rsid w:val="00B36822"/>
    <w:rsid w:val="00B37A06"/>
    <w:rsid w:val="00B37DBF"/>
    <w:rsid w:val="00B4073E"/>
    <w:rsid w:val="00B41CB8"/>
    <w:rsid w:val="00B41EE1"/>
    <w:rsid w:val="00B42E70"/>
    <w:rsid w:val="00B477AB"/>
    <w:rsid w:val="00B51647"/>
    <w:rsid w:val="00B5176F"/>
    <w:rsid w:val="00B54402"/>
    <w:rsid w:val="00B65372"/>
    <w:rsid w:val="00B67CA7"/>
    <w:rsid w:val="00B71553"/>
    <w:rsid w:val="00B7758F"/>
    <w:rsid w:val="00B830AC"/>
    <w:rsid w:val="00B8636D"/>
    <w:rsid w:val="00B9634D"/>
    <w:rsid w:val="00B97D86"/>
    <w:rsid w:val="00BA0317"/>
    <w:rsid w:val="00BB1F60"/>
    <w:rsid w:val="00BB2073"/>
    <w:rsid w:val="00BB5C91"/>
    <w:rsid w:val="00BC247A"/>
    <w:rsid w:val="00BC359E"/>
    <w:rsid w:val="00BC7943"/>
    <w:rsid w:val="00BD3A5F"/>
    <w:rsid w:val="00BD5A19"/>
    <w:rsid w:val="00BD5C8B"/>
    <w:rsid w:val="00BE1BE2"/>
    <w:rsid w:val="00BE2EA1"/>
    <w:rsid w:val="00C0371D"/>
    <w:rsid w:val="00C05026"/>
    <w:rsid w:val="00C05A28"/>
    <w:rsid w:val="00C07B7E"/>
    <w:rsid w:val="00C11539"/>
    <w:rsid w:val="00C220F2"/>
    <w:rsid w:val="00C226ED"/>
    <w:rsid w:val="00C23487"/>
    <w:rsid w:val="00C25BA2"/>
    <w:rsid w:val="00C30644"/>
    <w:rsid w:val="00C3147F"/>
    <w:rsid w:val="00C33E01"/>
    <w:rsid w:val="00C42704"/>
    <w:rsid w:val="00C61492"/>
    <w:rsid w:val="00C658B1"/>
    <w:rsid w:val="00C664A4"/>
    <w:rsid w:val="00C754F7"/>
    <w:rsid w:val="00C75DFF"/>
    <w:rsid w:val="00C81C12"/>
    <w:rsid w:val="00C82DE0"/>
    <w:rsid w:val="00C85459"/>
    <w:rsid w:val="00C869C0"/>
    <w:rsid w:val="00C8AC4F"/>
    <w:rsid w:val="00C91097"/>
    <w:rsid w:val="00C91554"/>
    <w:rsid w:val="00C94737"/>
    <w:rsid w:val="00CA21A0"/>
    <w:rsid w:val="00CA6C94"/>
    <w:rsid w:val="00CA6CE3"/>
    <w:rsid w:val="00CB0C42"/>
    <w:rsid w:val="00CB1E8E"/>
    <w:rsid w:val="00CB3670"/>
    <w:rsid w:val="00CB38FB"/>
    <w:rsid w:val="00CC00B6"/>
    <w:rsid w:val="00CC6413"/>
    <w:rsid w:val="00CD3DE5"/>
    <w:rsid w:val="00CD5BF9"/>
    <w:rsid w:val="00CD6118"/>
    <w:rsid w:val="00CE2C01"/>
    <w:rsid w:val="00CF1139"/>
    <w:rsid w:val="00CF4543"/>
    <w:rsid w:val="00D03ADF"/>
    <w:rsid w:val="00D12753"/>
    <w:rsid w:val="00D21C18"/>
    <w:rsid w:val="00D225FD"/>
    <w:rsid w:val="00D31987"/>
    <w:rsid w:val="00D33193"/>
    <w:rsid w:val="00D4566D"/>
    <w:rsid w:val="00D65708"/>
    <w:rsid w:val="00D66AB6"/>
    <w:rsid w:val="00D779CF"/>
    <w:rsid w:val="00D77D73"/>
    <w:rsid w:val="00D826E7"/>
    <w:rsid w:val="00D86090"/>
    <w:rsid w:val="00D9469F"/>
    <w:rsid w:val="00D97720"/>
    <w:rsid w:val="00DA4C92"/>
    <w:rsid w:val="00DB4827"/>
    <w:rsid w:val="00DB535A"/>
    <w:rsid w:val="00DC1213"/>
    <w:rsid w:val="00DE53D2"/>
    <w:rsid w:val="00DE6F37"/>
    <w:rsid w:val="00DF734D"/>
    <w:rsid w:val="00DF7A51"/>
    <w:rsid w:val="00E1402A"/>
    <w:rsid w:val="00E24DB0"/>
    <w:rsid w:val="00E24F73"/>
    <w:rsid w:val="00E33ED4"/>
    <w:rsid w:val="00E3689E"/>
    <w:rsid w:val="00E40F0C"/>
    <w:rsid w:val="00E456CD"/>
    <w:rsid w:val="00E45D69"/>
    <w:rsid w:val="00E45EF5"/>
    <w:rsid w:val="00E45FD8"/>
    <w:rsid w:val="00E46F9D"/>
    <w:rsid w:val="00E523F8"/>
    <w:rsid w:val="00E63B6A"/>
    <w:rsid w:val="00E66E4D"/>
    <w:rsid w:val="00E74A27"/>
    <w:rsid w:val="00E75961"/>
    <w:rsid w:val="00E81E04"/>
    <w:rsid w:val="00E82139"/>
    <w:rsid w:val="00E90551"/>
    <w:rsid w:val="00E914BE"/>
    <w:rsid w:val="00E96BA5"/>
    <w:rsid w:val="00EA0E09"/>
    <w:rsid w:val="00EA478B"/>
    <w:rsid w:val="00EB1FDC"/>
    <w:rsid w:val="00EB2ABB"/>
    <w:rsid w:val="00EB4AEC"/>
    <w:rsid w:val="00EC4426"/>
    <w:rsid w:val="00EC481F"/>
    <w:rsid w:val="00EC65DD"/>
    <w:rsid w:val="00EC6A7B"/>
    <w:rsid w:val="00EC7B82"/>
    <w:rsid w:val="00ED0435"/>
    <w:rsid w:val="00ED0A7E"/>
    <w:rsid w:val="00ED2405"/>
    <w:rsid w:val="00ED36A6"/>
    <w:rsid w:val="00ED4349"/>
    <w:rsid w:val="00EE0C11"/>
    <w:rsid w:val="00EE1A83"/>
    <w:rsid w:val="00EE656E"/>
    <w:rsid w:val="00EE7132"/>
    <w:rsid w:val="00EE72B5"/>
    <w:rsid w:val="00EF0041"/>
    <w:rsid w:val="00F02A52"/>
    <w:rsid w:val="00F17AC8"/>
    <w:rsid w:val="00F2287C"/>
    <w:rsid w:val="00F368CE"/>
    <w:rsid w:val="00F40566"/>
    <w:rsid w:val="00F430C4"/>
    <w:rsid w:val="00F454AE"/>
    <w:rsid w:val="00F45FD8"/>
    <w:rsid w:val="00F46EDD"/>
    <w:rsid w:val="00F52BF0"/>
    <w:rsid w:val="00F62939"/>
    <w:rsid w:val="00F67AAE"/>
    <w:rsid w:val="00F7374B"/>
    <w:rsid w:val="00F74CA1"/>
    <w:rsid w:val="00F76D9A"/>
    <w:rsid w:val="00F7765B"/>
    <w:rsid w:val="00F81DB9"/>
    <w:rsid w:val="00F91BB2"/>
    <w:rsid w:val="00FA15E4"/>
    <w:rsid w:val="00FA296F"/>
    <w:rsid w:val="00FB3423"/>
    <w:rsid w:val="00FB39CD"/>
    <w:rsid w:val="00FB40DB"/>
    <w:rsid w:val="00FB55D8"/>
    <w:rsid w:val="00FC213C"/>
    <w:rsid w:val="00FD4816"/>
    <w:rsid w:val="00FD6787"/>
    <w:rsid w:val="00FE2A2F"/>
    <w:rsid w:val="00FF25B0"/>
    <w:rsid w:val="00FF2D47"/>
    <w:rsid w:val="00FF63B2"/>
    <w:rsid w:val="0182BFB2"/>
    <w:rsid w:val="0182DBB8"/>
    <w:rsid w:val="01971566"/>
    <w:rsid w:val="01ECB5D8"/>
    <w:rsid w:val="02618505"/>
    <w:rsid w:val="02E3F533"/>
    <w:rsid w:val="03A99604"/>
    <w:rsid w:val="03EEE041"/>
    <w:rsid w:val="046836F4"/>
    <w:rsid w:val="04BA1FAB"/>
    <w:rsid w:val="0587C621"/>
    <w:rsid w:val="05B08772"/>
    <w:rsid w:val="05E7ACAF"/>
    <w:rsid w:val="05F11E4C"/>
    <w:rsid w:val="0620A03A"/>
    <w:rsid w:val="065CD9EC"/>
    <w:rsid w:val="06D596DC"/>
    <w:rsid w:val="08670107"/>
    <w:rsid w:val="093B0104"/>
    <w:rsid w:val="097E7EB4"/>
    <w:rsid w:val="0B49FBFD"/>
    <w:rsid w:val="0B73D641"/>
    <w:rsid w:val="0C4F439E"/>
    <w:rsid w:val="0C84C315"/>
    <w:rsid w:val="0D059BA3"/>
    <w:rsid w:val="0E3FD612"/>
    <w:rsid w:val="0E7DD964"/>
    <w:rsid w:val="0F0F4E17"/>
    <w:rsid w:val="0F518595"/>
    <w:rsid w:val="0F76D202"/>
    <w:rsid w:val="0FC39C00"/>
    <w:rsid w:val="0FFF3E27"/>
    <w:rsid w:val="10081ABD"/>
    <w:rsid w:val="10A538BF"/>
    <w:rsid w:val="11D2930C"/>
    <w:rsid w:val="11E11980"/>
    <w:rsid w:val="1251984B"/>
    <w:rsid w:val="142F469F"/>
    <w:rsid w:val="14C1AFF3"/>
    <w:rsid w:val="159B574C"/>
    <w:rsid w:val="1677359E"/>
    <w:rsid w:val="16A5DE7C"/>
    <w:rsid w:val="1707B590"/>
    <w:rsid w:val="1727AC31"/>
    <w:rsid w:val="172CFB1F"/>
    <w:rsid w:val="1860187C"/>
    <w:rsid w:val="18BA25BD"/>
    <w:rsid w:val="1A52AFF2"/>
    <w:rsid w:val="1AB052FC"/>
    <w:rsid w:val="1BB409C4"/>
    <w:rsid w:val="1BB854C7"/>
    <w:rsid w:val="1BDC712B"/>
    <w:rsid w:val="1BEC26F0"/>
    <w:rsid w:val="1C4A639B"/>
    <w:rsid w:val="1D0665A4"/>
    <w:rsid w:val="1D65C9BF"/>
    <w:rsid w:val="1D8CC7AF"/>
    <w:rsid w:val="1E357206"/>
    <w:rsid w:val="1E5AC1C1"/>
    <w:rsid w:val="1EC85ABD"/>
    <w:rsid w:val="2154C516"/>
    <w:rsid w:val="2199968A"/>
    <w:rsid w:val="21F176CA"/>
    <w:rsid w:val="235F950A"/>
    <w:rsid w:val="2471E948"/>
    <w:rsid w:val="2528451E"/>
    <w:rsid w:val="25BC1639"/>
    <w:rsid w:val="266185B4"/>
    <w:rsid w:val="26F1A795"/>
    <w:rsid w:val="2AAE969F"/>
    <w:rsid w:val="2B5DFD90"/>
    <w:rsid w:val="2C147EA7"/>
    <w:rsid w:val="2C2AB450"/>
    <w:rsid w:val="2D473A90"/>
    <w:rsid w:val="2F28F453"/>
    <w:rsid w:val="2F662665"/>
    <w:rsid w:val="2F9580E9"/>
    <w:rsid w:val="2FB00C4D"/>
    <w:rsid w:val="2FD054CA"/>
    <w:rsid w:val="2FDF14D5"/>
    <w:rsid w:val="300C3E42"/>
    <w:rsid w:val="30D7944D"/>
    <w:rsid w:val="30EC8D9D"/>
    <w:rsid w:val="311ED7E7"/>
    <w:rsid w:val="325492F2"/>
    <w:rsid w:val="330C5ECC"/>
    <w:rsid w:val="3329AE12"/>
    <w:rsid w:val="3407B2DA"/>
    <w:rsid w:val="34AB4F8B"/>
    <w:rsid w:val="34D9BB61"/>
    <w:rsid w:val="3715D537"/>
    <w:rsid w:val="37640BD3"/>
    <w:rsid w:val="3768B06E"/>
    <w:rsid w:val="37B40996"/>
    <w:rsid w:val="3849881D"/>
    <w:rsid w:val="3865FF63"/>
    <w:rsid w:val="387A7D16"/>
    <w:rsid w:val="38FD73DA"/>
    <w:rsid w:val="3975245A"/>
    <w:rsid w:val="39A79612"/>
    <w:rsid w:val="3A897625"/>
    <w:rsid w:val="3A962571"/>
    <w:rsid w:val="3AD0D2C2"/>
    <w:rsid w:val="3B61AE5D"/>
    <w:rsid w:val="3B86CCDF"/>
    <w:rsid w:val="3C67E743"/>
    <w:rsid w:val="3E5FCCB1"/>
    <w:rsid w:val="3EC97502"/>
    <w:rsid w:val="3EEE3BA3"/>
    <w:rsid w:val="3F110D59"/>
    <w:rsid w:val="3F3C6BF5"/>
    <w:rsid w:val="3FE1240A"/>
    <w:rsid w:val="4016FF1C"/>
    <w:rsid w:val="40537113"/>
    <w:rsid w:val="42726443"/>
    <w:rsid w:val="4342A362"/>
    <w:rsid w:val="46747E72"/>
    <w:rsid w:val="46E6EB02"/>
    <w:rsid w:val="47420E6B"/>
    <w:rsid w:val="48251A15"/>
    <w:rsid w:val="488780F6"/>
    <w:rsid w:val="4997AF86"/>
    <w:rsid w:val="49BE5F92"/>
    <w:rsid w:val="4AA7BDF5"/>
    <w:rsid w:val="4B24C6C8"/>
    <w:rsid w:val="4C2232DB"/>
    <w:rsid w:val="4D2B810D"/>
    <w:rsid w:val="4D4FD1E2"/>
    <w:rsid w:val="4EC7F5DF"/>
    <w:rsid w:val="4ECA3919"/>
    <w:rsid w:val="4EDED5AC"/>
    <w:rsid w:val="510CB570"/>
    <w:rsid w:val="51716826"/>
    <w:rsid w:val="51986BF8"/>
    <w:rsid w:val="51A12254"/>
    <w:rsid w:val="54293706"/>
    <w:rsid w:val="55EF248C"/>
    <w:rsid w:val="5735BC78"/>
    <w:rsid w:val="581E96DF"/>
    <w:rsid w:val="583DA6FE"/>
    <w:rsid w:val="5891CB31"/>
    <w:rsid w:val="59FDBC4C"/>
    <w:rsid w:val="5A82F2E3"/>
    <w:rsid w:val="5B321E66"/>
    <w:rsid w:val="5B619143"/>
    <w:rsid w:val="5C9761C7"/>
    <w:rsid w:val="5CAB8860"/>
    <w:rsid w:val="5CC8340A"/>
    <w:rsid w:val="5D0C8DAC"/>
    <w:rsid w:val="5DB40CC9"/>
    <w:rsid w:val="5FA24385"/>
    <w:rsid w:val="5FF3AC19"/>
    <w:rsid w:val="60A8DBF9"/>
    <w:rsid w:val="60AEA40E"/>
    <w:rsid w:val="60CA9257"/>
    <w:rsid w:val="61DE1E53"/>
    <w:rsid w:val="62DBD3D2"/>
    <w:rsid w:val="630B86EF"/>
    <w:rsid w:val="6359E5E5"/>
    <w:rsid w:val="63738F74"/>
    <w:rsid w:val="64569E1C"/>
    <w:rsid w:val="6458DCE3"/>
    <w:rsid w:val="64686DD5"/>
    <w:rsid w:val="6497D19B"/>
    <w:rsid w:val="6525FA71"/>
    <w:rsid w:val="65680F43"/>
    <w:rsid w:val="656B78D9"/>
    <w:rsid w:val="657807A4"/>
    <w:rsid w:val="65D1508A"/>
    <w:rsid w:val="6788AA37"/>
    <w:rsid w:val="682F2063"/>
    <w:rsid w:val="6937E7B0"/>
    <w:rsid w:val="6AA226F4"/>
    <w:rsid w:val="6AB55BAB"/>
    <w:rsid w:val="6AD0731E"/>
    <w:rsid w:val="6B1A2F65"/>
    <w:rsid w:val="6B73F729"/>
    <w:rsid w:val="6BDFC4B9"/>
    <w:rsid w:val="6C20CE63"/>
    <w:rsid w:val="6D0E7859"/>
    <w:rsid w:val="6DA860AB"/>
    <w:rsid w:val="6DADADB3"/>
    <w:rsid w:val="6E870431"/>
    <w:rsid w:val="6FB81118"/>
    <w:rsid w:val="706300C2"/>
    <w:rsid w:val="708FE1BA"/>
    <w:rsid w:val="729A25AA"/>
    <w:rsid w:val="735B1E5C"/>
    <w:rsid w:val="746D1095"/>
    <w:rsid w:val="74879753"/>
    <w:rsid w:val="749DF4C6"/>
    <w:rsid w:val="74A6E414"/>
    <w:rsid w:val="757C96D4"/>
    <w:rsid w:val="7583ADA7"/>
    <w:rsid w:val="7647FC54"/>
    <w:rsid w:val="76911E80"/>
    <w:rsid w:val="76AE085B"/>
    <w:rsid w:val="76B61C11"/>
    <w:rsid w:val="7701957B"/>
    <w:rsid w:val="793B79A5"/>
    <w:rsid w:val="7A1BDDB1"/>
    <w:rsid w:val="7AB6EF42"/>
    <w:rsid w:val="7B0405C6"/>
    <w:rsid w:val="7B641E2E"/>
    <w:rsid w:val="7BF1EDFD"/>
    <w:rsid w:val="7C4AEF8D"/>
    <w:rsid w:val="7DDADC9D"/>
    <w:rsid w:val="7F28F823"/>
    <w:rsid w:val="7FB97981"/>
    <w:rsid w:val="7FBCA430"/>
    <w:rsid w:val="7FF25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2CE1"/>
  <w15:chartTrackingRefBased/>
  <w15:docId w15:val="{AC56F6EA-C0D1-4AB5-B431-C236B011C9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61B0D"/>
    <w:pPr>
      <w:spacing w:after="0" w:line="240" w:lineRule="auto"/>
    </w:pPr>
    <w:rPr>
      <w:rFonts w:ascii="Calibri" w:hAnsi="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A0495"/>
    <w:rPr>
      <w:color w:val="0563C1"/>
      <w:u w:val="single"/>
    </w:rPr>
  </w:style>
  <w:style w:type="character" w:styleId="UnresolvedMention">
    <w:name w:val="Unresolved Mention"/>
    <w:basedOn w:val="DefaultParagraphFont"/>
    <w:uiPriority w:val="99"/>
    <w:semiHidden/>
    <w:unhideWhenUsed/>
    <w:rsid w:val="00BD5C8B"/>
    <w:rPr>
      <w:color w:val="605E5C"/>
      <w:shd w:val="clear" w:color="auto" w:fill="E1DFDD"/>
    </w:rPr>
  </w:style>
  <w:style w:type="character" w:styleId="me-email-text" w:customStyle="1">
    <w:name w:val="me-email-text"/>
    <w:basedOn w:val="DefaultParagraphFont"/>
    <w:rsid w:val="00551C31"/>
  </w:style>
  <w:style w:type="character" w:styleId="me-email-text-secondary" w:customStyle="1">
    <w:name w:val="me-email-text-secondary"/>
    <w:basedOn w:val="DefaultParagraphFont"/>
    <w:rsid w:val="00551C31"/>
  </w:style>
  <w:style w:type="character" w:styleId="me-email-headline" w:customStyle="1">
    <w:name w:val="me-email-headline"/>
    <w:basedOn w:val="DefaultParagraphFont"/>
    <w:rsid w:val="00551C31"/>
  </w:style>
  <w:style w:type="paragraph" w:styleId="NormalWeb">
    <w:name w:val="Normal (Web)"/>
    <w:basedOn w:val="Normal"/>
    <w:uiPriority w:val="99"/>
    <w:semiHidden/>
    <w:unhideWhenUsed/>
    <w:rsid w:val="001B4C3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6261">
      <w:bodyDiv w:val="1"/>
      <w:marLeft w:val="0"/>
      <w:marRight w:val="0"/>
      <w:marTop w:val="0"/>
      <w:marBottom w:val="0"/>
      <w:divBdr>
        <w:top w:val="none" w:sz="0" w:space="0" w:color="auto"/>
        <w:left w:val="none" w:sz="0" w:space="0" w:color="auto"/>
        <w:bottom w:val="none" w:sz="0" w:space="0" w:color="auto"/>
        <w:right w:val="none" w:sz="0" w:space="0" w:color="auto"/>
      </w:divBdr>
    </w:div>
    <w:div w:id="41025628">
      <w:bodyDiv w:val="1"/>
      <w:marLeft w:val="0"/>
      <w:marRight w:val="0"/>
      <w:marTop w:val="0"/>
      <w:marBottom w:val="0"/>
      <w:divBdr>
        <w:top w:val="none" w:sz="0" w:space="0" w:color="auto"/>
        <w:left w:val="none" w:sz="0" w:space="0" w:color="auto"/>
        <w:bottom w:val="none" w:sz="0" w:space="0" w:color="auto"/>
        <w:right w:val="none" w:sz="0" w:space="0" w:color="auto"/>
      </w:divBdr>
    </w:div>
    <w:div w:id="55907149">
      <w:bodyDiv w:val="1"/>
      <w:marLeft w:val="0"/>
      <w:marRight w:val="0"/>
      <w:marTop w:val="0"/>
      <w:marBottom w:val="0"/>
      <w:divBdr>
        <w:top w:val="none" w:sz="0" w:space="0" w:color="auto"/>
        <w:left w:val="none" w:sz="0" w:space="0" w:color="auto"/>
        <w:bottom w:val="none" w:sz="0" w:space="0" w:color="auto"/>
        <w:right w:val="none" w:sz="0" w:space="0" w:color="auto"/>
      </w:divBdr>
    </w:div>
    <w:div w:id="226459017">
      <w:bodyDiv w:val="1"/>
      <w:marLeft w:val="0"/>
      <w:marRight w:val="0"/>
      <w:marTop w:val="0"/>
      <w:marBottom w:val="0"/>
      <w:divBdr>
        <w:top w:val="none" w:sz="0" w:space="0" w:color="auto"/>
        <w:left w:val="none" w:sz="0" w:space="0" w:color="auto"/>
        <w:bottom w:val="none" w:sz="0" w:space="0" w:color="auto"/>
        <w:right w:val="none" w:sz="0" w:space="0" w:color="auto"/>
      </w:divBdr>
    </w:div>
    <w:div w:id="305550607">
      <w:bodyDiv w:val="1"/>
      <w:marLeft w:val="0"/>
      <w:marRight w:val="0"/>
      <w:marTop w:val="0"/>
      <w:marBottom w:val="0"/>
      <w:divBdr>
        <w:top w:val="none" w:sz="0" w:space="0" w:color="auto"/>
        <w:left w:val="none" w:sz="0" w:space="0" w:color="auto"/>
        <w:bottom w:val="none" w:sz="0" w:space="0" w:color="auto"/>
        <w:right w:val="none" w:sz="0" w:space="0" w:color="auto"/>
      </w:divBdr>
    </w:div>
    <w:div w:id="489448446">
      <w:bodyDiv w:val="1"/>
      <w:marLeft w:val="0"/>
      <w:marRight w:val="0"/>
      <w:marTop w:val="0"/>
      <w:marBottom w:val="0"/>
      <w:divBdr>
        <w:top w:val="none" w:sz="0" w:space="0" w:color="auto"/>
        <w:left w:val="none" w:sz="0" w:space="0" w:color="auto"/>
        <w:bottom w:val="none" w:sz="0" w:space="0" w:color="auto"/>
        <w:right w:val="none" w:sz="0" w:space="0" w:color="auto"/>
      </w:divBdr>
    </w:div>
    <w:div w:id="626619134">
      <w:bodyDiv w:val="1"/>
      <w:marLeft w:val="0"/>
      <w:marRight w:val="0"/>
      <w:marTop w:val="0"/>
      <w:marBottom w:val="0"/>
      <w:divBdr>
        <w:top w:val="none" w:sz="0" w:space="0" w:color="auto"/>
        <w:left w:val="none" w:sz="0" w:space="0" w:color="auto"/>
        <w:bottom w:val="none" w:sz="0" w:space="0" w:color="auto"/>
        <w:right w:val="none" w:sz="0" w:space="0" w:color="auto"/>
      </w:divBdr>
    </w:div>
    <w:div w:id="848102868">
      <w:bodyDiv w:val="1"/>
      <w:marLeft w:val="0"/>
      <w:marRight w:val="0"/>
      <w:marTop w:val="0"/>
      <w:marBottom w:val="0"/>
      <w:divBdr>
        <w:top w:val="none" w:sz="0" w:space="0" w:color="auto"/>
        <w:left w:val="none" w:sz="0" w:space="0" w:color="auto"/>
        <w:bottom w:val="none" w:sz="0" w:space="0" w:color="auto"/>
        <w:right w:val="none" w:sz="0" w:space="0" w:color="auto"/>
      </w:divBdr>
    </w:div>
    <w:div w:id="1020426256">
      <w:bodyDiv w:val="1"/>
      <w:marLeft w:val="0"/>
      <w:marRight w:val="0"/>
      <w:marTop w:val="0"/>
      <w:marBottom w:val="0"/>
      <w:divBdr>
        <w:top w:val="none" w:sz="0" w:space="0" w:color="auto"/>
        <w:left w:val="none" w:sz="0" w:space="0" w:color="auto"/>
        <w:bottom w:val="none" w:sz="0" w:space="0" w:color="auto"/>
        <w:right w:val="none" w:sz="0" w:space="0" w:color="auto"/>
      </w:divBdr>
    </w:div>
    <w:div w:id="1031151271">
      <w:bodyDiv w:val="1"/>
      <w:marLeft w:val="0"/>
      <w:marRight w:val="0"/>
      <w:marTop w:val="0"/>
      <w:marBottom w:val="0"/>
      <w:divBdr>
        <w:top w:val="none" w:sz="0" w:space="0" w:color="auto"/>
        <w:left w:val="none" w:sz="0" w:space="0" w:color="auto"/>
        <w:bottom w:val="none" w:sz="0" w:space="0" w:color="auto"/>
        <w:right w:val="none" w:sz="0" w:space="0" w:color="auto"/>
      </w:divBdr>
    </w:div>
    <w:div w:id="1035279198">
      <w:bodyDiv w:val="1"/>
      <w:marLeft w:val="0"/>
      <w:marRight w:val="0"/>
      <w:marTop w:val="0"/>
      <w:marBottom w:val="0"/>
      <w:divBdr>
        <w:top w:val="none" w:sz="0" w:space="0" w:color="auto"/>
        <w:left w:val="none" w:sz="0" w:space="0" w:color="auto"/>
        <w:bottom w:val="none" w:sz="0" w:space="0" w:color="auto"/>
        <w:right w:val="none" w:sz="0" w:space="0" w:color="auto"/>
      </w:divBdr>
    </w:div>
    <w:div w:id="1065758732">
      <w:bodyDiv w:val="1"/>
      <w:marLeft w:val="0"/>
      <w:marRight w:val="0"/>
      <w:marTop w:val="0"/>
      <w:marBottom w:val="0"/>
      <w:divBdr>
        <w:top w:val="none" w:sz="0" w:space="0" w:color="auto"/>
        <w:left w:val="none" w:sz="0" w:space="0" w:color="auto"/>
        <w:bottom w:val="none" w:sz="0" w:space="0" w:color="auto"/>
        <w:right w:val="none" w:sz="0" w:space="0" w:color="auto"/>
      </w:divBdr>
    </w:div>
    <w:div w:id="1181315057">
      <w:bodyDiv w:val="1"/>
      <w:marLeft w:val="0"/>
      <w:marRight w:val="0"/>
      <w:marTop w:val="0"/>
      <w:marBottom w:val="0"/>
      <w:divBdr>
        <w:top w:val="none" w:sz="0" w:space="0" w:color="auto"/>
        <w:left w:val="none" w:sz="0" w:space="0" w:color="auto"/>
        <w:bottom w:val="none" w:sz="0" w:space="0" w:color="auto"/>
        <w:right w:val="none" w:sz="0" w:space="0" w:color="auto"/>
      </w:divBdr>
    </w:div>
    <w:div w:id="1227491195">
      <w:bodyDiv w:val="1"/>
      <w:marLeft w:val="0"/>
      <w:marRight w:val="0"/>
      <w:marTop w:val="0"/>
      <w:marBottom w:val="0"/>
      <w:divBdr>
        <w:top w:val="none" w:sz="0" w:space="0" w:color="auto"/>
        <w:left w:val="none" w:sz="0" w:space="0" w:color="auto"/>
        <w:bottom w:val="none" w:sz="0" w:space="0" w:color="auto"/>
        <w:right w:val="none" w:sz="0" w:space="0" w:color="auto"/>
      </w:divBdr>
    </w:div>
    <w:div w:id="1496409413">
      <w:bodyDiv w:val="1"/>
      <w:marLeft w:val="0"/>
      <w:marRight w:val="0"/>
      <w:marTop w:val="0"/>
      <w:marBottom w:val="0"/>
      <w:divBdr>
        <w:top w:val="none" w:sz="0" w:space="0" w:color="auto"/>
        <w:left w:val="none" w:sz="0" w:space="0" w:color="auto"/>
        <w:bottom w:val="none" w:sz="0" w:space="0" w:color="auto"/>
        <w:right w:val="none" w:sz="0" w:space="0" w:color="auto"/>
      </w:divBdr>
    </w:div>
    <w:div w:id="1680499837">
      <w:bodyDiv w:val="1"/>
      <w:marLeft w:val="0"/>
      <w:marRight w:val="0"/>
      <w:marTop w:val="0"/>
      <w:marBottom w:val="0"/>
      <w:divBdr>
        <w:top w:val="none" w:sz="0" w:space="0" w:color="auto"/>
        <w:left w:val="none" w:sz="0" w:space="0" w:color="auto"/>
        <w:bottom w:val="none" w:sz="0" w:space="0" w:color="auto"/>
        <w:right w:val="none" w:sz="0" w:space="0" w:color="auto"/>
      </w:divBdr>
    </w:div>
    <w:div w:id="1822773178">
      <w:bodyDiv w:val="1"/>
      <w:marLeft w:val="0"/>
      <w:marRight w:val="0"/>
      <w:marTop w:val="0"/>
      <w:marBottom w:val="0"/>
      <w:divBdr>
        <w:top w:val="none" w:sz="0" w:space="0" w:color="auto"/>
        <w:left w:val="none" w:sz="0" w:space="0" w:color="auto"/>
        <w:bottom w:val="none" w:sz="0" w:space="0" w:color="auto"/>
        <w:right w:val="none" w:sz="0" w:space="0" w:color="auto"/>
      </w:divBdr>
    </w:div>
    <w:div w:id="192553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customXml" Target="../customXml/item4.xml" Id="rId4" /><Relationship Type="http://schemas.openxmlformats.org/officeDocument/2006/relationships/hyperlink" Target="mailto:consumer.puc@state.mn.u" TargetMode="External" Id="R1fa28cbb74dc46c8" /><Relationship Type="http://schemas.openxmlformats.org/officeDocument/2006/relationships/hyperlink" Target="https://mn.gov/puc/consumers/telephone/" TargetMode="External" Id="R43e218b88db642d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f37be1cf6080a0074e1fb83038629b66">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a96144090728f46d2334361efb64fe1a"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0b3bed-991c-4f1f-9472-bc970bd8a5cf">
      <Terms xmlns="http://schemas.microsoft.com/office/infopath/2007/PartnerControls"/>
    </lcf76f155ced4ddcb4097134ff3c332f>
    <TaxCatchAll xmlns="acafcbf6-48c5-4daf-971b-c5fe77e9609f" xsi:nil="true"/>
    <RequestID xmlns="f40b3bed-991c-4f1f-9472-bc970bd8a5c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1625DC-D2ED-41BC-8E29-D4D182CF9199}"/>
</file>

<file path=customXml/itemProps2.xml><?xml version="1.0" encoding="utf-8"?>
<ds:datastoreItem xmlns:ds="http://schemas.openxmlformats.org/officeDocument/2006/customXml" ds:itemID="{58A71A6B-C832-4270-80FE-B2B98B0D69F5}">
  <ds:schemaRefs>
    <ds:schemaRef ds:uri="http://schemas.openxmlformats.org/officeDocument/2006/bibliography"/>
  </ds:schemaRefs>
</ds:datastoreItem>
</file>

<file path=customXml/itemProps3.xml><?xml version="1.0" encoding="utf-8"?>
<ds:datastoreItem xmlns:ds="http://schemas.openxmlformats.org/officeDocument/2006/customXml" ds:itemID="{7775933B-F6CB-422F-9931-754C1E77C678}">
  <ds:schemaRefs>
    <ds:schemaRef ds:uri="http://schemas.microsoft.com/office/2006/metadata/properties"/>
    <ds:schemaRef ds:uri="http://schemas.microsoft.com/office/infopath/2007/PartnerControls"/>
    <ds:schemaRef ds:uri="fbfe8e86-7192-46a0-bbce-3363cf3f0c46"/>
    <ds:schemaRef ds:uri="0a2b9cc4-9546-41d4-b07c-49cc4f5b6cec"/>
  </ds:schemaRefs>
</ds:datastoreItem>
</file>

<file path=customXml/itemProps4.xml><?xml version="1.0" encoding="utf-8"?>
<ds:datastoreItem xmlns:ds="http://schemas.openxmlformats.org/officeDocument/2006/customXml" ds:itemID="{C5C6CFB5-14B4-43A3-88B7-1C96C1FB8424}"/>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Bossuyt, Carol (DEED)</dc:creator>
  <cp:keywords/>
  <dc:description/>
  <cp:lastModifiedBy>Norcutt Preuss, Anna (She/Her/Hers) (DEED)</cp:lastModifiedBy>
  <cp:revision>3</cp:revision>
  <dcterms:created xsi:type="dcterms:W3CDTF">2025-06-12T14:18:00Z</dcterms:created>
  <dcterms:modified xsi:type="dcterms:W3CDTF">2025-06-12T14:36:17Z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