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1964D" w14:textId="0A9E45F3" w:rsidR="00015D14" w:rsidRDefault="009E6129">
      <w:pPr>
        <w:pStyle w:val="Heading1"/>
        <w:spacing w:before="79"/>
      </w:pPr>
      <w:r>
        <w:t>Minnesota</w:t>
      </w:r>
      <w:r w:rsidR="00200742">
        <w:rPr>
          <w:spacing w:val="-3"/>
        </w:rPr>
        <w:t xml:space="preserve"> </w:t>
      </w:r>
      <w:r w:rsidR="00200742">
        <w:t>BEAD</w:t>
      </w:r>
      <w:r w:rsidR="00200742">
        <w:rPr>
          <w:spacing w:val="-3"/>
        </w:rPr>
        <w:t xml:space="preserve"> </w:t>
      </w:r>
      <w:r w:rsidR="00200742">
        <w:t>Model</w:t>
      </w:r>
      <w:r w:rsidR="00200742">
        <w:rPr>
          <w:spacing w:val="-2"/>
        </w:rPr>
        <w:t xml:space="preserve"> </w:t>
      </w:r>
      <w:r w:rsidR="00200742">
        <w:t>Letter</w:t>
      </w:r>
      <w:r w:rsidR="00200742">
        <w:rPr>
          <w:spacing w:val="-6"/>
        </w:rPr>
        <w:t xml:space="preserve"> </w:t>
      </w:r>
      <w:r w:rsidR="00200742">
        <w:t>of</w:t>
      </w:r>
      <w:r w:rsidR="00200742">
        <w:rPr>
          <w:spacing w:val="-3"/>
        </w:rPr>
        <w:t xml:space="preserve"> </w:t>
      </w:r>
      <w:r w:rsidR="00200742">
        <w:rPr>
          <w:spacing w:val="-2"/>
        </w:rPr>
        <w:t>Credit</w:t>
      </w:r>
    </w:p>
    <w:p w14:paraId="3E5000FB" w14:textId="77777777" w:rsidR="00015D14" w:rsidRDefault="00015D14">
      <w:pPr>
        <w:pStyle w:val="BodyText"/>
        <w:rPr>
          <w:b/>
          <w:sz w:val="20"/>
        </w:rPr>
      </w:pPr>
    </w:p>
    <w:p w14:paraId="1E428470" w14:textId="77777777" w:rsidR="00015D14" w:rsidRDefault="00015D14">
      <w:pPr>
        <w:pStyle w:val="BodyText"/>
        <w:spacing w:before="91"/>
        <w:rPr>
          <w:b/>
          <w:sz w:val="20"/>
        </w:rPr>
      </w:pPr>
    </w:p>
    <w:p w14:paraId="78DF7BB3" w14:textId="77777777" w:rsidR="00015D14" w:rsidRDefault="00015D14">
      <w:pPr>
        <w:pStyle w:val="BodyText"/>
        <w:rPr>
          <w:b/>
          <w:sz w:val="20"/>
        </w:rPr>
        <w:sectPr w:rsidR="00015D14">
          <w:footerReference w:type="default" r:id="rId10"/>
          <w:type w:val="continuous"/>
          <w:pgSz w:w="12240" w:h="15840"/>
          <w:pgMar w:top="1360" w:right="1440" w:bottom="1260" w:left="1440" w:header="0" w:footer="1063" w:gutter="0"/>
          <w:pgNumType w:start="1"/>
          <w:cols w:space="720"/>
        </w:sectPr>
      </w:pPr>
    </w:p>
    <w:p w14:paraId="30997904" w14:textId="77777777" w:rsidR="00015D14" w:rsidRDefault="00200742">
      <w:pPr>
        <w:pStyle w:val="BodyText"/>
        <w:spacing w:before="93"/>
      </w:pPr>
      <w:r>
        <w:t>[Name</w:t>
      </w:r>
      <w:r>
        <w:rPr>
          <w:spacing w:val="-6"/>
        </w:rPr>
        <w:t xml:space="preserve"> </w:t>
      </w:r>
      <w:r>
        <w:t>and</w:t>
      </w:r>
      <w:r>
        <w:rPr>
          <w:spacing w:val="-13"/>
        </w:rPr>
        <w:t xml:space="preserve"> </w:t>
      </w:r>
      <w:r>
        <w:t>Address</w:t>
      </w:r>
      <w:r>
        <w:rPr>
          <w:spacing w:val="-1"/>
        </w:rPr>
        <w:t xml:space="preserve"> </w:t>
      </w:r>
      <w:r>
        <w:t>of</w:t>
      </w:r>
      <w:r>
        <w:rPr>
          <w:spacing w:val="-2"/>
        </w:rPr>
        <w:t xml:space="preserve"> </w:t>
      </w:r>
      <w:r>
        <w:t>Issuing</w:t>
      </w:r>
      <w:r>
        <w:rPr>
          <w:spacing w:val="-2"/>
        </w:rPr>
        <w:t xml:space="preserve"> Bank]</w:t>
      </w:r>
    </w:p>
    <w:p w14:paraId="0AC45304" w14:textId="77777777" w:rsidR="00015D14" w:rsidRDefault="00015D14">
      <w:pPr>
        <w:pStyle w:val="BodyText"/>
      </w:pPr>
    </w:p>
    <w:p w14:paraId="28B17BA6" w14:textId="77777777" w:rsidR="00015D14" w:rsidRDefault="00015D14">
      <w:pPr>
        <w:pStyle w:val="BodyText"/>
      </w:pPr>
    </w:p>
    <w:p w14:paraId="3BE155D0" w14:textId="77777777" w:rsidR="00015D14" w:rsidRDefault="00015D14">
      <w:pPr>
        <w:pStyle w:val="BodyText"/>
        <w:spacing w:before="268"/>
      </w:pPr>
    </w:p>
    <w:p w14:paraId="4EA5E37B" w14:textId="77777777" w:rsidR="00015D14" w:rsidRDefault="00200742">
      <w:pPr>
        <w:spacing w:before="1"/>
        <w:rPr>
          <w:sz w:val="24"/>
        </w:rPr>
      </w:pPr>
      <w:r>
        <w:rPr>
          <w:spacing w:val="-2"/>
          <w:sz w:val="24"/>
        </w:rPr>
        <w:t>BENEFICIARY</w:t>
      </w:r>
    </w:p>
    <w:p w14:paraId="4D14B422" w14:textId="77777777" w:rsidR="00015D14" w:rsidRDefault="00200742">
      <w:pPr>
        <w:pStyle w:val="BodyText"/>
        <w:spacing w:before="90" w:line="396" w:lineRule="auto"/>
        <w:ind w:right="1040"/>
      </w:pPr>
      <w:r>
        <w:br w:type="column"/>
      </w:r>
      <w:r>
        <w:t>[Date</w:t>
      </w:r>
      <w:r>
        <w:rPr>
          <w:spacing w:val="-15"/>
        </w:rPr>
        <w:t xml:space="preserve"> </w:t>
      </w:r>
      <w:r>
        <w:t>of</w:t>
      </w:r>
      <w:r>
        <w:rPr>
          <w:spacing w:val="-15"/>
        </w:rPr>
        <w:t xml:space="preserve"> </w:t>
      </w:r>
      <w:r>
        <w:t xml:space="preserve">issuance] </w:t>
      </w:r>
      <w:r>
        <w:rPr>
          <w:spacing w:val="-2"/>
        </w:rPr>
        <w:t>[amount]</w:t>
      </w:r>
    </w:p>
    <w:p w14:paraId="2E4F5D03" w14:textId="77777777" w:rsidR="00015D14" w:rsidRDefault="00200742">
      <w:pPr>
        <w:pStyle w:val="BodyText"/>
        <w:spacing w:before="3"/>
      </w:pPr>
      <w:r>
        <w:t>[Letter</w:t>
      </w:r>
      <w:r>
        <w:rPr>
          <w:spacing w:val="-5"/>
        </w:rPr>
        <w:t xml:space="preserve"> </w:t>
      </w:r>
      <w:r>
        <w:t>of</w:t>
      </w:r>
      <w:r>
        <w:rPr>
          <w:spacing w:val="-2"/>
        </w:rPr>
        <w:t xml:space="preserve"> </w:t>
      </w:r>
      <w:r>
        <w:t>Credit</w:t>
      </w:r>
      <w:r>
        <w:rPr>
          <w:spacing w:val="-1"/>
        </w:rPr>
        <w:t xml:space="preserve"> </w:t>
      </w:r>
      <w:r>
        <w:rPr>
          <w:spacing w:val="-4"/>
        </w:rPr>
        <w:t>No.]</w:t>
      </w:r>
    </w:p>
    <w:p w14:paraId="35AFFBB4" w14:textId="77777777" w:rsidR="00015D14" w:rsidRDefault="00015D14">
      <w:pPr>
        <w:pStyle w:val="BodyText"/>
        <w:sectPr w:rsidR="00015D14">
          <w:type w:val="continuous"/>
          <w:pgSz w:w="12240" w:h="15840"/>
          <w:pgMar w:top="1360" w:right="1440" w:bottom="1260" w:left="1440" w:header="0" w:footer="1063" w:gutter="0"/>
          <w:cols w:num="2" w:space="720" w:equalWidth="0">
            <w:col w:w="3552" w:space="2208"/>
            <w:col w:w="3600"/>
          </w:cols>
        </w:sectPr>
      </w:pPr>
    </w:p>
    <w:p w14:paraId="3B580A66" w14:textId="77777777" w:rsidR="00015D14" w:rsidRDefault="00015D14">
      <w:pPr>
        <w:pStyle w:val="BodyText"/>
        <w:spacing w:before="182"/>
      </w:pPr>
    </w:p>
    <w:p w14:paraId="3B93B502" w14:textId="77777777" w:rsidR="00015D14" w:rsidRDefault="00200742">
      <w:pPr>
        <w:pStyle w:val="BodyText"/>
      </w:pPr>
      <w:r>
        <w:t>Minnesota</w:t>
      </w:r>
      <w:r>
        <w:rPr>
          <w:spacing w:val="-8"/>
        </w:rPr>
        <w:t xml:space="preserve"> </w:t>
      </w:r>
      <w:r>
        <w:t>Office</w:t>
      </w:r>
      <w:r>
        <w:rPr>
          <w:spacing w:val="-6"/>
        </w:rPr>
        <w:t xml:space="preserve"> </w:t>
      </w:r>
      <w:r>
        <w:t>of</w:t>
      </w:r>
      <w:r>
        <w:rPr>
          <w:spacing w:val="-5"/>
        </w:rPr>
        <w:t xml:space="preserve"> </w:t>
      </w:r>
      <w:r>
        <w:t>Broadband</w:t>
      </w:r>
      <w:r>
        <w:rPr>
          <w:spacing w:val="50"/>
        </w:rPr>
        <w:t xml:space="preserve"> </w:t>
      </w:r>
      <w:r>
        <w:rPr>
          <w:spacing w:val="-2"/>
        </w:rPr>
        <w:t>Development</w:t>
      </w:r>
    </w:p>
    <w:p w14:paraId="2C93F248" w14:textId="77777777" w:rsidR="00015D14" w:rsidRDefault="00200742">
      <w:pPr>
        <w:pStyle w:val="BodyText"/>
        <w:spacing w:before="12" w:line="249" w:lineRule="auto"/>
        <w:ind w:right="2503"/>
      </w:pPr>
      <w:r>
        <w:t>Minnesota</w:t>
      </w:r>
      <w:r>
        <w:rPr>
          <w:spacing w:val="-7"/>
        </w:rPr>
        <w:t xml:space="preserve"> </w:t>
      </w:r>
      <w:r>
        <w:t>Department</w:t>
      </w:r>
      <w:r>
        <w:rPr>
          <w:spacing w:val="-7"/>
        </w:rPr>
        <w:t xml:space="preserve"> </w:t>
      </w:r>
      <w:r>
        <w:t>of</w:t>
      </w:r>
      <w:r>
        <w:rPr>
          <w:spacing w:val="-7"/>
        </w:rPr>
        <w:t xml:space="preserve"> </w:t>
      </w:r>
      <w:r>
        <w:t>Employment</w:t>
      </w:r>
      <w:r>
        <w:rPr>
          <w:spacing w:val="-7"/>
        </w:rPr>
        <w:t xml:space="preserve"> </w:t>
      </w:r>
      <w:r>
        <w:t>and</w:t>
      </w:r>
      <w:r>
        <w:rPr>
          <w:spacing w:val="-7"/>
        </w:rPr>
        <w:t xml:space="preserve"> </w:t>
      </w:r>
      <w:r>
        <w:t>Economic</w:t>
      </w:r>
      <w:r>
        <w:rPr>
          <w:spacing w:val="-7"/>
        </w:rPr>
        <w:t xml:space="preserve"> </w:t>
      </w:r>
      <w:r>
        <w:t>Development 180 E 5th St Suite 1200</w:t>
      </w:r>
    </w:p>
    <w:p w14:paraId="42C284DB" w14:textId="77777777" w:rsidR="00015D14" w:rsidRDefault="00200742">
      <w:pPr>
        <w:pStyle w:val="BodyText"/>
        <w:spacing w:before="2"/>
      </w:pPr>
      <w:r>
        <w:t>St.</w:t>
      </w:r>
      <w:r>
        <w:rPr>
          <w:spacing w:val="-2"/>
        </w:rPr>
        <w:t xml:space="preserve"> </w:t>
      </w:r>
      <w:r>
        <w:t>Paul,</w:t>
      </w:r>
      <w:r>
        <w:rPr>
          <w:spacing w:val="-1"/>
        </w:rPr>
        <w:t xml:space="preserve"> </w:t>
      </w:r>
      <w:r>
        <w:t>MN</w:t>
      </w:r>
      <w:r>
        <w:rPr>
          <w:spacing w:val="-1"/>
        </w:rPr>
        <w:t xml:space="preserve"> </w:t>
      </w:r>
      <w:r>
        <w:rPr>
          <w:spacing w:val="-2"/>
        </w:rPr>
        <w:t>55101</w:t>
      </w:r>
    </w:p>
    <w:p w14:paraId="3B6F9116" w14:textId="77777777" w:rsidR="00015D14" w:rsidRDefault="00015D14">
      <w:pPr>
        <w:pStyle w:val="Heading1"/>
      </w:pPr>
      <w:hyperlink r:id="rId11">
        <w:r>
          <w:rPr>
            <w:color w:val="0000FF"/>
            <w:spacing w:val="-2"/>
            <w:u w:val="single" w:color="0000FF"/>
          </w:rPr>
          <w:t>DEED.broadband@state.mn.us</w:t>
        </w:r>
      </w:hyperlink>
    </w:p>
    <w:p w14:paraId="421DD66E" w14:textId="77777777" w:rsidR="00015D14" w:rsidRDefault="00200742">
      <w:pPr>
        <w:spacing w:before="275"/>
        <w:rPr>
          <w:sz w:val="24"/>
        </w:rPr>
      </w:pPr>
      <w:r>
        <w:rPr>
          <w:sz w:val="24"/>
        </w:rPr>
        <w:t>LETTER</w:t>
      </w:r>
      <w:r>
        <w:rPr>
          <w:spacing w:val="-4"/>
          <w:sz w:val="24"/>
        </w:rPr>
        <w:t xml:space="preserve"> </w:t>
      </w:r>
      <w:r>
        <w:rPr>
          <w:sz w:val="24"/>
        </w:rPr>
        <w:t>OF</w:t>
      </w:r>
      <w:r>
        <w:rPr>
          <w:spacing w:val="-3"/>
          <w:sz w:val="24"/>
        </w:rPr>
        <w:t xml:space="preserve"> </w:t>
      </w:r>
      <w:r>
        <w:rPr>
          <w:sz w:val="24"/>
        </w:rPr>
        <w:t>CREDIT</w:t>
      </w:r>
      <w:r>
        <w:rPr>
          <w:spacing w:val="-9"/>
          <w:sz w:val="24"/>
        </w:rPr>
        <w:t xml:space="preserve"> </w:t>
      </w:r>
      <w:r>
        <w:rPr>
          <w:spacing w:val="-2"/>
          <w:sz w:val="24"/>
        </w:rPr>
        <w:t>ISSUER</w:t>
      </w:r>
    </w:p>
    <w:p w14:paraId="0DB800D9" w14:textId="77777777" w:rsidR="00015D14" w:rsidRDefault="00200742">
      <w:pPr>
        <w:pStyle w:val="BodyText"/>
        <w:spacing w:before="183" w:line="398" w:lineRule="auto"/>
        <w:ind w:right="6779"/>
      </w:pPr>
      <w:r>
        <w:t>[Legal</w:t>
      </w:r>
      <w:r>
        <w:rPr>
          <w:spacing w:val="-15"/>
        </w:rPr>
        <w:t xml:space="preserve"> </w:t>
      </w:r>
      <w:r>
        <w:t>Name</w:t>
      </w:r>
      <w:r>
        <w:rPr>
          <w:spacing w:val="-15"/>
        </w:rPr>
        <w:t xml:space="preserve"> </w:t>
      </w:r>
      <w:r>
        <w:t>of</w:t>
      </w:r>
      <w:r>
        <w:rPr>
          <w:spacing w:val="-15"/>
        </w:rPr>
        <w:t xml:space="preserve"> </w:t>
      </w:r>
      <w:r>
        <w:t xml:space="preserve">Applicant] </w:t>
      </w:r>
      <w:r>
        <w:rPr>
          <w:spacing w:val="-2"/>
        </w:rPr>
        <w:t>[Address]</w:t>
      </w:r>
    </w:p>
    <w:p w14:paraId="670531DD" w14:textId="77777777" w:rsidR="00015D14" w:rsidRDefault="00015D14">
      <w:pPr>
        <w:pStyle w:val="BodyText"/>
      </w:pPr>
    </w:p>
    <w:p w14:paraId="4D56CB7E" w14:textId="77777777" w:rsidR="00015D14" w:rsidRDefault="00015D14">
      <w:pPr>
        <w:pStyle w:val="BodyText"/>
      </w:pPr>
    </w:p>
    <w:p w14:paraId="15C9834F" w14:textId="77777777" w:rsidR="00015D14" w:rsidRDefault="00015D14">
      <w:pPr>
        <w:pStyle w:val="BodyText"/>
        <w:spacing w:before="86"/>
      </w:pPr>
    </w:p>
    <w:p w14:paraId="6EBF1BB4" w14:textId="77777777" w:rsidR="00015D14" w:rsidRDefault="00200742">
      <w:pPr>
        <w:pStyle w:val="BodyText"/>
        <w:tabs>
          <w:tab w:val="left" w:pos="2153"/>
        </w:tabs>
        <w:spacing w:before="1" w:line="259" w:lineRule="auto"/>
        <w:ind w:left="-1" w:right="63"/>
      </w:pPr>
      <w:r>
        <w:t>We hereby establish, at the request and for the account of [Legal Name of</w:t>
      </w:r>
      <w:r>
        <w:rPr>
          <w:spacing w:val="-7"/>
        </w:rPr>
        <w:t xml:space="preserve"> </w:t>
      </w:r>
      <w:r>
        <w:t>Applicant], in the favor of the Minnesota Office of Broadband Development (Office or Beneficiary), as required under the Broadband Equity,</w:t>
      </w:r>
      <w:r>
        <w:rPr>
          <w:spacing w:val="-4"/>
        </w:rPr>
        <w:t xml:space="preserve"> </w:t>
      </w:r>
      <w:r>
        <w:t>Access, and Deployment Program (BEAD) Notice of Funding Opportunity, issued by the National Telecommunications and Information</w:t>
      </w:r>
      <w:r>
        <w:rPr>
          <w:spacing w:val="-2"/>
        </w:rPr>
        <w:t xml:space="preserve"> </w:t>
      </w:r>
      <w:r>
        <w:t>Administration (NTIA) of the U.S. Department of Commerce (DOC) on May 12, 2022, and the State of Minnesota's Initial</w:t>
      </w:r>
      <w:r>
        <w:rPr>
          <w:spacing w:val="-1"/>
        </w:rPr>
        <w:t xml:space="preserve"> </w:t>
      </w:r>
      <w:r>
        <w:t>Proposal</w:t>
      </w:r>
      <w:r>
        <w:rPr>
          <w:spacing w:val="-5"/>
        </w:rPr>
        <w:t xml:space="preserve"> </w:t>
      </w:r>
      <w:r>
        <w:t>Volume</w:t>
      </w:r>
      <w:r>
        <w:rPr>
          <w:spacing w:val="-2"/>
        </w:rPr>
        <w:t xml:space="preserve"> </w:t>
      </w:r>
      <w:r>
        <w:t>2 approved by the</w:t>
      </w:r>
      <w:r>
        <w:rPr>
          <w:spacing w:val="-2"/>
        </w:rPr>
        <w:t xml:space="preserve"> </w:t>
      </w:r>
      <w:r>
        <w:t>NTIA,</w:t>
      </w:r>
      <w:r>
        <w:rPr>
          <w:spacing w:val="-1"/>
        </w:rPr>
        <w:t xml:space="preserve"> </w:t>
      </w:r>
      <w:r>
        <w:t>our Irrevocable</w:t>
      </w:r>
      <w:r>
        <w:rPr>
          <w:spacing w:val="-2"/>
        </w:rPr>
        <w:t xml:space="preserve"> </w:t>
      </w:r>
      <w:r>
        <w:t>Standby</w:t>
      </w:r>
      <w:r>
        <w:rPr>
          <w:spacing w:val="-1"/>
        </w:rPr>
        <w:t xml:space="preserve"> </w:t>
      </w:r>
      <w:r>
        <w:t>Letter</w:t>
      </w:r>
      <w:r>
        <w:rPr>
          <w:spacing w:val="-1"/>
        </w:rPr>
        <w:t xml:space="preserve"> </w:t>
      </w:r>
      <w:r>
        <w:t xml:space="preserve">of Credit No. </w:t>
      </w:r>
      <w:r>
        <w:rPr>
          <w:u w:val="single"/>
        </w:rPr>
        <w:tab/>
      </w:r>
      <w:r>
        <w:t>, in the</w:t>
      </w:r>
      <w:r>
        <w:rPr>
          <w:spacing w:val="-1"/>
        </w:rPr>
        <w:t xml:space="preserve"> </w:t>
      </w:r>
      <w:r>
        <w:t>amount of [State amount of Letter of Credit in words</w:t>
      </w:r>
      <w:r>
        <w:rPr>
          <w:spacing w:val="-1"/>
        </w:rPr>
        <w:t xml:space="preserve"> </w:t>
      </w:r>
      <w:r>
        <w:t>and figures], effective</w:t>
      </w:r>
      <w:r>
        <w:rPr>
          <w:spacing w:val="-3"/>
        </w:rPr>
        <w:t xml:space="preserve"> </w:t>
      </w:r>
      <w:r>
        <w:t>as</w:t>
      </w:r>
      <w:r>
        <w:rPr>
          <w:spacing w:val="-2"/>
        </w:rPr>
        <w:t xml:space="preserve"> </w:t>
      </w:r>
      <w:r>
        <w:t>of</w:t>
      </w:r>
      <w:r>
        <w:rPr>
          <w:spacing w:val="-3"/>
        </w:rPr>
        <w:t xml:space="preserve"> </w:t>
      </w:r>
      <w:r>
        <w:t>the</w:t>
      </w:r>
      <w:r>
        <w:rPr>
          <w:spacing w:val="-3"/>
        </w:rPr>
        <w:t xml:space="preserve"> </w:t>
      </w:r>
      <w:r>
        <w:t>date</w:t>
      </w:r>
      <w:r>
        <w:rPr>
          <w:spacing w:val="-2"/>
        </w:rPr>
        <w:t xml:space="preserve"> </w:t>
      </w:r>
      <w:r>
        <w:t>first</w:t>
      </w:r>
      <w:r>
        <w:rPr>
          <w:spacing w:val="-2"/>
        </w:rPr>
        <w:t xml:space="preserve"> </w:t>
      </w:r>
      <w:r>
        <w:t>set</w:t>
      </w:r>
      <w:r>
        <w:rPr>
          <w:spacing w:val="-2"/>
        </w:rPr>
        <w:t xml:space="preserve"> </w:t>
      </w:r>
      <w:r>
        <w:t>forth</w:t>
      </w:r>
      <w:r>
        <w:rPr>
          <w:spacing w:val="-3"/>
        </w:rPr>
        <w:t xml:space="preserve"> </w:t>
      </w:r>
      <w:r>
        <w:t>above</w:t>
      </w:r>
      <w:r>
        <w:rPr>
          <w:spacing w:val="-3"/>
        </w:rPr>
        <w:t xml:space="preserve"> </w:t>
      </w:r>
      <w:r>
        <w:t>expiring</w:t>
      </w:r>
      <w:r>
        <w:rPr>
          <w:spacing w:val="-2"/>
        </w:rPr>
        <w:t xml:space="preserve"> </w:t>
      </w:r>
      <w:r>
        <w:t>at</w:t>
      </w:r>
      <w:r>
        <w:rPr>
          <w:spacing w:val="-3"/>
        </w:rPr>
        <w:t xml:space="preserve"> </w:t>
      </w:r>
      <w:r>
        <w:t>the</w:t>
      </w:r>
      <w:r>
        <w:rPr>
          <w:spacing w:val="-4"/>
        </w:rPr>
        <w:t xml:space="preserve"> </w:t>
      </w:r>
      <w:r>
        <w:t>close</w:t>
      </w:r>
      <w:r>
        <w:rPr>
          <w:spacing w:val="-3"/>
        </w:rPr>
        <w:t xml:space="preserve"> </w:t>
      </w:r>
      <w:r>
        <w:t>of</w:t>
      </w:r>
      <w:r>
        <w:rPr>
          <w:spacing w:val="-3"/>
        </w:rPr>
        <w:t xml:space="preserve"> </w:t>
      </w:r>
      <w:r>
        <w:t>banking</w:t>
      </w:r>
      <w:r>
        <w:rPr>
          <w:spacing w:val="-3"/>
        </w:rPr>
        <w:t xml:space="preserve"> </w:t>
      </w:r>
      <w:r>
        <w:t>business</w:t>
      </w:r>
      <w:r>
        <w:rPr>
          <w:spacing w:val="-2"/>
        </w:rPr>
        <w:t xml:space="preserve"> </w:t>
      </w:r>
      <w:r>
        <w:t>at</w:t>
      </w:r>
      <w:r>
        <w:rPr>
          <w:spacing w:val="-2"/>
        </w:rPr>
        <w:t xml:space="preserve"> </w:t>
      </w:r>
      <w:r>
        <w:t>our</w:t>
      </w:r>
      <w:r>
        <w:rPr>
          <w:spacing w:val="-3"/>
        </w:rPr>
        <w:t xml:space="preserve"> </w:t>
      </w:r>
      <w:r>
        <w:t>office described</w:t>
      </w:r>
      <w:r>
        <w:rPr>
          <w:spacing w:val="-7"/>
        </w:rPr>
        <w:t xml:space="preserve"> </w:t>
      </w:r>
      <w:r>
        <w:t>in</w:t>
      </w:r>
      <w:r>
        <w:rPr>
          <w:spacing w:val="-7"/>
        </w:rPr>
        <w:t xml:space="preserve"> </w:t>
      </w:r>
      <w:r>
        <w:t>the</w:t>
      </w:r>
      <w:r>
        <w:rPr>
          <w:spacing w:val="-9"/>
        </w:rPr>
        <w:t xml:space="preserve"> </w:t>
      </w:r>
      <w:r>
        <w:t>following</w:t>
      </w:r>
      <w:r>
        <w:rPr>
          <w:spacing w:val="-9"/>
        </w:rPr>
        <w:t xml:space="preserve"> </w:t>
      </w:r>
      <w:r>
        <w:t>paragraph,</w:t>
      </w:r>
      <w:r>
        <w:rPr>
          <w:spacing w:val="-9"/>
        </w:rPr>
        <w:t xml:space="preserve"> </w:t>
      </w:r>
      <w:r>
        <w:t>on</w:t>
      </w:r>
      <w:r>
        <w:rPr>
          <w:spacing w:val="-8"/>
        </w:rPr>
        <w:t xml:space="preserve"> </w:t>
      </w:r>
      <w:r>
        <w:t>the</w:t>
      </w:r>
      <w:r>
        <w:rPr>
          <w:spacing w:val="-7"/>
        </w:rPr>
        <w:t xml:space="preserve"> </w:t>
      </w:r>
      <w:r>
        <w:t>date</w:t>
      </w:r>
      <w:r>
        <w:rPr>
          <w:spacing w:val="-9"/>
        </w:rPr>
        <w:t xml:space="preserve"> </w:t>
      </w:r>
      <w:r>
        <w:t>[EXPIRATION</w:t>
      </w:r>
      <w:r>
        <w:rPr>
          <w:spacing w:val="-8"/>
        </w:rPr>
        <w:t xml:space="preserve"> </w:t>
      </w:r>
      <w:r>
        <w:t>DATE]</w:t>
      </w:r>
      <w:r>
        <w:rPr>
          <w:spacing w:val="-8"/>
        </w:rPr>
        <w:t xml:space="preserve"> </w:t>
      </w:r>
      <w:r>
        <w:t>which</w:t>
      </w:r>
      <w:r>
        <w:rPr>
          <w:spacing w:val="-8"/>
        </w:rPr>
        <w:t xml:space="preserve"> </w:t>
      </w:r>
      <w:r>
        <w:t>is</w:t>
      </w:r>
      <w:r>
        <w:rPr>
          <w:spacing w:val="-7"/>
        </w:rPr>
        <w:t xml:space="preserve"> </w:t>
      </w:r>
      <w:r>
        <w:t>six</w:t>
      </w:r>
      <w:r>
        <w:rPr>
          <w:spacing w:val="-7"/>
        </w:rPr>
        <w:t xml:space="preserve"> </w:t>
      </w:r>
      <w:r>
        <w:t>years</w:t>
      </w:r>
      <w:r>
        <w:rPr>
          <w:spacing w:val="-7"/>
        </w:rPr>
        <w:t xml:space="preserve"> </w:t>
      </w:r>
      <w:r>
        <w:t>from the</w:t>
      </w:r>
      <w:r>
        <w:rPr>
          <w:spacing w:val="-4"/>
        </w:rPr>
        <w:t xml:space="preserve"> </w:t>
      </w:r>
      <w:r>
        <w:t>date</w:t>
      </w:r>
      <w:r>
        <w:rPr>
          <w:spacing w:val="-4"/>
        </w:rPr>
        <w:t xml:space="preserve"> </w:t>
      </w:r>
      <w:r>
        <w:t>of</w:t>
      </w:r>
      <w:r>
        <w:rPr>
          <w:spacing w:val="-3"/>
        </w:rPr>
        <w:t xml:space="preserve"> </w:t>
      </w:r>
      <w:r>
        <w:t>issuance</w:t>
      </w:r>
      <w:r>
        <w:rPr>
          <w:spacing w:val="-4"/>
        </w:rPr>
        <w:t xml:space="preserve"> </w:t>
      </w:r>
      <w:r>
        <w:t>or</w:t>
      </w:r>
      <w:r>
        <w:rPr>
          <w:spacing w:val="-1"/>
        </w:rPr>
        <w:t xml:space="preserve"> </w:t>
      </w:r>
      <w:r>
        <w:t>any</w:t>
      </w:r>
      <w:r>
        <w:rPr>
          <w:spacing w:val="-2"/>
        </w:rPr>
        <w:t xml:space="preserve"> </w:t>
      </w:r>
      <w:r>
        <w:t>automatically</w:t>
      </w:r>
      <w:r>
        <w:rPr>
          <w:spacing w:val="-3"/>
        </w:rPr>
        <w:t xml:space="preserve"> </w:t>
      </w:r>
      <w:r>
        <w:t>extended stated</w:t>
      </w:r>
      <w:r>
        <w:rPr>
          <w:spacing w:val="-2"/>
        </w:rPr>
        <w:t xml:space="preserve"> </w:t>
      </w:r>
      <w:r>
        <w:t>expiration</w:t>
      </w:r>
      <w:r>
        <w:rPr>
          <w:spacing w:val="-2"/>
        </w:rPr>
        <w:t xml:space="preserve"> </w:t>
      </w:r>
      <w:r>
        <w:t>date</w:t>
      </w:r>
      <w:r>
        <w:rPr>
          <w:spacing w:val="-3"/>
        </w:rPr>
        <w:t xml:space="preserve"> </w:t>
      </w:r>
      <w:r>
        <w:t>or</w:t>
      </w:r>
      <w:r>
        <w:rPr>
          <w:spacing w:val="-1"/>
        </w:rPr>
        <w:t xml:space="preserve"> </w:t>
      </w:r>
      <w:r>
        <w:t>at</w:t>
      </w:r>
      <w:r>
        <w:rPr>
          <w:spacing w:val="-2"/>
        </w:rPr>
        <w:t xml:space="preserve"> </w:t>
      </w:r>
      <w:r>
        <w:t>such</w:t>
      </w:r>
      <w:r>
        <w:rPr>
          <w:spacing w:val="-2"/>
        </w:rPr>
        <w:t xml:space="preserve"> </w:t>
      </w:r>
      <w:r>
        <w:t>earlier</w:t>
      </w:r>
      <w:r>
        <w:rPr>
          <w:spacing w:val="-3"/>
        </w:rPr>
        <w:t xml:space="preserve"> </w:t>
      </w:r>
      <w:r>
        <w:t>date</w:t>
      </w:r>
      <w:r>
        <w:rPr>
          <w:spacing w:val="-3"/>
        </w:rPr>
        <w:t xml:space="preserve"> </w:t>
      </w:r>
      <w:r>
        <w:t>if the Letter of Credit is terminated by the Office.</w:t>
      </w:r>
      <w:r>
        <w:rPr>
          <w:spacing w:val="40"/>
        </w:rPr>
        <w:t xml:space="preserve"> </w:t>
      </w:r>
      <w:r>
        <w:t>It is a condition of this Letter of Credit that the stated expiration date shall be automatically extended without amendment, for successive periods of one year each from the stated expiration date hereof or any such automatically extended stated expiration date unless, no less than 60 days before any such stated expiration date, Issuer sends Beneficiary notice stating that this Letter of Credit will not be extended beyond the then current expiration date.</w:t>
      </w:r>
      <w:r>
        <w:rPr>
          <w:spacing w:val="40"/>
        </w:rPr>
        <w:t xml:space="preserve"> </w:t>
      </w:r>
      <w:r>
        <w:t>Any such notice of non-extension shall be in writing, shall be sent by email and certified mail (return receipt requested), and shall be addressed to the Beneficiary at the address set forth above.</w:t>
      </w:r>
    </w:p>
    <w:p w14:paraId="3496B676" w14:textId="77777777" w:rsidR="00015D14" w:rsidRDefault="00015D14">
      <w:pPr>
        <w:pStyle w:val="BodyText"/>
        <w:spacing w:line="259" w:lineRule="auto"/>
        <w:sectPr w:rsidR="00015D14">
          <w:type w:val="continuous"/>
          <w:pgSz w:w="12240" w:h="15840"/>
          <w:pgMar w:top="1360" w:right="1440" w:bottom="1260" w:left="1440" w:header="0" w:footer="1063" w:gutter="0"/>
          <w:cols w:space="720"/>
        </w:sectPr>
      </w:pPr>
    </w:p>
    <w:p w14:paraId="14E2A044" w14:textId="77777777" w:rsidR="00015D14" w:rsidRDefault="00200742">
      <w:pPr>
        <w:pStyle w:val="BodyText"/>
        <w:spacing w:before="77" w:line="259" w:lineRule="auto"/>
        <w:ind w:right="15"/>
      </w:pPr>
      <w:r>
        <w:lastRenderedPageBreak/>
        <w:t>Funds under this Letter of Credit are available to the Beneficiary against your draft in the form attached hereto as</w:t>
      </w:r>
      <w:r>
        <w:rPr>
          <w:spacing w:val="-6"/>
        </w:rPr>
        <w:t xml:space="preserve"> </w:t>
      </w:r>
      <w:r>
        <w:t>Annex</w:t>
      </w:r>
      <w:r>
        <w:rPr>
          <w:spacing w:val="-4"/>
        </w:rPr>
        <w:t xml:space="preserve"> </w:t>
      </w:r>
      <w:r>
        <w:t>A, drawn on our office described below, and referring thereon to the number</w:t>
      </w:r>
      <w:r>
        <w:rPr>
          <w:spacing w:val="-4"/>
        </w:rPr>
        <w:t xml:space="preserve"> </w:t>
      </w:r>
      <w:r>
        <w:t>of</w:t>
      </w:r>
      <w:r>
        <w:rPr>
          <w:spacing w:val="-4"/>
        </w:rPr>
        <w:t xml:space="preserve"> </w:t>
      </w:r>
      <w:r>
        <w:t>this</w:t>
      </w:r>
      <w:r>
        <w:rPr>
          <w:spacing w:val="-3"/>
        </w:rPr>
        <w:t xml:space="preserve"> </w:t>
      </w:r>
      <w:r>
        <w:t>Letter</w:t>
      </w:r>
      <w:r>
        <w:rPr>
          <w:spacing w:val="-4"/>
        </w:rPr>
        <w:t xml:space="preserve"> </w:t>
      </w:r>
      <w:r>
        <w:t>of</w:t>
      </w:r>
      <w:r>
        <w:rPr>
          <w:spacing w:val="-2"/>
        </w:rPr>
        <w:t xml:space="preserve"> </w:t>
      </w:r>
      <w:r>
        <w:t>Credit,</w:t>
      </w:r>
      <w:r>
        <w:rPr>
          <w:spacing w:val="-3"/>
        </w:rPr>
        <w:t xml:space="preserve"> </w:t>
      </w:r>
      <w:r>
        <w:t>accompanied</w:t>
      </w:r>
      <w:r>
        <w:rPr>
          <w:spacing w:val="-3"/>
        </w:rPr>
        <w:t xml:space="preserve"> </w:t>
      </w:r>
      <w:r>
        <w:t>by</w:t>
      </w:r>
      <w:r>
        <w:rPr>
          <w:spacing w:val="-1"/>
        </w:rPr>
        <w:t xml:space="preserve"> </w:t>
      </w:r>
      <w:r>
        <w:t>your</w:t>
      </w:r>
      <w:r>
        <w:rPr>
          <w:spacing w:val="-4"/>
        </w:rPr>
        <w:t xml:space="preserve"> </w:t>
      </w:r>
      <w:r>
        <w:t>written</w:t>
      </w:r>
      <w:r>
        <w:rPr>
          <w:spacing w:val="-3"/>
        </w:rPr>
        <w:t xml:space="preserve"> </w:t>
      </w:r>
      <w:r>
        <w:t>and</w:t>
      </w:r>
      <w:r>
        <w:rPr>
          <w:spacing w:val="-3"/>
        </w:rPr>
        <w:t xml:space="preserve"> </w:t>
      </w:r>
      <w:r>
        <w:t>completed</w:t>
      </w:r>
      <w:r>
        <w:rPr>
          <w:spacing w:val="-3"/>
        </w:rPr>
        <w:t xml:space="preserve"> </w:t>
      </w:r>
      <w:r>
        <w:t>certificate</w:t>
      </w:r>
      <w:r>
        <w:rPr>
          <w:spacing w:val="-5"/>
        </w:rPr>
        <w:t xml:space="preserve"> </w:t>
      </w:r>
      <w:r>
        <w:t>signed</w:t>
      </w:r>
      <w:r>
        <w:rPr>
          <w:spacing w:val="-3"/>
        </w:rPr>
        <w:t xml:space="preserve"> </w:t>
      </w:r>
      <w:r>
        <w:t>by you substantially in the form of</w:t>
      </w:r>
      <w:r>
        <w:rPr>
          <w:spacing w:val="-10"/>
        </w:rPr>
        <w:t xml:space="preserve"> </w:t>
      </w:r>
      <w:r>
        <w:t>Annex B attached hereto.</w:t>
      </w:r>
      <w:r>
        <w:rPr>
          <w:spacing w:val="40"/>
        </w:rPr>
        <w:t xml:space="preserve"> </w:t>
      </w:r>
      <w:r>
        <w:t>Such draft and certificates shall be dated the date of presentation or an earlier date, which presentation shall be made at our office located at [BANK</w:t>
      </w:r>
      <w:r>
        <w:rPr>
          <w:spacing w:val="-8"/>
        </w:rPr>
        <w:t xml:space="preserve"> </w:t>
      </w:r>
      <w:r>
        <w:t>ADDRESS] and shall be affected either by personal delivery, United States Postal Service or delivery by a nationally recognized overnight delivery service.</w:t>
      </w:r>
      <w:r>
        <w:rPr>
          <w:spacing w:val="40"/>
        </w:rPr>
        <w:t xml:space="preserve"> </w:t>
      </w:r>
      <w:r>
        <w:t>We hereby commit and agree to accept such presentation at such office, and if such presentation of documents appears on its face to comply with the terms and conditions of this Letter of Credit,</w:t>
      </w:r>
      <w:r>
        <w:rPr>
          <w:spacing w:val="40"/>
        </w:rPr>
        <w:t xml:space="preserve"> </w:t>
      </w:r>
      <w:r>
        <w:t>on or prior to the Expiration Date, we will honor the same not later than the first banking day after presentation thereof in accordance with your payment instructions.</w:t>
      </w:r>
      <w:r>
        <w:rPr>
          <w:spacing w:val="40"/>
        </w:rPr>
        <w:t xml:space="preserve"> </w:t>
      </w:r>
      <w:r>
        <w:t xml:space="preserve">Payment under this Letter of Credit shall be made by [check/wire transfer of funds] to the payee and for the account you designate, in accordance with the instructions set forth in a draft presented in connection with a </w:t>
      </w:r>
      <w:proofErr w:type="gramStart"/>
      <w:r>
        <w:t>draw</w:t>
      </w:r>
      <w:proofErr w:type="gramEnd"/>
      <w:r>
        <w:t xml:space="preserve"> under this Letter of Credit.</w:t>
      </w:r>
    </w:p>
    <w:p w14:paraId="552B0A8C" w14:textId="77777777" w:rsidR="00015D14" w:rsidRDefault="00200742">
      <w:pPr>
        <w:pStyle w:val="BodyText"/>
        <w:spacing w:before="157" w:line="259" w:lineRule="auto"/>
      </w:pPr>
      <w:r>
        <w:t>Partial</w:t>
      </w:r>
      <w:r>
        <w:rPr>
          <w:spacing w:val="-2"/>
        </w:rPr>
        <w:t xml:space="preserve"> </w:t>
      </w:r>
      <w:r>
        <w:t>drawings</w:t>
      </w:r>
      <w:r>
        <w:rPr>
          <w:spacing w:val="-3"/>
        </w:rPr>
        <w:t xml:space="preserve"> </w:t>
      </w:r>
      <w:r>
        <w:t>are</w:t>
      </w:r>
      <w:r>
        <w:rPr>
          <w:spacing w:val="-3"/>
        </w:rPr>
        <w:t xml:space="preserve"> </w:t>
      </w:r>
      <w:r>
        <w:t>not</w:t>
      </w:r>
      <w:r>
        <w:rPr>
          <w:spacing w:val="-1"/>
        </w:rPr>
        <w:t xml:space="preserve"> </w:t>
      </w:r>
      <w:r>
        <w:t>permitted</w:t>
      </w:r>
      <w:r>
        <w:rPr>
          <w:spacing w:val="-3"/>
        </w:rPr>
        <w:t xml:space="preserve"> </w:t>
      </w:r>
      <w:r>
        <w:t>under</w:t>
      </w:r>
      <w:r>
        <w:rPr>
          <w:spacing w:val="-3"/>
        </w:rPr>
        <w:t xml:space="preserve"> </w:t>
      </w:r>
      <w:r>
        <w:t>this</w:t>
      </w:r>
      <w:r>
        <w:rPr>
          <w:spacing w:val="-2"/>
        </w:rPr>
        <w:t xml:space="preserve"> </w:t>
      </w:r>
      <w:r>
        <w:t>Letter</w:t>
      </w:r>
      <w:r>
        <w:rPr>
          <w:spacing w:val="-3"/>
        </w:rPr>
        <w:t xml:space="preserve"> </w:t>
      </w:r>
      <w:r>
        <w:t>of</w:t>
      </w:r>
      <w:r>
        <w:rPr>
          <w:spacing w:val="-4"/>
        </w:rPr>
        <w:t xml:space="preserve"> </w:t>
      </w:r>
      <w:r>
        <w:t>Credit.</w:t>
      </w:r>
      <w:r>
        <w:rPr>
          <w:spacing w:val="40"/>
        </w:rPr>
        <w:t xml:space="preserve"> </w:t>
      </w:r>
      <w:r>
        <w:t>This</w:t>
      </w:r>
      <w:r>
        <w:rPr>
          <w:spacing w:val="-2"/>
        </w:rPr>
        <w:t xml:space="preserve"> </w:t>
      </w:r>
      <w:r>
        <w:t>Letter</w:t>
      </w:r>
      <w:r>
        <w:rPr>
          <w:spacing w:val="-1"/>
        </w:rPr>
        <w:t xml:space="preserve"> </w:t>
      </w:r>
      <w:r>
        <w:t>of</w:t>
      </w:r>
      <w:r>
        <w:rPr>
          <w:spacing w:val="-4"/>
        </w:rPr>
        <w:t xml:space="preserve"> </w:t>
      </w:r>
      <w:r>
        <w:t>Credit</w:t>
      </w:r>
      <w:r>
        <w:rPr>
          <w:spacing w:val="-2"/>
        </w:rPr>
        <w:t xml:space="preserve"> </w:t>
      </w:r>
      <w:r>
        <w:t>is</w:t>
      </w:r>
      <w:r>
        <w:rPr>
          <w:spacing w:val="-2"/>
        </w:rPr>
        <w:t xml:space="preserve"> </w:t>
      </w:r>
      <w:r>
        <w:t>not transferable or assignable in whole or in part.</w:t>
      </w:r>
    </w:p>
    <w:p w14:paraId="6F407F63" w14:textId="77777777" w:rsidR="00015D14" w:rsidRDefault="00200742">
      <w:pPr>
        <w:pStyle w:val="BodyText"/>
        <w:spacing w:before="160" w:line="259" w:lineRule="auto"/>
        <w:ind w:right="115"/>
      </w:pPr>
      <w:r>
        <w:t>This Letter of Credit shall be canceled and terminated upon receipt by us of the</w:t>
      </w:r>
      <w:r>
        <w:rPr>
          <w:spacing w:val="-2"/>
        </w:rPr>
        <w:t xml:space="preserve"> </w:t>
      </w:r>
      <w:r>
        <w:t>Minnesota Office of Broadband Development certificate purportedly signed by two authorized representatives</w:t>
      </w:r>
      <w:r>
        <w:rPr>
          <w:spacing w:val="-3"/>
        </w:rPr>
        <w:t xml:space="preserve"> </w:t>
      </w:r>
      <w:r>
        <w:t>of</w:t>
      </w:r>
      <w:r>
        <w:rPr>
          <w:spacing w:val="-2"/>
        </w:rPr>
        <w:t xml:space="preserve"> </w:t>
      </w:r>
      <w:r>
        <w:t>the</w:t>
      </w:r>
      <w:r>
        <w:rPr>
          <w:spacing w:val="-4"/>
        </w:rPr>
        <w:t xml:space="preserve"> </w:t>
      </w:r>
      <w:r>
        <w:t>Minnesota</w:t>
      </w:r>
      <w:r>
        <w:rPr>
          <w:spacing w:val="-1"/>
        </w:rPr>
        <w:t xml:space="preserve"> </w:t>
      </w:r>
      <w:r>
        <w:t>Office</w:t>
      </w:r>
      <w:r>
        <w:rPr>
          <w:spacing w:val="-1"/>
        </w:rPr>
        <w:t xml:space="preserve"> </w:t>
      </w:r>
      <w:r>
        <w:t>of</w:t>
      </w:r>
      <w:r>
        <w:rPr>
          <w:spacing w:val="-2"/>
        </w:rPr>
        <w:t xml:space="preserve"> </w:t>
      </w:r>
      <w:r>
        <w:t>Broadband</w:t>
      </w:r>
      <w:r>
        <w:rPr>
          <w:spacing w:val="-2"/>
        </w:rPr>
        <w:t xml:space="preserve"> </w:t>
      </w:r>
      <w:r>
        <w:t>Development</w:t>
      </w:r>
      <w:r>
        <w:rPr>
          <w:spacing w:val="-2"/>
        </w:rPr>
        <w:t xml:space="preserve"> </w:t>
      </w:r>
      <w:r>
        <w:t>in</w:t>
      </w:r>
      <w:r>
        <w:rPr>
          <w:spacing w:val="-2"/>
        </w:rPr>
        <w:t xml:space="preserve"> </w:t>
      </w:r>
      <w:r>
        <w:t>the</w:t>
      </w:r>
      <w:r>
        <w:rPr>
          <w:spacing w:val="-4"/>
        </w:rPr>
        <w:t xml:space="preserve"> </w:t>
      </w:r>
      <w:r>
        <w:t>form</w:t>
      </w:r>
      <w:r>
        <w:rPr>
          <w:spacing w:val="-2"/>
        </w:rPr>
        <w:t xml:space="preserve"> </w:t>
      </w:r>
      <w:r>
        <w:t>attached</w:t>
      </w:r>
      <w:r>
        <w:rPr>
          <w:spacing w:val="-2"/>
        </w:rPr>
        <w:t xml:space="preserve"> </w:t>
      </w:r>
      <w:r>
        <w:t>as Annex C.</w:t>
      </w:r>
    </w:p>
    <w:p w14:paraId="1863F3B3" w14:textId="77777777" w:rsidR="00015D14" w:rsidRDefault="00200742">
      <w:pPr>
        <w:pStyle w:val="BodyText"/>
        <w:spacing w:before="159" w:line="259" w:lineRule="auto"/>
        <w:ind w:right="15"/>
      </w:pPr>
      <w:r>
        <w:t>This Letter of Credit sets forth in full the undertaking of the Issuer, and such undertaking shall not in any way be modified, amended, amplified or limited by reference to any document, instrument or agreement referred to herein, except only the certificates and the drafts referred to herein</w:t>
      </w:r>
      <w:r>
        <w:rPr>
          <w:spacing w:val="-2"/>
        </w:rPr>
        <w:t xml:space="preserve"> </w:t>
      </w:r>
      <w:r>
        <w:t>and</w:t>
      </w:r>
      <w:r>
        <w:rPr>
          <w:spacing w:val="-2"/>
        </w:rPr>
        <w:t xml:space="preserve"> </w:t>
      </w:r>
      <w:r>
        <w:t>the</w:t>
      </w:r>
      <w:r>
        <w:rPr>
          <w:spacing w:val="-2"/>
        </w:rPr>
        <w:t xml:space="preserve"> </w:t>
      </w:r>
      <w:r>
        <w:t>ISP</w:t>
      </w:r>
      <w:r>
        <w:rPr>
          <w:spacing w:val="-11"/>
        </w:rPr>
        <w:t xml:space="preserve"> </w:t>
      </w:r>
      <w:r>
        <w:t>(as</w:t>
      </w:r>
      <w:r>
        <w:rPr>
          <w:spacing w:val="-2"/>
        </w:rPr>
        <w:t xml:space="preserve"> </w:t>
      </w:r>
      <w:r>
        <w:t>defined</w:t>
      </w:r>
      <w:r>
        <w:rPr>
          <w:spacing w:val="-2"/>
        </w:rPr>
        <w:t xml:space="preserve"> </w:t>
      </w:r>
      <w:r>
        <w:t>below);</w:t>
      </w:r>
      <w:r>
        <w:rPr>
          <w:spacing w:val="-3"/>
        </w:rPr>
        <w:t xml:space="preserve"> </w:t>
      </w:r>
      <w:r>
        <w:t>and</w:t>
      </w:r>
      <w:r>
        <w:rPr>
          <w:spacing w:val="-1"/>
        </w:rPr>
        <w:t xml:space="preserve"> </w:t>
      </w:r>
      <w:r>
        <w:t>any</w:t>
      </w:r>
      <w:r>
        <w:rPr>
          <w:spacing w:val="-2"/>
        </w:rPr>
        <w:t xml:space="preserve"> </w:t>
      </w:r>
      <w:r>
        <w:t>such</w:t>
      </w:r>
      <w:r>
        <w:rPr>
          <w:spacing w:val="-2"/>
        </w:rPr>
        <w:t xml:space="preserve"> </w:t>
      </w:r>
      <w:r>
        <w:t>reference</w:t>
      </w:r>
      <w:r>
        <w:rPr>
          <w:spacing w:val="-4"/>
        </w:rPr>
        <w:t xml:space="preserve"> </w:t>
      </w:r>
      <w:r>
        <w:t>shall</w:t>
      </w:r>
      <w:r>
        <w:rPr>
          <w:spacing w:val="-2"/>
        </w:rPr>
        <w:t xml:space="preserve"> </w:t>
      </w:r>
      <w:r>
        <w:t>not</w:t>
      </w:r>
      <w:r>
        <w:rPr>
          <w:spacing w:val="-2"/>
        </w:rPr>
        <w:t xml:space="preserve"> </w:t>
      </w:r>
      <w:r>
        <w:t>be</w:t>
      </w:r>
      <w:r>
        <w:rPr>
          <w:spacing w:val="-4"/>
        </w:rPr>
        <w:t xml:space="preserve"> </w:t>
      </w:r>
      <w:r>
        <w:t>deemed</w:t>
      </w:r>
      <w:r>
        <w:rPr>
          <w:spacing w:val="-3"/>
        </w:rPr>
        <w:t xml:space="preserve"> </w:t>
      </w:r>
      <w:r>
        <w:t>to</w:t>
      </w:r>
      <w:r>
        <w:rPr>
          <w:spacing w:val="-3"/>
        </w:rPr>
        <w:t xml:space="preserve"> </w:t>
      </w:r>
      <w:r>
        <w:t>incorporate herein</w:t>
      </w:r>
      <w:r>
        <w:rPr>
          <w:spacing w:val="-1"/>
        </w:rPr>
        <w:t xml:space="preserve"> </w:t>
      </w:r>
      <w:r>
        <w:t>by</w:t>
      </w:r>
      <w:r>
        <w:rPr>
          <w:spacing w:val="-1"/>
        </w:rPr>
        <w:t xml:space="preserve"> </w:t>
      </w:r>
      <w:r>
        <w:t>reference</w:t>
      </w:r>
      <w:r>
        <w:rPr>
          <w:spacing w:val="-3"/>
        </w:rPr>
        <w:t xml:space="preserve"> </w:t>
      </w:r>
      <w:r>
        <w:t>any</w:t>
      </w:r>
      <w:r>
        <w:rPr>
          <w:spacing w:val="-2"/>
        </w:rPr>
        <w:t xml:space="preserve"> </w:t>
      </w:r>
      <w:r>
        <w:t>document,</w:t>
      </w:r>
      <w:r>
        <w:rPr>
          <w:spacing w:val="-2"/>
        </w:rPr>
        <w:t xml:space="preserve"> </w:t>
      </w:r>
      <w:r>
        <w:t>instrument or</w:t>
      </w:r>
      <w:r>
        <w:rPr>
          <w:spacing w:val="-2"/>
        </w:rPr>
        <w:t xml:space="preserve"> </w:t>
      </w:r>
      <w:r>
        <w:t>agreement</w:t>
      </w:r>
      <w:r>
        <w:rPr>
          <w:spacing w:val="-1"/>
        </w:rPr>
        <w:t xml:space="preserve"> </w:t>
      </w:r>
      <w:r>
        <w:t>except</w:t>
      </w:r>
      <w:r>
        <w:rPr>
          <w:spacing w:val="-1"/>
        </w:rPr>
        <w:t xml:space="preserve"> </w:t>
      </w:r>
      <w:r>
        <w:t>for</w:t>
      </w:r>
      <w:r>
        <w:rPr>
          <w:spacing w:val="-2"/>
        </w:rPr>
        <w:t xml:space="preserve"> </w:t>
      </w:r>
      <w:r>
        <w:t>such certificates</w:t>
      </w:r>
      <w:r>
        <w:rPr>
          <w:spacing w:val="-1"/>
        </w:rPr>
        <w:t xml:space="preserve"> </w:t>
      </w:r>
      <w:r>
        <w:t>and</w:t>
      </w:r>
      <w:r>
        <w:rPr>
          <w:spacing w:val="-1"/>
        </w:rPr>
        <w:t xml:space="preserve"> </w:t>
      </w:r>
      <w:r>
        <w:t>such drafts and the ISP.</w:t>
      </w:r>
    </w:p>
    <w:p w14:paraId="4D88E1E2" w14:textId="560DCD72" w:rsidR="00015D14" w:rsidRDefault="00200742">
      <w:pPr>
        <w:pStyle w:val="BodyText"/>
        <w:spacing w:before="158" w:line="259" w:lineRule="auto"/>
        <w:ind w:left="-1" w:right="79"/>
      </w:pPr>
      <w:r>
        <w:t>This Letter of Credit shall be subject to, governed by, and construed in accordance with, the International Standby Practices 1998, International Chamber of Commerce Publication No. 590 (the “ISP”), which is incorporated into the text of this Letter of Credit by this reference, and, to the extent not inconsistent therewith, the laws of the State of</w:t>
      </w:r>
      <w:r>
        <w:rPr>
          <w:spacing w:val="-2"/>
        </w:rPr>
        <w:t xml:space="preserve"> </w:t>
      </w:r>
      <w:r>
        <w:t>Minnesota</w:t>
      </w:r>
      <w:r w:rsidR="004559FB">
        <w:t xml:space="preserve"> (t</w:t>
      </w:r>
      <w:r w:rsidR="004559FB" w:rsidRPr="004559FB">
        <w:t xml:space="preserve">he choice of governing law can be made pursuant to </w:t>
      </w:r>
      <w:hyperlink r:id="rId12" w:history="1">
        <w:r w:rsidR="004559FB" w:rsidRPr="004559FB">
          <w:rPr>
            <w:rStyle w:val="Hyperlink"/>
          </w:rPr>
          <w:t>Minn. Stat. § 336.5‑116</w:t>
        </w:r>
      </w:hyperlink>
      <w:r w:rsidR="004559FB">
        <w:t>)</w:t>
      </w:r>
      <w:r>
        <w:t>.</w:t>
      </w:r>
      <w:r>
        <w:rPr>
          <w:spacing w:val="40"/>
        </w:rPr>
        <w:t xml:space="preserve"> </w:t>
      </w:r>
      <w:r>
        <w:t>Communications with respect</w:t>
      </w:r>
      <w:r>
        <w:rPr>
          <w:spacing w:val="-4"/>
        </w:rPr>
        <w:t xml:space="preserve"> </w:t>
      </w:r>
      <w:r>
        <w:t>to</w:t>
      </w:r>
      <w:r>
        <w:rPr>
          <w:spacing w:val="-4"/>
        </w:rPr>
        <w:t xml:space="preserve"> </w:t>
      </w:r>
      <w:r>
        <w:t>this</w:t>
      </w:r>
      <w:r>
        <w:rPr>
          <w:spacing w:val="-4"/>
        </w:rPr>
        <w:t xml:space="preserve"> </w:t>
      </w:r>
      <w:r>
        <w:t>Letter</w:t>
      </w:r>
      <w:r>
        <w:rPr>
          <w:spacing w:val="-5"/>
        </w:rPr>
        <w:t xml:space="preserve"> </w:t>
      </w:r>
      <w:r>
        <w:t>of</w:t>
      </w:r>
      <w:r>
        <w:rPr>
          <w:spacing w:val="-5"/>
        </w:rPr>
        <w:t xml:space="preserve"> </w:t>
      </w:r>
      <w:r>
        <w:t>Credit</w:t>
      </w:r>
      <w:r>
        <w:rPr>
          <w:spacing w:val="-4"/>
        </w:rPr>
        <w:t xml:space="preserve"> </w:t>
      </w:r>
      <w:r>
        <w:t>shall</w:t>
      </w:r>
      <w:r>
        <w:rPr>
          <w:spacing w:val="-4"/>
        </w:rPr>
        <w:t xml:space="preserve"> </w:t>
      </w:r>
      <w:r>
        <w:t>be</w:t>
      </w:r>
      <w:r>
        <w:rPr>
          <w:spacing w:val="-5"/>
        </w:rPr>
        <w:t xml:space="preserve"> </w:t>
      </w:r>
      <w:r>
        <w:t>addressed</w:t>
      </w:r>
      <w:r>
        <w:rPr>
          <w:spacing w:val="-2"/>
        </w:rPr>
        <w:t xml:space="preserve"> </w:t>
      </w:r>
      <w:r>
        <w:t>to</w:t>
      </w:r>
      <w:r>
        <w:rPr>
          <w:spacing w:val="-5"/>
        </w:rPr>
        <w:t xml:space="preserve"> </w:t>
      </w:r>
      <w:r>
        <w:t>us</w:t>
      </w:r>
      <w:r>
        <w:rPr>
          <w:spacing w:val="-4"/>
        </w:rPr>
        <w:t xml:space="preserve"> </w:t>
      </w:r>
      <w:r>
        <w:t>at</w:t>
      </w:r>
      <w:r>
        <w:rPr>
          <w:spacing w:val="-4"/>
        </w:rPr>
        <w:t xml:space="preserve"> </w:t>
      </w:r>
      <w:r>
        <w:t>the</w:t>
      </w:r>
      <w:r>
        <w:rPr>
          <w:spacing w:val="-6"/>
        </w:rPr>
        <w:t xml:space="preserve"> </w:t>
      </w:r>
      <w:r>
        <w:t>address</w:t>
      </w:r>
      <w:r>
        <w:rPr>
          <w:spacing w:val="-4"/>
        </w:rPr>
        <w:t xml:space="preserve"> </w:t>
      </w:r>
      <w:r>
        <w:t>set</w:t>
      </w:r>
      <w:r>
        <w:rPr>
          <w:spacing w:val="-4"/>
        </w:rPr>
        <w:t xml:space="preserve"> </w:t>
      </w:r>
      <w:r>
        <w:t>forth</w:t>
      </w:r>
      <w:r>
        <w:rPr>
          <w:spacing w:val="-4"/>
        </w:rPr>
        <w:t xml:space="preserve"> </w:t>
      </w:r>
      <w:r>
        <w:t>below,</w:t>
      </w:r>
      <w:r>
        <w:rPr>
          <w:spacing w:val="-4"/>
        </w:rPr>
        <w:t xml:space="preserve"> </w:t>
      </w:r>
      <w:r>
        <w:t>specifically referring to the number of this Letter of Credit.</w:t>
      </w:r>
    </w:p>
    <w:p w14:paraId="174E7C5C" w14:textId="77777777" w:rsidR="00015D14" w:rsidRDefault="00200742">
      <w:pPr>
        <w:spacing w:before="158"/>
        <w:rPr>
          <w:sz w:val="24"/>
        </w:rPr>
      </w:pPr>
      <w:r>
        <w:rPr>
          <w:sz w:val="24"/>
        </w:rPr>
        <w:t>[NAME</w:t>
      </w:r>
      <w:r>
        <w:rPr>
          <w:spacing w:val="-4"/>
          <w:sz w:val="24"/>
        </w:rPr>
        <w:t xml:space="preserve"> </w:t>
      </w:r>
      <w:r>
        <w:rPr>
          <w:sz w:val="24"/>
        </w:rPr>
        <w:t>OF</w:t>
      </w:r>
      <w:r>
        <w:rPr>
          <w:spacing w:val="-2"/>
          <w:sz w:val="24"/>
        </w:rPr>
        <w:t xml:space="preserve"> BANK]</w:t>
      </w:r>
    </w:p>
    <w:p w14:paraId="3905A66C" w14:textId="77777777" w:rsidR="00015D14" w:rsidRDefault="00200742">
      <w:pPr>
        <w:spacing w:before="182" w:line="398" w:lineRule="auto"/>
        <w:ind w:right="4426"/>
        <w:rPr>
          <w:sz w:val="24"/>
        </w:rPr>
      </w:pPr>
      <w:r>
        <w:rPr>
          <w:sz w:val="24"/>
        </w:rPr>
        <w:t>[BANK</w:t>
      </w:r>
      <w:r>
        <w:rPr>
          <w:spacing w:val="-15"/>
          <w:sz w:val="24"/>
        </w:rPr>
        <w:t xml:space="preserve"> </w:t>
      </w:r>
      <w:r>
        <w:rPr>
          <w:sz w:val="24"/>
        </w:rPr>
        <w:t>SIGNEE</w:t>
      </w:r>
      <w:r>
        <w:rPr>
          <w:spacing w:val="-15"/>
          <w:sz w:val="24"/>
        </w:rPr>
        <w:t xml:space="preserve"> </w:t>
      </w:r>
      <w:r>
        <w:rPr>
          <w:sz w:val="24"/>
        </w:rPr>
        <w:t>NAME</w:t>
      </w:r>
      <w:r>
        <w:rPr>
          <w:spacing w:val="-15"/>
          <w:sz w:val="24"/>
        </w:rPr>
        <w:t xml:space="preserve"> </w:t>
      </w:r>
      <w:r>
        <w:rPr>
          <w:sz w:val="24"/>
        </w:rPr>
        <w:t>AND</w:t>
      </w:r>
      <w:r>
        <w:rPr>
          <w:spacing w:val="-15"/>
          <w:sz w:val="24"/>
        </w:rPr>
        <w:t xml:space="preserve"> </w:t>
      </w:r>
      <w:r>
        <w:rPr>
          <w:sz w:val="24"/>
        </w:rPr>
        <w:t>POSITION] [BANK SIGNATURE]</w:t>
      </w:r>
    </w:p>
    <w:p w14:paraId="28CE3E46" w14:textId="77777777" w:rsidR="00015D14" w:rsidRDefault="00015D14">
      <w:pPr>
        <w:spacing w:line="398" w:lineRule="auto"/>
        <w:rPr>
          <w:sz w:val="24"/>
        </w:rPr>
        <w:sectPr w:rsidR="00015D14">
          <w:pgSz w:w="12240" w:h="15840"/>
          <w:pgMar w:top="1820" w:right="1440" w:bottom="1260" w:left="1440" w:header="0" w:footer="1063" w:gutter="0"/>
          <w:cols w:space="720"/>
        </w:sectPr>
      </w:pPr>
    </w:p>
    <w:p w14:paraId="0B37D062" w14:textId="77777777" w:rsidR="00015D14" w:rsidRDefault="00200742">
      <w:pPr>
        <w:spacing w:before="79"/>
        <w:ind w:left="2" w:right="3"/>
        <w:jc w:val="center"/>
        <w:rPr>
          <w:sz w:val="24"/>
        </w:rPr>
      </w:pPr>
      <w:r>
        <w:rPr>
          <w:spacing w:val="-2"/>
          <w:sz w:val="24"/>
          <w:u w:val="single"/>
        </w:rPr>
        <w:lastRenderedPageBreak/>
        <w:t>ANNEX</w:t>
      </w:r>
      <w:r>
        <w:rPr>
          <w:spacing w:val="-7"/>
          <w:sz w:val="24"/>
          <w:u w:val="single"/>
        </w:rPr>
        <w:t xml:space="preserve"> </w:t>
      </w:r>
      <w:r>
        <w:rPr>
          <w:spacing w:val="-10"/>
          <w:sz w:val="24"/>
          <w:u w:val="single"/>
        </w:rPr>
        <w:t>A</w:t>
      </w:r>
    </w:p>
    <w:p w14:paraId="774207FB" w14:textId="77777777" w:rsidR="00015D14" w:rsidRDefault="00200742">
      <w:pPr>
        <w:pStyle w:val="BodyText"/>
        <w:spacing w:before="182"/>
        <w:ind w:right="3"/>
        <w:jc w:val="center"/>
      </w:pPr>
      <w:r>
        <w:rPr>
          <w:u w:val="single"/>
        </w:rPr>
        <w:t>Form</w:t>
      </w:r>
      <w:r>
        <w:rPr>
          <w:spacing w:val="-1"/>
          <w:u w:val="single"/>
        </w:rPr>
        <w:t xml:space="preserve"> </w:t>
      </w:r>
      <w:r>
        <w:rPr>
          <w:u w:val="single"/>
        </w:rPr>
        <w:t>of</w:t>
      </w:r>
      <w:r>
        <w:rPr>
          <w:spacing w:val="-1"/>
          <w:u w:val="single"/>
        </w:rPr>
        <w:t xml:space="preserve"> </w:t>
      </w:r>
      <w:r>
        <w:rPr>
          <w:spacing w:val="-2"/>
          <w:u w:val="single"/>
        </w:rPr>
        <w:t>Draft</w:t>
      </w:r>
    </w:p>
    <w:p w14:paraId="3B3913DB" w14:textId="77777777" w:rsidR="00015D14" w:rsidRDefault="00015D14">
      <w:pPr>
        <w:pStyle w:val="BodyText"/>
      </w:pPr>
    </w:p>
    <w:p w14:paraId="17BB9326" w14:textId="77777777" w:rsidR="00015D14" w:rsidRDefault="00015D14">
      <w:pPr>
        <w:pStyle w:val="BodyText"/>
        <w:spacing w:before="87"/>
      </w:pPr>
    </w:p>
    <w:p w14:paraId="1208E370" w14:textId="77777777" w:rsidR="00015D14" w:rsidRDefault="00200742">
      <w:pPr>
        <w:pStyle w:val="BodyText"/>
      </w:pPr>
      <w:r>
        <w:t>To:</w:t>
      </w:r>
      <w:r>
        <w:rPr>
          <w:spacing w:val="-6"/>
        </w:rPr>
        <w:t xml:space="preserve"> </w:t>
      </w:r>
      <w:r>
        <w:t>[Issuing</w:t>
      </w:r>
      <w:r>
        <w:rPr>
          <w:spacing w:val="-6"/>
        </w:rPr>
        <w:t xml:space="preserve"> </w:t>
      </w:r>
      <w:r>
        <w:t>bank</w:t>
      </w:r>
      <w:r>
        <w:rPr>
          <w:spacing w:val="-6"/>
        </w:rPr>
        <w:t xml:space="preserve"> </w:t>
      </w:r>
      <w:r>
        <w:t>/credit</w:t>
      </w:r>
      <w:r>
        <w:rPr>
          <w:spacing w:val="-3"/>
        </w:rPr>
        <w:t xml:space="preserve"> </w:t>
      </w:r>
      <w:r>
        <w:rPr>
          <w:spacing w:val="-2"/>
        </w:rPr>
        <w:t>union]</w:t>
      </w:r>
    </w:p>
    <w:p w14:paraId="7A09EFDD" w14:textId="77777777" w:rsidR="00015D14" w:rsidRDefault="00200742">
      <w:pPr>
        <w:pStyle w:val="BodyText"/>
        <w:tabs>
          <w:tab w:val="left" w:pos="6475"/>
        </w:tabs>
        <w:spacing w:before="182" w:line="398" w:lineRule="auto"/>
        <w:ind w:right="2882"/>
      </w:pPr>
      <w:r>
        <w:t>DRAWN ON LETTER OF CREDIT No:</w:t>
      </w:r>
      <w:r>
        <w:rPr>
          <w:u w:val="single"/>
        </w:rPr>
        <w:tab/>
      </w:r>
      <w:r>
        <w:t xml:space="preserve"> AT SIGHT</w:t>
      </w:r>
    </w:p>
    <w:p w14:paraId="6A43E99E" w14:textId="77777777" w:rsidR="00015D14" w:rsidRDefault="00200742">
      <w:pPr>
        <w:spacing w:before="1" w:line="259" w:lineRule="auto"/>
        <w:ind w:left="720"/>
        <w:rPr>
          <w:sz w:val="24"/>
        </w:rPr>
      </w:pPr>
      <w:r>
        <w:rPr>
          <w:sz w:val="24"/>
        </w:rPr>
        <w:t>PAY</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ORDER</w:t>
      </w:r>
      <w:r>
        <w:rPr>
          <w:spacing w:val="-14"/>
          <w:sz w:val="24"/>
        </w:rPr>
        <w:t xml:space="preserve"> </w:t>
      </w:r>
      <w:r>
        <w:rPr>
          <w:sz w:val="24"/>
        </w:rPr>
        <w:t>OF</w:t>
      </w:r>
      <w:r>
        <w:rPr>
          <w:spacing w:val="-14"/>
          <w:sz w:val="24"/>
        </w:rPr>
        <w:t xml:space="preserve"> </w:t>
      </w:r>
      <w:r>
        <w:rPr>
          <w:sz w:val="24"/>
        </w:rPr>
        <w:t>THE</w:t>
      </w:r>
      <w:r>
        <w:rPr>
          <w:spacing w:val="-12"/>
          <w:sz w:val="24"/>
        </w:rPr>
        <w:t xml:space="preserve"> </w:t>
      </w:r>
      <w:r>
        <w:rPr>
          <w:sz w:val="24"/>
        </w:rPr>
        <w:t>MINNESOTA</w:t>
      </w:r>
      <w:r>
        <w:rPr>
          <w:spacing w:val="-12"/>
          <w:sz w:val="24"/>
        </w:rPr>
        <w:t xml:space="preserve"> </w:t>
      </w:r>
      <w:r>
        <w:rPr>
          <w:sz w:val="24"/>
        </w:rPr>
        <w:t>OFFICE</w:t>
      </w:r>
      <w:r>
        <w:rPr>
          <w:spacing w:val="-12"/>
          <w:sz w:val="24"/>
        </w:rPr>
        <w:t xml:space="preserve"> </w:t>
      </w:r>
      <w:r>
        <w:rPr>
          <w:sz w:val="24"/>
        </w:rPr>
        <w:t>OF</w:t>
      </w:r>
      <w:r>
        <w:rPr>
          <w:spacing w:val="-12"/>
          <w:sz w:val="24"/>
        </w:rPr>
        <w:t xml:space="preserve"> </w:t>
      </w:r>
      <w:r>
        <w:rPr>
          <w:sz w:val="24"/>
        </w:rPr>
        <w:t>BROADBAND DEVELOPMENT BY [CHECK/WIRE TRANSFER]</w:t>
      </w:r>
    </w:p>
    <w:p w14:paraId="4A6647D0" w14:textId="77777777" w:rsidR="00015D14" w:rsidRDefault="00200742">
      <w:pPr>
        <w:tabs>
          <w:tab w:val="left" w:pos="2163"/>
          <w:tab w:val="left" w:pos="4138"/>
        </w:tabs>
        <w:spacing w:before="157"/>
        <w:ind w:left="719"/>
        <w:rPr>
          <w:sz w:val="24"/>
        </w:rPr>
      </w:pPr>
      <w:r>
        <w:rPr>
          <w:sz w:val="24"/>
        </w:rPr>
        <w:t>FUNDS</w:t>
      </w:r>
      <w:r>
        <w:rPr>
          <w:spacing w:val="-10"/>
          <w:sz w:val="24"/>
        </w:rPr>
        <w:t xml:space="preserve"> </w:t>
      </w:r>
      <w:r>
        <w:rPr>
          <w:spacing w:val="-5"/>
          <w:sz w:val="24"/>
        </w:rPr>
        <w:t>TO:</w:t>
      </w:r>
      <w:r>
        <w:rPr>
          <w:sz w:val="24"/>
        </w:rPr>
        <w:tab/>
      </w:r>
      <w:r>
        <w:rPr>
          <w:sz w:val="24"/>
          <w:u w:val="single"/>
        </w:rPr>
        <w:tab/>
      </w:r>
    </w:p>
    <w:p w14:paraId="50DDC23D" w14:textId="77777777" w:rsidR="00015D14" w:rsidRDefault="00200742">
      <w:pPr>
        <w:pStyle w:val="BodyText"/>
        <w:spacing w:before="200"/>
        <w:rPr>
          <w:sz w:val="20"/>
        </w:rPr>
      </w:pPr>
      <w:r>
        <w:rPr>
          <w:noProof/>
          <w:sz w:val="20"/>
        </w:rPr>
        <mc:AlternateContent>
          <mc:Choice Requires="wps">
            <w:drawing>
              <wp:anchor distT="0" distB="0" distL="0" distR="0" simplePos="0" relativeHeight="487587840" behindDoc="1" locked="0" layoutInCell="1" allowOverlap="1" wp14:anchorId="047D0874" wp14:editId="4BB9EB09">
                <wp:simplePos x="0" y="0"/>
                <wp:positionH relativeFrom="page">
                  <wp:posOffset>2282672</wp:posOffset>
                </wp:positionH>
                <wp:positionV relativeFrom="paragraph">
                  <wp:posOffset>288689</wp:posOffset>
                </wp:positionV>
                <wp:extent cx="12192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4F97554" id="Graphic 2" o:spid="_x0000_s1026" style="position:absolute;margin-left:179.75pt;margin-top:22.75pt;width:9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1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" path="m,l1219200,e" filled="f" strokeweight=".48pt">
                <v:path arrowok="t"/>
                <w10:wrap type="topAndBottom" anchorx="page"/>
              </v:shape>
            </w:pict>
          </mc:Fallback>
        </mc:AlternateContent>
      </w:r>
      <w:r>
        <w:rPr>
          <w:noProof/>
          <w:sz w:val="20"/>
        </w:rPr>
        <mc:AlternateContent>
          <mc:Choice Requires="wps">
            <w:drawing>
              <wp:anchor distT="0" distB="0" distL="0" distR="0" simplePos="0" relativeHeight="487588352" behindDoc="1" locked="0" layoutInCell="1" allowOverlap="1" wp14:anchorId="367A8825" wp14:editId="15C5BF0C">
                <wp:simplePos x="0" y="0"/>
                <wp:positionH relativeFrom="page">
                  <wp:posOffset>2282672</wp:posOffset>
                </wp:positionH>
                <wp:positionV relativeFrom="paragraph">
                  <wp:posOffset>579265</wp:posOffset>
                </wp:positionV>
                <wp:extent cx="12192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B3AAE7E" id="Graphic 3" o:spid="_x0000_s1026" style="position:absolute;margin-left:179.75pt;margin-top:45.6pt;width:9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21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" path="m,l1219200,e" filled="f" strokeweight=".48pt">
                <v:path arrowok="t"/>
                <w10:wrap type="topAndBottom" anchorx="page"/>
              </v:shape>
            </w:pict>
          </mc:Fallback>
        </mc:AlternateContent>
      </w:r>
    </w:p>
    <w:p w14:paraId="66718988" w14:textId="77777777" w:rsidR="00015D14" w:rsidRDefault="00015D14">
      <w:pPr>
        <w:pStyle w:val="BodyText"/>
        <w:spacing w:before="198"/>
        <w:rPr>
          <w:sz w:val="20"/>
        </w:rPr>
      </w:pPr>
    </w:p>
    <w:p w14:paraId="2CB60B69" w14:textId="77777777" w:rsidR="00015D14" w:rsidRDefault="00200742">
      <w:pPr>
        <w:pStyle w:val="BodyText"/>
        <w:tabs>
          <w:tab w:val="left" w:pos="6348"/>
        </w:tabs>
        <w:spacing w:before="181"/>
        <w:ind w:left="2154"/>
      </w:pPr>
      <w:r>
        <w:t xml:space="preserve">Account </w:t>
      </w:r>
      <w:r>
        <w:rPr>
          <w:spacing w:val="-10"/>
        </w:rPr>
        <w:t>(</w:t>
      </w:r>
      <w:r>
        <w:rPr>
          <w:u w:val="single"/>
        </w:rPr>
        <w:tab/>
      </w:r>
      <w:r>
        <w:rPr>
          <w:spacing w:val="-10"/>
        </w:rPr>
        <w:t>)</w:t>
      </w:r>
    </w:p>
    <w:p w14:paraId="5EE08F4A" w14:textId="77777777" w:rsidR="00015D14" w:rsidRDefault="00200742">
      <w:pPr>
        <w:spacing w:before="182" w:line="398" w:lineRule="auto"/>
        <w:ind w:left="1440" w:right="1055" w:firstLine="714"/>
        <w:rPr>
          <w:sz w:val="24"/>
        </w:rPr>
      </w:pPr>
      <w:r>
        <w:rPr>
          <w:spacing w:val="-2"/>
          <w:sz w:val="24"/>
        </w:rPr>
        <w:t>AS</w:t>
      </w:r>
      <w:r>
        <w:rPr>
          <w:spacing w:val="-8"/>
          <w:sz w:val="24"/>
        </w:rPr>
        <w:t xml:space="preserve"> </w:t>
      </w:r>
      <w:r>
        <w:rPr>
          <w:spacing w:val="-2"/>
          <w:sz w:val="24"/>
        </w:rPr>
        <w:t>[MINNESOTA</w:t>
      </w:r>
      <w:r>
        <w:rPr>
          <w:spacing w:val="-8"/>
          <w:sz w:val="24"/>
        </w:rPr>
        <w:t xml:space="preserve"> </w:t>
      </w:r>
      <w:r>
        <w:rPr>
          <w:spacing w:val="-2"/>
          <w:sz w:val="24"/>
        </w:rPr>
        <w:t>BEAD</w:t>
      </w:r>
      <w:r>
        <w:rPr>
          <w:spacing w:val="-8"/>
          <w:sz w:val="24"/>
        </w:rPr>
        <w:t xml:space="preserve"> </w:t>
      </w:r>
      <w:r>
        <w:rPr>
          <w:spacing w:val="-2"/>
          <w:sz w:val="24"/>
        </w:rPr>
        <w:t>PROGRAM</w:t>
      </w:r>
      <w:r>
        <w:rPr>
          <w:spacing w:val="-8"/>
          <w:sz w:val="24"/>
        </w:rPr>
        <w:t xml:space="preserve"> </w:t>
      </w:r>
      <w:r>
        <w:rPr>
          <w:spacing w:val="-2"/>
          <w:sz w:val="24"/>
        </w:rPr>
        <w:t xml:space="preserve">REPAYMENT] </w:t>
      </w:r>
      <w:r>
        <w:rPr>
          <w:sz w:val="24"/>
        </w:rPr>
        <w:t>[AMOUNT IN WORDS] DOLLARS AND NO/CENTS</w:t>
      </w:r>
    </w:p>
    <w:p w14:paraId="67E5E30C" w14:textId="77777777" w:rsidR="00015D14" w:rsidRDefault="00200742">
      <w:pPr>
        <w:ind w:left="1440"/>
        <w:rPr>
          <w:sz w:val="24"/>
        </w:rPr>
      </w:pPr>
      <w:r>
        <w:rPr>
          <w:sz w:val="24"/>
        </w:rPr>
        <w:t>$[AMOUNT</w:t>
      </w:r>
      <w:r>
        <w:rPr>
          <w:spacing w:val="-6"/>
          <w:sz w:val="24"/>
        </w:rPr>
        <w:t xml:space="preserve"> </w:t>
      </w:r>
      <w:r>
        <w:rPr>
          <w:sz w:val="24"/>
        </w:rPr>
        <w:t>IN</w:t>
      </w:r>
      <w:r>
        <w:rPr>
          <w:spacing w:val="-4"/>
          <w:sz w:val="24"/>
        </w:rPr>
        <w:t xml:space="preserve"> </w:t>
      </w:r>
      <w:r>
        <w:rPr>
          <w:spacing w:val="-2"/>
          <w:sz w:val="24"/>
        </w:rPr>
        <w:t>NUMBERS]</w:t>
      </w:r>
    </w:p>
    <w:p w14:paraId="7944230A" w14:textId="77777777" w:rsidR="00015D14" w:rsidRDefault="00200742">
      <w:pPr>
        <w:pStyle w:val="BodyText"/>
        <w:tabs>
          <w:tab w:val="left" w:pos="8201"/>
          <w:tab w:val="left" w:pos="8251"/>
        </w:tabs>
        <w:spacing w:before="178" w:line="398" w:lineRule="auto"/>
        <w:ind w:left="3899" w:right="1055"/>
      </w:pPr>
      <w:r>
        <w:t>Minnesota</w:t>
      </w:r>
      <w:r>
        <w:rPr>
          <w:spacing w:val="-12"/>
        </w:rPr>
        <w:t xml:space="preserve"> </w:t>
      </w:r>
      <w:r>
        <w:t>Office</w:t>
      </w:r>
      <w:r>
        <w:rPr>
          <w:spacing w:val="-12"/>
        </w:rPr>
        <w:t xml:space="preserve"> </w:t>
      </w:r>
      <w:r>
        <w:t>of</w:t>
      </w:r>
      <w:r>
        <w:rPr>
          <w:spacing w:val="-12"/>
        </w:rPr>
        <w:t xml:space="preserve"> </w:t>
      </w:r>
      <w:r>
        <w:t>Broadband</w:t>
      </w:r>
      <w:r>
        <w:rPr>
          <w:spacing w:val="-12"/>
        </w:rPr>
        <w:t xml:space="preserve"> </w:t>
      </w:r>
      <w:r>
        <w:t xml:space="preserve">Development By: </w:t>
      </w:r>
      <w:r>
        <w:rPr>
          <w:u w:val="single"/>
        </w:rPr>
        <w:tab/>
      </w:r>
      <w:r>
        <w:t xml:space="preserve"> Name: </w:t>
      </w:r>
      <w:r>
        <w:rPr>
          <w:u w:val="single"/>
        </w:rPr>
        <w:tab/>
      </w:r>
      <w:r>
        <w:rPr>
          <w:u w:val="single"/>
        </w:rPr>
        <w:tab/>
      </w:r>
      <w:r>
        <w:t xml:space="preserve"> Title: </w:t>
      </w:r>
      <w:r>
        <w:rPr>
          <w:u w:val="single"/>
        </w:rPr>
        <w:tab/>
      </w:r>
      <w:r>
        <w:rPr>
          <w:u w:val="single"/>
        </w:rPr>
        <w:tab/>
      </w:r>
      <w:r>
        <w:rPr>
          <w:spacing w:val="40"/>
          <w:u w:val="single"/>
        </w:rPr>
        <w:t xml:space="preserve"> </w:t>
      </w:r>
    </w:p>
    <w:p w14:paraId="4601351D" w14:textId="77777777" w:rsidR="00015D14" w:rsidRDefault="00015D14">
      <w:pPr>
        <w:pStyle w:val="BodyText"/>
        <w:spacing w:line="398" w:lineRule="auto"/>
        <w:sectPr w:rsidR="00015D14">
          <w:pgSz w:w="12240" w:h="15840"/>
          <w:pgMar w:top="1360" w:right="1440" w:bottom="1260" w:left="1440" w:header="0" w:footer="1063" w:gutter="0"/>
          <w:cols w:space="720"/>
        </w:sectPr>
      </w:pPr>
    </w:p>
    <w:p w14:paraId="375F6464" w14:textId="77777777" w:rsidR="00015D14" w:rsidRDefault="00200742">
      <w:pPr>
        <w:pStyle w:val="BodyText"/>
        <w:spacing w:before="79" w:line="398" w:lineRule="auto"/>
        <w:ind w:left="3876" w:right="3873" w:firstLine="374"/>
      </w:pPr>
      <w:r>
        <w:rPr>
          <w:u w:val="single"/>
        </w:rPr>
        <w:lastRenderedPageBreak/>
        <w:t>Annex B</w:t>
      </w:r>
      <w:r>
        <w:t xml:space="preserve"> </w:t>
      </w:r>
      <w:r>
        <w:rPr>
          <w:u w:val="single"/>
        </w:rPr>
        <w:t>Draw</w:t>
      </w:r>
      <w:r>
        <w:rPr>
          <w:spacing w:val="-15"/>
          <w:u w:val="single"/>
        </w:rPr>
        <w:t xml:space="preserve"> </w:t>
      </w:r>
      <w:r>
        <w:rPr>
          <w:u w:val="single"/>
        </w:rPr>
        <w:t>Certificate</w:t>
      </w:r>
    </w:p>
    <w:p w14:paraId="619B1569" w14:textId="77777777" w:rsidR="00015D14" w:rsidRDefault="00015D14">
      <w:pPr>
        <w:pStyle w:val="BodyText"/>
        <w:spacing w:before="180"/>
      </w:pPr>
    </w:p>
    <w:p w14:paraId="1591491E" w14:textId="77777777" w:rsidR="00015D14" w:rsidRDefault="00200742">
      <w:pPr>
        <w:pStyle w:val="BodyText"/>
        <w:ind w:right="115"/>
      </w:pPr>
      <w:r>
        <w:t>The undersigned hereby certifies to [Name of Bank or Credit Union] (the “Bank”), with reference to (a) Irrevocable Standby Letter of Credit No. [Number] (the “Letter of Credit”) issued by the Bank in favor of the Minnesota Office of Broadband Development (“MN OBD”) and</w:t>
      </w:r>
      <w:r>
        <w:rPr>
          <w:spacing w:val="-12"/>
        </w:rPr>
        <w:t xml:space="preserve"> </w:t>
      </w:r>
      <w:r>
        <w:t>(b)</w:t>
      </w:r>
      <w:r>
        <w:rPr>
          <w:spacing w:val="-8"/>
        </w:rPr>
        <w:t xml:space="preserve"> </w:t>
      </w:r>
      <w:r>
        <w:t>Section</w:t>
      </w:r>
      <w:r>
        <w:rPr>
          <w:spacing w:val="-8"/>
        </w:rPr>
        <w:t xml:space="preserve"> </w:t>
      </w:r>
      <w:r>
        <w:t>IV.D.2.a.ii</w:t>
      </w:r>
      <w:r>
        <w:rPr>
          <w:spacing w:val="-7"/>
        </w:rPr>
        <w:t xml:space="preserve"> </w:t>
      </w:r>
      <w:r>
        <w:t>of</w:t>
      </w:r>
      <w:r>
        <w:rPr>
          <w:spacing w:val="-8"/>
        </w:rPr>
        <w:t xml:space="preserve"> </w:t>
      </w:r>
      <w:r>
        <w:t>the</w:t>
      </w:r>
      <w:r>
        <w:rPr>
          <w:spacing w:val="-6"/>
        </w:rPr>
        <w:t xml:space="preserve"> </w:t>
      </w:r>
      <w:r>
        <w:t>Broadband</w:t>
      </w:r>
      <w:r>
        <w:rPr>
          <w:spacing w:val="-7"/>
        </w:rPr>
        <w:t xml:space="preserve"> </w:t>
      </w:r>
      <w:r>
        <w:t>Equity,</w:t>
      </w:r>
      <w:r>
        <w:rPr>
          <w:spacing w:val="-15"/>
        </w:rPr>
        <w:t xml:space="preserve"> </w:t>
      </w:r>
      <w:r>
        <w:t>Access,</w:t>
      </w:r>
      <w:r>
        <w:rPr>
          <w:spacing w:val="-7"/>
        </w:rPr>
        <w:t xml:space="preserve"> </w:t>
      </w:r>
      <w:r>
        <w:t>and</w:t>
      </w:r>
      <w:r>
        <w:rPr>
          <w:spacing w:val="-7"/>
        </w:rPr>
        <w:t xml:space="preserve"> </w:t>
      </w:r>
      <w:r>
        <w:t>Deployment</w:t>
      </w:r>
      <w:r>
        <w:rPr>
          <w:spacing w:val="-7"/>
        </w:rPr>
        <w:t xml:space="preserve"> </w:t>
      </w:r>
      <w:r>
        <w:t>(BEAD)</w:t>
      </w:r>
      <w:r>
        <w:rPr>
          <w:spacing w:val="-8"/>
        </w:rPr>
        <w:t xml:space="preserve"> </w:t>
      </w:r>
      <w:r>
        <w:t>Program Notice of Funding Opportunity, issued by the National Telecommunications and Information Administration (NTIA)</w:t>
      </w:r>
      <w:r>
        <w:rPr>
          <w:spacing w:val="-1"/>
        </w:rPr>
        <w:t xml:space="preserve"> </w:t>
      </w:r>
      <w:r>
        <w:t>of</w:t>
      </w:r>
      <w:r>
        <w:rPr>
          <w:spacing w:val="-1"/>
        </w:rPr>
        <w:t xml:space="preserve"> </w:t>
      </w:r>
      <w:r>
        <w:t>the</w:t>
      </w:r>
      <w:r>
        <w:rPr>
          <w:spacing w:val="-2"/>
        </w:rPr>
        <w:t xml:space="preserve"> </w:t>
      </w:r>
      <w:r>
        <w:t>U.S.</w:t>
      </w:r>
      <w:r>
        <w:rPr>
          <w:spacing w:val="-1"/>
        </w:rPr>
        <w:t xml:space="preserve"> </w:t>
      </w:r>
      <w:r>
        <w:t>Department of Commerce</w:t>
      </w:r>
      <w:r>
        <w:rPr>
          <w:spacing w:val="-2"/>
        </w:rPr>
        <w:t xml:space="preserve"> </w:t>
      </w:r>
      <w:r>
        <w:t>(DOC)</w:t>
      </w:r>
      <w:r>
        <w:rPr>
          <w:spacing w:val="-1"/>
        </w:rPr>
        <w:t xml:space="preserve"> </w:t>
      </w:r>
      <w:r>
        <w:t>on May 12, 2022, and the Minnesota Office of Broadband Development’s Initial Proposal Volume 2 approved by the NTIA</w:t>
      </w:r>
      <w:r>
        <w:rPr>
          <w:spacing w:val="-4"/>
        </w:rPr>
        <w:t xml:space="preserve"> </w:t>
      </w:r>
      <w:r>
        <w:t>(the BEAD Program Requirements), pursuant to which [Legal Name of Selected Subgrantee]</w:t>
      </w:r>
      <w:r>
        <w:rPr>
          <w:spacing w:val="-4"/>
        </w:rPr>
        <w:t xml:space="preserve"> </w:t>
      </w:r>
      <w:r>
        <w:t>(the</w:t>
      </w:r>
      <w:r>
        <w:rPr>
          <w:spacing w:val="-5"/>
        </w:rPr>
        <w:t xml:space="preserve"> </w:t>
      </w:r>
      <w:r>
        <w:t>“Provider”) has</w:t>
      </w:r>
      <w:r>
        <w:rPr>
          <w:spacing w:val="-5"/>
        </w:rPr>
        <w:t xml:space="preserve"> </w:t>
      </w:r>
      <w:r>
        <w:t>provided</w:t>
      </w:r>
      <w:r>
        <w:rPr>
          <w:spacing w:val="-3"/>
        </w:rPr>
        <w:t xml:space="preserve"> </w:t>
      </w:r>
      <w:r>
        <w:t>the</w:t>
      </w:r>
      <w:r>
        <w:rPr>
          <w:spacing w:val="-6"/>
        </w:rPr>
        <w:t xml:space="preserve"> </w:t>
      </w:r>
      <w:r>
        <w:t>Letter</w:t>
      </w:r>
      <w:r>
        <w:rPr>
          <w:spacing w:val="-5"/>
        </w:rPr>
        <w:t xml:space="preserve"> </w:t>
      </w:r>
      <w:r>
        <w:t>of</w:t>
      </w:r>
      <w:r>
        <w:rPr>
          <w:spacing w:val="-5"/>
        </w:rPr>
        <w:t xml:space="preserve"> </w:t>
      </w:r>
      <w:r>
        <w:t>Credit</w:t>
      </w:r>
      <w:r>
        <w:rPr>
          <w:spacing w:val="-5"/>
        </w:rPr>
        <w:t xml:space="preserve"> </w:t>
      </w:r>
      <w:r>
        <w:t>(all</w:t>
      </w:r>
      <w:r>
        <w:rPr>
          <w:spacing w:val="-5"/>
        </w:rPr>
        <w:t xml:space="preserve"> </w:t>
      </w:r>
      <w:r>
        <w:t>capitalized</w:t>
      </w:r>
      <w:r>
        <w:rPr>
          <w:spacing w:val="-5"/>
        </w:rPr>
        <w:t xml:space="preserve"> </w:t>
      </w:r>
      <w:r>
        <w:t>terms</w:t>
      </w:r>
      <w:r>
        <w:rPr>
          <w:spacing w:val="-5"/>
        </w:rPr>
        <w:t xml:space="preserve"> </w:t>
      </w:r>
      <w:r>
        <w:t>used</w:t>
      </w:r>
      <w:r>
        <w:rPr>
          <w:spacing w:val="-5"/>
        </w:rPr>
        <w:t xml:space="preserve"> </w:t>
      </w:r>
      <w:r>
        <w:t>herein but not defined herein having the meaning stated in the BEAD Program Requirements), that:</w:t>
      </w:r>
    </w:p>
    <w:p w14:paraId="01AED3ED" w14:textId="77777777" w:rsidR="00015D14" w:rsidRDefault="00015D14">
      <w:pPr>
        <w:pStyle w:val="BodyText"/>
      </w:pPr>
    </w:p>
    <w:p w14:paraId="2B04DE46" w14:textId="77777777" w:rsidR="00015D14" w:rsidRDefault="00200742">
      <w:pPr>
        <w:pStyle w:val="BodyText"/>
        <w:tabs>
          <w:tab w:val="left" w:pos="599"/>
          <w:tab w:val="left" w:pos="2860"/>
          <w:tab w:val="left" w:pos="8986"/>
        </w:tabs>
        <w:spacing w:before="1" w:line="259" w:lineRule="auto"/>
        <w:ind w:right="115" w:firstLine="720"/>
      </w:pPr>
      <w:r>
        <w:t>[The</w:t>
      </w:r>
      <w:r>
        <w:rPr>
          <w:spacing w:val="-8"/>
        </w:rPr>
        <w:t xml:space="preserve"> </w:t>
      </w:r>
      <w:r>
        <w:t>[Name</w:t>
      </w:r>
      <w:r>
        <w:rPr>
          <w:spacing w:val="-8"/>
        </w:rPr>
        <w:t xml:space="preserve"> </w:t>
      </w:r>
      <w:r>
        <w:t>of</w:t>
      </w:r>
      <w:r>
        <w:rPr>
          <w:spacing w:val="-8"/>
        </w:rPr>
        <w:t xml:space="preserve"> </w:t>
      </w:r>
      <w:r>
        <w:t>Selected</w:t>
      </w:r>
      <w:r>
        <w:rPr>
          <w:spacing w:val="-5"/>
        </w:rPr>
        <w:t xml:space="preserve"> </w:t>
      </w:r>
      <w:r>
        <w:t>Subgrantee]</w:t>
      </w:r>
      <w:r>
        <w:rPr>
          <w:spacing w:val="-8"/>
        </w:rPr>
        <w:t xml:space="preserve"> </w:t>
      </w:r>
      <w:r>
        <w:t>has</w:t>
      </w:r>
      <w:r>
        <w:rPr>
          <w:spacing w:val="-7"/>
        </w:rPr>
        <w:t xml:space="preserve"> </w:t>
      </w:r>
      <w:r>
        <w:t>[describe</w:t>
      </w:r>
      <w:r>
        <w:rPr>
          <w:spacing w:val="-8"/>
        </w:rPr>
        <w:t xml:space="preserve"> </w:t>
      </w:r>
      <w:r>
        <w:t>the</w:t>
      </w:r>
      <w:r>
        <w:rPr>
          <w:spacing w:val="-8"/>
        </w:rPr>
        <w:t xml:space="preserve"> </w:t>
      </w:r>
      <w:r>
        <w:t>event</w:t>
      </w:r>
      <w:r>
        <w:rPr>
          <w:spacing w:val="-7"/>
        </w:rPr>
        <w:t xml:space="preserve"> </w:t>
      </w:r>
      <w:r>
        <w:t>that</w:t>
      </w:r>
      <w:r>
        <w:rPr>
          <w:spacing w:val="-7"/>
        </w:rPr>
        <w:t xml:space="preserve"> </w:t>
      </w:r>
      <w:r>
        <w:t>triggers</w:t>
      </w:r>
      <w:r>
        <w:rPr>
          <w:spacing w:val="-8"/>
        </w:rPr>
        <w:t xml:space="preserve"> </w:t>
      </w:r>
      <w:r>
        <w:t>the</w:t>
      </w:r>
      <w:r>
        <w:rPr>
          <w:spacing w:val="-8"/>
        </w:rPr>
        <w:t xml:space="preserve"> </w:t>
      </w:r>
      <w:r>
        <w:t>draw]</w:t>
      </w:r>
      <w:r>
        <w:rPr>
          <w:spacing w:val="-8"/>
        </w:rPr>
        <w:t xml:space="preserve"> </w:t>
      </w:r>
      <w:r>
        <w:t>and</w:t>
      </w:r>
      <w:r>
        <w:rPr>
          <w:spacing w:val="-7"/>
        </w:rPr>
        <w:t xml:space="preserve"> </w:t>
      </w:r>
      <w:r>
        <w:t xml:space="preserve">is evidenced by a letter signed by the Office's Executive Director or their designee, dated </w:t>
      </w:r>
      <w:r>
        <w:rPr>
          <w:u w:val="single"/>
        </w:rPr>
        <w:tab/>
      </w:r>
      <w:r>
        <w:rPr>
          <w:spacing w:val="-10"/>
        </w:rPr>
        <w:t xml:space="preserve">, </w:t>
      </w:r>
      <w:r>
        <w:rPr>
          <w:spacing w:val="-6"/>
        </w:rPr>
        <w:t>20</w:t>
      </w:r>
      <w:r>
        <w:rPr>
          <w:u w:val="single"/>
        </w:rPr>
        <w:tab/>
      </w:r>
      <w:r>
        <w:t>,</w:t>
      </w:r>
      <w:r>
        <w:rPr>
          <w:spacing w:val="-3"/>
        </w:rPr>
        <w:t xml:space="preserve"> </w:t>
      </w:r>
      <w:r>
        <w:t>a</w:t>
      </w:r>
      <w:r>
        <w:rPr>
          <w:spacing w:val="-4"/>
        </w:rPr>
        <w:t xml:space="preserve"> </w:t>
      </w:r>
      <w:r>
        <w:t>true</w:t>
      </w:r>
      <w:r>
        <w:rPr>
          <w:spacing w:val="-5"/>
        </w:rPr>
        <w:t xml:space="preserve"> </w:t>
      </w:r>
      <w:r>
        <w:t>copy</w:t>
      </w:r>
      <w:r>
        <w:rPr>
          <w:spacing w:val="-4"/>
        </w:rPr>
        <w:t xml:space="preserve"> </w:t>
      </w:r>
      <w:r>
        <w:t>of</w:t>
      </w:r>
      <w:r>
        <w:rPr>
          <w:spacing w:val="-3"/>
        </w:rPr>
        <w:t xml:space="preserve"> </w:t>
      </w:r>
      <w:r>
        <w:t>which</w:t>
      </w:r>
      <w:r>
        <w:rPr>
          <w:spacing w:val="-4"/>
        </w:rPr>
        <w:t xml:space="preserve"> </w:t>
      </w:r>
      <w:r>
        <w:t>is</w:t>
      </w:r>
      <w:r>
        <w:rPr>
          <w:spacing w:val="-2"/>
        </w:rPr>
        <w:t xml:space="preserve"> </w:t>
      </w:r>
      <w:r>
        <w:t>attached</w:t>
      </w:r>
      <w:r>
        <w:rPr>
          <w:spacing w:val="-3"/>
        </w:rPr>
        <w:t xml:space="preserve"> </w:t>
      </w:r>
      <w:r>
        <w:t>hereto.]</w:t>
      </w:r>
      <w:r>
        <w:rPr>
          <w:spacing w:val="40"/>
        </w:rPr>
        <w:t xml:space="preserve"> </w:t>
      </w:r>
      <w:r>
        <w:t>Accordingly,</w:t>
      </w:r>
      <w:r>
        <w:rPr>
          <w:spacing w:val="-3"/>
        </w:rPr>
        <w:t xml:space="preserve"> </w:t>
      </w:r>
      <w:r>
        <w:t>a</w:t>
      </w:r>
      <w:r>
        <w:rPr>
          <w:spacing w:val="-4"/>
        </w:rPr>
        <w:t xml:space="preserve"> </w:t>
      </w:r>
      <w:r>
        <w:t>draw</w:t>
      </w:r>
      <w:r>
        <w:rPr>
          <w:spacing w:val="-4"/>
        </w:rPr>
        <w:t xml:space="preserve"> </w:t>
      </w:r>
      <w:r>
        <w:t>of</w:t>
      </w:r>
      <w:r>
        <w:rPr>
          <w:spacing w:val="-4"/>
        </w:rPr>
        <w:t xml:space="preserve"> </w:t>
      </w:r>
      <w:r>
        <w:t>the</w:t>
      </w:r>
      <w:r>
        <w:rPr>
          <w:spacing w:val="-2"/>
        </w:rPr>
        <w:t xml:space="preserve"> </w:t>
      </w:r>
      <w:r>
        <w:t>entire</w:t>
      </w:r>
      <w:r>
        <w:rPr>
          <w:spacing w:val="-5"/>
        </w:rPr>
        <w:t xml:space="preserve"> </w:t>
      </w:r>
      <w:r>
        <w:t>amount</w:t>
      </w:r>
      <w:r>
        <w:rPr>
          <w:spacing w:val="-3"/>
        </w:rPr>
        <w:t xml:space="preserve"> </w:t>
      </w:r>
      <w:r>
        <w:t>of</w:t>
      </w:r>
      <w:r>
        <w:rPr>
          <w:spacing w:val="-4"/>
        </w:rPr>
        <w:t xml:space="preserve"> </w:t>
      </w:r>
      <w:r>
        <w:t xml:space="preserve">the Letter of Credit No. </w:t>
      </w:r>
      <w:r>
        <w:rPr>
          <w:u w:val="single"/>
        </w:rPr>
        <w:tab/>
      </w:r>
      <w:r>
        <w:t>is authorized.]</w:t>
      </w:r>
    </w:p>
    <w:p w14:paraId="74CFFF97" w14:textId="77777777" w:rsidR="00015D14" w:rsidRDefault="00200742">
      <w:pPr>
        <w:spacing w:before="159"/>
        <w:ind w:left="720"/>
        <w:rPr>
          <w:sz w:val="24"/>
        </w:rPr>
      </w:pPr>
      <w:r>
        <w:rPr>
          <w:spacing w:val="-5"/>
          <w:sz w:val="24"/>
        </w:rPr>
        <w:t>OR</w:t>
      </w:r>
    </w:p>
    <w:p w14:paraId="6A8D44BB" w14:textId="77777777" w:rsidR="00015D14" w:rsidRDefault="00200742">
      <w:pPr>
        <w:pStyle w:val="BodyText"/>
        <w:spacing w:before="182"/>
        <w:ind w:left="720"/>
      </w:pPr>
      <w:r>
        <w:t>[The</w:t>
      </w:r>
      <w:r>
        <w:rPr>
          <w:spacing w:val="-2"/>
        </w:rPr>
        <w:t xml:space="preserve"> </w:t>
      </w:r>
      <w:r>
        <w:t>MN</w:t>
      </w:r>
      <w:r>
        <w:rPr>
          <w:spacing w:val="-6"/>
        </w:rPr>
        <w:t xml:space="preserve"> </w:t>
      </w:r>
      <w:r>
        <w:t>OBD</w:t>
      </w:r>
      <w:r>
        <w:rPr>
          <w:spacing w:val="-2"/>
        </w:rPr>
        <w:t xml:space="preserve"> </w:t>
      </w:r>
      <w:r>
        <w:t>certifies</w:t>
      </w:r>
      <w:r>
        <w:rPr>
          <w:spacing w:val="-2"/>
        </w:rPr>
        <w:t xml:space="preserve"> </w:t>
      </w:r>
      <w:r>
        <w:t>that given</w:t>
      </w:r>
      <w:r>
        <w:rPr>
          <w:spacing w:val="-1"/>
        </w:rPr>
        <w:t xml:space="preserve"> </w:t>
      </w:r>
      <w:r>
        <w:t>notice</w:t>
      </w:r>
      <w:r>
        <w:rPr>
          <w:spacing w:val="-2"/>
        </w:rPr>
        <w:t xml:space="preserve"> </w:t>
      </w:r>
      <w:r>
        <w:t>of</w:t>
      </w:r>
      <w:r>
        <w:rPr>
          <w:spacing w:val="-2"/>
        </w:rPr>
        <w:t xml:space="preserve"> </w:t>
      </w:r>
      <w:r>
        <w:t>non-renewal of</w:t>
      </w:r>
      <w:r>
        <w:rPr>
          <w:spacing w:val="-2"/>
        </w:rPr>
        <w:t xml:space="preserve"> </w:t>
      </w:r>
      <w:r>
        <w:t>Letter</w:t>
      </w:r>
      <w:r>
        <w:rPr>
          <w:spacing w:val="-2"/>
        </w:rPr>
        <w:t xml:space="preserve"> </w:t>
      </w:r>
      <w:r>
        <w:t>of</w:t>
      </w:r>
      <w:r>
        <w:rPr>
          <w:spacing w:val="-2"/>
        </w:rPr>
        <w:t xml:space="preserve"> </w:t>
      </w:r>
      <w:r>
        <w:t xml:space="preserve">Credit </w:t>
      </w:r>
      <w:r>
        <w:rPr>
          <w:spacing w:val="-5"/>
        </w:rPr>
        <w:t>No.</w:t>
      </w:r>
    </w:p>
    <w:p w14:paraId="4892A3F5" w14:textId="77777777" w:rsidR="00015D14" w:rsidRDefault="00200742">
      <w:pPr>
        <w:pStyle w:val="BodyText"/>
        <w:tabs>
          <w:tab w:val="left" w:pos="1734"/>
        </w:tabs>
        <w:spacing w:before="22" w:line="259" w:lineRule="auto"/>
        <w:ind w:right="343"/>
      </w:pPr>
      <w:r>
        <w:rPr>
          <w:u w:val="single"/>
        </w:rPr>
        <w:tab/>
      </w:r>
      <w:r>
        <w:t>and</w:t>
      </w:r>
      <w:r>
        <w:rPr>
          <w:spacing w:val="-3"/>
        </w:rPr>
        <w:t xml:space="preserve"> </w:t>
      </w:r>
      <w:r>
        <w:t>failure</w:t>
      </w:r>
      <w:r>
        <w:rPr>
          <w:spacing w:val="-5"/>
        </w:rPr>
        <w:t xml:space="preserve"> </w:t>
      </w:r>
      <w:r>
        <w:t>of</w:t>
      </w:r>
      <w:r>
        <w:rPr>
          <w:spacing w:val="-4"/>
        </w:rPr>
        <w:t xml:space="preserve"> </w:t>
      </w:r>
      <w:r>
        <w:t>the</w:t>
      </w:r>
      <w:r>
        <w:rPr>
          <w:spacing w:val="-5"/>
        </w:rPr>
        <w:t xml:space="preserve"> </w:t>
      </w:r>
      <w:r>
        <w:t>account</w:t>
      </w:r>
      <w:r>
        <w:rPr>
          <w:spacing w:val="-3"/>
        </w:rPr>
        <w:t xml:space="preserve"> </w:t>
      </w:r>
      <w:r>
        <w:t>party</w:t>
      </w:r>
      <w:r>
        <w:rPr>
          <w:spacing w:val="-3"/>
        </w:rPr>
        <w:t xml:space="preserve"> </w:t>
      </w:r>
      <w:r>
        <w:t>to</w:t>
      </w:r>
      <w:r>
        <w:rPr>
          <w:spacing w:val="-3"/>
        </w:rPr>
        <w:t xml:space="preserve"> </w:t>
      </w:r>
      <w:r>
        <w:t>obtain</w:t>
      </w:r>
      <w:r>
        <w:rPr>
          <w:spacing w:val="-3"/>
        </w:rPr>
        <w:t xml:space="preserve"> </w:t>
      </w:r>
      <w:r>
        <w:t>a</w:t>
      </w:r>
      <w:r>
        <w:rPr>
          <w:spacing w:val="-6"/>
        </w:rPr>
        <w:t xml:space="preserve"> </w:t>
      </w:r>
      <w:r>
        <w:t>satisfactory</w:t>
      </w:r>
      <w:r>
        <w:rPr>
          <w:spacing w:val="-4"/>
        </w:rPr>
        <w:t xml:space="preserve"> </w:t>
      </w:r>
      <w:r>
        <w:t>replacement</w:t>
      </w:r>
      <w:r>
        <w:rPr>
          <w:spacing w:val="-2"/>
        </w:rPr>
        <w:t xml:space="preserve"> </w:t>
      </w:r>
      <w:r>
        <w:t>thereof, pursuant</w:t>
      </w:r>
      <w:r>
        <w:rPr>
          <w:spacing w:val="-1"/>
        </w:rPr>
        <w:t xml:space="preserve"> </w:t>
      </w:r>
      <w:r>
        <w:t>to the</w:t>
      </w:r>
      <w:r>
        <w:rPr>
          <w:spacing w:val="-3"/>
        </w:rPr>
        <w:t xml:space="preserve"> </w:t>
      </w:r>
      <w:r>
        <w:t>BEAD</w:t>
      </w:r>
      <w:r>
        <w:rPr>
          <w:spacing w:val="-1"/>
        </w:rPr>
        <w:t xml:space="preserve"> </w:t>
      </w:r>
      <w:r>
        <w:t>Program</w:t>
      </w:r>
      <w:r>
        <w:rPr>
          <w:spacing w:val="-1"/>
        </w:rPr>
        <w:t xml:space="preserve"> </w:t>
      </w:r>
      <w:r>
        <w:t>Requirements, the</w:t>
      </w:r>
      <w:r>
        <w:rPr>
          <w:spacing w:val="-4"/>
        </w:rPr>
        <w:t xml:space="preserve"> </w:t>
      </w:r>
      <w:r>
        <w:t>MN</w:t>
      </w:r>
      <w:r>
        <w:rPr>
          <w:spacing w:val="-5"/>
        </w:rPr>
        <w:t xml:space="preserve"> </w:t>
      </w:r>
      <w:r>
        <w:t>OBD</w:t>
      </w:r>
      <w:r>
        <w:rPr>
          <w:spacing w:val="-1"/>
        </w:rPr>
        <w:t xml:space="preserve"> </w:t>
      </w:r>
      <w:r>
        <w:t>is</w:t>
      </w:r>
      <w:r>
        <w:rPr>
          <w:spacing w:val="-1"/>
        </w:rPr>
        <w:t xml:space="preserve"> </w:t>
      </w:r>
      <w:r>
        <w:t>entitled to</w:t>
      </w:r>
      <w:r>
        <w:rPr>
          <w:spacing w:val="-1"/>
        </w:rPr>
        <w:t xml:space="preserve"> </w:t>
      </w:r>
      <w:r>
        <w:t>receive</w:t>
      </w:r>
      <w:r>
        <w:rPr>
          <w:spacing w:val="-1"/>
        </w:rPr>
        <w:t xml:space="preserve"> </w:t>
      </w:r>
      <w:r>
        <w:t xml:space="preserve">payment </w:t>
      </w:r>
      <w:r>
        <w:rPr>
          <w:spacing w:val="-5"/>
        </w:rPr>
        <w:t>of</w:t>
      </w:r>
    </w:p>
    <w:p w14:paraId="3CA8C8AB" w14:textId="77777777" w:rsidR="00015D14" w:rsidRDefault="00200742">
      <w:pPr>
        <w:pStyle w:val="BodyText"/>
        <w:tabs>
          <w:tab w:val="left" w:pos="1974"/>
          <w:tab w:val="left" w:pos="9111"/>
        </w:tabs>
        <w:spacing w:line="275" w:lineRule="exact"/>
      </w:pPr>
      <w:r>
        <w:rPr>
          <w:spacing w:val="-10"/>
        </w:rPr>
        <w:t>$</w:t>
      </w:r>
      <w:r>
        <w:rPr>
          <w:u w:val="single"/>
        </w:rPr>
        <w:tab/>
      </w:r>
      <w:r>
        <w:t xml:space="preserve">representing the entire amount of Letter of Credit No. </w:t>
      </w:r>
      <w:r>
        <w:rPr>
          <w:u w:val="single"/>
        </w:rPr>
        <w:tab/>
      </w:r>
      <w:r>
        <w:rPr>
          <w:spacing w:val="-5"/>
        </w:rPr>
        <w:t>.]</w:t>
      </w:r>
    </w:p>
    <w:p w14:paraId="322719B8" w14:textId="77777777" w:rsidR="00015D14" w:rsidRDefault="00015D14">
      <w:pPr>
        <w:pStyle w:val="BodyText"/>
      </w:pPr>
    </w:p>
    <w:p w14:paraId="21127A44" w14:textId="77777777" w:rsidR="00015D14" w:rsidRDefault="00015D14">
      <w:pPr>
        <w:pStyle w:val="BodyText"/>
        <w:spacing w:before="88"/>
      </w:pPr>
    </w:p>
    <w:p w14:paraId="5CE9550C" w14:textId="77777777" w:rsidR="00015D14" w:rsidRDefault="00200742">
      <w:pPr>
        <w:pStyle w:val="BodyText"/>
        <w:tabs>
          <w:tab w:val="left" w:pos="2417"/>
          <w:tab w:val="left" w:pos="4650"/>
        </w:tabs>
        <w:spacing w:before="1" w:line="259" w:lineRule="auto"/>
        <w:ind w:right="428" w:firstLine="720"/>
      </w:pPr>
      <w:r>
        <w:t>IN</w:t>
      </w:r>
      <w:r>
        <w:rPr>
          <w:spacing w:val="-15"/>
        </w:rPr>
        <w:t xml:space="preserve"> </w:t>
      </w:r>
      <w:r>
        <w:t>WITNESS</w:t>
      </w:r>
      <w:r>
        <w:rPr>
          <w:spacing w:val="-14"/>
        </w:rPr>
        <w:t xml:space="preserve"> </w:t>
      </w:r>
      <w:r>
        <w:t>WHEREOF,</w:t>
      </w:r>
      <w:r>
        <w:rPr>
          <w:spacing w:val="-10"/>
        </w:rPr>
        <w:t xml:space="preserve"> </w:t>
      </w:r>
      <w:r>
        <w:t>the</w:t>
      </w:r>
      <w:r>
        <w:rPr>
          <w:spacing w:val="-11"/>
        </w:rPr>
        <w:t xml:space="preserve"> </w:t>
      </w:r>
      <w:r>
        <w:t>undersigned</w:t>
      </w:r>
      <w:r>
        <w:rPr>
          <w:spacing w:val="-10"/>
        </w:rPr>
        <w:t xml:space="preserve"> </w:t>
      </w:r>
      <w:r>
        <w:t>has</w:t>
      </w:r>
      <w:r>
        <w:rPr>
          <w:spacing w:val="-10"/>
        </w:rPr>
        <w:t xml:space="preserve"> </w:t>
      </w:r>
      <w:r>
        <w:t>executed</w:t>
      </w:r>
      <w:r>
        <w:rPr>
          <w:spacing w:val="-10"/>
        </w:rPr>
        <w:t xml:space="preserve"> </w:t>
      </w:r>
      <w:r>
        <w:t>this</w:t>
      </w:r>
      <w:r>
        <w:rPr>
          <w:spacing w:val="-10"/>
        </w:rPr>
        <w:t xml:space="preserve"> </w:t>
      </w:r>
      <w:r>
        <w:t>certificate</w:t>
      </w:r>
      <w:r>
        <w:rPr>
          <w:spacing w:val="-10"/>
        </w:rPr>
        <w:t xml:space="preserve"> </w:t>
      </w:r>
      <w:r>
        <w:t>as</w:t>
      </w:r>
      <w:r>
        <w:rPr>
          <w:spacing w:val="-10"/>
        </w:rPr>
        <w:t xml:space="preserve"> </w:t>
      </w:r>
      <w:r>
        <w:t>of</w:t>
      </w:r>
      <w:r>
        <w:rPr>
          <w:spacing w:val="-11"/>
        </w:rPr>
        <w:t xml:space="preserve"> </w:t>
      </w:r>
      <w:r>
        <w:t xml:space="preserve">[specify time of day] on the </w:t>
      </w:r>
      <w:r>
        <w:rPr>
          <w:u w:val="single"/>
        </w:rPr>
        <w:tab/>
      </w:r>
      <w:r>
        <w:t xml:space="preserve">day of </w:t>
      </w:r>
      <w:r>
        <w:rPr>
          <w:u w:val="single"/>
        </w:rPr>
        <w:tab/>
      </w:r>
      <w:r>
        <w:t>, 20</w:t>
      </w:r>
      <w:r>
        <w:rPr>
          <w:spacing w:val="80"/>
          <w:w w:val="150"/>
          <w:u w:val="single"/>
        </w:rPr>
        <w:t xml:space="preserve"> </w:t>
      </w:r>
      <w:r>
        <w:t>.</w:t>
      </w:r>
    </w:p>
    <w:p w14:paraId="7E709F19" w14:textId="77777777" w:rsidR="00015D14" w:rsidRDefault="00015D14">
      <w:pPr>
        <w:pStyle w:val="BodyText"/>
      </w:pPr>
    </w:p>
    <w:p w14:paraId="419477F2" w14:textId="77777777" w:rsidR="00015D14" w:rsidRDefault="00015D14">
      <w:pPr>
        <w:pStyle w:val="BodyText"/>
        <w:spacing w:before="61"/>
      </w:pPr>
    </w:p>
    <w:p w14:paraId="77CA4E1C" w14:textId="77777777" w:rsidR="00015D14" w:rsidRDefault="00200742">
      <w:pPr>
        <w:pStyle w:val="BodyText"/>
        <w:tabs>
          <w:tab w:val="left" w:pos="8891"/>
          <w:tab w:val="left" w:pos="8940"/>
        </w:tabs>
        <w:spacing w:line="398" w:lineRule="auto"/>
        <w:ind w:left="4708" w:right="255"/>
      </w:pPr>
      <w:r>
        <w:t>Minnesota</w:t>
      </w:r>
      <w:r>
        <w:rPr>
          <w:spacing w:val="-14"/>
        </w:rPr>
        <w:t xml:space="preserve"> </w:t>
      </w:r>
      <w:r>
        <w:t>Office</w:t>
      </w:r>
      <w:r>
        <w:rPr>
          <w:spacing w:val="-14"/>
        </w:rPr>
        <w:t xml:space="preserve"> </w:t>
      </w:r>
      <w:r>
        <w:t>of</w:t>
      </w:r>
      <w:r>
        <w:rPr>
          <w:spacing w:val="-14"/>
        </w:rPr>
        <w:t xml:space="preserve"> </w:t>
      </w:r>
      <w:r>
        <w:t>Broadband</w:t>
      </w:r>
      <w:r>
        <w:rPr>
          <w:spacing w:val="-14"/>
        </w:rPr>
        <w:t xml:space="preserve"> </w:t>
      </w:r>
      <w:r>
        <w:t xml:space="preserve">Development By: </w:t>
      </w:r>
      <w:r>
        <w:rPr>
          <w:u w:val="single"/>
        </w:rPr>
        <w:tab/>
      </w:r>
      <w:r>
        <w:t xml:space="preserve"> Name: </w:t>
      </w:r>
      <w:r>
        <w:rPr>
          <w:u w:val="single"/>
        </w:rPr>
        <w:tab/>
      </w:r>
      <w:r>
        <w:rPr>
          <w:u w:val="single"/>
        </w:rPr>
        <w:tab/>
      </w:r>
      <w:r>
        <w:t xml:space="preserve"> Title: </w:t>
      </w:r>
      <w:r>
        <w:rPr>
          <w:u w:val="single"/>
        </w:rPr>
        <w:tab/>
      </w:r>
      <w:r>
        <w:rPr>
          <w:u w:val="single"/>
        </w:rPr>
        <w:tab/>
      </w:r>
      <w:r>
        <w:rPr>
          <w:spacing w:val="40"/>
          <w:u w:val="single"/>
        </w:rPr>
        <w:t xml:space="preserve"> </w:t>
      </w:r>
    </w:p>
    <w:p w14:paraId="27238827" w14:textId="77777777" w:rsidR="00015D14" w:rsidRDefault="00015D14">
      <w:pPr>
        <w:pStyle w:val="BodyText"/>
        <w:spacing w:line="398" w:lineRule="auto"/>
        <w:sectPr w:rsidR="00015D14">
          <w:pgSz w:w="12240" w:h="15840"/>
          <w:pgMar w:top="1360" w:right="1440" w:bottom="1260" w:left="1440" w:header="0" w:footer="1063" w:gutter="0"/>
          <w:cols w:space="720"/>
        </w:sectPr>
      </w:pPr>
    </w:p>
    <w:p w14:paraId="192AFCF0" w14:textId="77777777" w:rsidR="00015D14" w:rsidRDefault="00200742">
      <w:pPr>
        <w:pStyle w:val="BodyText"/>
        <w:spacing w:before="79"/>
        <w:ind w:left="3" w:right="3"/>
        <w:jc w:val="center"/>
      </w:pPr>
      <w:r>
        <w:rPr>
          <w:u w:val="single"/>
        </w:rPr>
        <w:lastRenderedPageBreak/>
        <w:t>Annex</w:t>
      </w:r>
      <w:r>
        <w:rPr>
          <w:spacing w:val="-2"/>
          <w:u w:val="single"/>
        </w:rPr>
        <w:t xml:space="preserve"> </w:t>
      </w:r>
      <w:r>
        <w:rPr>
          <w:spacing w:val="-10"/>
          <w:u w:val="single"/>
        </w:rPr>
        <w:t>C</w:t>
      </w:r>
    </w:p>
    <w:p w14:paraId="21364294" w14:textId="77777777" w:rsidR="00015D14" w:rsidRDefault="00200742">
      <w:pPr>
        <w:pStyle w:val="BodyText"/>
        <w:spacing w:before="182"/>
        <w:ind w:left="3" w:right="3"/>
        <w:jc w:val="center"/>
      </w:pPr>
      <w:r>
        <w:rPr>
          <w:u w:val="single"/>
        </w:rPr>
        <w:t>Certificate</w:t>
      </w:r>
      <w:r>
        <w:rPr>
          <w:spacing w:val="-8"/>
          <w:u w:val="single"/>
        </w:rPr>
        <w:t xml:space="preserve"> </w:t>
      </w:r>
      <w:r>
        <w:rPr>
          <w:u w:val="single"/>
        </w:rPr>
        <w:t>Regarding</w:t>
      </w:r>
      <w:r>
        <w:rPr>
          <w:spacing w:val="-9"/>
          <w:u w:val="single"/>
        </w:rPr>
        <w:t xml:space="preserve"> </w:t>
      </w:r>
      <w:r>
        <w:rPr>
          <w:u w:val="single"/>
        </w:rPr>
        <w:t>Termination</w:t>
      </w:r>
      <w:r>
        <w:rPr>
          <w:spacing w:val="-4"/>
          <w:u w:val="single"/>
        </w:rPr>
        <w:t xml:space="preserve"> </w:t>
      </w:r>
      <w:r>
        <w:rPr>
          <w:u w:val="single"/>
        </w:rPr>
        <w:t>of</w:t>
      </w:r>
      <w:r>
        <w:rPr>
          <w:spacing w:val="-5"/>
          <w:u w:val="single"/>
        </w:rPr>
        <w:t xml:space="preserve"> </w:t>
      </w:r>
      <w:r>
        <w:rPr>
          <w:u w:val="single"/>
        </w:rPr>
        <w:t>Letter</w:t>
      </w:r>
      <w:r>
        <w:rPr>
          <w:spacing w:val="-5"/>
          <w:u w:val="single"/>
        </w:rPr>
        <w:t xml:space="preserve"> </w:t>
      </w:r>
      <w:r>
        <w:rPr>
          <w:u w:val="single"/>
        </w:rPr>
        <w:t>of</w:t>
      </w:r>
      <w:r>
        <w:rPr>
          <w:spacing w:val="-5"/>
          <w:u w:val="single"/>
        </w:rPr>
        <w:t xml:space="preserve"> </w:t>
      </w:r>
      <w:r>
        <w:rPr>
          <w:spacing w:val="-2"/>
          <w:u w:val="single"/>
        </w:rPr>
        <w:t>Credit</w:t>
      </w:r>
    </w:p>
    <w:p w14:paraId="39A4F4DE" w14:textId="77777777" w:rsidR="00015D14" w:rsidRDefault="00015D14">
      <w:pPr>
        <w:pStyle w:val="BodyText"/>
      </w:pPr>
    </w:p>
    <w:p w14:paraId="0852BEF8" w14:textId="77777777" w:rsidR="00015D14" w:rsidRDefault="00015D14">
      <w:pPr>
        <w:pStyle w:val="BodyText"/>
        <w:spacing w:before="87"/>
      </w:pPr>
    </w:p>
    <w:p w14:paraId="6974ED28" w14:textId="77777777" w:rsidR="00015D14" w:rsidRDefault="00200742">
      <w:pPr>
        <w:pStyle w:val="BodyText"/>
      </w:pPr>
      <w:r>
        <w:t>The</w:t>
      </w:r>
      <w:r>
        <w:rPr>
          <w:spacing w:val="-5"/>
        </w:rPr>
        <w:t xml:space="preserve"> </w:t>
      </w:r>
      <w:r>
        <w:t>undersigned</w:t>
      </w:r>
      <w:r>
        <w:rPr>
          <w:spacing w:val="-1"/>
        </w:rPr>
        <w:t xml:space="preserve"> </w:t>
      </w:r>
      <w:r>
        <w:t>hereby certifies</w:t>
      </w:r>
      <w:r>
        <w:rPr>
          <w:spacing w:val="-1"/>
        </w:rPr>
        <w:t xml:space="preserve"> </w:t>
      </w:r>
      <w:r>
        <w:t>to</w:t>
      </w:r>
      <w:r>
        <w:rPr>
          <w:spacing w:val="-1"/>
        </w:rPr>
        <w:t xml:space="preserve"> </w:t>
      </w:r>
      <w:r>
        <w:t>[Name</w:t>
      </w:r>
      <w:r>
        <w:rPr>
          <w:spacing w:val="-3"/>
        </w:rPr>
        <w:t xml:space="preserve"> </w:t>
      </w:r>
      <w:r>
        <w:t>of</w:t>
      </w:r>
      <w:r>
        <w:rPr>
          <w:spacing w:val="-2"/>
        </w:rPr>
        <w:t xml:space="preserve"> </w:t>
      </w:r>
      <w:r>
        <w:t>Bank]</w:t>
      </w:r>
      <w:r>
        <w:rPr>
          <w:spacing w:val="-2"/>
        </w:rPr>
        <w:t xml:space="preserve"> </w:t>
      </w:r>
      <w:r>
        <w:t>(the</w:t>
      </w:r>
      <w:r>
        <w:rPr>
          <w:spacing w:val="-2"/>
        </w:rPr>
        <w:t xml:space="preserve"> </w:t>
      </w:r>
      <w:r>
        <w:t>“Bank”),</w:t>
      </w:r>
      <w:r>
        <w:rPr>
          <w:spacing w:val="-2"/>
        </w:rPr>
        <w:t xml:space="preserve"> </w:t>
      </w:r>
      <w:r>
        <w:t>with</w:t>
      </w:r>
      <w:r>
        <w:rPr>
          <w:spacing w:val="-1"/>
        </w:rPr>
        <w:t xml:space="preserve"> </w:t>
      </w:r>
      <w:r>
        <w:t>reference</w:t>
      </w:r>
      <w:r>
        <w:rPr>
          <w:spacing w:val="-2"/>
        </w:rPr>
        <w:t xml:space="preserve"> </w:t>
      </w:r>
      <w:r>
        <w:rPr>
          <w:spacing w:val="-5"/>
        </w:rPr>
        <w:t>to</w:t>
      </w:r>
    </w:p>
    <w:p w14:paraId="45BB1928" w14:textId="77777777" w:rsidR="00015D14" w:rsidRDefault="00200742">
      <w:pPr>
        <w:pStyle w:val="ListParagraph"/>
        <w:numPr>
          <w:ilvl w:val="0"/>
          <w:numId w:val="1"/>
        </w:numPr>
        <w:tabs>
          <w:tab w:val="left" w:pos="323"/>
        </w:tabs>
        <w:spacing w:before="21" w:line="259" w:lineRule="auto"/>
        <w:ind w:right="24" w:firstLine="1"/>
        <w:rPr>
          <w:sz w:val="24"/>
        </w:rPr>
      </w:pPr>
      <w:r>
        <w:rPr>
          <w:sz w:val="24"/>
        </w:rPr>
        <w:t>Irrevocable Standby Letter of Credit No. [Number] (the “Letter of Credit”) issued by the Bank in favor of the Minnesota Office of Broadband Development, and (b) the requirements established in the Broadband Equity,</w:t>
      </w:r>
      <w:r>
        <w:rPr>
          <w:spacing w:val="-5"/>
          <w:sz w:val="24"/>
        </w:rPr>
        <w:t xml:space="preserve"> </w:t>
      </w:r>
      <w:r>
        <w:rPr>
          <w:sz w:val="24"/>
        </w:rPr>
        <w:t>Access, and Deployment (BEAD) Program Notice of Funding Opportunity, issued by the National Telecommunications and Information Administration (NTIA) of the U.S. Department of Commerce (DOC) on May 12, 2022, and the Minnesota</w:t>
      </w:r>
      <w:r>
        <w:rPr>
          <w:spacing w:val="-6"/>
          <w:sz w:val="24"/>
        </w:rPr>
        <w:t xml:space="preserve"> </w:t>
      </w:r>
      <w:r>
        <w:rPr>
          <w:sz w:val="24"/>
        </w:rPr>
        <w:t>Office</w:t>
      </w:r>
      <w:r>
        <w:rPr>
          <w:spacing w:val="-6"/>
          <w:sz w:val="24"/>
        </w:rPr>
        <w:t xml:space="preserve"> </w:t>
      </w:r>
      <w:r>
        <w:rPr>
          <w:sz w:val="24"/>
        </w:rPr>
        <w:t>of</w:t>
      </w:r>
      <w:r>
        <w:rPr>
          <w:spacing w:val="-6"/>
          <w:sz w:val="24"/>
        </w:rPr>
        <w:t xml:space="preserve"> </w:t>
      </w:r>
      <w:r>
        <w:rPr>
          <w:sz w:val="24"/>
        </w:rPr>
        <w:t>Broadband</w:t>
      </w:r>
      <w:r>
        <w:rPr>
          <w:spacing w:val="-6"/>
          <w:sz w:val="24"/>
        </w:rPr>
        <w:t xml:space="preserve"> </w:t>
      </w:r>
      <w:r>
        <w:rPr>
          <w:sz w:val="24"/>
        </w:rPr>
        <w:t>Development’s</w:t>
      </w:r>
      <w:r>
        <w:rPr>
          <w:spacing w:val="-6"/>
          <w:sz w:val="24"/>
        </w:rPr>
        <w:t xml:space="preserve"> </w:t>
      </w:r>
      <w:r>
        <w:rPr>
          <w:sz w:val="24"/>
        </w:rPr>
        <w:t>Initial</w:t>
      </w:r>
      <w:r>
        <w:rPr>
          <w:spacing w:val="-6"/>
          <w:sz w:val="24"/>
        </w:rPr>
        <w:t xml:space="preserve"> </w:t>
      </w:r>
      <w:r>
        <w:rPr>
          <w:sz w:val="24"/>
        </w:rPr>
        <w:t>Proposal</w:t>
      </w:r>
      <w:r>
        <w:rPr>
          <w:spacing w:val="-11"/>
          <w:sz w:val="24"/>
        </w:rPr>
        <w:t xml:space="preserve"> </w:t>
      </w:r>
      <w:r>
        <w:rPr>
          <w:sz w:val="24"/>
        </w:rPr>
        <w:t>Volume</w:t>
      </w:r>
      <w:r>
        <w:rPr>
          <w:spacing w:val="-8"/>
          <w:sz w:val="24"/>
        </w:rPr>
        <w:t xml:space="preserve"> </w:t>
      </w:r>
      <w:r>
        <w:rPr>
          <w:sz w:val="24"/>
        </w:rPr>
        <w:t>2</w:t>
      </w:r>
      <w:r>
        <w:rPr>
          <w:spacing w:val="-6"/>
          <w:sz w:val="24"/>
        </w:rPr>
        <w:t xml:space="preserve"> </w:t>
      </w:r>
      <w:r>
        <w:rPr>
          <w:sz w:val="24"/>
        </w:rPr>
        <w:t>approved</w:t>
      </w:r>
      <w:r>
        <w:rPr>
          <w:spacing w:val="-6"/>
          <w:sz w:val="24"/>
        </w:rPr>
        <w:t xml:space="preserve"> </w:t>
      </w:r>
      <w:r>
        <w:rPr>
          <w:sz w:val="24"/>
        </w:rPr>
        <w:t>by</w:t>
      </w:r>
      <w:r>
        <w:rPr>
          <w:spacing w:val="-6"/>
          <w:sz w:val="24"/>
        </w:rPr>
        <w:t xml:space="preserve"> </w:t>
      </w:r>
      <w:r>
        <w:rPr>
          <w:sz w:val="24"/>
        </w:rPr>
        <w:t>the</w:t>
      </w:r>
      <w:r>
        <w:rPr>
          <w:spacing w:val="-8"/>
          <w:sz w:val="24"/>
        </w:rPr>
        <w:t xml:space="preserve"> </w:t>
      </w:r>
      <w:r>
        <w:rPr>
          <w:sz w:val="24"/>
        </w:rPr>
        <w:t>NTIA (the BEAD Program Requirements), (all capitalized terms used herein but not defined herein having the meaning stated or described in the BEAD Program Requirements), that:</w:t>
      </w:r>
    </w:p>
    <w:p w14:paraId="35C0F683" w14:textId="77777777" w:rsidR="00015D14" w:rsidRDefault="00015D14">
      <w:pPr>
        <w:pStyle w:val="BodyText"/>
        <w:spacing w:before="160"/>
      </w:pPr>
    </w:p>
    <w:p w14:paraId="46BDD768" w14:textId="77777777" w:rsidR="00015D14" w:rsidRDefault="00200742">
      <w:pPr>
        <w:pStyle w:val="ListParagraph"/>
        <w:numPr>
          <w:ilvl w:val="1"/>
          <w:numId w:val="1"/>
        </w:numPr>
        <w:tabs>
          <w:tab w:val="left" w:pos="718"/>
        </w:tabs>
        <w:ind w:left="718" w:hanging="357"/>
        <w:rPr>
          <w:sz w:val="24"/>
        </w:rPr>
      </w:pPr>
      <w:r>
        <w:rPr>
          <w:sz w:val="24"/>
        </w:rPr>
        <w:t>[include</w:t>
      </w:r>
      <w:r>
        <w:rPr>
          <w:spacing w:val="-5"/>
          <w:sz w:val="24"/>
        </w:rPr>
        <w:t xml:space="preserve"> </w:t>
      </w:r>
      <w:r>
        <w:rPr>
          <w:sz w:val="24"/>
        </w:rPr>
        <w:t>one</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following</w:t>
      </w:r>
      <w:r>
        <w:rPr>
          <w:spacing w:val="-1"/>
          <w:sz w:val="24"/>
        </w:rPr>
        <w:t xml:space="preserve"> </w:t>
      </w:r>
      <w:r>
        <w:rPr>
          <w:sz w:val="24"/>
        </w:rPr>
        <w:t>clauses,</w:t>
      </w:r>
      <w:r>
        <w:rPr>
          <w:spacing w:val="-1"/>
          <w:sz w:val="24"/>
        </w:rPr>
        <w:t xml:space="preserve"> </w:t>
      </w:r>
      <w:r>
        <w:rPr>
          <w:sz w:val="24"/>
        </w:rPr>
        <w:t>as</w:t>
      </w:r>
      <w:r>
        <w:rPr>
          <w:spacing w:val="4"/>
          <w:sz w:val="24"/>
        </w:rPr>
        <w:t xml:space="preserve"> </w:t>
      </w:r>
      <w:r>
        <w:rPr>
          <w:spacing w:val="-2"/>
          <w:sz w:val="24"/>
        </w:rPr>
        <w:t>applicable]</w:t>
      </w:r>
    </w:p>
    <w:p w14:paraId="7BFD861F" w14:textId="77777777" w:rsidR="00015D14" w:rsidRDefault="00015D14">
      <w:pPr>
        <w:pStyle w:val="BodyText"/>
        <w:spacing w:before="43"/>
      </w:pPr>
    </w:p>
    <w:p w14:paraId="480F4F31" w14:textId="77777777" w:rsidR="00015D14" w:rsidRDefault="00200742">
      <w:pPr>
        <w:pStyle w:val="ListParagraph"/>
        <w:numPr>
          <w:ilvl w:val="2"/>
          <w:numId w:val="1"/>
        </w:numPr>
        <w:tabs>
          <w:tab w:val="left" w:pos="1080"/>
        </w:tabs>
        <w:spacing w:line="259" w:lineRule="auto"/>
        <w:ind w:right="874"/>
        <w:rPr>
          <w:sz w:val="24"/>
        </w:rPr>
      </w:pPr>
      <w:r>
        <w:rPr>
          <w:sz w:val="24"/>
        </w:rPr>
        <w:t>The</w:t>
      </w:r>
      <w:r>
        <w:rPr>
          <w:spacing w:val="-10"/>
          <w:sz w:val="24"/>
        </w:rPr>
        <w:t xml:space="preserve"> </w:t>
      </w:r>
      <w:r>
        <w:rPr>
          <w:sz w:val="24"/>
        </w:rPr>
        <w:t>BEAD</w:t>
      </w:r>
      <w:r>
        <w:rPr>
          <w:spacing w:val="-10"/>
          <w:sz w:val="24"/>
        </w:rPr>
        <w:t xml:space="preserve"> </w:t>
      </w:r>
      <w:r>
        <w:rPr>
          <w:sz w:val="24"/>
        </w:rPr>
        <w:t>Program</w:t>
      </w:r>
      <w:r>
        <w:rPr>
          <w:spacing w:val="-9"/>
          <w:sz w:val="24"/>
        </w:rPr>
        <w:t xml:space="preserve"> </w:t>
      </w:r>
      <w:r>
        <w:rPr>
          <w:sz w:val="24"/>
        </w:rPr>
        <w:t>Requirements</w:t>
      </w:r>
      <w:r>
        <w:rPr>
          <w:spacing w:val="-9"/>
          <w:sz w:val="24"/>
        </w:rPr>
        <w:t xml:space="preserve"> </w:t>
      </w:r>
      <w:r>
        <w:rPr>
          <w:sz w:val="24"/>
        </w:rPr>
        <w:t>have</w:t>
      </w:r>
      <w:r>
        <w:rPr>
          <w:spacing w:val="-10"/>
          <w:sz w:val="24"/>
        </w:rPr>
        <w:t xml:space="preserve"> </w:t>
      </w:r>
      <w:r>
        <w:rPr>
          <w:sz w:val="24"/>
        </w:rPr>
        <w:t>been</w:t>
      </w:r>
      <w:r>
        <w:rPr>
          <w:spacing w:val="-9"/>
          <w:sz w:val="24"/>
        </w:rPr>
        <w:t xml:space="preserve"> </w:t>
      </w:r>
      <w:r>
        <w:rPr>
          <w:sz w:val="24"/>
        </w:rPr>
        <w:t>fulfilled</w:t>
      </w:r>
      <w:r>
        <w:rPr>
          <w:spacing w:val="-9"/>
          <w:sz w:val="24"/>
        </w:rPr>
        <w:t xml:space="preserve"> </w:t>
      </w:r>
      <w:r>
        <w:rPr>
          <w:sz w:val="24"/>
        </w:rPr>
        <w:t>in</w:t>
      </w:r>
      <w:r>
        <w:rPr>
          <w:spacing w:val="-10"/>
          <w:sz w:val="24"/>
        </w:rPr>
        <w:t xml:space="preserve"> </w:t>
      </w:r>
      <w:r>
        <w:rPr>
          <w:sz w:val="24"/>
        </w:rPr>
        <w:t>accordance</w:t>
      </w:r>
      <w:r>
        <w:rPr>
          <w:spacing w:val="-8"/>
          <w:sz w:val="24"/>
        </w:rPr>
        <w:t xml:space="preserve"> </w:t>
      </w:r>
      <w:r>
        <w:rPr>
          <w:sz w:val="24"/>
        </w:rPr>
        <w:t>with</w:t>
      </w:r>
      <w:r>
        <w:rPr>
          <w:spacing w:val="-9"/>
          <w:sz w:val="24"/>
        </w:rPr>
        <w:t xml:space="preserve"> </w:t>
      </w:r>
      <w:r>
        <w:rPr>
          <w:sz w:val="24"/>
        </w:rPr>
        <w:t>the provisions thereof; or</w:t>
      </w:r>
    </w:p>
    <w:p w14:paraId="0E5DF56D" w14:textId="77777777" w:rsidR="00015D14" w:rsidRDefault="00015D14">
      <w:pPr>
        <w:pStyle w:val="BodyText"/>
        <w:spacing w:before="21"/>
      </w:pPr>
    </w:p>
    <w:p w14:paraId="459D1C48" w14:textId="77777777" w:rsidR="00015D14" w:rsidRDefault="00200742">
      <w:pPr>
        <w:pStyle w:val="ListParagraph"/>
        <w:numPr>
          <w:ilvl w:val="2"/>
          <w:numId w:val="1"/>
        </w:numPr>
        <w:tabs>
          <w:tab w:val="left" w:pos="1078"/>
          <w:tab w:val="left" w:pos="1080"/>
        </w:tabs>
        <w:spacing w:line="259" w:lineRule="auto"/>
        <w:ind w:right="45" w:hanging="373"/>
        <w:rPr>
          <w:sz w:val="24"/>
        </w:rPr>
      </w:pPr>
      <w:r>
        <w:rPr>
          <w:sz w:val="24"/>
        </w:rPr>
        <w:t>[Provider/Selected</w:t>
      </w:r>
      <w:r>
        <w:rPr>
          <w:spacing w:val="-10"/>
          <w:sz w:val="24"/>
        </w:rPr>
        <w:t xml:space="preserve"> </w:t>
      </w:r>
      <w:r>
        <w:rPr>
          <w:sz w:val="24"/>
        </w:rPr>
        <w:t>Subgrantee]</w:t>
      </w:r>
      <w:r>
        <w:rPr>
          <w:spacing w:val="-10"/>
          <w:sz w:val="24"/>
        </w:rPr>
        <w:t xml:space="preserve"> </w:t>
      </w:r>
      <w:r>
        <w:rPr>
          <w:sz w:val="24"/>
        </w:rPr>
        <w:t>has</w:t>
      </w:r>
      <w:r>
        <w:rPr>
          <w:spacing w:val="-10"/>
          <w:sz w:val="24"/>
        </w:rPr>
        <w:t xml:space="preserve"> </w:t>
      </w:r>
      <w:r>
        <w:rPr>
          <w:sz w:val="24"/>
        </w:rPr>
        <w:t>provided</w:t>
      </w:r>
      <w:r>
        <w:rPr>
          <w:spacing w:val="-10"/>
          <w:sz w:val="24"/>
        </w:rPr>
        <w:t xml:space="preserve"> </w:t>
      </w:r>
      <w:r>
        <w:rPr>
          <w:sz w:val="24"/>
        </w:rPr>
        <w:t>a</w:t>
      </w:r>
      <w:r>
        <w:rPr>
          <w:spacing w:val="-9"/>
          <w:sz w:val="24"/>
        </w:rPr>
        <w:t xml:space="preserve"> </w:t>
      </w:r>
      <w:r>
        <w:rPr>
          <w:sz w:val="24"/>
        </w:rPr>
        <w:t>replacement</w:t>
      </w:r>
      <w:r>
        <w:rPr>
          <w:spacing w:val="-10"/>
          <w:sz w:val="24"/>
        </w:rPr>
        <w:t xml:space="preserve"> </w:t>
      </w:r>
      <w:r>
        <w:rPr>
          <w:sz w:val="24"/>
        </w:rPr>
        <w:t>letter</w:t>
      </w:r>
      <w:r>
        <w:rPr>
          <w:spacing w:val="-11"/>
          <w:sz w:val="24"/>
        </w:rPr>
        <w:t xml:space="preserve"> </w:t>
      </w:r>
      <w:r>
        <w:rPr>
          <w:sz w:val="24"/>
        </w:rPr>
        <w:t>of</w:t>
      </w:r>
      <w:r>
        <w:rPr>
          <w:spacing w:val="-10"/>
          <w:sz w:val="24"/>
        </w:rPr>
        <w:t xml:space="preserve"> </w:t>
      </w:r>
      <w:r>
        <w:rPr>
          <w:sz w:val="24"/>
        </w:rPr>
        <w:t>credit</w:t>
      </w:r>
      <w:r>
        <w:rPr>
          <w:spacing w:val="-11"/>
          <w:sz w:val="24"/>
        </w:rPr>
        <w:t xml:space="preserve"> </w:t>
      </w:r>
      <w:r>
        <w:rPr>
          <w:sz w:val="24"/>
        </w:rPr>
        <w:t>satisfactory to the Minnesota Office of Broadband Development; or</w:t>
      </w:r>
    </w:p>
    <w:p w14:paraId="3752CD26" w14:textId="77777777" w:rsidR="00015D14" w:rsidRDefault="00015D14">
      <w:pPr>
        <w:pStyle w:val="BodyText"/>
        <w:spacing w:before="23"/>
      </w:pPr>
    </w:p>
    <w:p w14:paraId="7E950038" w14:textId="77777777" w:rsidR="00015D14" w:rsidRDefault="00200742">
      <w:pPr>
        <w:pStyle w:val="ListParagraph"/>
        <w:numPr>
          <w:ilvl w:val="2"/>
          <w:numId w:val="1"/>
        </w:numPr>
        <w:tabs>
          <w:tab w:val="left" w:pos="1080"/>
        </w:tabs>
        <w:spacing w:line="259" w:lineRule="auto"/>
        <w:ind w:right="733"/>
        <w:rPr>
          <w:sz w:val="24"/>
        </w:rPr>
      </w:pPr>
      <w:r>
        <w:rPr>
          <w:sz w:val="24"/>
        </w:rPr>
        <w:t>[Provider/Selected</w:t>
      </w:r>
      <w:r>
        <w:rPr>
          <w:spacing w:val="-4"/>
          <w:sz w:val="24"/>
        </w:rPr>
        <w:t xml:space="preserve"> </w:t>
      </w:r>
      <w:r>
        <w:rPr>
          <w:sz w:val="24"/>
        </w:rPr>
        <w:t>Subgrantee]</w:t>
      </w:r>
      <w:r>
        <w:rPr>
          <w:spacing w:val="-5"/>
          <w:sz w:val="24"/>
        </w:rPr>
        <w:t xml:space="preserve"> </w:t>
      </w:r>
      <w:r>
        <w:rPr>
          <w:sz w:val="24"/>
        </w:rPr>
        <w:t>has</w:t>
      </w:r>
      <w:r>
        <w:rPr>
          <w:spacing w:val="-4"/>
          <w:sz w:val="24"/>
        </w:rPr>
        <w:t xml:space="preserve"> </w:t>
      </w:r>
      <w:r>
        <w:rPr>
          <w:sz w:val="24"/>
        </w:rPr>
        <w:t>withdrawn</w:t>
      </w:r>
      <w:r>
        <w:rPr>
          <w:spacing w:val="-2"/>
          <w:sz w:val="24"/>
        </w:rPr>
        <w:t xml:space="preserve"> </w:t>
      </w:r>
      <w:r>
        <w:rPr>
          <w:sz w:val="24"/>
        </w:rPr>
        <w:t>from</w:t>
      </w:r>
      <w:r>
        <w:rPr>
          <w:spacing w:val="-4"/>
          <w:sz w:val="24"/>
        </w:rPr>
        <w:t xml:space="preserve"> </w:t>
      </w:r>
      <w:r>
        <w:rPr>
          <w:sz w:val="24"/>
        </w:rPr>
        <w:t>the</w:t>
      </w:r>
      <w:r>
        <w:rPr>
          <w:spacing w:val="-6"/>
          <w:sz w:val="24"/>
        </w:rPr>
        <w:t xml:space="preserve"> </w:t>
      </w:r>
      <w:r>
        <w:rPr>
          <w:sz w:val="24"/>
        </w:rPr>
        <w:t>project,</w:t>
      </w:r>
      <w:r>
        <w:rPr>
          <w:spacing w:val="-5"/>
          <w:sz w:val="24"/>
        </w:rPr>
        <w:t xml:space="preserve"> </w:t>
      </w:r>
      <w:r>
        <w:rPr>
          <w:sz w:val="24"/>
        </w:rPr>
        <w:t>the</w:t>
      </w:r>
      <w:r>
        <w:rPr>
          <w:spacing w:val="-5"/>
          <w:sz w:val="24"/>
        </w:rPr>
        <w:t xml:space="preserve"> </w:t>
      </w:r>
      <w:r>
        <w:rPr>
          <w:sz w:val="24"/>
        </w:rPr>
        <w:t>Office</w:t>
      </w:r>
      <w:r>
        <w:rPr>
          <w:spacing w:val="-4"/>
          <w:sz w:val="24"/>
        </w:rPr>
        <w:t xml:space="preserve"> </w:t>
      </w:r>
      <w:r>
        <w:rPr>
          <w:sz w:val="24"/>
        </w:rPr>
        <w:t>has accepted their withdrawal, and no funds are owed to the Office.; or</w:t>
      </w:r>
    </w:p>
    <w:p w14:paraId="3536673F" w14:textId="77777777" w:rsidR="00015D14" w:rsidRDefault="00015D14">
      <w:pPr>
        <w:pStyle w:val="BodyText"/>
        <w:spacing w:before="21"/>
      </w:pPr>
    </w:p>
    <w:p w14:paraId="03239BF4" w14:textId="77777777" w:rsidR="00015D14" w:rsidRDefault="00200742">
      <w:pPr>
        <w:pStyle w:val="ListParagraph"/>
        <w:numPr>
          <w:ilvl w:val="2"/>
          <w:numId w:val="1"/>
        </w:numPr>
        <w:tabs>
          <w:tab w:val="left" w:pos="1078"/>
          <w:tab w:val="left" w:pos="1080"/>
        </w:tabs>
        <w:ind w:right="41" w:hanging="373"/>
        <w:rPr>
          <w:sz w:val="24"/>
        </w:rPr>
      </w:pPr>
      <w:r>
        <w:rPr>
          <w:sz w:val="24"/>
        </w:rPr>
        <w:t>The</w:t>
      </w:r>
      <w:r>
        <w:rPr>
          <w:spacing w:val="-6"/>
          <w:sz w:val="24"/>
        </w:rPr>
        <w:t xml:space="preserve"> </w:t>
      </w:r>
      <w:r>
        <w:rPr>
          <w:sz w:val="24"/>
        </w:rPr>
        <w:t>Office</w:t>
      </w:r>
      <w:r>
        <w:rPr>
          <w:spacing w:val="-4"/>
          <w:sz w:val="24"/>
        </w:rPr>
        <w:t xml:space="preserve"> </w:t>
      </w:r>
      <w:r>
        <w:rPr>
          <w:sz w:val="24"/>
        </w:rPr>
        <w:t>has</w:t>
      </w:r>
      <w:r>
        <w:rPr>
          <w:spacing w:val="-4"/>
          <w:sz w:val="24"/>
        </w:rPr>
        <w:t xml:space="preserve"> </w:t>
      </w:r>
      <w:r>
        <w:rPr>
          <w:sz w:val="24"/>
        </w:rPr>
        <w:t>exercised</w:t>
      </w:r>
      <w:r>
        <w:rPr>
          <w:spacing w:val="-4"/>
          <w:sz w:val="24"/>
        </w:rPr>
        <w:t xml:space="preserve"> </w:t>
      </w:r>
      <w:r>
        <w:rPr>
          <w:sz w:val="24"/>
        </w:rPr>
        <w:t>its</w:t>
      </w:r>
      <w:r>
        <w:rPr>
          <w:spacing w:val="-5"/>
          <w:sz w:val="24"/>
        </w:rPr>
        <w:t xml:space="preserve"> </w:t>
      </w:r>
      <w:r>
        <w:rPr>
          <w:sz w:val="24"/>
        </w:rPr>
        <w:t>authority</w:t>
      </w:r>
      <w:r>
        <w:rPr>
          <w:spacing w:val="-4"/>
          <w:sz w:val="24"/>
        </w:rPr>
        <w:t xml:space="preserve"> </w:t>
      </w:r>
      <w:r>
        <w:rPr>
          <w:sz w:val="24"/>
        </w:rPr>
        <w:t>per</w:t>
      </w:r>
      <w:r>
        <w:rPr>
          <w:spacing w:val="-5"/>
          <w:sz w:val="24"/>
        </w:rPr>
        <w:t xml:space="preserve"> </w:t>
      </w:r>
      <w:r>
        <w:rPr>
          <w:sz w:val="24"/>
        </w:rPr>
        <w:t>the</w:t>
      </w:r>
      <w:r>
        <w:rPr>
          <w:spacing w:val="-5"/>
          <w:sz w:val="24"/>
        </w:rPr>
        <w:t xml:space="preserve"> </w:t>
      </w:r>
      <w:r>
        <w:rPr>
          <w:sz w:val="24"/>
        </w:rPr>
        <w:t>Grant</w:t>
      </w:r>
      <w:r>
        <w:rPr>
          <w:spacing w:val="-15"/>
          <w:sz w:val="24"/>
        </w:rPr>
        <w:t xml:space="preserve"> </w:t>
      </w:r>
      <w:r>
        <w:rPr>
          <w:sz w:val="24"/>
        </w:rPr>
        <w:t>Agreement</w:t>
      </w:r>
      <w:r>
        <w:rPr>
          <w:spacing w:val="-4"/>
          <w:sz w:val="24"/>
        </w:rPr>
        <w:t xml:space="preserve"> </w:t>
      </w:r>
      <w:r>
        <w:rPr>
          <w:sz w:val="24"/>
        </w:rPr>
        <w:t>to</w:t>
      </w:r>
      <w:r>
        <w:rPr>
          <w:spacing w:val="-4"/>
          <w:sz w:val="24"/>
        </w:rPr>
        <w:t xml:space="preserve"> </w:t>
      </w:r>
      <w:r>
        <w:rPr>
          <w:sz w:val="24"/>
        </w:rPr>
        <w:t>terminate</w:t>
      </w:r>
      <w:r>
        <w:rPr>
          <w:spacing w:val="-5"/>
          <w:sz w:val="24"/>
        </w:rPr>
        <w:t xml:space="preserve"> </w:t>
      </w:r>
      <w:r>
        <w:rPr>
          <w:sz w:val="24"/>
        </w:rPr>
        <w:t>the</w:t>
      </w:r>
      <w:r>
        <w:rPr>
          <w:spacing w:val="-7"/>
          <w:sz w:val="24"/>
        </w:rPr>
        <w:t xml:space="preserve"> </w:t>
      </w:r>
      <w:proofErr w:type="gramStart"/>
      <w:r>
        <w:rPr>
          <w:sz w:val="24"/>
        </w:rPr>
        <w:t>award</w:t>
      </w:r>
      <w:proofErr w:type="gramEnd"/>
      <w:r>
        <w:rPr>
          <w:sz w:val="24"/>
        </w:rPr>
        <w:t xml:space="preserve"> and no funds are owed to the Office.</w:t>
      </w:r>
    </w:p>
    <w:p w14:paraId="08229EBC" w14:textId="77777777" w:rsidR="00015D14" w:rsidRDefault="00015D14">
      <w:pPr>
        <w:pStyle w:val="BodyText"/>
      </w:pPr>
    </w:p>
    <w:p w14:paraId="33304387" w14:textId="77777777" w:rsidR="00015D14" w:rsidRDefault="00200742">
      <w:pPr>
        <w:pStyle w:val="ListParagraph"/>
        <w:numPr>
          <w:ilvl w:val="1"/>
          <w:numId w:val="1"/>
        </w:numPr>
        <w:tabs>
          <w:tab w:val="left" w:pos="718"/>
          <w:tab w:val="left" w:pos="720"/>
        </w:tabs>
        <w:ind w:right="215"/>
        <w:rPr>
          <w:sz w:val="24"/>
        </w:rPr>
      </w:pPr>
      <w:proofErr w:type="gramStart"/>
      <w:r>
        <w:rPr>
          <w:sz w:val="24"/>
        </w:rPr>
        <w:t>By</w:t>
      </w:r>
      <w:r>
        <w:rPr>
          <w:spacing w:val="-3"/>
          <w:sz w:val="24"/>
        </w:rPr>
        <w:t xml:space="preserve"> </w:t>
      </w:r>
      <w:r>
        <w:rPr>
          <w:sz w:val="24"/>
        </w:rPr>
        <w:t>reason</w:t>
      </w:r>
      <w:proofErr w:type="gramEnd"/>
      <w:r>
        <w:rPr>
          <w:spacing w:val="-3"/>
          <w:sz w:val="24"/>
        </w:rPr>
        <w:t xml:space="preserve"> </w:t>
      </w:r>
      <w:r>
        <w:rPr>
          <w:sz w:val="24"/>
        </w:rPr>
        <w:t>of</w:t>
      </w:r>
      <w:r>
        <w:rPr>
          <w:spacing w:val="-4"/>
          <w:sz w:val="24"/>
        </w:rPr>
        <w:t xml:space="preserve"> </w:t>
      </w:r>
      <w:r>
        <w:rPr>
          <w:sz w:val="24"/>
        </w:rPr>
        <w:t>the</w:t>
      </w:r>
      <w:r>
        <w:rPr>
          <w:spacing w:val="-2"/>
          <w:sz w:val="24"/>
        </w:rPr>
        <w:t xml:space="preserve"> </w:t>
      </w:r>
      <w:r>
        <w:rPr>
          <w:sz w:val="24"/>
        </w:rPr>
        <w:t>event</w:t>
      </w:r>
      <w:r>
        <w:rPr>
          <w:spacing w:val="-3"/>
          <w:sz w:val="24"/>
        </w:rPr>
        <w:t xml:space="preserve"> </w:t>
      </w:r>
      <w:r>
        <w:rPr>
          <w:sz w:val="24"/>
        </w:rPr>
        <w:t>or</w:t>
      </w:r>
      <w:r>
        <w:rPr>
          <w:spacing w:val="-2"/>
          <w:sz w:val="24"/>
        </w:rPr>
        <w:t xml:space="preserve"> </w:t>
      </w:r>
      <w:r>
        <w:rPr>
          <w:sz w:val="24"/>
        </w:rPr>
        <w:t>circumstance</w:t>
      </w:r>
      <w:r>
        <w:rPr>
          <w:spacing w:val="-5"/>
          <w:sz w:val="24"/>
        </w:rPr>
        <w:t xml:space="preserve"> </w:t>
      </w:r>
      <w:r>
        <w:rPr>
          <w:sz w:val="24"/>
        </w:rPr>
        <w:t>described</w:t>
      </w:r>
      <w:r>
        <w:rPr>
          <w:spacing w:val="-4"/>
          <w:sz w:val="24"/>
        </w:rPr>
        <w:t xml:space="preserve"> </w:t>
      </w:r>
      <w:r>
        <w:rPr>
          <w:sz w:val="24"/>
        </w:rPr>
        <w:t>in</w:t>
      </w:r>
      <w:r>
        <w:rPr>
          <w:spacing w:val="-4"/>
          <w:sz w:val="24"/>
        </w:rPr>
        <w:t xml:space="preserve"> </w:t>
      </w:r>
      <w:r>
        <w:rPr>
          <w:sz w:val="24"/>
        </w:rPr>
        <w:t>paragraph</w:t>
      </w:r>
      <w:r>
        <w:rPr>
          <w:spacing w:val="-4"/>
          <w:sz w:val="24"/>
        </w:rPr>
        <w:t xml:space="preserve"> </w:t>
      </w:r>
      <w:r>
        <w:rPr>
          <w:sz w:val="24"/>
        </w:rPr>
        <w:t>(1)</w:t>
      </w:r>
      <w:r>
        <w:rPr>
          <w:spacing w:val="-1"/>
          <w:sz w:val="24"/>
        </w:rPr>
        <w:t xml:space="preserve"> </w:t>
      </w:r>
      <w:r>
        <w:rPr>
          <w:sz w:val="24"/>
        </w:rPr>
        <w:t>of</w:t>
      </w:r>
      <w:r>
        <w:rPr>
          <w:spacing w:val="-4"/>
          <w:sz w:val="24"/>
        </w:rPr>
        <w:t xml:space="preserve"> </w:t>
      </w:r>
      <w:r>
        <w:rPr>
          <w:sz w:val="24"/>
        </w:rPr>
        <w:t>this</w:t>
      </w:r>
      <w:r>
        <w:rPr>
          <w:spacing w:val="-3"/>
          <w:sz w:val="24"/>
        </w:rPr>
        <w:t xml:space="preserve"> </w:t>
      </w:r>
      <w:r>
        <w:rPr>
          <w:sz w:val="24"/>
        </w:rPr>
        <w:t>certificate</w:t>
      </w:r>
      <w:r>
        <w:rPr>
          <w:spacing w:val="-5"/>
          <w:sz w:val="24"/>
        </w:rPr>
        <w:t xml:space="preserve"> </w:t>
      </w:r>
      <w:r>
        <w:rPr>
          <w:sz w:val="24"/>
        </w:rPr>
        <w:t>and effective upon the receipt by the Bank of this certificate (countersigned as set forth below), the Letter of Credit is terminated.</w:t>
      </w:r>
    </w:p>
    <w:p w14:paraId="5D9B6979" w14:textId="77777777" w:rsidR="00015D14" w:rsidRDefault="00015D14">
      <w:pPr>
        <w:pStyle w:val="BodyText"/>
      </w:pPr>
    </w:p>
    <w:p w14:paraId="2E2A36F0" w14:textId="77777777" w:rsidR="00015D14" w:rsidRDefault="00200742">
      <w:pPr>
        <w:pStyle w:val="BodyText"/>
        <w:tabs>
          <w:tab w:val="left" w:pos="1617"/>
          <w:tab w:val="left" w:pos="3907"/>
        </w:tabs>
        <w:spacing w:line="259" w:lineRule="auto"/>
        <w:ind w:right="353"/>
      </w:pPr>
      <w:r>
        <w:t>IN</w:t>
      </w:r>
      <w:r>
        <w:rPr>
          <w:spacing w:val="-11"/>
        </w:rPr>
        <w:t xml:space="preserve"> </w:t>
      </w:r>
      <w:r>
        <w:t>WITNESS</w:t>
      </w:r>
      <w:r>
        <w:rPr>
          <w:spacing w:val="-9"/>
        </w:rPr>
        <w:t xml:space="preserve"> </w:t>
      </w:r>
      <w:r>
        <w:t>WHEREOF,</w:t>
      </w:r>
      <w:r>
        <w:rPr>
          <w:spacing w:val="-5"/>
        </w:rPr>
        <w:t xml:space="preserve"> </w:t>
      </w:r>
      <w:r>
        <w:t>the</w:t>
      </w:r>
      <w:r>
        <w:rPr>
          <w:spacing w:val="-6"/>
        </w:rPr>
        <w:t xml:space="preserve"> </w:t>
      </w:r>
      <w:r>
        <w:t>undersigned</w:t>
      </w:r>
      <w:r>
        <w:rPr>
          <w:spacing w:val="-5"/>
        </w:rPr>
        <w:t xml:space="preserve"> </w:t>
      </w:r>
      <w:r>
        <w:t>has</w:t>
      </w:r>
      <w:r>
        <w:rPr>
          <w:spacing w:val="-5"/>
        </w:rPr>
        <w:t xml:space="preserve"> </w:t>
      </w:r>
      <w:r>
        <w:t>executed</w:t>
      </w:r>
      <w:r>
        <w:rPr>
          <w:spacing w:val="-5"/>
        </w:rPr>
        <w:t xml:space="preserve"> </w:t>
      </w:r>
      <w:r>
        <w:t>this</w:t>
      </w:r>
      <w:r>
        <w:rPr>
          <w:spacing w:val="-5"/>
        </w:rPr>
        <w:t xml:space="preserve"> </w:t>
      </w:r>
      <w:r>
        <w:t>certificate</w:t>
      </w:r>
      <w:r>
        <w:rPr>
          <w:spacing w:val="-4"/>
        </w:rPr>
        <w:t xml:space="preserve"> </w:t>
      </w:r>
      <w:r>
        <w:t>as</w:t>
      </w:r>
      <w:r>
        <w:rPr>
          <w:spacing w:val="-5"/>
        </w:rPr>
        <w:t xml:space="preserve"> </w:t>
      </w:r>
      <w:r>
        <w:t>of</w:t>
      </w:r>
      <w:r>
        <w:rPr>
          <w:spacing w:val="-6"/>
        </w:rPr>
        <w:t xml:space="preserve"> </w:t>
      </w:r>
      <w:r>
        <w:t>[specify</w:t>
      </w:r>
      <w:r>
        <w:rPr>
          <w:spacing w:val="-5"/>
        </w:rPr>
        <w:t xml:space="preserve"> </w:t>
      </w:r>
      <w:r>
        <w:t>time</w:t>
      </w:r>
      <w:r>
        <w:rPr>
          <w:spacing w:val="-6"/>
        </w:rPr>
        <w:t xml:space="preserve"> </w:t>
      </w:r>
      <w:r>
        <w:t xml:space="preserve">of day] on the </w:t>
      </w:r>
      <w:r>
        <w:rPr>
          <w:u w:val="single"/>
        </w:rPr>
        <w:tab/>
      </w:r>
      <w:r>
        <w:t xml:space="preserve"> day of </w:t>
      </w:r>
      <w:r>
        <w:rPr>
          <w:u w:val="single"/>
        </w:rPr>
        <w:tab/>
      </w:r>
      <w:r>
        <w:t>, 20</w:t>
      </w:r>
      <w:r>
        <w:rPr>
          <w:spacing w:val="80"/>
          <w:w w:val="150"/>
          <w:u w:val="single"/>
        </w:rPr>
        <w:t xml:space="preserve"> </w:t>
      </w:r>
      <w:r>
        <w:t>.</w:t>
      </w:r>
    </w:p>
    <w:p w14:paraId="248A6D9B" w14:textId="77777777" w:rsidR="00015D14" w:rsidRDefault="00015D14">
      <w:pPr>
        <w:pStyle w:val="BodyText"/>
        <w:spacing w:before="161"/>
      </w:pPr>
    </w:p>
    <w:p w14:paraId="6D9B93AB" w14:textId="77777777" w:rsidR="00015D14" w:rsidRDefault="00200742">
      <w:pPr>
        <w:pStyle w:val="BodyText"/>
        <w:tabs>
          <w:tab w:val="left" w:pos="8950"/>
          <w:tab w:val="left" w:pos="9021"/>
        </w:tabs>
        <w:spacing w:line="372" w:lineRule="auto"/>
        <w:ind w:left="4719" w:right="216"/>
      </w:pPr>
      <w:r>
        <w:t>Minnesota</w:t>
      </w:r>
      <w:r>
        <w:rPr>
          <w:spacing w:val="-7"/>
        </w:rPr>
        <w:t xml:space="preserve"> </w:t>
      </w:r>
      <w:r>
        <w:t>Office</w:t>
      </w:r>
      <w:r>
        <w:rPr>
          <w:spacing w:val="-7"/>
        </w:rPr>
        <w:t xml:space="preserve"> </w:t>
      </w:r>
      <w:r>
        <w:t>of</w:t>
      </w:r>
      <w:r>
        <w:rPr>
          <w:spacing w:val="-7"/>
        </w:rPr>
        <w:t xml:space="preserve"> </w:t>
      </w:r>
      <w:r>
        <w:t>Broadband</w:t>
      </w:r>
      <w:r>
        <w:rPr>
          <w:spacing w:val="-7"/>
        </w:rPr>
        <w:t xml:space="preserve"> </w:t>
      </w:r>
      <w:r>
        <w:t xml:space="preserve">Development By: </w:t>
      </w:r>
      <w:r>
        <w:rPr>
          <w:u w:val="single"/>
        </w:rPr>
        <w:tab/>
      </w:r>
      <w:r>
        <w:rPr>
          <w:u w:val="single"/>
        </w:rPr>
        <w:tab/>
      </w:r>
      <w:r>
        <w:t xml:space="preserve"> Name: </w:t>
      </w:r>
      <w:r>
        <w:rPr>
          <w:u w:val="single"/>
        </w:rPr>
        <w:tab/>
      </w:r>
      <w:r>
        <w:t xml:space="preserve"> Title: </w:t>
      </w:r>
      <w:r>
        <w:rPr>
          <w:u w:val="single"/>
        </w:rPr>
        <w:tab/>
      </w:r>
      <w:r>
        <w:rPr>
          <w:spacing w:val="40"/>
          <w:u w:val="single"/>
        </w:rPr>
        <w:t xml:space="preserve"> </w:t>
      </w:r>
    </w:p>
    <w:sectPr w:rsidR="00015D14">
      <w:pgSz w:w="12240" w:h="15840"/>
      <w:pgMar w:top="1360" w:right="1440" w:bottom="1260" w:left="1440" w:header="0" w:footer="10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DAAEC" w14:textId="77777777" w:rsidR="00711C72" w:rsidRDefault="00711C72">
      <w:r>
        <w:separator/>
      </w:r>
    </w:p>
  </w:endnote>
  <w:endnote w:type="continuationSeparator" w:id="0">
    <w:p w14:paraId="2CECB6BE" w14:textId="77777777" w:rsidR="00711C72" w:rsidRDefault="00711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A091C" w14:textId="77777777" w:rsidR="00015D14" w:rsidRDefault="00200742">
    <w:pPr>
      <w:pStyle w:val="BodyText"/>
      <w:spacing w:line="14" w:lineRule="auto"/>
      <w:rPr>
        <w:sz w:val="20"/>
      </w:rPr>
    </w:pPr>
    <w:r>
      <w:rPr>
        <w:noProof/>
        <w:sz w:val="20"/>
      </w:rPr>
      <mc:AlternateContent>
        <mc:Choice Requires="wps">
          <w:drawing>
            <wp:anchor distT="0" distB="0" distL="0" distR="0" simplePos="0" relativeHeight="487523328" behindDoc="1" locked="0" layoutInCell="1" allowOverlap="1" wp14:anchorId="3EDBDD1F" wp14:editId="13BEB140">
              <wp:simplePos x="0" y="0"/>
              <wp:positionH relativeFrom="page">
                <wp:posOffset>3810000</wp:posOffset>
              </wp:positionH>
              <wp:positionV relativeFrom="page">
                <wp:posOffset>9243906</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15A2A690" w14:textId="77777777" w:rsidR="00015D14" w:rsidRDefault="00200742">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EDBDD1F" id="_x0000_t202" coordsize="21600,21600" o:spt="202" path="m,l,21600r21600,l21600,xe">
              <v:stroke joinstyle="miter"/>
              <v:path gradientshapeok="t" o:connecttype="rect"/>
            </v:shapetype>
            <v:shape id="Textbox 1" o:spid="_x0000_s1026" type="#_x0000_t202" style="position:absolute;margin-left:300pt;margin-top:727.85pt;width:13pt;height:15.3pt;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" filled="f" stroked="f">
              <v:textbox inset="0,0,0,0">
                <w:txbxContent>
                  <w:p w14:paraId="15A2A690" w14:textId="77777777" w:rsidR="00015D14" w:rsidRDefault="00200742">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B91C0" w14:textId="77777777" w:rsidR="00711C72" w:rsidRDefault="00711C72">
      <w:r>
        <w:separator/>
      </w:r>
    </w:p>
  </w:footnote>
  <w:footnote w:type="continuationSeparator" w:id="0">
    <w:p w14:paraId="10C2E451" w14:textId="77777777" w:rsidR="00711C72" w:rsidRDefault="00711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4EC5"/>
    <w:multiLevelType w:val="hybridMultilevel"/>
    <w:tmpl w:val="550AB662"/>
    <w:lvl w:ilvl="0" w:tplc="7E868162">
      <w:start w:val="1"/>
      <w:numFmt w:val="lowerLetter"/>
      <w:lvlText w:val="(%1)"/>
      <w:lvlJc w:val="left"/>
      <w:pPr>
        <w:ind w:left="0" w:hanging="32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32821134">
      <w:start w:val="1"/>
      <w:numFmt w:val="decimal"/>
      <w:lvlText w:val="(%2)"/>
      <w:lvlJc w:val="left"/>
      <w:pPr>
        <w:ind w:left="720" w:hanging="359"/>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3BF232AE">
      <w:start w:val="1"/>
      <w:numFmt w:val="lowerLetter"/>
      <w:lvlText w:val="(%3)"/>
      <w:lvlJc w:val="left"/>
      <w:pPr>
        <w:ind w:left="1080" w:hanging="359"/>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9FA87904">
      <w:numFmt w:val="bullet"/>
      <w:lvlText w:val="•"/>
      <w:lvlJc w:val="left"/>
      <w:pPr>
        <w:ind w:left="2115" w:hanging="359"/>
      </w:pPr>
      <w:rPr>
        <w:rFonts w:hint="default"/>
        <w:lang w:val="en-US" w:eastAsia="en-US" w:bidi="ar-SA"/>
      </w:rPr>
    </w:lvl>
    <w:lvl w:ilvl="4" w:tplc="1130B57E">
      <w:numFmt w:val="bullet"/>
      <w:lvlText w:val="•"/>
      <w:lvlJc w:val="left"/>
      <w:pPr>
        <w:ind w:left="3150" w:hanging="359"/>
      </w:pPr>
      <w:rPr>
        <w:rFonts w:hint="default"/>
        <w:lang w:val="en-US" w:eastAsia="en-US" w:bidi="ar-SA"/>
      </w:rPr>
    </w:lvl>
    <w:lvl w:ilvl="5" w:tplc="3F2CD2B6">
      <w:numFmt w:val="bullet"/>
      <w:lvlText w:val="•"/>
      <w:lvlJc w:val="left"/>
      <w:pPr>
        <w:ind w:left="4185" w:hanging="359"/>
      </w:pPr>
      <w:rPr>
        <w:rFonts w:hint="default"/>
        <w:lang w:val="en-US" w:eastAsia="en-US" w:bidi="ar-SA"/>
      </w:rPr>
    </w:lvl>
    <w:lvl w:ilvl="6" w:tplc="204208FA">
      <w:numFmt w:val="bullet"/>
      <w:lvlText w:val="•"/>
      <w:lvlJc w:val="left"/>
      <w:pPr>
        <w:ind w:left="5220" w:hanging="359"/>
      </w:pPr>
      <w:rPr>
        <w:rFonts w:hint="default"/>
        <w:lang w:val="en-US" w:eastAsia="en-US" w:bidi="ar-SA"/>
      </w:rPr>
    </w:lvl>
    <w:lvl w:ilvl="7" w:tplc="E104D560">
      <w:numFmt w:val="bullet"/>
      <w:lvlText w:val="•"/>
      <w:lvlJc w:val="left"/>
      <w:pPr>
        <w:ind w:left="6255" w:hanging="359"/>
      </w:pPr>
      <w:rPr>
        <w:rFonts w:hint="default"/>
        <w:lang w:val="en-US" w:eastAsia="en-US" w:bidi="ar-SA"/>
      </w:rPr>
    </w:lvl>
    <w:lvl w:ilvl="8" w:tplc="828CC43E">
      <w:numFmt w:val="bullet"/>
      <w:lvlText w:val="•"/>
      <w:lvlJc w:val="left"/>
      <w:pPr>
        <w:ind w:left="7290" w:hanging="359"/>
      </w:pPr>
      <w:rPr>
        <w:rFonts w:hint="default"/>
        <w:lang w:val="en-US" w:eastAsia="en-US" w:bidi="ar-SA"/>
      </w:rPr>
    </w:lvl>
  </w:abstractNum>
  <w:num w:numId="1" w16cid:durableId="2137992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14"/>
    <w:rsid w:val="00015D14"/>
    <w:rsid w:val="000E0CDD"/>
    <w:rsid w:val="0010784D"/>
    <w:rsid w:val="00200742"/>
    <w:rsid w:val="002523EA"/>
    <w:rsid w:val="004559FB"/>
    <w:rsid w:val="00477172"/>
    <w:rsid w:val="004E70EB"/>
    <w:rsid w:val="005917C2"/>
    <w:rsid w:val="005F605D"/>
    <w:rsid w:val="006B1349"/>
    <w:rsid w:val="00711C72"/>
    <w:rsid w:val="00760431"/>
    <w:rsid w:val="007861C9"/>
    <w:rsid w:val="009403EC"/>
    <w:rsid w:val="009E6129"/>
    <w:rsid w:val="00A16EBA"/>
    <w:rsid w:val="00B85E5F"/>
    <w:rsid w:val="00BE18B5"/>
    <w:rsid w:val="00EB6919"/>
    <w:rsid w:val="00EC5705"/>
    <w:rsid w:val="00F61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496C3"/>
  <w15:docId w15:val="{4CE26992-585D-4B81-9400-7F0B518C9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559FB"/>
    <w:rPr>
      <w:color w:val="0000FF" w:themeColor="hyperlink"/>
      <w:u w:val="single"/>
    </w:rPr>
  </w:style>
  <w:style w:type="character" w:styleId="UnresolvedMention">
    <w:name w:val="Unresolved Mention"/>
    <w:basedOn w:val="DefaultParagraphFont"/>
    <w:uiPriority w:val="99"/>
    <w:semiHidden/>
    <w:unhideWhenUsed/>
    <w:rsid w:val="004559FB"/>
    <w:rPr>
      <w:color w:val="605E5C"/>
      <w:shd w:val="clear" w:color="auto" w:fill="E1DFDD"/>
    </w:rPr>
  </w:style>
  <w:style w:type="character" w:styleId="FollowedHyperlink">
    <w:name w:val="FollowedHyperlink"/>
    <w:basedOn w:val="DefaultParagraphFont"/>
    <w:uiPriority w:val="99"/>
    <w:semiHidden/>
    <w:unhideWhenUsed/>
    <w:rsid w:val="004559FB"/>
    <w:rPr>
      <w:color w:val="800080" w:themeColor="followedHyperlink"/>
      <w:u w:val="single"/>
    </w:rPr>
  </w:style>
  <w:style w:type="character" w:styleId="PlaceholderText">
    <w:name w:val="Placeholder Text"/>
    <w:basedOn w:val="DefaultParagraphFont"/>
    <w:uiPriority w:val="99"/>
    <w:semiHidden/>
    <w:rsid w:val="005F605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evisor.mn.gov/statutes/cite/336.5-116/version/2023-11-11%2010:44:20+00:0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ED.broadband@state.mn.us" TargetMode="Externa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4EAAB423C2AD4F9E716C964328C15F" ma:contentTypeVersion="20" ma:contentTypeDescription="Create a new document." ma:contentTypeScope="" ma:versionID="01c6643d0f26a0d7cacac0dd96b1e590">
  <xsd:schema xmlns:xsd="http://www.w3.org/2001/XMLSchema" xmlns:xs="http://www.w3.org/2001/XMLSchema" xmlns:p="http://schemas.microsoft.com/office/2006/metadata/properties" xmlns:ns2="f40b3bed-991c-4f1f-9472-bc970bd8a5cf" xmlns:ns3="acafcbf6-48c5-4daf-971b-c5fe77e9609f" targetNamespace="http://schemas.microsoft.com/office/2006/metadata/properties" ma:root="true" ma:fieldsID="541496e93d05f33f60b246a546e95f84" ns2:_="" ns3:_="">
    <xsd:import namespace="f40b3bed-991c-4f1f-9472-bc970bd8a5cf"/>
    <xsd:import namespace="acafcbf6-48c5-4daf-971b-c5fe77e9609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RequestID" minOccurs="0"/>
                <xsd:element ref="ns2:MediaLengthInSeconds" minOccurs="0"/>
                <xsd:element ref="ns2:MediaServiceLocation" minOccurs="0"/>
                <xsd:element ref="ns2:Creator"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b3bed-991c-4f1f-9472-bc970bd8a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RequestID" ma:index="21" nillable="true" ma:displayName="RequestID" ma:format="Dropdown" ma:internalName="RequestID">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reator" ma:index="24" nillable="true" ma:displayName="Creator" ma:format="Dropdown" ma:list="UserInfo" ma:SharePointGroup="0" ma:internalName="Crea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age" ma:index="25"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afcbf6-48c5-4daf-971b-c5fe77e960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efc701-9f1f-4a85-8cd8-3211bcae7aac}" ma:internalName="TaxCatchAll" ma:showField="CatchAllData" ma:web="acafcbf6-48c5-4daf-971b-c5fe77e9609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reator xmlns="f40b3bed-991c-4f1f-9472-bc970bd8a5cf">
      <UserInfo>
        <DisplayName/>
        <AccountId>Acrobat PDFMaker 23 for Word</AccountId>
        <AccountType/>
      </UserInfo>
    </Creator>
    <TaxCatchAll xmlns="acafcbf6-48c5-4daf-971b-c5fe77e9609f" xsi:nil="true"/>
    <lcf76f155ced4ddcb4097134ff3c332f xmlns="f40b3bed-991c-4f1f-9472-bc970bd8a5cf">
      <Terms xmlns="http://schemas.microsoft.com/office/infopath/2007/PartnerControls"/>
    </lcf76f155ced4ddcb4097134ff3c332f>
    <Image xmlns="f40b3bed-991c-4f1f-9472-bc970bd8a5cf" xsi:nil="true"/>
    <RequestID xmlns="f40b3bed-991c-4f1f-9472-bc970bd8a5cf" xsi:nil="true"/>
  </documentManagement>
</p:properties>
</file>

<file path=customXml/itemProps1.xml><?xml version="1.0" encoding="utf-8"?>
<ds:datastoreItem xmlns:ds="http://schemas.openxmlformats.org/officeDocument/2006/customXml" ds:itemID="{E189C5B2-FA61-40A3-8D52-492EE57D3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b3bed-991c-4f1f-9472-bc970bd8a5cf"/>
    <ds:schemaRef ds:uri="acafcbf6-48c5-4daf-971b-c5fe77e96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3F7654-12EA-45F8-9F98-11A9461152AA}">
  <ds:schemaRefs>
    <ds:schemaRef ds:uri="http://schemas.microsoft.com/sharepoint/v3/contenttype/forms"/>
  </ds:schemaRefs>
</ds:datastoreItem>
</file>

<file path=customXml/itemProps3.xml><?xml version="1.0" encoding="utf-8"?>
<ds:datastoreItem xmlns:ds="http://schemas.openxmlformats.org/officeDocument/2006/customXml" ds:itemID="{F22E7A81-A564-4A4F-AD8B-0A0CE5C0FCCD}">
  <ds:schemaRefs>
    <ds:schemaRef ds:uri="http://schemas.microsoft.com/office/2006/metadata/properties"/>
    <ds:schemaRef ds:uri="http://schemas.microsoft.com/office/infopath/2007/PartnerControls"/>
    <ds:schemaRef ds:uri="f40b3bed-991c-4f1f-9472-bc970bd8a5cf"/>
    <ds:schemaRef ds:uri="acafcbf6-48c5-4daf-971b-c5fe77e9609f"/>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BEAD Model Letter of Credit</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BEAD Model Letter of Credit</dc:title>
  <dc:creator>Office of Broadband Development</dc:creator>
  <cp:lastModifiedBy>Norcutt Preuss, Anna (She/Her/Hers) (DEED)</cp:lastModifiedBy>
  <cp:revision>4</cp:revision>
  <dcterms:created xsi:type="dcterms:W3CDTF">2026-09-17T16:22:00Z</dcterms:created>
  <dcterms:modified xsi:type="dcterms:W3CDTF">2026-09-17T16:55:00Z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2024-12-04T00:00:00Z</vt:filetime>
  </property>
  <property fmtid="{D5CDD505-2E9C-101B-9397-08002B2CF9AE}" pid="3" name="Creator">
    <vt:lpwstr>Acrobat PDFMaker 23 for Word</vt:lpwstr>
  </property>
  <property fmtid="{D5CDD505-2E9C-101B-9397-08002B2CF9AE}" pid="4" name="LastSaved">
    <vt:filetime>2026-09-08T00:00:00Z</vt:filetime>
  </property>
  <property fmtid="{D5CDD505-2E9C-101B-9397-08002B2CF9AE}" pid="5" name="Producer">
    <vt:lpwstr>Adobe PDF Library 23.8.246; modified using iText® Core 7.2.3 (AGPL version) ©2000-2022 iText Group NV</vt:lpwstr>
  </property>
  <property fmtid="{D5CDD505-2E9C-101B-9397-08002B2CF9AE}" pid="6" name="ContentTypeId">
    <vt:lpwstr>0x010100EA4EAAB423C2AD4F9E716C964328C15F</vt:lpwstr>
  </property>
</Properties>
</file>