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B4C" w14:textId="752D9B01" w:rsidR="009F17F5" w:rsidRPr="00E95DBC" w:rsidRDefault="009F17F5" w:rsidP="005D4B46">
      <w:pPr>
        <w:pStyle w:val="NoSpacing"/>
        <w:jc w:val="center"/>
        <w:rPr>
          <w:rFonts w:cs="Calibri"/>
          <w:b/>
          <w:sz w:val="24"/>
          <w:szCs w:val="24"/>
        </w:rPr>
      </w:pPr>
      <w:r w:rsidRPr="00E95DBC">
        <w:rPr>
          <w:rFonts w:cs="Calibri"/>
          <w:b/>
          <w:sz w:val="24"/>
          <w:szCs w:val="24"/>
        </w:rPr>
        <w:t>Minnesota Statewide Independent Living Council</w:t>
      </w:r>
    </w:p>
    <w:p w14:paraId="0F62350E" w14:textId="72B9727B" w:rsidR="00DB42DA" w:rsidRPr="00E95DBC" w:rsidRDefault="005B15F6" w:rsidP="005D4B46">
      <w:pPr>
        <w:pStyle w:val="NoSpacing"/>
        <w:jc w:val="center"/>
        <w:rPr>
          <w:rFonts w:cs="Calibri"/>
          <w:b/>
          <w:sz w:val="24"/>
          <w:szCs w:val="24"/>
        </w:rPr>
      </w:pPr>
      <w:r w:rsidRPr="00E95DBC">
        <w:rPr>
          <w:rFonts w:cs="Calibri"/>
          <w:b/>
          <w:sz w:val="24"/>
          <w:szCs w:val="24"/>
        </w:rPr>
        <w:t xml:space="preserve">Minutes </w:t>
      </w:r>
    </w:p>
    <w:p w14:paraId="1EEBC743" w14:textId="3EA1B4D5" w:rsidR="005D5E3A" w:rsidRPr="00E95DBC" w:rsidRDefault="005D5E3A" w:rsidP="005D4B46">
      <w:pPr>
        <w:pStyle w:val="NoSpacing"/>
        <w:jc w:val="center"/>
        <w:rPr>
          <w:rFonts w:cs="Calibri"/>
          <w:b/>
          <w:sz w:val="24"/>
          <w:szCs w:val="24"/>
        </w:rPr>
      </w:pPr>
      <w:r w:rsidRPr="00E95DBC">
        <w:rPr>
          <w:rFonts w:cs="Calibri"/>
          <w:b/>
          <w:sz w:val="24"/>
          <w:szCs w:val="24"/>
        </w:rPr>
        <w:t>December 14, 2023</w:t>
      </w:r>
    </w:p>
    <w:p w14:paraId="1E82D9D8" w14:textId="77777777" w:rsidR="005B15F6" w:rsidRPr="00E95DBC" w:rsidRDefault="005B15F6" w:rsidP="005D4B46">
      <w:pPr>
        <w:pStyle w:val="NoSpacing"/>
        <w:jc w:val="center"/>
        <w:rPr>
          <w:rFonts w:cs="Calibri"/>
          <w:b/>
          <w:sz w:val="24"/>
          <w:szCs w:val="24"/>
        </w:rPr>
      </w:pPr>
    </w:p>
    <w:p w14:paraId="36E7B63F" w14:textId="524E1E8D" w:rsidR="005B15F6" w:rsidRPr="00E95DBC" w:rsidRDefault="00826610" w:rsidP="005B15F6">
      <w:pPr>
        <w:pStyle w:val="NoSpacing"/>
        <w:rPr>
          <w:rFonts w:cs="Calibri"/>
          <w:bCs/>
          <w:sz w:val="24"/>
          <w:szCs w:val="24"/>
        </w:rPr>
      </w:pPr>
      <w:r w:rsidRPr="00E95DBC">
        <w:rPr>
          <w:rFonts w:cs="Calibri"/>
          <w:b/>
          <w:sz w:val="24"/>
          <w:szCs w:val="24"/>
        </w:rPr>
        <w:t>Call to Order:</w:t>
      </w:r>
      <w:r w:rsidRPr="00E95DBC">
        <w:rPr>
          <w:rFonts w:cs="Calibri"/>
          <w:bCs/>
          <w:sz w:val="24"/>
          <w:szCs w:val="24"/>
        </w:rPr>
        <w:t xml:space="preserve">  </w:t>
      </w:r>
      <w:r w:rsidR="005B15F6" w:rsidRPr="00E95DBC">
        <w:rPr>
          <w:rFonts w:cs="Calibri"/>
          <w:bCs/>
          <w:sz w:val="24"/>
          <w:szCs w:val="24"/>
        </w:rPr>
        <w:t xml:space="preserve">The Minnesota Statewide Independent Living Council met virtually on December 14, 2023.  </w:t>
      </w:r>
      <w:r w:rsidR="003B1A47" w:rsidRPr="00E95DBC">
        <w:rPr>
          <w:rFonts w:cs="Calibri"/>
          <w:bCs/>
          <w:sz w:val="24"/>
          <w:szCs w:val="24"/>
        </w:rPr>
        <w:t>Robyn Block, Chairman, ca</w:t>
      </w:r>
      <w:r w:rsidR="00F8490E" w:rsidRPr="00E95DBC">
        <w:rPr>
          <w:rFonts w:cs="Calibri"/>
          <w:bCs/>
          <w:sz w:val="24"/>
          <w:szCs w:val="24"/>
        </w:rPr>
        <w:t>lled meeting to order at 9:05 a.m. with a quorum present</w:t>
      </w:r>
      <w:r w:rsidR="00FD6B4D" w:rsidRPr="00E95DBC">
        <w:rPr>
          <w:rFonts w:cs="Calibri"/>
          <w:bCs/>
          <w:sz w:val="24"/>
          <w:szCs w:val="24"/>
        </w:rPr>
        <w:t xml:space="preserve">. </w:t>
      </w:r>
      <w:r w:rsidR="003B1A47" w:rsidRPr="00E95DBC">
        <w:rPr>
          <w:rFonts w:cs="Calibri"/>
          <w:bCs/>
          <w:sz w:val="24"/>
          <w:szCs w:val="24"/>
        </w:rPr>
        <w:t xml:space="preserve">Meeting </w:t>
      </w:r>
      <w:r w:rsidR="00FD6B4D" w:rsidRPr="00E95DBC">
        <w:rPr>
          <w:rFonts w:cs="Calibri"/>
          <w:bCs/>
          <w:sz w:val="24"/>
          <w:szCs w:val="24"/>
        </w:rPr>
        <w:t>expectations</w:t>
      </w:r>
      <w:r w:rsidR="003B1A47" w:rsidRPr="00E95DBC">
        <w:rPr>
          <w:rFonts w:cs="Calibri"/>
          <w:bCs/>
          <w:sz w:val="24"/>
          <w:szCs w:val="24"/>
        </w:rPr>
        <w:t xml:space="preserve"> were reviewed</w:t>
      </w:r>
      <w:r w:rsidR="00FD6B4D" w:rsidRPr="00E95DBC">
        <w:rPr>
          <w:rFonts w:cs="Calibri"/>
          <w:bCs/>
          <w:sz w:val="24"/>
          <w:szCs w:val="24"/>
        </w:rPr>
        <w:t>.</w:t>
      </w:r>
    </w:p>
    <w:p w14:paraId="0A3ED79D" w14:textId="77777777" w:rsidR="00EF2142" w:rsidRPr="00E95DBC" w:rsidRDefault="00EF2142" w:rsidP="005B15F6">
      <w:pPr>
        <w:pStyle w:val="NoSpacing"/>
        <w:rPr>
          <w:rFonts w:cs="Calibri"/>
          <w:bCs/>
          <w:sz w:val="24"/>
          <w:szCs w:val="24"/>
        </w:rPr>
      </w:pPr>
    </w:p>
    <w:p w14:paraId="79B24181" w14:textId="06C80793" w:rsidR="00C12FEF" w:rsidRPr="00E95DBC" w:rsidRDefault="00C12FEF" w:rsidP="005B15F6">
      <w:pPr>
        <w:pStyle w:val="NoSpacing"/>
        <w:rPr>
          <w:rFonts w:cs="Calibri"/>
          <w:bCs/>
          <w:sz w:val="24"/>
          <w:szCs w:val="24"/>
        </w:rPr>
      </w:pPr>
      <w:r w:rsidRPr="00E95DBC">
        <w:rPr>
          <w:rFonts w:cs="Calibri"/>
          <w:b/>
          <w:sz w:val="24"/>
          <w:szCs w:val="24"/>
        </w:rPr>
        <w:t>Members Present:</w:t>
      </w:r>
      <w:r w:rsidR="003B1A47" w:rsidRPr="00E95DBC">
        <w:rPr>
          <w:rFonts w:cs="Calibri"/>
          <w:bCs/>
          <w:sz w:val="24"/>
          <w:szCs w:val="24"/>
        </w:rPr>
        <w:t xml:space="preserve"> Crystal Hellekson, Deborah Gleason, Jennifer Clement, Judy Sanders, KiloMarie Grande, Larry Lura, Dr. Mohamed Mourssi Alfash, Paulo Matheus Carvalho Chaves de Castro, Robyn Block, Rosalie Eisenreich, Stephen Larson, Tom Ree. </w:t>
      </w:r>
      <w:r w:rsidRPr="00E95DBC">
        <w:rPr>
          <w:rFonts w:cs="Calibri"/>
          <w:bCs/>
          <w:sz w:val="24"/>
          <w:szCs w:val="24"/>
        </w:rPr>
        <w:t xml:space="preserve">  </w:t>
      </w:r>
    </w:p>
    <w:p w14:paraId="6827AA4D" w14:textId="77777777" w:rsidR="00C12FEF" w:rsidRPr="00E95DBC" w:rsidRDefault="00C12FEF" w:rsidP="005B15F6">
      <w:pPr>
        <w:pStyle w:val="NoSpacing"/>
        <w:rPr>
          <w:rFonts w:cs="Calibri"/>
          <w:bCs/>
          <w:sz w:val="24"/>
          <w:szCs w:val="24"/>
        </w:rPr>
      </w:pPr>
    </w:p>
    <w:p w14:paraId="2F0EAA40" w14:textId="4687F0A4" w:rsidR="00EF2142" w:rsidRPr="00E95DBC" w:rsidRDefault="00EF2142" w:rsidP="005B15F6">
      <w:pPr>
        <w:pStyle w:val="NoSpacing"/>
        <w:rPr>
          <w:rFonts w:cs="Calibri"/>
          <w:bCs/>
          <w:sz w:val="24"/>
          <w:szCs w:val="24"/>
        </w:rPr>
      </w:pPr>
      <w:r w:rsidRPr="00E95DBC">
        <w:rPr>
          <w:rFonts w:cs="Calibri"/>
          <w:b/>
          <w:sz w:val="24"/>
          <w:szCs w:val="24"/>
        </w:rPr>
        <w:t>Members Excused:</w:t>
      </w:r>
      <w:r w:rsidRPr="00E95DBC">
        <w:rPr>
          <w:rFonts w:cs="Calibri"/>
          <w:bCs/>
          <w:sz w:val="24"/>
          <w:szCs w:val="24"/>
        </w:rPr>
        <w:t xml:space="preserve">  Joe Dailey, Karen Larson, </w:t>
      </w:r>
      <w:r w:rsidR="00C12FEF" w:rsidRPr="00E95DBC">
        <w:rPr>
          <w:rFonts w:cs="Calibri"/>
          <w:bCs/>
          <w:sz w:val="24"/>
          <w:szCs w:val="24"/>
        </w:rPr>
        <w:t>Jacob Schuller</w:t>
      </w:r>
    </w:p>
    <w:p w14:paraId="070E63F8" w14:textId="77777777" w:rsidR="003B1A47" w:rsidRPr="00E95DBC" w:rsidRDefault="003B1A47" w:rsidP="005B15F6">
      <w:pPr>
        <w:pStyle w:val="NoSpacing"/>
        <w:rPr>
          <w:rFonts w:cs="Calibri"/>
          <w:bCs/>
          <w:sz w:val="24"/>
          <w:szCs w:val="24"/>
        </w:rPr>
      </w:pPr>
    </w:p>
    <w:p w14:paraId="693FD8E8" w14:textId="73B7F1F6" w:rsidR="003B1A47" w:rsidRPr="00E95DBC" w:rsidRDefault="003B1A47" w:rsidP="005B15F6">
      <w:pPr>
        <w:pStyle w:val="NoSpacing"/>
        <w:rPr>
          <w:rFonts w:cs="Calibri"/>
          <w:bCs/>
          <w:sz w:val="24"/>
          <w:szCs w:val="24"/>
        </w:rPr>
      </w:pPr>
      <w:r w:rsidRPr="00E95DBC">
        <w:rPr>
          <w:rFonts w:cs="Calibri"/>
          <w:b/>
          <w:sz w:val="24"/>
          <w:szCs w:val="24"/>
        </w:rPr>
        <w:t>Member Absent:</w:t>
      </w:r>
      <w:r w:rsidRPr="00E95DBC">
        <w:rPr>
          <w:rFonts w:cs="Calibri"/>
          <w:bCs/>
          <w:sz w:val="24"/>
          <w:szCs w:val="24"/>
        </w:rPr>
        <w:t xml:space="preserve">  Monique Doward</w:t>
      </w:r>
    </w:p>
    <w:p w14:paraId="7D4B4A14" w14:textId="77777777" w:rsidR="00C12FEF" w:rsidRPr="00E95DBC" w:rsidRDefault="00C12FEF" w:rsidP="005B15F6">
      <w:pPr>
        <w:pStyle w:val="NoSpacing"/>
        <w:rPr>
          <w:rFonts w:cs="Calibri"/>
          <w:bCs/>
          <w:sz w:val="24"/>
          <w:szCs w:val="24"/>
        </w:rPr>
      </w:pPr>
    </w:p>
    <w:p w14:paraId="77F29384" w14:textId="2CF7C731" w:rsidR="00C12FEF" w:rsidRPr="00E95DBC" w:rsidRDefault="00C12FEF" w:rsidP="005B15F6">
      <w:pPr>
        <w:pStyle w:val="NoSpacing"/>
        <w:rPr>
          <w:rFonts w:cs="Calibri"/>
          <w:bCs/>
          <w:sz w:val="24"/>
          <w:szCs w:val="24"/>
        </w:rPr>
      </w:pPr>
      <w:r w:rsidRPr="00E95DBC">
        <w:rPr>
          <w:rFonts w:cs="Calibri"/>
          <w:b/>
          <w:sz w:val="24"/>
          <w:szCs w:val="24"/>
        </w:rPr>
        <w:t>Ex</w:t>
      </w:r>
      <w:r w:rsidR="002747F9" w:rsidRPr="00E95DBC">
        <w:rPr>
          <w:rFonts w:cs="Calibri"/>
          <w:b/>
          <w:sz w:val="24"/>
          <w:szCs w:val="24"/>
        </w:rPr>
        <w:t xml:space="preserve"> </w:t>
      </w:r>
      <w:r w:rsidRPr="00E95DBC">
        <w:rPr>
          <w:rFonts w:cs="Calibri"/>
          <w:b/>
          <w:sz w:val="24"/>
          <w:szCs w:val="24"/>
        </w:rPr>
        <w:t xml:space="preserve">Officio </w:t>
      </w:r>
      <w:r w:rsidR="002747F9" w:rsidRPr="00E95DBC">
        <w:rPr>
          <w:rFonts w:cs="Calibri"/>
          <w:b/>
          <w:sz w:val="24"/>
          <w:szCs w:val="24"/>
        </w:rPr>
        <w:t>Members Present:</w:t>
      </w:r>
      <w:r w:rsidR="002747F9" w:rsidRPr="00E95DBC">
        <w:rPr>
          <w:rFonts w:cs="Calibri"/>
          <w:bCs/>
          <w:sz w:val="24"/>
          <w:szCs w:val="24"/>
        </w:rPr>
        <w:t xml:space="preserve"> </w:t>
      </w:r>
      <w:r w:rsidR="003B1A47" w:rsidRPr="00E95DBC">
        <w:rPr>
          <w:rFonts w:cs="Calibri"/>
          <w:bCs/>
          <w:sz w:val="24"/>
          <w:szCs w:val="24"/>
        </w:rPr>
        <w:t xml:space="preserve"> Ed Lecher, Anne Paulson</w:t>
      </w:r>
    </w:p>
    <w:p w14:paraId="230715FB" w14:textId="77777777" w:rsidR="003B1A47" w:rsidRPr="00E95DBC" w:rsidRDefault="003B1A47" w:rsidP="005B15F6">
      <w:pPr>
        <w:pStyle w:val="NoSpacing"/>
        <w:rPr>
          <w:rFonts w:cs="Calibri"/>
          <w:bCs/>
          <w:sz w:val="24"/>
          <w:szCs w:val="24"/>
        </w:rPr>
      </w:pPr>
    </w:p>
    <w:p w14:paraId="5D37D137" w14:textId="3D05F8B9" w:rsidR="003B1A47" w:rsidRPr="00E95DBC" w:rsidRDefault="003B1A47" w:rsidP="005B15F6">
      <w:pPr>
        <w:pStyle w:val="NoSpacing"/>
        <w:rPr>
          <w:rFonts w:cs="Calibri"/>
          <w:bCs/>
          <w:sz w:val="24"/>
          <w:szCs w:val="24"/>
        </w:rPr>
      </w:pPr>
      <w:r w:rsidRPr="00E95DBC">
        <w:rPr>
          <w:rFonts w:cs="Calibri"/>
          <w:b/>
          <w:sz w:val="24"/>
          <w:szCs w:val="24"/>
        </w:rPr>
        <w:t>Guests:</w:t>
      </w:r>
      <w:r w:rsidRPr="00E95DBC">
        <w:rPr>
          <w:rFonts w:cs="Calibri"/>
          <w:bCs/>
          <w:sz w:val="24"/>
          <w:szCs w:val="24"/>
        </w:rPr>
        <w:t xml:space="preserve">  Linda Lingen, </w:t>
      </w:r>
      <w:r w:rsidR="00826610" w:rsidRPr="00E95DBC">
        <w:rPr>
          <w:rFonts w:cs="Calibri"/>
          <w:bCs/>
          <w:sz w:val="24"/>
          <w:szCs w:val="24"/>
        </w:rPr>
        <w:t>Madeleine</w:t>
      </w:r>
      <w:r w:rsidRPr="00E95DBC">
        <w:rPr>
          <w:rFonts w:cs="Calibri"/>
          <w:bCs/>
          <w:sz w:val="24"/>
          <w:szCs w:val="24"/>
        </w:rPr>
        <w:t xml:space="preserve"> Hammerlund, Ray McCoy, Michele Severson, Randy Sorenson, Andi Bosch Brad Westerlund</w:t>
      </w:r>
      <w:r w:rsidR="00FE21FD" w:rsidRPr="00E95DBC">
        <w:rPr>
          <w:rFonts w:cs="Calibri"/>
          <w:bCs/>
          <w:sz w:val="24"/>
          <w:szCs w:val="24"/>
        </w:rPr>
        <w:t>,  Linds</w:t>
      </w:r>
      <w:r w:rsidR="00532BC3" w:rsidRPr="00E95DBC">
        <w:rPr>
          <w:rFonts w:cs="Calibri"/>
          <w:bCs/>
          <w:sz w:val="24"/>
          <w:szCs w:val="24"/>
        </w:rPr>
        <w:t>e</w:t>
      </w:r>
      <w:r w:rsidR="00FE21FD" w:rsidRPr="00E95DBC">
        <w:rPr>
          <w:rFonts w:cs="Calibri"/>
          <w:bCs/>
          <w:sz w:val="24"/>
          <w:szCs w:val="24"/>
        </w:rPr>
        <w:t>y Hanson</w:t>
      </w:r>
    </w:p>
    <w:p w14:paraId="134D5D02" w14:textId="22F279A0" w:rsidR="00A019FE" w:rsidRPr="00E95DBC" w:rsidRDefault="000D5173" w:rsidP="00F8490E">
      <w:pPr>
        <w:pStyle w:val="NoSpacing"/>
        <w:rPr>
          <w:rFonts w:cs="Calibri"/>
          <w:b/>
          <w:bCs/>
          <w:sz w:val="24"/>
          <w:szCs w:val="24"/>
        </w:rPr>
      </w:pPr>
      <w:r w:rsidRPr="00E95DBC">
        <w:rPr>
          <w:rFonts w:cs="Calibri"/>
          <w:b/>
          <w:bCs/>
          <w:sz w:val="24"/>
          <w:szCs w:val="24"/>
        </w:rPr>
        <w:t xml:space="preserve"> </w:t>
      </w:r>
      <w:r w:rsidR="00A019FE" w:rsidRPr="00E95DBC">
        <w:rPr>
          <w:rFonts w:cs="Calibri"/>
          <w:b/>
          <w:bCs/>
          <w:sz w:val="24"/>
          <w:szCs w:val="24"/>
        </w:rPr>
        <w:t xml:space="preserve"> </w:t>
      </w:r>
    </w:p>
    <w:p w14:paraId="49EF0869" w14:textId="2F7A1322" w:rsidR="00826610" w:rsidRPr="00E95DBC" w:rsidRDefault="00826610" w:rsidP="00F8490E">
      <w:pPr>
        <w:pStyle w:val="NoSpacing"/>
        <w:rPr>
          <w:rFonts w:cs="Calibri"/>
          <w:b/>
          <w:bCs/>
          <w:sz w:val="24"/>
          <w:szCs w:val="24"/>
        </w:rPr>
      </w:pPr>
      <w:r w:rsidRPr="00E95DBC">
        <w:rPr>
          <w:rFonts w:cs="Calibri"/>
          <w:b/>
          <w:bCs/>
          <w:sz w:val="24"/>
          <w:szCs w:val="24"/>
        </w:rPr>
        <w:t xml:space="preserve">Staff:  </w:t>
      </w:r>
      <w:r w:rsidRPr="00E95DBC">
        <w:rPr>
          <w:rFonts w:cs="Calibri"/>
          <w:sz w:val="24"/>
          <w:szCs w:val="24"/>
        </w:rPr>
        <w:t>Jo Erbes</w:t>
      </w:r>
    </w:p>
    <w:p w14:paraId="2B58B3AA" w14:textId="44C60BD2" w:rsidR="000D5173" w:rsidRPr="00E95DBC" w:rsidRDefault="000D5173" w:rsidP="000D5173">
      <w:pPr>
        <w:pStyle w:val="NoSpacing"/>
        <w:tabs>
          <w:tab w:val="left" w:pos="8935"/>
        </w:tabs>
        <w:rPr>
          <w:rFonts w:cs="Calibri"/>
          <w:sz w:val="24"/>
          <w:szCs w:val="24"/>
        </w:rPr>
      </w:pPr>
    </w:p>
    <w:p w14:paraId="147DDBB5" w14:textId="5296DD86" w:rsidR="00826610" w:rsidRPr="00E95DBC" w:rsidRDefault="00826610" w:rsidP="000D5173">
      <w:pPr>
        <w:pStyle w:val="NoSpacing"/>
        <w:tabs>
          <w:tab w:val="left" w:pos="8935"/>
        </w:tabs>
        <w:rPr>
          <w:rFonts w:cs="Calibri"/>
          <w:sz w:val="24"/>
          <w:szCs w:val="24"/>
        </w:rPr>
      </w:pPr>
      <w:r w:rsidRPr="00E95DBC">
        <w:rPr>
          <w:rFonts w:cs="Calibri"/>
          <w:b/>
          <w:bCs/>
          <w:sz w:val="24"/>
          <w:szCs w:val="24"/>
        </w:rPr>
        <w:t>Approve the Agenda</w:t>
      </w:r>
      <w:r w:rsidRPr="00E95DBC">
        <w:rPr>
          <w:rFonts w:cs="Calibri"/>
          <w:sz w:val="24"/>
          <w:szCs w:val="24"/>
        </w:rPr>
        <w:t>: Rosalie Eisenreich made a motion to approve the agenda, Judy Sanders seconded the motion.  The motion passed by voice vote.</w:t>
      </w:r>
    </w:p>
    <w:p w14:paraId="78BC7BD1" w14:textId="77777777" w:rsidR="00826610" w:rsidRPr="00E95DBC" w:rsidRDefault="00826610" w:rsidP="000D5173">
      <w:pPr>
        <w:pStyle w:val="NoSpacing"/>
        <w:tabs>
          <w:tab w:val="left" w:pos="8935"/>
        </w:tabs>
        <w:rPr>
          <w:rFonts w:cs="Calibri"/>
          <w:sz w:val="24"/>
          <w:szCs w:val="24"/>
        </w:rPr>
      </w:pPr>
    </w:p>
    <w:p w14:paraId="46B5C59A" w14:textId="2257350E" w:rsidR="00826610" w:rsidRPr="00E95DBC" w:rsidRDefault="00826610" w:rsidP="000D5173">
      <w:pPr>
        <w:pStyle w:val="NoSpacing"/>
        <w:tabs>
          <w:tab w:val="left" w:pos="8935"/>
        </w:tabs>
        <w:rPr>
          <w:rFonts w:cs="Calibri"/>
          <w:sz w:val="24"/>
          <w:szCs w:val="24"/>
        </w:rPr>
      </w:pPr>
      <w:r w:rsidRPr="00E95DBC">
        <w:rPr>
          <w:rFonts w:cs="Calibri"/>
          <w:b/>
          <w:bCs/>
          <w:sz w:val="24"/>
          <w:szCs w:val="24"/>
        </w:rPr>
        <w:t xml:space="preserve">Approve the Minutes – October </w:t>
      </w:r>
      <w:r w:rsidR="001A1C16" w:rsidRPr="00E95DBC">
        <w:rPr>
          <w:rFonts w:cs="Calibri"/>
          <w:b/>
          <w:bCs/>
          <w:sz w:val="24"/>
          <w:szCs w:val="24"/>
        </w:rPr>
        <w:t xml:space="preserve">12,2023 – </w:t>
      </w:r>
      <w:r w:rsidR="001A1C16" w:rsidRPr="00E95DBC">
        <w:rPr>
          <w:rFonts w:cs="Calibri"/>
          <w:sz w:val="24"/>
          <w:szCs w:val="24"/>
        </w:rPr>
        <w:t>Judy Sanders made a motion to approve the October 12</w:t>
      </w:r>
      <w:r w:rsidR="001A1C16" w:rsidRPr="00E95DBC">
        <w:rPr>
          <w:rFonts w:cs="Calibri"/>
          <w:sz w:val="24"/>
          <w:szCs w:val="24"/>
          <w:vertAlign w:val="superscript"/>
        </w:rPr>
        <w:t>th</w:t>
      </w:r>
      <w:r w:rsidR="001A1C16" w:rsidRPr="00E95DBC">
        <w:rPr>
          <w:rFonts w:cs="Calibri"/>
          <w:sz w:val="24"/>
          <w:szCs w:val="24"/>
        </w:rPr>
        <w:t xml:space="preserve"> minutes of the MNSILC meeting as presented.  Stephen Larson seconded the motion.  The motion </w:t>
      </w:r>
      <w:r w:rsidR="00E82D07" w:rsidRPr="00E95DBC">
        <w:rPr>
          <w:rFonts w:cs="Calibri"/>
          <w:color w:val="1F3864" w:themeColor="accent1" w:themeShade="80"/>
          <w:sz w:val="24"/>
          <w:szCs w:val="24"/>
        </w:rPr>
        <w:t xml:space="preserve">was approved </w:t>
      </w:r>
      <w:r w:rsidR="00FA2D49" w:rsidRPr="00E95DBC">
        <w:rPr>
          <w:rFonts w:cs="Calibri"/>
          <w:color w:val="1F3864" w:themeColor="accent1" w:themeShade="80"/>
          <w:sz w:val="24"/>
          <w:szCs w:val="24"/>
        </w:rPr>
        <w:t>by</w:t>
      </w:r>
      <w:r w:rsidR="001A1C16" w:rsidRPr="00E95DBC">
        <w:rPr>
          <w:rFonts w:cs="Calibri"/>
          <w:sz w:val="24"/>
          <w:szCs w:val="24"/>
        </w:rPr>
        <w:t xml:space="preserve"> voice vote. </w:t>
      </w:r>
    </w:p>
    <w:p w14:paraId="414A18C1" w14:textId="77777777" w:rsidR="004B0EDB" w:rsidRPr="00E95DBC" w:rsidRDefault="004B0EDB" w:rsidP="000D5173">
      <w:pPr>
        <w:pStyle w:val="NoSpacing"/>
        <w:tabs>
          <w:tab w:val="left" w:pos="8935"/>
        </w:tabs>
        <w:rPr>
          <w:rFonts w:cs="Calibri"/>
          <w:sz w:val="24"/>
          <w:szCs w:val="24"/>
        </w:rPr>
      </w:pPr>
    </w:p>
    <w:p w14:paraId="641D9A7D" w14:textId="5D7D5F0E" w:rsidR="005100F7" w:rsidRPr="00E95DBC" w:rsidRDefault="005100F7" w:rsidP="000D5173">
      <w:pPr>
        <w:pStyle w:val="NoSpacing"/>
        <w:tabs>
          <w:tab w:val="left" w:pos="8935"/>
        </w:tabs>
        <w:rPr>
          <w:rFonts w:cs="Calibri"/>
          <w:sz w:val="24"/>
          <w:szCs w:val="24"/>
        </w:rPr>
      </w:pPr>
      <w:r w:rsidRPr="00E95DBC">
        <w:rPr>
          <w:rFonts w:cs="Calibri"/>
          <w:b/>
          <w:bCs/>
          <w:sz w:val="24"/>
          <w:szCs w:val="24"/>
        </w:rPr>
        <w:t xml:space="preserve">DEED/VRS Update </w:t>
      </w:r>
      <w:r w:rsidR="005A2A94" w:rsidRPr="00E95DBC">
        <w:rPr>
          <w:rFonts w:cs="Calibri"/>
          <w:b/>
          <w:bCs/>
          <w:sz w:val="24"/>
          <w:szCs w:val="24"/>
        </w:rPr>
        <w:t>–</w:t>
      </w:r>
      <w:r w:rsidRPr="00E95DBC">
        <w:rPr>
          <w:rFonts w:cs="Calibri"/>
          <w:b/>
          <w:bCs/>
          <w:sz w:val="24"/>
          <w:szCs w:val="24"/>
        </w:rPr>
        <w:t xml:space="preserve"> </w:t>
      </w:r>
      <w:r w:rsidR="005A2A94" w:rsidRPr="00E95DBC">
        <w:rPr>
          <w:rFonts w:cs="Calibri"/>
          <w:sz w:val="24"/>
          <w:szCs w:val="24"/>
        </w:rPr>
        <w:t>Anne Paulson provided an update on activities at VRS.  She noted contract</w:t>
      </w:r>
      <w:r w:rsidR="009E6067" w:rsidRPr="00E95DBC">
        <w:rPr>
          <w:rFonts w:cs="Calibri"/>
          <w:sz w:val="24"/>
          <w:szCs w:val="24"/>
        </w:rPr>
        <w:t xml:space="preserve">s </w:t>
      </w:r>
      <w:r w:rsidR="005A2A94" w:rsidRPr="00E95DBC">
        <w:rPr>
          <w:rFonts w:cs="Calibri"/>
          <w:sz w:val="24"/>
          <w:szCs w:val="24"/>
        </w:rPr>
        <w:t xml:space="preserve">are being written to distribute the new funding from the legislator, reviewing the employee safe and sick policy and </w:t>
      </w:r>
      <w:r w:rsidR="009E6067" w:rsidRPr="00E95DBC">
        <w:rPr>
          <w:rFonts w:cs="Calibri"/>
          <w:sz w:val="24"/>
          <w:szCs w:val="24"/>
        </w:rPr>
        <w:t>recreating</w:t>
      </w:r>
      <w:r w:rsidR="005A2A94" w:rsidRPr="00E95DBC">
        <w:rPr>
          <w:rFonts w:cs="Calibri"/>
          <w:sz w:val="24"/>
          <w:szCs w:val="24"/>
        </w:rPr>
        <w:t xml:space="preserve"> regional leadership meetings.</w:t>
      </w:r>
      <w:r w:rsidR="009E6067" w:rsidRPr="00E95DBC">
        <w:rPr>
          <w:rFonts w:cs="Calibri"/>
          <w:sz w:val="24"/>
          <w:szCs w:val="24"/>
        </w:rPr>
        <w:t xml:space="preserve"> VRS no longer has an order of selection. </w:t>
      </w:r>
    </w:p>
    <w:p w14:paraId="7AA50C37" w14:textId="77777777" w:rsidR="009E6067" w:rsidRPr="00E95DBC" w:rsidRDefault="009E6067" w:rsidP="000D5173">
      <w:pPr>
        <w:pStyle w:val="NoSpacing"/>
        <w:tabs>
          <w:tab w:val="left" w:pos="8935"/>
        </w:tabs>
        <w:rPr>
          <w:rFonts w:cs="Calibri"/>
          <w:sz w:val="24"/>
          <w:szCs w:val="24"/>
        </w:rPr>
      </w:pPr>
    </w:p>
    <w:p w14:paraId="2F1EF51A" w14:textId="639C2D1C" w:rsidR="009E6067" w:rsidRPr="00E95DBC" w:rsidRDefault="009E6067" w:rsidP="000D5173">
      <w:pPr>
        <w:pStyle w:val="NoSpacing"/>
        <w:tabs>
          <w:tab w:val="left" w:pos="8935"/>
        </w:tabs>
        <w:rPr>
          <w:rFonts w:cs="Calibri"/>
          <w:sz w:val="24"/>
          <w:szCs w:val="24"/>
        </w:rPr>
      </w:pPr>
      <w:r w:rsidRPr="00E95DBC">
        <w:rPr>
          <w:rFonts w:cs="Calibri"/>
          <w:b/>
          <w:bCs/>
          <w:sz w:val="24"/>
          <w:szCs w:val="24"/>
        </w:rPr>
        <w:t>SSB Update</w:t>
      </w:r>
      <w:r w:rsidRPr="00E95DBC">
        <w:rPr>
          <w:rFonts w:cs="Calibri"/>
          <w:sz w:val="24"/>
          <w:szCs w:val="24"/>
        </w:rPr>
        <w:t xml:space="preserve"> – Ed Lecher provided an update on SSB activities.  He noted that SSB is hiring due to staff turnover.  SSB is revisiting the statute about the functions of SSB and holding public meetings to review the statute.  </w:t>
      </w:r>
      <w:r w:rsidR="008D09C0" w:rsidRPr="00E95DBC">
        <w:rPr>
          <w:rFonts w:cs="Calibri"/>
          <w:sz w:val="24"/>
          <w:szCs w:val="24"/>
        </w:rPr>
        <w:t>Ed noted SSB no longer has an order of selection, they are down 2,000 applicants since the Pandemic.</w:t>
      </w:r>
    </w:p>
    <w:p w14:paraId="0F0CC830" w14:textId="77777777" w:rsidR="008D09C0" w:rsidRPr="00E95DBC" w:rsidRDefault="008D09C0" w:rsidP="000D5173">
      <w:pPr>
        <w:pStyle w:val="NoSpacing"/>
        <w:tabs>
          <w:tab w:val="left" w:pos="8935"/>
        </w:tabs>
        <w:rPr>
          <w:rFonts w:cs="Calibri"/>
          <w:sz w:val="24"/>
          <w:szCs w:val="24"/>
        </w:rPr>
      </w:pPr>
    </w:p>
    <w:p w14:paraId="15DBA169" w14:textId="014B9820" w:rsidR="00B9275B" w:rsidRPr="00E95DBC" w:rsidRDefault="008D09C0" w:rsidP="00B9275B">
      <w:pPr>
        <w:spacing w:after="0" w:line="240" w:lineRule="auto"/>
        <w:rPr>
          <w:rFonts w:cs="Calibri"/>
          <w:bCs/>
          <w:sz w:val="24"/>
          <w:szCs w:val="24"/>
        </w:rPr>
      </w:pPr>
      <w:r w:rsidRPr="00E95DBC">
        <w:rPr>
          <w:rFonts w:cs="Calibri"/>
          <w:b/>
          <w:bCs/>
          <w:sz w:val="24"/>
          <w:szCs w:val="24"/>
        </w:rPr>
        <w:t>Presentation:  Our Future Starts at Home</w:t>
      </w:r>
      <w:r w:rsidRPr="00E95DBC">
        <w:rPr>
          <w:rFonts w:cs="Calibri"/>
          <w:sz w:val="24"/>
          <w:szCs w:val="24"/>
        </w:rPr>
        <w:t xml:space="preserve"> – Madeleine Hammerlun</w:t>
      </w:r>
      <w:r w:rsidR="00B9275B" w:rsidRPr="00E95DBC">
        <w:rPr>
          <w:rFonts w:cs="Calibri"/>
          <w:sz w:val="24"/>
          <w:szCs w:val="24"/>
        </w:rPr>
        <w:t>d provided a presentation about the efforts of Our Future Starts at Home.  She noted that MNSILC and the CILs could help spread the word about the need for affordable accessible housing.  It was noted that a</w:t>
      </w:r>
      <w:r w:rsidR="00B9275B" w:rsidRPr="00E95DBC">
        <w:rPr>
          <w:rFonts w:cs="Calibri"/>
          <w:bCs/>
          <w:sz w:val="24"/>
          <w:szCs w:val="24"/>
        </w:rPr>
        <w:t>ffordable housing is central to the quality of life for people living there.  While MNSILC cannot lobby for the amendment, individuals can</w:t>
      </w:r>
      <w:r w:rsidR="000A398D" w:rsidRPr="00E95DBC">
        <w:rPr>
          <w:rFonts w:cs="Calibri"/>
          <w:bCs/>
          <w:sz w:val="24"/>
          <w:szCs w:val="24"/>
        </w:rPr>
        <w:t xml:space="preserve"> or MNSILC could advocate for affordable housing.  </w:t>
      </w:r>
      <w:r w:rsidR="00B9275B" w:rsidRPr="00E95DBC">
        <w:rPr>
          <w:rFonts w:cs="Calibri"/>
          <w:bCs/>
          <w:sz w:val="24"/>
          <w:szCs w:val="24"/>
        </w:rPr>
        <w:t xml:space="preserve">  Our Future Starts at Home is asking MNSILC to  join the coalition and to educate others why affordable, accessible housing is important.  They would also like an opportunity for CILs to connect with Madeleine and for help in spreading the word.  </w:t>
      </w:r>
    </w:p>
    <w:p w14:paraId="5C4951D2" w14:textId="0B348B7D" w:rsidR="008D09C0" w:rsidRPr="00E95DBC" w:rsidRDefault="000A398D" w:rsidP="000D5173">
      <w:pPr>
        <w:pStyle w:val="NoSpacing"/>
        <w:tabs>
          <w:tab w:val="left" w:pos="8935"/>
        </w:tabs>
        <w:rPr>
          <w:rFonts w:cs="Calibri"/>
          <w:sz w:val="24"/>
          <w:szCs w:val="24"/>
        </w:rPr>
      </w:pPr>
      <w:r w:rsidRPr="00E95DBC">
        <w:rPr>
          <w:rFonts w:cs="Calibri"/>
          <w:b/>
          <w:bCs/>
          <w:sz w:val="24"/>
          <w:szCs w:val="24"/>
        </w:rPr>
        <w:lastRenderedPageBreak/>
        <w:t>Update – SRC B</w:t>
      </w:r>
      <w:r w:rsidRPr="00E95DBC">
        <w:rPr>
          <w:rFonts w:cs="Calibri"/>
          <w:sz w:val="24"/>
          <w:szCs w:val="24"/>
        </w:rPr>
        <w:t xml:space="preserve"> – Judy Sanders reported the SRC – B is working on an annual report and developing a </w:t>
      </w:r>
      <w:r w:rsidR="001A5B6D" w:rsidRPr="00E95DBC">
        <w:rPr>
          <w:rFonts w:cs="Calibri"/>
          <w:sz w:val="24"/>
          <w:szCs w:val="24"/>
        </w:rPr>
        <w:t>month-by-month</w:t>
      </w:r>
      <w:r w:rsidRPr="00E95DBC">
        <w:rPr>
          <w:rFonts w:cs="Calibri"/>
          <w:sz w:val="24"/>
          <w:szCs w:val="24"/>
        </w:rPr>
        <w:t xml:space="preserve"> work plan.</w:t>
      </w:r>
    </w:p>
    <w:p w14:paraId="7C9BFC7B" w14:textId="77777777" w:rsidR="000A398D" w:rsidRPr="00E95DBC" w:rsidRDefault="000A398D" w:rsidP="000D5173">
      <w:pPr>
        <w:pStyle w:val="NoSpacing"/>
        <w:tabs>
          <w:tab w:val="left" w:pos="8935"/>
        </w:tabs>
        <w:rPr>
          <w:rFonts w:cs="Calibri"/>
          <w:sz w:val="24"/>
          <w:szCs w:val="24"/>
        </w:rPr>
      </w:pPr>
    </w:p>
    <w:p w14:paraId="3122AE68" w14:textId="77777777" w:rsidR="000A398D" w:rsidRPr="00E95DBC" w:rsidRDefault="000A398D" w:rsidP="000D5173">
      <w:pPr>
        <w:pStyle w:val="NoSpacing"/>
        <w:tabs>
          <w:tab w:val="left" w:pos="8935"/>
        </w:tabs>
        <w:rPr>
          <w:rFonts w:cs="Calibri"/>
          <w:sz w:val="24"/>
          <w:szCs w:val="24"/>
        </w:rPr>
      </w:pPr>
      <w:r w:rsidRPr="00E95DBC">
        <w:rPr>
          <w:rFonts w:cs="Calibri"/>
          <w:b/>
          <w:bCs/>
          <w:sz w:val="24"/>
          <w:szCs w:val="24"/>
        </w:rPr>
        <w:t>Update – SRC G</w:t>
      </w:r>
      <w:r w:rsidRPr="00E95DBC">
        <w:rPr>
          <w:rFonts w:cs="Calibri"/>
          <w:sz w:val="24"/>
          <w:szCs w:val="24"/>
        </w:rPr>
        <w:t xml:space="preserve"> – Deborah Gleason reported she has been officially appointed to the SRC – G.  They have been looking at the VR section of the state plan.</w:t>
      </w:r>
    </w:p>
    <w:p w14:paraId="2D6A1906" w14:textId="77777777" w:rsidR="000A398D" w:rsidRPr="00E95DBC" w:rsidRDefault="000A398D" w:rsidP="000D5173">
      <w:pPr>
        <w:pStyle w:val="NoSpacing"/>
        <w:tabs>
          <w:tab w:val="left" w:pos="8935"/>
        </w:tabs>
        <w:rPr>
          <w:rFonts w:cs="Calibri"/>
          <w:sz w:val="24"/>
          <w:szCs w:val="24"/>
        </w:rPr>
      </w:pPr>
    </w:p>
    <w:p w14:paraId="24B499BB" w14:textId="38BB3572" w:rsidR="000A398D" w:rsidRPr="00E95DBC" w:rsidRDefault="000A398D" w:rsidP="000D5173">
      <w:pPr>
        <w:pStyle w:val="NoSpacing"/>
        <w:tabs>
          <w:tab w:val="left" w:pos="8935"/>
        </w:tabs>
        <w:rPr>
          <w:rFonts w:cs="Calibri"/>
          <w:sz w:val="24"/>
          <w:szCs w:val="24"/>
        </w:rPr>
      </w:pPr>
      <w:r w:rsidRPr="00E95DBC">
        <w:rPr>
          <w:rFonts w:cs="Calibri"/>
          <w:b/>
          <w:bCs/>
          <w:sz w:val="24"/>
          <w:szCs w:val="24"/>
        </w:rPr>
        <w:t>Report – MN STAR Program</w:t>
      </w:r>
      <w:r w:rsidRPr="00E95DBC">
        <w:rPr>
          <w:rFonts w:cs="Calibri"/>
          <w:sz w:val="24"/>
          <w:szCs w:val="24"/>
        </w:rPr>
        <w:t xml:space="preserve"> – Tom Reed noted STAR is looking for a representative from a CIL to serve on the council</w:t>
      </w:r>
      <w:r w:rsidR="001A5B6D" w:rsidRPr="00E95DBC">
        <w:rPr>
          <w:rFonts w:cs="Calibri"/>
          <w:sz w:val="24"/>
          <w:szCs w:val="24"/>
        </w:rPr>
        <w:t xml:space="preserve"> and encouraged MNSILC to reach out to Amy Perron to help.  STAR is moving to the Administration Building.  </w:t>
      </w:r>
      <w:r w:rsidRPr="00E95DBC">
        <w:rPr>
          <w:rFonts w:cs="Calibri"/>
          <w:sz w:val="24"/>
          <w:szCs w:val="24"/>
        </w:rPr>
        <w:t xml:space="preserve"> </w:t>
      </w:r>
    </w:p>
    <w:p w14:paraId="6AC01E38" w14:textId="77777777" w:rsidR="001A5B6D" w:rsidRPr="00E95DBC" w:rsidRDefault="001A5B6D" w:rsidP="000D5173">
      <w:pPr>
        <w:pStyle w:val="NoSpacing"/>
        <w:tabs>
          <w:tab w:val="left" w:pos="8935"/>
        </w:tabs>
        <w:rPr>
          <w:rFonts w:cs="Calibri"/>
          <w:sz w:val="24"/>
          <w:szCs w:val="24"/>
        </w:rPr>
      </w:pPr>
    </w:p>
    <w:p w14:paraId="23F9B9DB" w14:textId="50CC9499" w:rsidR="001A5B6D" w:rsidRPr="00E95DBC" w:rsidRDefault="001A5B6D" w:rsidP="000D5173">
      <w:pPr>
        <w:pStyle w:val="NoSpacing"/>
        <w:tabs>
          <w:tab w:val="left" w:pos="8935"/>
        </w:tabs>
        <w:rPr>
          <w:rFonts w:cs="Calibri"/>
          <w:sz w:val="24"/>
          <w:szCs w:val="24"/>
        </w:rPr>
      </w:pPr>
      <w:r w:rsidRPr="00E95DBC">
        <w:rPr>
          <w:rFonts w:cs="Calibri"/>
          <w:sz w:val="24"/>
          <w:szCs w:val="24"/>
        </w:rPr>
        <w:t>Public Comment – Students at Bemidji State University engaged the university president in looking at accessibility on campus.</w:t>
      </w:r>
    </w:p>
    <w:p w14:paraId="2E98883E" w14:textId="77777777" w:rsidR="001A5B6D" w:rsidRPr="00E95DBC" w:rsidRDefault="001A5B6D" w:rsidP="000D5173">
      <w:pPr>
        <w:pStyle w:val="NoSpacing"/>
        <w:tabs>
          <w:tab w:val="left" w:pos="8935"/>
        </w:tabs>
        <w:rPr>
          <w:rFonts w:cs="Calibri"/>
          <w:sz w:val="24"/>
          <w:szCs w:val="24"/>
        </w:rPr>
      </w:pPr>
    </w:p>
    <w:p w14:paraId="61CEA9D0" w14:textId="70F2A6D1" w:rsidR="001A5B6D" w:rsidRPr="00E95DBC" w:rsidRDefault="001A5B6D" w:rsidP="000D5173">
      <w:pPr>
        <w:pStyle w:val="NoSpacing"/>
        <w:tabs>
          <w:tab w:val="left" w:pos="8935"/>
        </w:tabs>
        <w:rPr>
          <w:rFonts w:cs="Calibri"/>
          <w:sz w:val="24"/>
          <w:szCs w:val="24"/>
        </w:rPr>
      </w:pPr>
      <w:r w:rsidRPr="00E95DBC">
        <w:rPr>
          <w:rFonts w:cs="Calibri"/>
          <w:sz w:val="24"/>
          <w:szCs w:val="24"/>
        </w:rPr>
        <w:t xml:space="preserve">Robyn Block extended kudos to her welding instructor for his patience in working with students with disabilities.  </w:t>
      </w:r>
    </w:p>
    <w:p w14:paraId="3ADA2A34" w14:textId="77777777" w:rsidR="001A5B6D" w:rsidRPr="00E95DBC" w:rsidRDefault="001A5B6D" w:rsidP="000D5173">
      <w:pPr>
        <w:pStyle w:val="NoSpacing"/>
        <w:tabs>
          <w:tab w:val="left" w:pos="8935"/>
        </w:tabs>
        <w:rPr>
          <w:rFonts w:cs="Calibri"/>
          <w:sz w:val="24"/>
          <w:szCs w:val="24"/>
        </w:rPr>
      </w:pPr>
    </w:p>
    <w:p w14:paraId="1BA9E400" w14:textId="53DBF52A" w:rsidR="001A5B6D" w:rsidRPr="00E95DBC" w:rsidRDefault="001A5B6D" w:rsidP="000D5173">
      <w:pPr>
        <w:pStyle w:val="NoSpacing"/>
        <w:tabs>
          <w:tab w:val="left" w:pos="8935"/>
        </w:tabs>
        <w:rPr>
          <w:rFonts w:cs="Calibri"/>
          <w:sz w:val="24"/>
          <w:szCs w:val="24"/>
        </w:rPr>
      </w:pPr>
      <w:r w:rsidRPr="00E95DBC">
        <w:rPr>
          <w:rFonts w:cs="Calibri"/>
          <w:sz w:val="24"/>
          <w:szCs w:val="24"/>
        </w:rPr>
        <w:t xml:space="preserve">Rosalie Eisenreich has attended meetings of the Olmstead Implementation Office.  She noted that the Department of Health is working to include people with disabilities in their equity measures.  She suggested inviting MDH to a MNSIL meeting.  </w:t>
      </w:r>
    </w:p>
    <w:p w14:paraId="529DF625" w14:textId="77777777" w:rsidR="001A5B6D" w:rsidRPr="00E95DBC" w:rsidRDefault="001A5B6D" w:rsidP="000D5173">
      <w:pPr>
        <w:pStyle w:val="NoSpacing"/>
        <w:tabs>
          <w:tab w:val="left" w:pos="8935"/>
        </w:tabs>
        <w:rPr>
          <w:rFonts w:cs="Calibri"/>
          <w:sz w:val="24"/>
          <w:szCs w:val="24"/>
        </w:rPr>
      </w:pPr>
    </w:p>
    <w:p w14:paraId="33E3E1C2" w14:textId="0B67FED0" w:rsidR="001A5B6D" w:rsidRPr="00E95DBC" w:rsidRDefault="001A5B6D" w:rsidP="000D5173">
      <w:pPr>
        <w:pStyle w:val="NoSpacing"/>
        <w:tabs>
          <w:tab w:val="left" w:pos="8935"/>
        </w:tabs>
        <w:rPr>
          <w:rFonts w:cs="Calibri"/>
          <w:sz w:val="24"/>
          <w:szCs w:val="24"/>
        </w:rPr>
      </w:pPr>
      <w:r w:rsidRPr="00E95DBC">
        <w:rPr>
          <w:rFonts w:cs="Calibri"/>
          <w:sz w:val="24"/>
          <w:szCs w:val="24"/>
        </w:rPr>
        <w:t xml:space="preserve">Judy Sanders </w:t>
      </w:r>
      <w:r w:rsidR="00FE21FD" w:rsidRPr="00E95DBC">
        <w:rPr>
          <w:rFonts w:cs="Calibri"/>
          <w:sz w:val="24"/>
          <w:szCs w:val="24"/>
        </w:rPr>
        <w:t xml:space="preserve">recently flew to California and experienced people constantly offering her a wheelchair.  </w:t>
      </w:r>
    </w:p>
    <w:p w14:paraId="35DAA3B0" w14:textId="77777777" w:rsidR="00FE21FD" w:rsidRPr="00E95DBC" w:rsidRDefault="00FE21FD" w:rsidP="000D5173">
      <w:pPr>
        <w:pStyle w:val="NoSpacing"/>
        <w:tabs>
          <w:tab w:val="left" w:pos="8935"/>
        </w:tabs>
        <w:rPr>
          <w:rFonts w:cs="Calibri"/>
          <w:sz w:val="24"/>
          <w:szCs w:val="24"/>
        </w:rPr>
      </w:pPr>
    </w:p>
    <w:p w14:paraId="16FED7B8" w14:textId="3A2146C5" w:rsidR="00FE21FD" w:rsidRPr="00E95DBC" w:rsidRDefault="00FE21FD" w:rsidP="000D5173">
      <w:pPr>
        <w:pStyle w:val="NoSpacing"/>
        <w:tabs>
          <w:tab w:val="left" w:pos="8935"/>
        </w:tabs>
        <w:rPr>
          <w:rFonts w:cs="Calibri"/>
          <w:sz w:val="24"/>
          <w:szCs w:val="24"/>
        </w:rPr>
      </w:pPr>
      <w:r w:rsidRPr="00E95DBC">
        <w:rPr>
          <w:rFonts w:cs="Calibri"/>
          <w:b/>
          <w:bCs/>
          <w:sz w:val="24"/>
          <w:szCs w:val="24"/>
        </w:rPr>
        <w:t>Review PPR</w:t>
      </w:r>
      <w:r w:rsidRPr="00E95DBC">
        <w:rPr>
          <w:rFonts w:cs="Calibri"/>
          <w:sz w:val="24"/>
          <w:szCs w:val="24"/>
        </w:rPr>
        <w:t xml:space="preserve"> – The report is not ready for review.  I was noted that in creating the section of the report that documents the number of people on the council with disabilities, MNSILC has fallen below the 50% threshold.  </w:t>
      </w:r>
    </w:p>
    <w:p w14:paraId="328E3EC6" w14:textId="77777777" w:rsidR="00FE21FD" w:rsidRPr="00E95DBC" w:rsidRDefault="00FE21FD" w:rsidP="000D5173">
      <w:pPr>
        <w:pStyle w:val="NoSpacing"/>
        <w:tabs>
          <w:tab w:val="left" w:pos="8935"/>
        </w:tabs>
        <w:rPr>
          <w:rFonts w:cs="Calibri"/>
          <w:sz w:val="24"/>
          <w:szCs w:val="24"/>
        </w:rPr>
      </w:pPr>
    </w:p>
    <w:p w14:paraId="3E769145" w14:textId="7CBD67EB" w:rsidR="00FE21FD" w:rsidRPr="00E95DBC" w:rsidRDefault="00FE21FD" w:rsidP="000D5173">
      <w:pPr>
        <w:pStyle w:val="NoSpacing"/>
        <w:tabs>
          <w:tab w:val="left" w:pos="8935"/>
        </w:tabs>
        <w:rPr>
          <w:rFonts w:cs="Calibri"/>
          <w:sz w:val="24"/>
          <w:szCs w:val="24"/>
        </w:rPr>
      </w:pPr>
      <w:r w:rsidRPr="00E95DBC">
        <w:rPr>
          <w:rFonts w:cs="Calibri"/>
          <w:b/>
          <w:bCs/>
          <w:sz w:val="24"/>
          <w:szCs w:val="24"/>
        </w:rPr>
        <w:t xml:space="preserve">Presentation – ERAF, Ray McCoy, </w:t>
      </w:r>
      <w:r w:rsidR="00532BC3" w:rsidRPr="00E95DBC">
        <w:rPr>
          <w:rFonts w:cs="Calibri"/>
          <w:sz w:val="24"/>
          <w:szCs w:val="24"/>
        </w:rPr>
        <w:t xml:space="preserve">- Ray McCoy and Lindsey Hanson presented information about the Employer Reasonable Accommodation Fund (ERAF).  Ray reached out to the CILs for their assistance in promoting the program. He would appreciate it if MNSILC would promote the program and encourage the CILs to promote it. </w:t>
      </w:r>
    </w:p>
    <w:p w14:paraId="237AA1DE" w14:textId="77777777" w:rsidR="00532BC3" w:rsidRPr="00E95DBC" w:rsidRDefault="00532BC3" w:rsidP="000D5173">
      <w:pPr>
        <w:pStyle w:val="NoSpacing"/>
        <w:tabs>
          <w:tab w:val="left" w:pos="8935"/>
        </w:tabs>
        <w:rPr>
          <w:rFonts w:cs="Calibri"/>
          <w:sz w:val="24"/>
          <w:szCs w:val="24"/>
        </w:rPr>
      </w:pPr>
    </w:p>
    <w:p w14:paraId="54B69063" w14:textId="394DBD03" w:rsidR="00532BC3" w:rsidRPr="00E95DBC" w:rsidRDefault="00532BC3" w:rsidP="000D5173">
      <w:pPr>
        <w:pStyle w:val="NoSpacing"/>
        <w:tabs>
          <w:tab w:val="left" w:pos="8935"/>
        </w:tabs>
        <w:rPr>
          <w:rFonts w:cs="Calibri"/>
          <w:sz w:val="24"/>
          <w:szCs w:val="24"/>
        </w:rPr>
      </w:pPr>
      <w:r w:rsidRPr="00E95DBC">
        <w:rPr>
          <w:rFonts w:cs="Calibri"/>
          <w:b/>
          <w:bCs/>
          <w:sz w:val="24"/>
          <w:szCs w:val="24"/>
        </w:rPr>
        <w:t>Election of Chair and Secretary</w:t>
      </w:r>
      <w:r w:rsidRPr="00E95DBC">
        <w:rPr>
          <w:rFonts w:cs="Calibri"/>
          <w:sz w:val="24"/>
          <w:szCs w:val="24"/>
        </w:rPr>
        <w:t xml:space="preserve"> – Robyn Block asked for volunteers for chairman.  Deborah Gleason volunteered. There were no other volunteers. Judy Sanders made a motion to elect Deb</w:t>
      </w:r>
      <w:r w:rsidR="002E6F39" w:rsidRPr="00E95DBC">
        <w:rPr>
          <w:rFonts w:cs="Calibri"/>
          <w:sz w:val="24"/>
          <w:szCs w:val="24"/>
        </w:rPr>
        <w:t xml:space="preserve">orah Gleason as chairman by acclamation.  Stephen Larson seconded the motion.  The motion was passed by voice voted. </w:t>
      </w:r>
    </w:p>
    <w:p w14:paraId="4DD11DC7" w14:textId="77777777" w:rsidR="002E6F39" w:rsidRPr="00E95DBC" w:rsidRDefault="002E6F39" w:rsidP="000D5173">
      <w:pPr>
        <w:pStyle w:val="NoSpacing"/>
        <w:tabs>
          <w:tab w:val="left" w:pos="8935"/>
        </w:tabs>
        <w:rPr>
          <w:rFonts w:cs="Calibri"/>
          <w:sz w:val="24"/>
          <w:szCs w:val="24"/>
        </w:rPr>
      </w:pPr>
    </w:p>
    <w:p w14:paraId="70BB481A" w14:textId="457D29BD" w:rsidR="002E6F39" w:rsidRPr="00E95DBC" w:rsidRDefault="002E6F39" w:rsidP="000D5173">
      <w:pPr>
        <w:pStyle w:val="NoSpacing"/>
        <w:tabs>
          <w:tab w:val="left" w:pos="8935"/>
        </w:tabs>
        <w:rPr>
          <w:rFonts w:cs="Calibri"/>
          <w:sz w:val="24"/>
          <w:szCs w:val="24"/>
        </w:rPr>
      </w:pPr>
      <w:r w:rsidRPr="00E95DBC">
        <w:rPr>
          <w:rFonts w:cs="Calibri"/>
          <w:sz w:val="24"/>
          <w:szCs w:val="24"/>
        </w:rPr>
        <w:t>Robyn Block was thanked for her remarkable efforts as chairman.</w:t>
      </w:r>
    </w:p>
    <w:p w14:paraId="25EA4D5C" w14:textId="77777777" w:rsidR="002E6F39" w:rsidRPr="00E95DBC" w:rsidRDefault="002E6F39" w:rsidP="000D5173">
      <w:pPr>
        <w:pStyle w:val="NoSpacing"/>
        <w:tabs>
          <w:tab w:val="left" w:pos="8935"/>
        </w:tabs>
        <w:rPr>
          <w:rFonts w:cs="Calibri"/>
          <w:sz w:val="24"/>
          <w:szCs w:val="24"/>
        </w:rPr>
      </w:pPr>
    </w:p>
    <w:p w14:paraId="1841A4FC" w14:textId="557AC9F2" w:rsidR="002E6F39" w:rsidRPr="00E95DBC" w:rsidRDefault="002E6F39" w:rsidP="000D5173">
      <w:pPr>
        <w:pStyle w:val="NoSpacing"/>
        <w:tabs>
          <w:tab w:val="left" w:pos="8935"/>
        </w:tabs>
        <w:rPr>
          <w:rFonts w:cs="Calibri"/>
          <w:sz w:val="24"/>
          <w:szCs w:val="24"/>
        </w:rPr>
      </w:pPr>
      <w:r w:rsidRPr="00E95DBC">
        <w:rPr>
          <w:rFonts w:cs="Calibri"/>
          <w:sz w:val="24"/>
          <w:szCs w:val="24"/>
        </w:rPr>
        <w:t>The position of Vice-Chair was opened with Deborah’s election as chair.  Dr Mohamed Mourssi Alfash nominated Rosalie Eisenreich as Vice-Chair. Rosalie conditionally accepted the nomination noting she needed to check with the Executive Director of SEMCIL. Stephen Larson seconded the nomination.  The motion was passed on voice voted.</w:t>
      </w:r>
    </w:p>
    <w:p w14:paraId="41A4954E" w14:textId="77777777" w:rsidR="002E6F39" w:rsidRPr="00E95DBC" w:rsidRDefault="002E6F39" w:rsidP="000D5173">
      <w:pPr>
        <w:pStyle w:val="NoSpacing"/>
        <w:tabs>
          <w:tab w:val="left" w:pos="8935"/>
        </w:tabs>
        <w:rPr>
          <w:rFonts w:cs="Calibri"/>
          <w:sz w:val="24"/>
          <w:szCs w:val="24"/>
        </w:rPr>
      </w:pPr>
    </w:p>
    <w:p w14:paraId="04EA8BF3" w14:textId="3C4DE504" w:rsidR="002E6F39" w:rsidRPr="00E95DBC" w:rsidRDefault="002E6F39" w:rsidP="000D5173">
      <w:pPr>
        <w:pStyle w:val="NoSpacing"/>
        <w:tabs>
          <w:tab w:val="left" w:pos="8935"/>
        </w:tabs>
        <w:rPr>
          <w:rFonts w:cs="Calibri"/>
          <w:sz w:val="24"/>
          <w:szCs w:val="24"/>
        </w:rPr>
      </w:pPr>
      <w:r w:rsidRPr="00E95DBC">
        <w:rPr>
          <w:rFonts w:cs="Calibri"/>
          <w:sz w:val="24"/>
          <w:szCs w:val="24"/>
        </w:rPr>
        <w:t>Election of Secretary – it was noted serving in this position is a good way for people to move up in the organization and to develop leadership skills.  Crystal Hellekson volunteered.  Judy Sanders nominated Crystal Hellekson to the position as Secretary.  Stephen Larson seconded the motion.  The motion passed unanimously.</w:t>
      </w:r>
    </w:p>
    <w:p w14:paraId="4CF902EF" w14:textId="61E641ED" w:rsidR="002E6F39" w:rsidRPr="00E95DBC" w:rsidRDefault="002E6F39" w:rsidP="000D5173">
      <w:pPr>
        <w:pStyle w:val="NoSpacing"/>
        <w:tabs>
          <w:tab w:val="left" w:pos="8935"/>
        </w:tabs>
        <w:rPr>
          <w:rFonts w:cs="Calibri"/>
          <w:sz w:val="24"/>
          <w:szCs w:val="24"/>
        </w:rPr>
      </w:pPr>
      <w:r w:rsidRPr="00E95DBC">
        <w:rPr>
          <w:rFonts w:cs="Calibri"/>
          <w:b/>
          <w:bCs/>
          <w:sz w:val="24"/>
          <w:szCs w:val="24"/>
        </w:rPr>
        <w:lastRenderedPageBreak/>
        <w:t xml:space="preserve">Report – APRIL Conference </w:t>
      </w:r>
      <w:r w:rsidR="007442A5" w:rsidRPr="00E95DBC">
        <w:rPr>
          <w:rFonts w:cs="Calibri"/>
          <w:b/>
          <w:bCs/>
          <w:sz w:val="24"/>
          <w:szCs w:val="24"/>
        </w:rPr>
        <w:t xml:space="preserve">– </w:t>
      </w:r>
      <w:r w:rsidR="007442A5" w:rsidRPr="00E95DBC">
        <w:rPr>
          <w:rFonts w:cs="Calibri"/>
          <w:sz w:val="24"/>
          <w:szCs w:val="24"/>
        </w:rPr>
        <w:t>Dr. Mohamed Mourssi Alfash</w:t>
      </w:r>
      <w:r w:rsidR="00AB4566" w:rsidRPr="00E95DBC">
        <w:rPr>
          <w:rFonts w:cs="Calibri"/>
          <w:sz w:val="24"/>
          <w:szCs w:val="24"/>
        </w:rPr>
        <w:t xml:space="preserve"> noted the most important takeaway from the conference was connections with other participants.  He attended breakout sessions about guardianship, boosting employment for people with disabilities, team dynamics in independent living to build stronger communities, </w:t>
      </w:r>
      <w:r w:rsidR="00267C9B" w:rsidRPr="00E95DBC">
        <w:rPr>
          <w:rFonts w:cs="Calibri"/>
          <w:sz w:val="24"/>
          <w:szCs w:val="24"/>
        </w:rPr>
        <w:t xml:space="preserve">and a session on outcomes and evaluation and implementing opportunities.  </w:t>
      </w:r>
      <w:r w:rsidR="007442A5" w:rsidRPr="00E95DBC">
        <w:rPr>
          <w:rFonts w:cs="Calibri"/>
          <w:sz w:val="24"/>
          <w:szCs w:val="24"/>
        </w:rPr>
        <w:t xml:space="preserve"> </w:t>
      </w:r>
    </w:p>
    <w:p w14:paraId="2B4E4DD4" w14:textId="77777777" w:rsidR="00267C9B" w:rsidRPr="00E95DBC" w:rsidRDefault="00267C9B" w:rsidP="000D5173">
      <w:pPr>
        <w:pStyle w:val="NoSpacing"/>
        <w:tabs>
          <w:tab w:val="left" w:pos="8935"/>
        </w:tabs>
        <w:rPr>
          <w:rFonts w:cs="Calibri"/>
          <w:sz w:val="24"/>
          <w:szCs w:val="24"/>
        </w:rPr>
      </w:pPr>
    </w:p>
    <w:p w14:paraId="59A3BB54" w14:textId="71B120FF" w:rsidR="00267C9B" w:rsidRPr="00E95DBC" w:rsidRDefault="00267C9B" w:rsidP="000D5173">
      <w:pPr>
        <w:pStyle w:val="NoSpacing"/>
        <w:tabs>
          <w:tab w:val="left" w:pos="8935"/>
        </w:tabs>
        <w:rPr>
          <w:rFonts w:cs="Calibri"/>
          <w:b/>
          <w:bCs/>
          <w:sz w:val="24"/>
          <w:szCs w:val="24"/>
          <w:u w:val="single"/>
        </w:rPr>
      </w:pPr>
      <w:r w:rsidRPr="00E95DBC">
        <w:rPr>
          <w:rFonts w:cs="Calibri"/>
          <w:b/>
          <w:bCs/>
          <w:sz w:val="24"/>
          <w:szCs w:val="24"/>
          <w:u w:val="single"/>
        </w:rPr>
        <w:t>Committee Reports</w:t>
      </w:r>
    </w:p>
    <w:p w14:paraId="7F6F6892" w14:textId="25E60C7F" w:rsidR="00267C9B" w:rsidRPr="00E95DBC" w:rsidRDefault="00267C9B" w:rsidP="000D5173">
      <w:pPr>
        <w:pStyle w:val="NoSpacing"/>
        <w:tabs>
          <w:tab w:val="left" w:pos="8935"/>
        </w:tabs>
        <w:rPr>
          <w:rFonts w:cs="Calibri"/>
          <w:sz w:val="24"/>
          <w:szCs w:val="24"/>
        </w:rPr>
      </w:pPr>
      <w:r w:rsidRPr="00E95DBC">
        <w:rPr>
          <w:rFonts w:cs="Calibri"/>
          <w:b/>
          <w:bCs/>
          <w:sz w:val="24"/>
          <w:szCs w:val="24"/>
        </w:rPr>
        <w:t xml:space="preserve">Advocacy – </w:t>
      </w:r>
      <w:r w:rsidRPr="00E95DBC">
        <w:rPr>
          <w:rFonts w:cs="Calibri"/>
          <w:sz w:val="24"/>
          <w:szCs w:val="24"/>
        </w:rPr>
        <w:t>Reviewed the challenges with PCA pay increases; sent a letter to the editor of the Patriot regarding service dogs in schools.</w:t>
      </w:r>
    </w:p>
    <w:p w14:paraId="3AEB110C" w14:textId="77777777" w:rsidR="00267C9B" w:rsidRPr="00E95DBC" w:rsidRDefault="00267C9B" w:rsidP="000D5173">
      <w:pPr>
        <w:pStyle w:val="NoSpacing"/>
        <w:tabs>
          <w:tab w:val="left" w:pos="8935"/>
        </w:tabs>
        <w:rPr>
          <w:rFonts w:cs="Calibri"/>
          <w:sz w:val="24"/>
          <w:szCs w:val="24"/>
        </w:rPr>
      </w:pPr>
    </w:p>
    <w:p w14:paraId="1A4D5003" w14:textId="1D1D3BF5" w:rsidR="00267C9B" w:rsidRPr="00E95DBC" w:rsidRDefault="00267C9B" w:rsidP="000D5173">
      <w:pPr>
        <w:pStyle w:val="NoSpacing"/>
        <w:tabs>
          <w:tab w:val="left" w:pos="8935"/>
        </w:tabs>
        <w:rPr>
          <w:rFonts w:cs="Calibri"/>
          <w:sz w:val="24"/>
          <w:szCs w:val="24"/>
        </w:rPr>
      </w:pPr>
      <w:r w:rsidRPr="00E95DBC">
        <w:rPr>
          <w:rFonts w:cs="Calibri"/>
          <w:b/>
          <w:bCs/>
          <w:sz w:val="24"/>
          <w:szCs w:val="24"/>
        </w:rPr>
        <w:t xml:space="preserve">Finance </w:t>
      </w:r>
      <w:r w:rsidRPr="00E95DBC">
        <w:rPr>
          <w:rFonts w:cs="Calibri"/>
          <w:sz w:val="24"/>
          <w:szCs w:val="24"/>
        </w:rPr>
        <w:t>– created the budget for 2023-2024.</w:t>
      </w:r>
    </w:p>
    <w:p w14:paraId="46B5DC57" w14:textId="77777777" w:rsidR="00267C9B" w:rsidRPr="00E95DBC" w:rsidRDefault="00267C9B" w:rsidP="000D5173">
      <w:pPr>
        <w:pStyle w:val="NoSpacing"/>
        <w:tabs>
          <w:tab w:val="left" w:pos="8935"/>
        </w:tabs>
        <w:rPr>
          <w:rFonts w:cs="Calibri"/>
          <w:sz w:val="24"/>
          <w:szCs w:val="24"/>
        </w:rPr>
      </w:pPr>
    </w:p>
    <w:p w14:paraId="3636A80E" w14:textId="2CDAAC71" w:rsidR="00267C9B" w:rsidRPr="00E95DBC" w:rsidRDefault="00267C9B" w:rsidP="000D5173">
      <w:pPr>
        <w:pStyle w:val="NoSpacing"/>
        <w:tabs>
          <w:tab w:val="left" w:pos="8935"/>
        </w:tabs>
        <w:rPr>
          <w:rFonts w:cs="Calibri"/>
          <w:sz w:val="24"/>
          <w:szCs w:val="24"/>
        </w:rPr>
      </w:pPr>
      <w:r w:rsidRPr="00E95DBC">
        <w:rPr>
          <w:rFonts w:cs="Calibri"/>
          <w:b/>
          <w:bCs/>
          <w:sz w:val="24"/>
          <w:szCs w:val="24"/>
        </w:rPr>
        <w:t>Outreach</w:t>
      </w:r>
      <w:r w:rsidRPr="00E95DBC">
        <w:rPr>
          <w:rFonts w:cs="Calibri"/>
          <w:sz w:val="24"/>
          <w:szCs w:val="24"/>
        </w:rPr>
        <w:t xml:space="preserve"> – Deobrah and Mohamed served on a COVID committee with the University of Indiana.  Fliers about COVD were created and sent to MNSILC.  The fliers were shared with CILs for distribution to the public.  Thanked Stephen for reaching out to youth.  The Outreach Committee will continue to work on that issue.  </w:t>
      </w:r>
    </w:p>
    <w:p w14:paraId="54BF20C4" w14:textId="77777777" w:rsidR="00561487" w:rsidRPr="00E95DBC" w:rsidRDefault="00561487" w:rsidP="000D5173">
      <w:pPr>
        <w:pStyle w:val="NoSpacing"/>
        <w:tabs>
          <w:tab w:val="left" w:pos="8935"/>
        </w:tabs>
        <w:rPr>
          <w:rFonts w:cs="Calibri"/>
          <w:sz w:val="24"/>
          <w:szCs w:val="24"/>
        </w:rPr>
      </w:pPr>
    </w:p>
    <w:p w14:paraId="464B6179" w14:textId="20912917" w:rsidR="00561487" w:rsidRPr="00E95DBC" w:rsidRDefault="00561487" w:rsidP="000D5173">
      <w:pPr>
        <w:pStyle w:val="NoSpacing"/>
        <w:tabs>
          <w:tab w:val="left" w:pos="8935"/>
        </w:tabs>
        <w:rPr>
          <w:rFonts w:cs="Calibri"/>
          <w:sz w:val="24"/>
          <w:szCs w:val="24"/>
        </w:rPr>
      </w:pPr>
      <w:r w:rsidRPr="00E95DBC">
        <w:rPr>
          <w:rFonts w:cs="Calibri"/>
          <w:b/>
          <w:bCs/>
          <w:sz w:val="24"/>
          <w:szCs w:val="24"/>
        </w:rPr>
        <w:t>Executive</w:t>
      </w:r>
      <w:r w:rsidRPr="00E95DBC">
        <w:rPr>
          <w:rFonts w:cs="Calibri"/>
          <w:sz w:val="24"/>
          <w:szCs w:val="24"/>
        </w:rPr>
        <w:t xml:space="preserve"> – Reservations for three people were sent to SILC Congress. A decision on who will attend will be made at the January meeting.  </w:t>
      </w:r>
    </w:p>
    <w:p w14:paraId="2C0B04EE" w14:textId="77777777" w:rsidR="00561487" w:rsidRPr="00E95DBC" w:rsidRDefault="00561487" w:rsidP="000D5173">
      <w:pPr>
        <w:pStyle w:val="NoSpacing"/>
        <w:tabs>
          <w:tab w:val="left" w:pos="8935"/>
        </w:tabs>
        <w:rPr>
          <w:rFonts w:cs="Calibri"/>
          <w:sz w:val="24"/>
          <w:szCs w:val="24"/>
        </w:rPr>
      </w:pPr>
    </w:p>
    <w:p w14:paraId="5DD422B8" w14:textId="7B64A3F9" w:rsidR="00561487" w:rsidRPr="00E95DBC" w:rsidRDefault="00561487" w:rsidP="000D5173">
      <w:pPr>
        <w:pStyle w:val="NoSpacing"/>
        <w:tabs>
          <w:tab w:val="left" w:pos="8935"/>
        </w:tabs>
        <w:rPr>
          <w:rFonts w:cs="Calibri"/>
          <w:sz w:val="24"/>
          <w:szCs w:val="24"/>
        </w:rPr>
      </w:pPr>
      <w:r w:rsidRPr="00E95DBC">
        <w:rPr>
          <w:rFonts w:cs="Calibri"/>
          <w:b/>
          <w:bCs/>
          <w:sz w:val="24"/>
          <w:szCs w:val="24"/>
        </w:rPr>
        <w:t xml:space="preserve">Farewell to Larry Luray and Robyn Block </w:t>
      </w:r>
      <w:r w:rsidRPr="00E95DBC">
        <w:rPr>
          <w:rFonts w:cs="Calibri"/>
          <w:sz w:val="24"/>
          <w:szCs w:val="24"/>
        </w:rPr>
        <w:t>– Deborah Gleason</w:t>
      </w:r>
      <w:r w:rsidRPr="00E95DBC">
        <w:rPr>
          <w:rFonts w:cs="Calibri"/>
          <w:b/>
          <w:bCs/>
          <w:sz w:val="24"/>
          <w:szCs w:val="24"/>
        </w:rPr>
        <w:t xml:space="preserve"> </w:t>
      </w:r>
      <w:r w:rsidRPr="00E95DBC">
        <w:rPr>
          <w:rFonts w:cs="Calibri"/>
          <w:sz w:val="24"/>
          <w:szCs w:val="24"/>
        </w:rPr>
        <w:t>thanked Larry Lura and Robyn Block for the service on MNSILC.</w:t>
      </w:r>
    </w:p>
    <w:p w14:paraId="3F719286" w14:textId="77777777" w:rsidR="00561487" w:rsidRPr="00E95DBC" w:rsidRDefault="00561487" w:rsidP="000D5173">
      <w:pPr>
        <w:pStyle w:val="NoSpacing"/>
        <w:tabs>
          <w:tab w:val="left" w:pos="8935"/>
        </w:tabs>
        <w:rPr>
          <w:rFonts w:cs="Calibri"/>
          <w:sz w:val="24"/>
          <w:szCs w:val="24"/>
        </w:rPr>
      </w:pPr>
    </w:p>
    <w:p w14:paraId="708BF60C" w14:textId="26858E9F" w:rsidR="00561487" w:rsidRPr="00E95DBC" w:rsidRDefault="00561487" w:rsidP="000D5173">
      <w:pPr>
        <w:pStyle w:val="NoSpacing"/>
        <w:tabs>
          <w:tab w:val="left" w:pos="8935"/>
        </w:tabs>
        <w:rPr>
          <w:rFonts w:cs="Calibri"/>
          <w:sz w:val="24"/>
          <w:szCs w:val="24"/>
        </w:rPr>
      </w:pPr>
      <w:r w:rsidRPr="00E95DBC">
        <w:rPr>
          <w:rFonts w:cs="Calibri"/>
          <w:b/>
          <w:bCs/>
          <w:sz w:val="24"/>
          <w:szCs w:val="24"/>
        </w:rPr>
        <w:t>Adjourn/Next Meeting</w:t>
      </w:r>
      <w:r w:rsidRPr="00E95DBC">
        <w:rPr>
          <w:rFonts w:cs="Calibri"/>
          <w:sz w:val="24"/>
          <w:szCs w:val="24"/>
        </w:rPr>
        <w:t xml:space="preserve"> – The next meeting is scheduled for January 11</w:t>
      </w:r>
      <w:r w:rsidRPr="00E95DBC">
        <w:rPr>
          <w:rFonts w:cs="Calibri"/>
          <w:sz w:val="24"/>
          <w:szCs w:val="24"/>
          <w:vertAlign w:val="superscript"/>
        </w:rPr>
        <w:t>th</w:t>
      </w:r>
      <w:r w:rsidRPr="00E95DBC">
        <w:rPr>
          <w:rFonts w:cs="Calibri"/>
          <w:sz w:val="24"/>
          <w:szCs w:val="24"/>
        </w:rPr>
        <w:t xml:space="preserve">.  At 1:30 p.m. a motion was made by Larry Lura and Stephen Larson to adjourn the meeting.  </w:t>
      </w:r>
    </w:p>
    <w:p w14:paraId="66E68E8B" w14:textId="77777777" w:rsidR="001D3F9D" w:rsidRPr="00E95DBC" w:rsidRDefault="001D3F9D" w:rsidP="001D3F9D">
      <w:pPr>
        <w:spacing w:after="0"/>
        <w:rPr>
          <w:sz w:val="24"/>
          <w:szCs w:val="24"/>
        </w:rPr>
      </w:pPr>
      <w:bookmarkStart w:id="0" w:name="_Hlk57708388"/>
    </w:p>
    <w:p w14:paraId="3AD0A0F3" w14:textId="77777777" w:rsidR="00561487" w:rsidRPr="00E95DBC" w:rsidRDefault="00561487" w:rsidP="001D3F9D">
      <w:pPr>
        <w:spacing w:after="0"/>
        <w:rPr>
          <w:sz w:val="24"/>
          <w:szCs w:val="24"/>
        </w:rPr>
      </w:pPr>
    </w:p>
    <w:p w14:paraId="60B77C2A" w14:textId="6A635604" w:rsidR="00561487" w:rsidRPr="00E95DBC" w:rsidRDefault="00561487" w:rsidP="001D3F9D">
      <w:pPr>
        <w:spacing w:after="0"/>
        <w:rPr>
          <w:sz w:val="24"/>
          <w:szCs w:val="24"/>
        </w:rPr>
      </w:pPr>
      <w:r w:rsidRPr="00E95DBC">
        <w:rPr>
          <w:sz w:val="24"/>
          <w:szCs w:val="24"/>
        </w:rPr>
        <w:t>Respectfully submitted by Crystal Hellekson, Secretary</w:t>
      </w:r>
    </w:p>
    <w:p w14:paraId="7C90F677" w14:textId="77777777" w:rsidR="00561487" w:rsidRPr="00E95DBC" w:rsidRDefault="00561487" w:rsidP="001D3F9D">
      <w:pPr>
        <w:spacing w:after="0"/>
        <w:rPr>
          <w:sz w:val="24"/>
          <w:szCs w:val="24"/>
        </w:rPr>
      </w:pPr>
    </w:p>
    <w:p w14:paraId="681E66E5" w14:textId="7AFF255E" w:rsidR="00561487" w:rsidRPr="00E95DBC" w:rsidRDefault="00561487" w:rsidP="001D3F9D">
      <w:pPr>
        <w:spacing w:after="0"/>
        <w:rPr>
          <w:sz w:val="24"/>
          <w:szCs w:val="24"/>
        </w:rPr>
      </w:pPr>
      <w:r w:rsidRPr="00E95DBC">
        <w:rPr>
          <w:sz w:val="24"/>
          <w:szCs w:val="24"/>
        </w:rPr>
        <w:t>Recorded by Jo Erbes, MNSILC Coordinator</w:t>
      </w:r>
    </w:p>
    <w:p w14:paraId="0231182C" w14:textId="77777777" w:rsidR="00561487" w:rsidRPr="00576F54" w:rsidRDefault="00561487" w:rsidP="001D3F9D">
      <w:pPr>
        <w:spacing w:after="0"/>
        <w:rPr>
          <w:vanish/>
          <w:sz w:val="24"/>
          <w:szCs w:val="24"/>
        </w:rPr>
      </w:pPr>
    </w:p>
    <w:p w14:paraId="35F75319" w14:textId="1AF7C2AF" w:rsidR="00C2115F" w:rsidRPr="00576F54" w:rsidRDefault="00C2115F" w:rsidP="0076140B">
      <w:pPr>
        <w:tabs>
          <w:tab w:val="left" w:pos="1548"/>
        </w:tabs>
        <w:jc w:val="both"/>
        <w:rPr>
          <w:rFonts w:cs="Calibri"/>
          <w:sz w:val="24"/>
          <w:szCs w:val="24"/>
        </w:rPr>
      </w:pPr>
    </w:p>
    <w:p w14:paraId="6C3BAF6F" w14:textId="0883647B" w:rsidR="00C2115F" w:rsidRPr="00056331" w:rsidRDefault="00C2115F" w:rsidP="00C2115F">
      <w:pPr>
        <w:rPr>
          <w:rFonts w:cs="Calibri"/>
          <w:sz w:val="18"/>
          <w:szCs w:val="18"/>
        </w:rPr>
      </w:pPr>
      <w:r w:rsidRPr="00056331">
        <w:rPr>
          <w:rFonts w:cs="Calibri"/>
          <w:sz w:val="18"/>
          <w:szCs w:val="18"/>
        </w:rPr>
        <w:t>mnsilc/meetings/agenda/202</w:t>
      </w:r>
      <w:bookmarkEnd w:id="0"/>
      <w:r w:rsidR="00056331" w:rsidRPr="00056331">
        <w:rPr>
          <w:rFonts w:cs="Calibri"/>
          <w:sz w:val="18"/>
          <w:szCs w:val="18"/>
        </w:rPr>
        <w:t>4</w:t>
      </w:r>
    </w:p>
    <w:sectPr w:rsidR="00C2115F" w:rsidRPr="00056331" w:rsidSect="004358B4">
      <w:pgSz w:w="12240" w:h="15840"/>
      <w:pgMar w:top="1170" w:right="864" w:bottom="990" w:left="864"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B90F" w14:textId="77777777" w:rsidR="00DB74FD" w:rsidRDefault="00DB74FD" w:rsidP="00236E09">
      <w:pPr>
        <w:spacing w:after="0" w:line="240" w:lineRule="auto"/>
      </w:pPr>
      <w:r>
        <w:separator/>
      </w:r>
    </w:p>
  </w:endnote>
  <w:endnote w:type="continuationSeparator" w:id="0">
    <w:p w14:paraId="513A5245" w14:textId="77777777" w:rsidR="00DB74FD" w:rsidRDefault="00DB74FD" w:rsidP="0023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2720" w14:textId="77777777" w:rsidR="00DB74FD" w:rsidRDefault="00DB74FD" w:rsidP="00236E09">
      <w:pPr>
        <w:spacing w:after="0" w:line="240" w:lineRule="auto"/>
      </w:pPr>
      <w:r>
        <w:separator/>
      </w:r>
    </w:p>
  </w:footnote>
  <w:footnote w:type="continuationSeparator" w:id="0">
    <w:p w14:paraId="79D96ABE" w14:textId="77777777" w:rsidR="00DB74FD" w:rsidRDefault="00DB74FD" w:rsidP="0023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FB0"/>
    <w:multiLevelType w:val="hybridMultilevel"/>
    <w:tmpl w:val="2FD0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E5E5B"/>
    <w:multiLevelType w:val="hybridMultilevel"/>
    <w:tmpl w:val="34A2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342BD"/>
    <w:multiLevelType w:val="hybridMultilevel"/>
    <w:tmpl w:val="149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3104"/>
    <w:multiLevelType w:val="hybridMultilevel"/>
    <w:tmpl w:val="66E0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F60E9"/>
    <w:multiLevelType w:val="hybridMultilevel"/>
    <w:tmpl w:val="091A9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94A5A"/>
    <w:multiLevelType w:val="hybridMultilevel"/>
    <w:tmpl w:val="36B40C58"/>
    <w:lvl w:ilvl="0" w:tplc="5248EEBC">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640D3"/>
    <w:multiLevelType w:val="hybridMultilevel"/>
    <w:tmpl w:val="A538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9718B"/>
    <w:multiLevelType w:val="hybridMultilevel"/>
    <w:tmpl w:val="523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3D86"/>
    <w:multiLevelType w:val="hybridMultilevel"/>
    <w:tmpl w:val="685623C6"/>
    <w:lvl w:ilvl="0" w:tplc="E468F6FA">
      <w:start w:val="65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553F8"/>
    <w:multiLevelType w:val="hybridMultilevel"/>
    <w:tmpl w:val="2FAEA31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FC2CD2"/>
    <w:multiLevelType w:val="hybridMultilevel"/>
    <w:tmpl w:val="804E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B6428"/>
    <w:multiLevelType w:val="hybridMultilevel"/>
    <w:tmpl w:val="574EAA3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600ECB"/>
    <w:multiLevelType w:val="hybridMultilevel"/>
    <w:tmpl w:val="BEF444C8"/>
    <w:lvl w:ilvl="0" w:tplc="02167E74">
      <w:start w:val="1"/>
      <w:numFmt w:val="decimal"/>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990831"/>
    <w:multiLevelType w:val="hybridMultilevel"/>
    <w:tmpl w:val="CB4A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75F"/>
    <w:multiLevelType w:val="hybridMultilevel"/>
    <w:tmpl w:val="EF8C94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77952399">
    <w:abstractNumId w:val="11"/>
  </w:num>
  <w:num w:numId="2" w16cid:durableId="711154920">
    <w:abstractNumId w:val="1"/>
  </w:num>
  <w:num w:numId="3" w16cid:durableId="1825050457">
    <w:abstractNumId w:val="1"/>
  </w:num>
  <w:num w:numId="4" w16cid:durableId="1878271751">
    <w:abstractNumId w:val="5"/>
  </w:num>
  <w:num w:numId="5" w16cid:durableId="1643072559">
    <w:abstractNumId w:val="8"/>
  </w:num>
  <w:num w:numId="6" w16cid:durableId="2100758366">
    <w:abstractNumId w:val="4"/>
  </w:num>
  <w:num w:numId="7" w16cid:durableId="1403943980">
    <w:abstractNumId w:val="6"/>
  </w:num>
  <w:num w:numId="8" w16cid:durableId="13560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117364">
    <w:abstractNumId w:val="0"/>
  </w:num>
  <w:num w:numId="10" w16cid:durableId="1199508457">
    <w:abstractNumId w:val="9"/>
  </w:num>
  <w:num w:numId="11" w16cid:durableId="585453827">
    <w:abstractNumId w:val="10"/>
  </w:num>
  <w:num w:numId="12" w16cid:durableId="374429484">
    <w:abstractNumId w:val="2"/>
  </w:num>
  <w:num w:numId="13" w16cid:durableId="231475543">
    <w:abstractNumId w:val="14"/>
  </w:num>
  <w:num w:numId="14" w16cid:durableId="2003309648">
    <w:abstractNumId w:val="3"/>
  </w:num>
  <w:num w:numId="15" w16cid:durableId="2052462786">
    <w:abstractNumId w:val="12"/>
  </w:num>
  <w:num w:numId="16" w16cid:durableId="1913587474">
    <w:abstractNumId w:val="13"/>
  </w:num>
  <w:num w:numId="17" w16cid:durableId="1566601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1D"/>
    <w:rsid w:val="0000291E"/>
    <w:rsid w:val="00004823"/>
    <w:rsid w:val="00005953"/>
    <w:rsid w:val="000068F2"/>
    <w:rsid w:val="00013519"/>
    <w:rsid w:val="00015586"/>
    <w:rsid w:val="000248FB"/>
    <w:rsid w:val="00026F7C"/>
    <w:rsid w:val="00027198"/>
    <w:rsid w:val="00036177"/>
    <w:rsid w:val="00036501"/>
    <w:rsid w:val="00042D44"/>
    <w:rsid w:val="00042F4B"/>
    <w:rsid w:val="00044519"/>
    <w:rsid w:val="00051BAB"/>
    <w:rsid w:val="0005244C"/>
    <w:rsid w:val="0005528B"/>
    <w:rsid w:val="00056331"/>
    <w:rsid w:val="000564A0"/>
    <w:rsid w:val="00056AF1"/>
    <w:rsid w:val="00063B7C"/>
    <w:rsid w:val="00065CEB"/>
    <w:rsid w:val="00070743"/>
    <w:rsid w:val="000758C3"/>
    <w:rsid w:val="00082C06"/>
    <w:rsid w:val="00083226"/>
    <w:rsid w:val="0008346C"/>
    <w:rsid w:val="000861A9"/>
    <w:rsid w:val="00091818"/>
    <w:rsid w:val="00092343"/>
    <w:rsid w:val="000962B9"/>
    <w:rsid w:val="000A398D"/>
    <w:rsid w:val="000A43D9"/>
    <w:rsid w:val="000B2336"/>
    <w:rsid w:val="000C614A"/>
    <w:rsid w:val="000D2694"/>
    <w:rsid w:val="000D5173"/>
    <w:rsid w:val="000E4ABB"/>
    <w:rsid w:val="000E7FDD"/>
    <w:rsid w:val="000F7000"/>
    <w:rsid w:val="001009A1"/>
    <w:rsid w:val="00100BFE"/>
    <w:rsid w:val="001029CE"/>
    <w:rsid w:val="00106D3E"/>
    <w:rsid w:val="00110B4F"/>
    <w:rsid w:val="0011249A"/>
    <w:rsid w:val="001154C6"/>
    <w:rsid w:val="0011558B"/>
    <w:rsid w:val="0012106C"/>
    <w:rsid w:val="00123E4D"/>
    <w:rsid w:val="00126160"/>
    <w:rsid w:val="0013285D"/>
    <w:rsid w:val="00132F16"/>
    <w:rsid w:val="00140118"/>
    <w:rsid w:val="0014042C"/>
    <w:rsid w:val="001410BB"/>
    <w:rsid w:val="001414D4"/>
    <w:rsid w:val="0014280C"/>
    <w:rsid w:val="00154F53"/>
    <w:rsid w:val="00155A50"/>
    <w:rsid w:val="00164563"/>
    <w:rsid w:val="0016685D"/>
    <w:rsid w:val="0016731B"/>
    <w:rsid w:val="001709C5"/>
    <w:rsid w:val="001758B2"/>
    <w:rsid w:val="00190DDA"/>
    <w:rsid w:val="00190E73"/>
    <w:rsid w:val="001924F5"/>
    <w:rsid w:val="001A1C16"/>
    <w:rsid w:val="001A5944"/>
    <w:rsid w:val="001A5B6D"/>
    <w:rsid w:val="001A7C3D"/>
    <w:rsid w:val="001A7E14"/>
    <w:rsid w:val="001B17A4"/>
    <w:rsid w:val="001B48C4"/>
    <w:rsid w:val="001B5126"/>
    <w:rsid w:val="001B70E2"/>
    <w:rsid w:val="001C15A6"/>
    <w:rsid w:val="001C49F1"/>
    <w:rsid w:val="001C7611"/>
    <w:rsid w:val="001D13C4"/>
    <w:rsid w:val="001D194C"/>
    <w:rsid w:val="001D28D6"/>
    <w:rsid w:val="001D3F9D"/>
    <w:rsid w:val="001E0435"/>
    <w:rsid w:val="001E2802"/>
    <w:rsid w:val="001E3B34"/>
    <w:rsid w:val="001E5609"/>
    <w:rsid w:val="001E62F8"/>
    <w:rsid w:val="001F03C4"/>
    <w:rsid w:val="001F2BFE"/>
    <w:rsid w:val="001F5547"/>
    <w:rsid w:val="002026B7"/>
    <w:rsid w:val="00223549"/>
    <w:rsid w:val="002258D2"/>
    <w:rsid w:val="00230272"/>
    <w:rsid w:val="002369F3"/>
    <w:rsid w:val="00236E09"/>
    <w:rsid w:val="00236FE7"/>
    <w:rsid w:val="002421AB"/>
    <w:rsid w:val="00243E4B"/>
    <w:rsid w:val="00246658"/>
    <w:rsid w:val="00252127"/>
    <w:rsid w:val="002679AF"/>
    <w:rsid w:val="00267C9B"/>
    <w:rsid w:val="00273D6D"/>
    <w:rsid w:val="002747F9"/>
    <w:rsid w:val="00283280"/>
    <w:rsid w:val="0028382F"/>
    <w:rsid w:val="00286B31"/>
    <w:rsid w:val="00286FF8"/>
    <w:rsid w:val="0028775C"/>
    <w:rsid w:val="00291AA7"/>
    <w:rsid w:val="00296BF0"/>
    <w:rsid w:val="002A03F6"/>
    <w:rsid w:val="002A6392"/>
    <w:rsid w:val="002B001F"/>
    <w:rsid w:val="002B08BA"/>
    <w:rsid w:val="002B775A"/>
    <w:rsid w:val="002C2C7B"/>
    <w:rsid w:val="002C501A"/>
    <w:rsid w:val="002C57A2"/>
    <w:rsid w:val="002C72A4"/>
    <w:rsid w:val="002D2F7B"/>
    <w:rsid w:val="002D3BCF"/>
    <w:rsid w:val="002E3F98"/>
    <w:rsid w:val="002E6F39"/>
    <w:rsid w:val="002F298F"/>
    <w:rsid w:val="002F43A5"/>
    <w:rsid w:val="002F511D"/>
    <w:rsid w:val="003009EC"/>
    <w:rsid w:val="003158B3"/>
    <w:rsid w:val="00320C66"/>
    <w:rsid w:val="003221B7"/>
    <w:rsid w:val="003302B4"/>
    <w:rsid w:val="00340979"/>
    <w:rsid w:val="00342944"/>
    <w:rsid w:val="0034573A"/>
    <w:rsid w:val="00346732"/>
    <w:rsid w:val="003500A5"/>
    <w:rsid w:val="0035498D"/>
    <w:rsid w:val="00360BDF"/>
    <w:rsid w:val="003636B8"/>
    <w:rsid w:val="0037336A"/>
    <w:rsid w:val="00374EB1"/>
    <w:rsid w:val="003773FC"/>
    <w:rsid w:val="00383F29"/>
    <w:rsid w:val="003850FE"/>
    <w:rsid w:val="003864C3"/>
    <w:rsid w:val="00395173"/>
    <w:rsid w:val="003A6188"/>
    <w:rsid w:val="003A7842"/>
    <w:rsid w:val="003A7A87"/>
    <w:rsid w:val="003B1A47"/>
    <w:rsid w:val="003B227F"/>
    <w:rsid w:val="003B286A"/>
    <w:rsid w:val="003C0A2D"/>
    <w:rsid w:val="003C2666"/>
    <w:rsid w:val="003C2B41"/>
    <w:rsid w:val="003C2FF3"/>
    <w:rsid w:val="003C77AC"/>
    <w:rsid w:val="003D30A8"/>
    <w:rsid w:val="003E01DC"/>
    <w:rsid w:val="003E3B94"/>
    <w:rsid w:val="003E479A"/>
    <w:rsid w:val="003E4B15"/>
    <w:rsid w:val="003F0BB3"/>
    <w:rsid w:val="00401FC2"/>
    <w:rsid w:val="00406380"/>
    <w:rsid w:val="004140C2"/>
    <w:rsid w:val="00415D16"/>
    <w:rsid w:val="00416D6C"/>
    <w:rsid w:val="004230AE"/>
    <w:rsid w:val="004314F4"/>
    <w:rsid w:val="00432CCF"/>
    <w:rsid w:val="00432D8F"/>
    <w:rsid w:val="0043346F"/>
    <w:rsid w:val="004358B4"/>
    <w:rsid w:val="00436EF4"/>
    <w:rsid w:val="00437437"/>
    <w:rsid w:val="00441F4E"/>
    <w:rsid w:val="00442098"/>
    <w:rsid w:val="00442803"/>
    <w:rsid w:val="0044499C"/>
    <w:rsid w:val="00445D7E"/>
    <w:rsid w:val="00450B69"/>
    <w:rsid w:val="00451A0A"/>
    <w:rsid w:val="0045581A"/>
    <w:rsid w:val="004631F7"/>
    <w:rsid w:val="00463488"/>
    <w:rsid w:val="00464C0C"/>
    <w:rsid w:val="00467F3D"/>
    <w:rsid w:val="00474407"/>
    <w:rsid w:val="00485631"/>
    <w:rsid w:val="0049311B"/>
    <w:rsid w:val="0049372B"/>
    <w:rsid w:val="00496784"/>
    <w:rsid w:val="004978DA"/>
    <w:rsid w:val="004A0546"/>
    <w:rsid w:val="004A15F1"/>
    <w:rsid w:val="004A24BF"/>
    <w:rsid w:val="004A4352"/>
    <w:rsid w:val="004B0A5F"/>
    <w:rsid w:val="004B0EDB"/>
    <w:rsid w:val="004B16BF"/>
    <w:rsid w:val="004B4C24"/>
    <w:rsid w:val="004C25E3"/>
    <w:rsid w:val="004C337B"/>
    <w:rsid w:val="004C5A6D"/>
    <w:rsid w:val="004C7634"/>
    <w:rsid w:val="004D28A3"/>
    <w:rsid w:val="004D4E4B"/>
    <w:rsid w:val="004E0A71"/>
    <w:rsid w:val="004F21E2"/>
    <w:rsid w:val="00504938"/>
    <w:rsid w:val="00505796"/>
    <w:rsid w:val="005100F7"/>
    <w:rsid w:val="005115CA"/>
    <w:rsid w:val="00521C14"/>
    <w:rsid w:val="00521DE8"/>
    <w:rsid w:val="00526B65"/>
    <w:rsid w:val="00526E51"/>
    <w:rsid w:val="0053076B"/>
    <w:rsid w:val="00532BC3"/>
    <w:rsid w:val="005354D2"/>
    <w:rsid w:val="0053733E"/>
    <w:rsid w:val="00540147"/>
    <w:rsid w:val="0054067F"/>
    <w:rsid w:val="00541015"/>
    <w:rsid w:val="0055024D"/>
    <w:rsid w:val="00554120"/>
    <w:rsid w:val="00557C96"/>
    <w:rsid w:val="00561487"/>
    <w:rsid w:val="005636A3"/>
    <w:rsid w:val="00565864"/>
    <w:rsid w:val="0056603C"/>
    <w:rsid w:val="00576F54"/>
    <w:rsid w:val="00577253"/>
    <w:rsid w:val="0057767D"/>
    <w:rsid w:val="00583549"/>
    <w:rsid w:val="00583B1A"/>
    <w:rsid w:val="0058554D"/>
    <w:rsid w:val="00585880"/>
    <w:rsid w:val="00585AA8"/>
    <w:rsid w:val="005876FA"/>
    <w:rsid w:val="00590FA8"/>
    <w:rsid w:val="005A2273"/>
    <w:rsid w:val="005A2A94"/>
    <w:rsid w:val="005A34FD"/>
    <w:rsid w:val="005A467D"/>
    <w:rsid w:val="005A617E"/>
    <w:rsid w:val="005A7FC4"/>
    <w:rsid w:val="005B07DD"/>
    <w:rsid w:val="005B128E"/>
    <w:rsid w:val="005B15F6"/>
    <w:rsid w:val="005B1C83"/>
    <w:rsid w:val="005B2E73"/>
    <w:rsid w:val="005B2EF6"/>
    <w:rsid w:val="005C2DA7"/>
    <w:rsid w:val="005C4966"/>
    <w:rsid w:val="005C7FAF"/>
    <w:rsid w:val="005D2BC4"/>
    <w:rsid w:val="005D37C7"/>
    <w:rsid w:val="005D4B46"/>
    <w:rsid w:val="005D5CAB"/>
    <w:rsid w:val="005D5E3A"/>
    <w:rsid w:val="005E445D"/>
    <w:rsid w:val="005F2FE6"/>
    <w:rsid w:val="005F69D7"/>
    <w:rsid w:val="005F6CFF"/>
    <w:rsid w:val="006020A0"/>
    <w:rsid w:val="006035BE"/>
    <w:rsid w:val="00606384"/>
    <w:rsid w:val="00606E68"/>
    <w:rsid w:val="00607925"/>
    <w:rsid w:val="0061532E"/>
    <w:rsid w:val="006155C8"/>
    <w:rsid w:val="00616704"/>
    <w:rsid w:val="00617416"/>
    <w:rsid w:val="0061762A"/>
    <w:rsid w:val="00620FEF"/>
    <w:rsid w:val="00623A82"/>
    <w:rsid w:val="00643849"/>
    <w:rsid w:val="00646725"/>
    <w:rsid w:val="00647049"/>
    <w:rsid w:val="00652B5F"/>
    <w:rsid w:val="00652D53"/>
    <w:rsid w:val="00655938"/>
    <w:rsid w:val="006602A1"/>
    <w:rsid w:val="00665084"/>
    <w:rsid w:val="00666AB3"/>
    <w:rsid w:val="00667C74"/>
    <w:rsid w:val="006721EC"/>
    <w:rsid w:val="00675C2A"/>
    <w:rsid w:val="00686299"/>
    <w:rsid w:val="00693492"/>
    <w:rsid w:val="00694455"/>
    <w:rsid w:val="0069750C"/>
    <w:rsid w:val="006A234A"/>
    <w:rsid w:val="006A7712"/>
    <w:rsid w:val="006B1437"/>
    <w:rsid w:val="006B3F38"/>
    <w:rsid w:val="006C1155"/>
    <w:rsid w:val="006C5320"/>
    <w:rsid w:val="006C5B7E"/>
    <w:rsid w:val="006D0D25"/>
    <w:rsid w:val="006D3590"/>
    <w:rsid w:val="006D5159"/>
    <w:rsid w:val="006E206C"/>
    <w:rsid w:val="006E7138"/>
    <w:rsid w:val="006F185A"/>
    <w:rsid w:val="006F1BDE"/>
    <w:rsid w:val="0070224F"/>
    <w:rsid w:val="00702262"/>
    <w:rsid w:val="00707633"/>
    <w:rsid w:val="00711093"/>
    <w:rsid w:val="00720B04"/>
    <w:rsid w:val="00720DCA"/>
    <w:rsid w:val="00723DE3"/>
    <w:rsid w:val="00736B04"/>
    <w:rsid w:val="007442A5"/>
    <w:rsid w:val="00744FD7"/>
    <w:rsid w:val="0074668A"/>
    <w:rsid w:val="0074761F"/>
    <w:rsid w:val="00747AE2"/>
    <w:rsid w:val="00757855"/>
    <w:rsid w:val="00757B08"/>
    <w:rsid w:val="00757F60"/>
    <w:rsid w:val="00760A38"/>
    <w:rsid w:val="0076140B"/>
    <w:rsid w:val="0076410E"/>
    <w:rsid w:val="00766050"/>
    <w:rsid w:val="007666EA"/>
    <w:rsid w:val="00771A9B"/>
    <w:rsid w:val="0077224F"/>
    <w:rsid w:val="0077359E"/>
    <w:rsid w:val="0078468B"/>
    <w:rsid w:val="00785B9B"/>
    <w:rsid w:val="007964BA"/>
    <w:rsid w:val="007A0FCF"/>
    <w:rsid w:val="007A4D1B"/>
    <w:rsid w:val="007B74EE"/>
    <w:rsid w:val="007D6D41"/>
    <w:rsid w:val="007E078F"/>
    <w:rsid w:val="007E214B"/>
    <w:rsid w:val="007E35A0"/>
    <w:rsid w:val="007E492C"/>
    <w:rsid w:val="007F6F71"/>
    <w:rsid w:val="008026AA"/>
    <w:rsid w:val="0080650B"/>
    <w:rsid w:val="00807516"/>
    <w:rsid w:val="008132C7"/>
    <w:rsid w:val="00817F04"/>
    <w:rsid w:val="0082386C"/>
    <w:rsid w:val="00823905"/>
    <w:rsid w:val="00823B95"/>
    <w:rsid w:val="008256E0"/>
    <w:rsid w:val="00826514"/>
    <w:rsid w:val="00826610"/>
    <w:rsid w:val="00830354"/>
    <w:rsid w:val="008337D3"/>
    <w:rsid w:val="008350B1"/>
    <w:rsid w:val="008356BA"/>
    <w:rsid w:val="00837284"/>
    <w:rsid w:val="00847683"/>
    <w:rsid w:val="00847C4D"/>
    <w:rsid w:val="00851B88"/>
    <w:rsid w:val="0086031D"/>
    <w:rsid w:val="008613F1"/>
    <w:rsid w:val="00863602"/>
    <w:rsid w:val="0086786E"/>
    <w:rsid w:val="00873E63"/>
    <w:rsid w:val="00875AC2"/>
    <w:rsid w:val="00876259"/>
    <w:rsid w:val="00877A45"/>
    <w:rsid w:val="00890418"/>
    <w:rsid w:val="00892D09"/>
    <w:rsid w:val="00893D66"/>
    <w:rsid w:val="00895A09"/>
    <w:rsid w:val="00897FEE"/>
    <w:rsid w:val="008A110F"/>
    <w:rsid w:val="008B0C14"/>
    <w:rsid w:val="008B1594"/>
    <w:rsid w:val="008B165A"/>
    <w:rsid w:val="008C04BF"/>
    <w:rsid w:val="008C7006"/>
    <w:rsid w:val="008D09C0"/>
    <w:rsid w:val="008D38C9"/>
    <w:rsid w:val="008D7E7D"/>
    <w:rsid w:val="008E294D"/>
    <w:rsid w:val="008E2D92"/>
    <w:rsid w:val="008E30D0"/>
    <w:rsid w:val="008F47E7"/>
    <w:rsid w:val="009044A8"/>
    <w:rsid w:val="00913C85"/>
    <w:rsid w:val="0091750B"/>
    <w:rsid w:val="009256DC"/>
    <w:rsid w:val="009413B6"/>
    <w:rsid w:val="00943983"/>
    <w:rsid w:val="00951659"/>
    <w:rsid w:val="0095554F"/>
    <w:rsid w:val="00955810"/>
    <w:rsid w:val="00956BD8"/>
    <w:rsid w:val="00961F78"/>
    <w:rsid w:val="009641E6"/>
    <w:rsid w:val="00964818"/>
    <w:rsid w:val="00967ABF"/>
    <w:rsid w:val="009730A9"/>
    <w:rsid w:val="00973900"/>
    <w:rsid w:val="00975EB4"/>
    <w:rsid w:val="00976539"/>
    <w:rsid w:val="0097720A"/>
    <w:rsid w:val="009806B5"/>
    <w:rsid w:val="00994C32"/>
    <w:rsid w:val="009A0043"/>
    <w:rsid w:val="009A00F1"/>
    <w:rsid w:val="009A09BC"/>
    <w:rsid w:val="009A0E29"/>
    <w:rsid w:val="009B6DC9"/>
    <w:rsid w:val="009C265E"/>
    <w:rsid w:val="009C63F9"/>
    <w:rsid w:val="009C6B2A"/>
    <w:rsid w:val="009D2707"/>
    <w:rsid w:val="009D34F6"/>
    <w:rsid w:val="009D3FB5"/>
    <w:rsid w:val="009E6067"/>
    <w:rsid w:val="009F17F5"/>
    <w:rsid w:val="00A019FE"/>
    <w:rsid w:val="00A02A7F"/>
    <w:rsid w:val="00A0324B"/>
    <w:rsid w:val="00A112EE"/>
    <w:rsid w:val="00A126FC"/>
    <w:rsid w:val="00A12A93"/>
    <w:rsid w:val="00A16EE5"/>
    <w:rsid w:val="00A211C8"/>
    <w:rsid w:val="00A22924"/>
    <w:rsid w:val="00A26D05"/>
    <w:rsid w:val="00A32C93"/>
    <w:rsid w:val="00A32F7C"/>
    <w:rsid w:val="00A37F55"/>
    <w:rsid w:val="00A44EE1"/>
    <w:rsid w:val="00A45001"/>
    <w:rsid w:val="00A465B2"/>
    <w:rsid w:val="00A47B9E"/>
    <w:rsid w:val="00A50FC3"/>
    <w:rsid w:val="00A56486"/>
    <w:rsid w:val="00A568EA"/>
    <w:rsid w:val="00A61A4A"/>
    <w:rsid w:val="00A64B58"/>
    <w:rsid w:val="00A713E2"/>
    <w:rsid w:val="00A72586"/>
    <w:rsid w:val="00A768D3"/>
    <w:rsid w:val="00A80229"/>
    <w:rsid w:val="00A93354"/>
    <w:rsid w:val="00AA29F6"/>
    <w:rsid w:val="00AA36A4"/>
    <w:rsid w:val="00AB4566"/>
    <w:rsid w:val="00AC2182"/>
    <w:rsid w:val="00AC310B"/>
    <w:rsid w:val="00AC4F8E"/>
    <w:rsid w:val="00AE4A8C"/>
    <w:rsid w:val="00AF5B76"/>
    <w:rsid w:val="00AF6083"/>
    <w:rsid w:val="00B01F0F"/>
    <w:rsid w:val="00B04AF9"/>
    <w:rsid w:val="00B0527B"/>
    <w:rsid w:val="00B10327"/>
    <w:rsid w:val="00B126D4"/>
    <w:rsid w:val="00B15838"/>
    <w:rsid w:val="00B15A7A"/>
    <w:rsid w:val="00B20E48"/>
    <w:rsid w:val="00B26309"/>
    <w:rsid w:val="00B26787"/>
    <w:rsid w:val="00B40F76"/>
    <w:rsid w:val="00B42E28"/>
    <w:rsid w:val="00B433B7"/>
    <w:rsid w:val="00B53D9B"/>
    <w:rsid w:val="00B568A4"/>
    <w:rsid w:val="00B5739C"/>
    <w:rsid w:val="00B57465"/>
    <w:rsid w:val="00B677AD"/>
    <w:rsid w:val="00B70B31"/>
    <w:rsid w:val="00B71BF7"/>
    <w:rsid w:val="00B71C92"/>
    <w:rsid w:val="00B73465"/>
    <w:rsid w:val="00B73C58"/>
    <w:rsid w:val="00B742ED"/>
    <w:rsid w:val="00B82227"/>
    <w:rsid w:val="00B8432C"/>
    <w:rsid w:val="00B84817"/>
    <w:rsid w:val="00B9275B"/>
    <w:rsid w:val="00B92B83"/>
    <w:rsid w:val="00B94EDC"/>
    <w:rsid w:val="00B95422"/>
    <w:rsid w:val="00B96448"/>
    <w:rsid w:val="00BA42AD"/>
    <w:rsid w:val="00BB39BE"/>
    <w:rsid w:val="00BB733F"/>
    <w:rsid w:val="00BD13D9"/>
    <w:rsid w:val="00BD32C4"/>
    <w:rsid w:val="00BE318A"/>
    <w:rsid w:val="00BE7B41"/>
    <w:rsid w:val="00BF13BE"/>
    <w:rsid w:val="00BF6D5E"/>
    <w:rsid w:val="00BF70BB"/>
    <w:rsid w:val="00C01267"/>
    <w:rsid w:val="00C03F57"/>
    <w:rsid w:val="00C12FEF"/>
    <w:rsid w:val="00C14375"/>
    <w:rsid w:val="00C2115F"/>
    <w:rsid w:val="00C22988"/>
    <w:rsid w:val="00C23AF3"/>
    <w:rsid w:val="00C25368"/>
    <w:rsid w:val="00C2644F"/>
    <w:rsid w:val="00C26CBE"/>
    <w:rsid w:val="00C33718"/>
    <w:rsid w:val="00C50140"/>
    <w:rsid w:val="00C540C1"/>
    <w:rsid w:val="00C54C53"/>
    <w:rsid w:val="00C6199B"/>
    <w:rsid w:val="00C66979"/>
    <w:rsid w:val="00C74A92"/>
    <w:rsid w:val="00C7568A"/>
    <w:rsid w:val="00C7723D"/>
    <w:rsid w:val="00C81A70"/>
    <w:rsid w:val="00C87B12"/>
    <w:rsid w:val="00C97A85"/>
    <w:rsid w:val="00CA0182"/>
    <w:rsid w:val="00CA2DCB"/>
    <w:rsid w:val="00CA3090"/>
    <w:rsid w:val="00CB0207"/>
    <w:rsid w:val="00CB0795"/>
    <w:rsid w:val="00CB0A00"/>
    <w:rsid w:val="00CB0BBC"/>
    <w:rsid w:val="00CB2D07"/>
    <w:rsid w:val="00CB40E6"/>
    <w:rsid w:val="00CB5A61"/>
    <w:rsid w:val="00CC10B1"/>
    <w:rsid w:val="00CC3B35"/>
    <w:rsid w:val="00CC4ECE"/>
    <w:rsid w:val="00CC6536"/>
    <w:rsid w:val="00CC7299"/>
    <w:rsid w:val="00CC7A45"/>
    <w:rsid w:val="00CD51F5"/>
    <w:rsid w:val="00CE3930"/>
    <w:rsid w:val="00CF21F5"/>
    <w:rsid w:val="00CF44C5"/>
    <w:rsid w:val="00CF6A37"/>
    <w:rsid w:val="00D029CE"/>
    <w:rsid w:val="00D03BC3"/>
    <w:rsid w:val="00D06FCC"/>
    <w:rsid w:val="00D07586"/>
    <w:rsid w:val="00D1726A"/>
    <w:rsid w:val="00D17401"/>
    <w:rsid w:val="00D2140E"/>
    <w:rsid w:val="00D2297F"/>
    <w:rsid w:val="00D26919"/>
    <w:rsid w:val="00D304D3"/>
    <w:rsid w:val="00D33176"/>
    <w:rsid w:val="00D416DC"/>
    <w:rsid w:val="00D43DB7"/>
    <w:rsid w:val="00D4645C"/>
    <w:rsid w:val="00D50853"/>
    <w:rsid w:val="00D508D9"/>
    <w:rsid w:val="00D50CB4"/>
    <w:rsid w:val="00D5124E"/>
    <w:rsid w:val="00D554B8"/>
    <w:rsid w:val="00D56A0F"/>
    <w:rsid w:val="00D56C5C"/>
    <w:rsid w:val="00D62A07"/>
    <w:rsid w:val="00D632D7"/>
    <w:rsid w:val="00D64D0C"/>
    <w:rsid w:val="00D65ED2"/>
    <w:rsid w:val="00D70602"/>
    <w:rsid w:val="00D76351"/>
    <w:rsid w:val="00D848E8"/>
    <w:rsid w:val="00D84DE6"/>
    <w:rsid w:val="00D86A31"/>
    <w:rsid w:val="00D87CA2"/>
    <w:rsid w:val="00D928EA"/>
    <w:rsid w:val="00D93CF3"/>
    <w:rsid w:val="00DA6C97"/>
    <w:rsid w:val="00DB4269"/>
    <w:rsid w:val="00DB42DA"/>
    <w:rsid w:val="00DB4A4D"/>
    <w:rsid w:val="00DB665A"/>
    <w:rsid w:val="00DB74FD"/>
    <w:rsid w:val="00DB7BC1"/>
    <w:rsid w:val="00DD2AD4"/>
    <w:rsid w:val="00DD47F6"/>
    <w:rsid w:val="00DD537B"/>
    <w:rsid w:val="00DD6A2E"/>
    <w:rsid w:val="00DF3BD7"/>
    <w:rsid w:val="00DF54F5"/>
    <w:rsid w:val="00E021C4"/>
    <w:rsid w:val="00E06689"/>
    <w:rsid w:val="00E106D4"/>
    <w:rsid w:val="00E16B4C"/>
    <w:rsid w:val="00E2003A"/>
    <w:rsid w:val="00E2475B"/>
    <w:rsid w:val="00E30036"/>
    <w:rsid w:val="00E31178"/>
    <w:rsid w:val="00E379FA"/>
    <w:rsid w:val="00E45BD1"/>
    <w:rsid w:val="00E46F02"/>
    <w:rsid w:val="00E47F96"/>
    <w:rsid w:val="00E51C7A"/>
    <w:rsid w:val="00E54255"/>
    <w:rsid w:val="00E624E0"/>
    <w:rsid w:val="00E76C57"/>
    <w:rsid w:val="00E76EC5"/>
    <w:rsid w:val="00E81CB1"/>
    <w:rsid w:val="00E82D07"/>
    <w:rsid w:val="00E844A0"/>
    <w:rsid w:val="00E856E0"/>
    <w:rsid w:val="00E95DBC"/>
    <w:rsid w:val="00EA6E88"/>
    <w:rsid w:val="00EA7FE3"/>
    <w:rsid w:val="00EB0430"/>
    <w:rsid w:val="00EB1DA0"/>
    <w:rsid w:val="00EB3707"/>
    <w:rsid w:val="00EB3A6F"/>
    <w:rsid w:val="00EB531E"/>
    <w:rsid w:val="00EB79B2"/>
    <w:rsid w:val="00EE2EB1"/>
    <w:rsid w:val="00EE3EB9"/>
    <w:rsid w:val="00EE721D"/>
    <w:rsid w:val="00EE72CD"/>
    <w:rsid w:val="00EE772A"/>
    <w:rsid w:val="00EF10B2"/>
    <w:rsid w:val="00EF19F3"/>
    <w:rsid w:val="00EF2142"/>
    <w:rsid w:val="00EF364E"/>
    <w:rsid w:val="00F0033D"/>
    <w:rsid w:val="00F0365F"/>
    <w:rsid w:val="00F256FF"/>
    <w:rsid w:val="00F3115B"/>
    <w:rsid w:val="00F31D0C"/>
    <w:rsid w:val="00F33210"/>
    <w:rsid w:val="00F341A5"/>
    <w:rsid w:val="00F350D4"/>
    <w:rsid w:val="00F402D0"/>
    <w:rsid w:val="00F402EE"/>
    <w:rsid w:val="00F412AE"/>
    <w:rsid w:val="00F4730A"/>
    <w:rsid w:val="00F53E10"/>
    <w:rsid w:val="00F61AB9"/>
    <w:rsid w:val="00F6258F"/>
    <w:rsid w:val="00F6553E"/>
    <w:rsid w:val="00F65C0E"/>
    <w:rsid w:val="00F71EA8"/>
    <w:rsid w:val="00F73CB7"/>
    <w:rsid w:val="00F80E81"/>
    <w:rsid w:val="00F8490E"/>
    <w:rsid w:val="00FA157D"/>
    <w:rsid w:val="00FA29BB"/>
    <w:rsid w:val="00FA2D49"/>
    <w:rsid w:val="00FA74CE"/>
    <w:rsid w:val="00FA7EBE"/>
    <w:rsid w:val="00FB471B"/>
    <w:rsid w:val="00FC69E3"/>
    <w:rsid w:val="00FC7B48"/>
    <w:rsid w:val="00FD0422"/>
    <w:rsid w:val="00FD0695"/>
    <w:rsid w:val="00FD34D0"/>
    <w:rsid w:val="00FD589B"/>
    <w:rsid w:val="00FD6B4D"/>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DDC1"/>
  <w15:chartTrackingRefBased/>
  <w15:docId w15:val="{58124415-A4FE-432D-B283-ABC942B6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416"/>
    <w:pPr>
      <w:spacing w:line="256" w:lineRule="auto"/>
      <w:ind w:left="720"/>
      <w:contextualSpacing/>
    </w:pPr>
  </w:style>
  <w:style w:type="paragraph" w:styleId="NoSpacing">
    <w:name w:val="No Spacing"/>
    <w:uiPriority w:val="1"/>
    <w:qFormat/>
    <w:rsid w:val="00432CCF"/>
    <w:rPr>
      <w:sz w:val="22"/>
      <w:szCs w:val="22"/>
    </w:rPr>
  </w:style>
  <w:style w:type="character" w:styleId="Hyperlink">
    <w:name w:val="Hyperlink"/>
    <w:uiPriority w:val="99"/>
    <w:unhideWhenUsed/>
    <w:rsid w:val="005C7FAF"/>
    <w:rPr>
      <w:color w:val="0563C1"/>
      <w:u w:val="single"/>
    </w:rPr>
  </w:style>
  <w:style w:type="character" w:styleId="UnresolvedMention">
    <w:name w:val="Unresolved Mention"/>
    <w:uiPriority w:val="99"/>
    <w:semiHidden/>
    <w:unhideWhenUsed/>
    <w:rsid w:val="005C7FAF"/>
    <w:rPr>
      <w:color w:val="605E5C"/>
      <w:shd w:val="clear" w:color="auto" w:fill="E1DFDD"/>
    </w:rPr>
  </w:style>
  <w:style w:type="paragraph" w:styleId="PlainText">
    <w:name w:val="Plain Text"/>
    <w:basedOn w:val="Normal"/>
    <w:link w:val="PlainTextChar"/>
    <w:uiPriority w:val="99"/>
    <w:unhideWhenUsed/>
    <w:rsid w:val="002C57A2"/>
    <w:pPr>
      <w:spacing w:after="0" w:line="240" w:lineRule="auto"/>
    </w:pPr>
    <w:rPr>
      <w:szCs w:val="21"/>
    </w:rPr>
  </w:style>
  <w:style w:type="character" w:customStyle="1" w:styleId="PlainTextChar">
    <w:name w:val="Plain Text Char"/>
    <w:link w:val="PlainText"/>
    <w:uiPriority w:val="99"/>
    <w:rsid w:val="002C57A2"/>
    <w:rPr>
      <w:sz w:val="22"/>
      <w:szCs w:val="21"/>
    </w:rPr>
  </w:style>
  <w:style w:type="paragraph" w:styleId="Header">
    <w:name w:val="header"/>
    <w:basedOn w:val="Normal"/>
    <w:link w:val="HeaderChar"/>
    <w:uiPriority w:val="99"/>
    <w:unhideWhenUsed/>
    <w:rsid w:val="00236E09"/>
    <w:pPr>
      <w:tabs>
        <w:tab w:val="center" w:pos="4680"/>
        <w:tab w:val="right" w:pos="9360"/>
      </w:tabs>
    </w:pPr>
  </w:style>
  <w:style w:type="character" w:customStyle="1" w:styleId="HeaderChar">
    <w:name w:val="Header Char"/>
    <w:link w:val="Header"/>
    <w:uiPriority w:val="99"/>
    <w:rsid w:val="00236E09"/>
    <w:rPr>
      <w:sz w:val="22"/>
      <w:szCs w:val="22"/>
    </w:rPr>
  </w:style>
  <w:style w:type="paragraph" w:styleId="Footer">
    <w:name w:val="footer"/>
    <w:basedOn w:val="Normal"/>
    <w:link w:val="FooterChar"/>
    <w:uiPriority w:val="99"/>
    <w:unhideWhenUsed/>
    <w:rsid w:val="00236E09"/>
    <w:pPr>
      <w:tabs>
        <w:tab w:val="center" w:pos="4680"/>
        <w:tab w:val="right" w:pos="9360"/>
      </w:tabs>
    </w:pPr>
  </w:style>
  <w:style w:type="character" w:customStyle="1" w:styleId="FooterChar">
    <w:name w:val="Footer Char"/>
    <w:link w:val="Footer"/>
    <w:uiPriority w:val="99"/>
    <w:rsid w:val="00236E09"/>
    <w:rPr>
      <w:sz w:val="22"/>
      <w:szCs w:val="22"/>
    </w:rPr>
  </w:style>
  <w:style w:type="paragraph" w:styleId="NormalWeb">
    <w:name w:val="Normal (Web)"/>
    <w:basedOn w:val="Normal"/>
    <w:uiPriority w:val="99"/>
    <w:semiHidden/>
    <w:unhideWhenUsed/>
    <w:rsid w:val="0005528B"/>
    <w:pPr>
      <w:spacing w:before="100" w:beforeAutospacing="1" w:after="100" w:afterAutospacing="1" w:line="240" w:lineRule="auto"/>
    </w:pPr>
    <w:rPr>
      <w:rFonts w:cs="Calibri"/>
    </w:rPr>
  </w:style>
  <w:style w:type="character" w:customStyle="1" w:styleId="w8qarf">
    <w:name w:val="w8qarf"/>
    <w:basedOn w:val="DefaultParagraphFont"/>
    <w:rsid w:val="000D5173"/>
  </w:style>
  <w:style w:type="character" w:customStyle="1" w:styleId="lrzxr">
    <w:name w:val="lrzxr"/>
    <w:basedOn w:val="DefaultParagraphFont"/>
    <w:rsid w:val="000D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107">
      <w:bodyDiv w:val="1"/>
      <w:marLeft w:val="0"/>
      <w:marRight w:val="0"/>
      <w:marTop w:val="0"/>
      <w:marBottom w:val="0"/>
      <w:divBdr>
        <w:top w:val="none" w:sz="0" w:space="0" w:color="auto"/>
        <w:left w:val="none" w:sz="0" w:space="0" w:color="auto"/>
        <w:bottom w:val="none" w:sz="0" w:space="0" w:color="auto"/>
        <w:right w:val="none" w:sz="0" w:space="0" w:color="auto"/>
      </w:divBdr>
    </w:div>
    <w:div w:id="282418376">
      <w:bodyDiv w:val="1"/>
      <w:marLeft w:val="0"/>
      <w:marRight w:val="0"/>
      <w:marTop w:val="0"/>
      <w:marBottom w:val="0"/>
      <w:divBdr>
        <w:top w:val="none" w:sz="0" w:space="0" w:color="auto"/>
        <w:left w:val="none" w:sz="0" w:space="0" w:color="auto"/>
        <w:bottom w:val="none" w:sz="0" w:space="0" w:color="auto"/>
        <w:right w:val="none" w:sz="0" w:space="0" w:color="auto"/>
      </w:divBdr>
    </w:div>
    <w:div w:id="333916037">
      <w:bodyDiv w:val="1"/>
      <w:marLeft w:val="0"/>
      <w:marRight w:val="0"/>
      <w:marTop w:val="0"/>
      <w:marBottom w:val="0"/>
      <w:divBdr>
        <w:top w:val="none" w:sz="0" w:space="0" w:color="auto"/>
        <w:left w:val="none" w:sz="0" w:space="0" w:color="auto"/>
        <w:bottom w:val="none" w:sz="0" w:space="0" w:color="auto"/>
        <w:right w:val="none" w:sz="0" w:space="0" w:color="auto"/>
      </w:divBdr>
      <w:divsChild>
        <w:div w:id="2055421264">
          <w:marLeft w:val="0"/>
          <w:marRight w:val="0"/>
          <w:marTop w:val="0"/>
          <w:marBottom w:val="0"/>
          <w:divBdr>
            <w:top w:val="none" w:sz="0" w:space="0" w:color="auto"/>
            <w:left w:val="none" w:sz="0" w:space="0" w:color="auto"/>
            <w:bottom w:val="none" w:sz="0" w:space="0" w:color="auto"/>
            <w:right w:val="none" w:sz="0" w:space="0" w:color="auto"/>
          </w:divBdr>
          <w:divsChild>
            <w:div w:id="2090303323">
              <w:marLeft w:val="0"/>
              <w:marRight w:val="0"/>
              <w:marTop w:val="0"/>
              <w:marBottom w:val="0"/>
              <w:divBdr>
                <w:top w:val="none" w:sz="0" w:space="0" w:color="auto"/>
                <w:left w:val="none" w:sz="0" w:space="0" w:color="auto"/>
                <w:bottom w:val="none" w:sz="0" w:space="0" w:color="auto"/>
                <w:right w:val="none" w:sz="0" w:space="0" w:color="auto"/>
              </w:divBdr>
              <w:divsChild>
                <w:div w:id="192117201">
                  <w:marLeft w:val="0"/>
                  <w:marRight w:val="0"/>
                  <w:marTop w:val="0"/>
                  <w:marBottom w:val="0"/>
                  <w:divBdr>
                    <w:top w:val="none" w:sz="0" w:space="0" w:color="auto"/>
                    <w:left w:val="none" w:sz="0" w:space="0" w:color="auto"/>
                    <w:bottom w:val="none" w:sz="0" w:space="0" w:color="auto"/>
                    <w:right w:val="none" w:sz="0" w:space="0" w:color="auto"/>
                  </w:divBdr>
                  <w:divsChild>
                    <w:div w:id="928539413">
                      <w:marLeft w:val="0"/>
                      <w:marRight w:val="0"/>
                      <w:marTop w:val="0"/>
                      <w:marBottom w:val="0"/>
                      <w:divBdr>
                        <w:top w:val="none" w:sz="0" w:space="0" w:color="auto"/>
                        <w:left w:val="none" w:sz="0" w:space="0" w:color="auto"/>
                        <w:bottom w:val="none" w:sz="0" w:space="0" w:color="auto"/>
                        <w:right w:val="none" w:sz="0" w:space="0" w:color="auto"/>
                      </w:divBdr>
                    </w:div>
                    <w:div w:id="13408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6051">
          <w:marLeft w:val="0"/>
          <w:marRight w:val="0"/>
          <w:marTop w:val="0"/>
          <w:marBottom w:val="0"/>
          <w:divBdr>
            <w:top w:val="none" w:sz="0" w:space="0" w:color="auto"/>
            <w:left w:val="none" w:sz="0" w:space="0" w:color="auto"/>
            <w:bottom w:val="none" w:sz="0" w:space="0" w:color="auto"/>
            <w:right w:val="none" w:sz="0" w:space="0" w:color="auto"/>
          </w:divBdr>
          <w:divsChild>
            <w:div w:id="861818508">
              <w:marLeft w:val="0"/>
              <w:marRight w:val="0"/>
              <w:marTop w:val="0"/>
              <w:marBottom w:val="0"/>
              <w:divBdr>
                <w:top w:val="none" w:sz="0" w:space="0" w:color="auto"/>
                <w:left w:val="none" w:sz="0" w:space="0" w:color="auto"/>
                <w:bottom w:val="none" w:sz="0" w:space="0" w:color="auto"/>
                <w:right w:val="none" w:sz="0" w:space="0" w:color="auto"/>
              </w:divBdr>
              <w:divsChild>
                <w:div w:id="305475772">
                  <w:marLeft w:val="0"/>
                  <w:marRight w:val="0"/>
                  <w:marTop w:val="0"/>
                  <w:marBottom w:val="0"/>
                  <w:divBdr>
                    <w:top w:val="none" w:sz="0" w:space="0" w:color="auto"/>
                    <w:left w:val="none" w:sz="0" w:space="0" w:color="auto"/>
                    <w:bottom w:val="none" w:sz="0" w:space="0" w:color="auto"/>
                    <w:right w:val="none" w:sz="0" w:space="0" w:color="auto"/>
                  </w:divBdr>
                  <w:divsChild>
                    <w:div w:id="1166869944">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84">
      <w:bodyDiv w:val="1"/>
      <w:marLeft w:val="0"/>
      <w:marRight w:val="0"/>
      <w:marTop w:val="0"/>
      <w:marBottom w:val="0"/>
      <w:divBdr>
        <w:top w:val="none" w:sz="0" w:space="0" w:color="auto"/>
        <w:left w:val="none" w:sz="0" w:space="0" w:color="auto"/>
        <w:bottom w:val="none" w:sz="0" w:space="0" w:color="auto"/>
        <w:right w:val="none" w:sz="0" w:space="0" w:color="auto"/>
      </w:divBdr>
    </w:div>
    <w:div w:id="545991927">
      <w:bodyDiv w:val="1"/>
      <w:marLeft w:val="0"/>
      <w:marRight w:val="0"/>
      <w:marTop w:val="0"/>
      <w:marBottom w:val="0"/>
      <w:divBdr>
        <w:top w:val="none" w:sz="0" w:space="0" w:color="auto"/>
        <w:left w:val="none" w:sz="0" w:space="0" w:color="auto"/>
        <w:bottom w:val="none" w:sz="0" w:space="0" w:color="auto"/>
        <w:right w:val="none" w:sz="0" w:space="0" w:color="auto"/>
      </w:divBdr>
    </w:div>
    <w:div w:id="714348767">
      <w:bodyDiv w:val="1"/>
      <w:marLeft w:val="0"/>
      <w:marRight w:val="0"/>
      <w:marTop w:val="0"/>
      <w:marBottom w:val="0"/>
      <w:divBdr>
        <w:top w:val="none" w:sz="0" w:space="0" w:color="auto"/>
        <w:left w:val="none" w:sz="0" w:space="0" w:color="auto"/>
        <w:bottom w:val="none" w:sz="0" w:space="0" w:color="auto"/>
        <w:right w:val="none" w:sz="0" w:space="0" w:color="auto"/>
      </w:divBdr>
    </w:div>
    <w:div w:id="784810927">
      <w:bodyDiv w:val="1"/>
      <w:marLeft w:val="0"/>
      <w:marRight w:val="0"/>
      <w:marTop w:val="0"/>
      <w:marBottom w:val="0"/>
      <w:divBdr>
        <w:top w:val="none" w:sz="0" w:space="0" w:color="auto"/>
        <w:left w:val="none" w:sz="0" w:space="0" w:color="auto"/>
        <w:bottom w:val="none" w:sz="0" w:space="0" w:color="auto"/>
        <w:right w:val="none" w:sz="0" w:space="0" w:color="auto"/>
      </w:divBdr>
    </w:div>
    <w:div w:id="959649610">
      <w:bodyDiv w:val="1"/>
      <w:marLeft w:val="0"/>
      <w:marRight w:val="0"/>
      <w:marTop w:val="0"/>
      <w:marBottom w:val="0"/>
      <w:divBdr>
        <w:top w:val="none" w:sz="0" w:space="0" w:color="auto"/>
        <w:left w:val="none" w:sz="0" w:space="0" w:color="auto"/>
        <w:bottom w:val="none" w:sz="0" w:space="0" w:color="auto"/>
        <w:right w:val="none" w:sz="0" w:space="0" w:color="auto"/>
      </w:divBdr>
    </w:div>
    <w:div w:id="1388455258">
      <w:bodyDiv w:val="1"/>
      <w:marLeft w:val="0"/>
      <w:marRight w:val="0"/>
      <w:marTop w:val="0"/>
      <w:marBottom w:val="0"/>
      <w:divBdr>
        <w:top w:val="none" w:sz="0" w:space="0" w:color="auto"/>
        <w:left w:val="none" w:sz="0" w:space="0" w:color="auto"/>
        <w:bottom w:val="none" w:sz="0" w:space="0" w:color="auto"/>
        <w:right w:val="none" w:sz="0" w:space="0" w:color="auto"/>
      </w:divBdr>
    </w:div>
    <w:div w:id="1690447236">
      <w:bodyDiv w:val="1"/>
      <w:marLeft w:val="0"/>
      <w:marRight w:val="0"/>
      <w:marTop w:val="0"/>
      <w:marBottom w:val="0"/>
      <w:divBdr>
        <w:top w:val="none" w:sz="0" w:space="0" w:color="auto"/>
        <w:left w:val="none" w:sz="0" w:space="0" w:color="auto"/>
        <w:bottom w:val="none" w:sz="0" w:space="0" w:color="auto"/>
        <w:right w:val="none" w:sz="0" w:space="0" w:color="auto"/>
      </w:divBdr>
    </w:div>
    <w:div w:id="1808085370">
      <w:bodyDiv w:val="1"/>
      <w:marLeft w:val="0"/>
      <w:marRight w:val="0"/>
      <w:marTop w:val="0"/>
      <w:marBottom w:val="0"/>
      <w:divBdr>
        <w:top w:val="none" w:sz="0" w:space="0" w:color="auto"/>
        <w:left w:val="none" w:sz="0" w:space="0" w:color="auto"/>
        <w:bottom w:val="none" w:sz="0" w:space="0" w:color="auto"/>
        <w:right w:val="none" w:sz="0" w:space="0" w:color="auto"/>
      </w:divBdr>
    </w:div>
    <w:div w:id="20116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5FD75-9EAD-4B30-A3C2-5FB83763E5C0}">
  <ds:schemaRefs>
    <ds:schemaRef ds:uri="http://schemas.openxmlformats.org/officeDocument/2006/bibliography"/>
  </ds:schemaRefs>
</ds:datastoreItem>
</file>

<file path=customXml/itemProps2.xml><?xml version="1.0" encoding="utf-8"?>
<ds:datastoreItem xmlns:ds="http://schemas.openxmlformats.org/officeDocument/2006/customXml" ds:itemID="{76436BDF-2B2F-4F49-A39C-052487834A4F}"/>
</file>

<file path=customXml/itemProps3.xml><?xml version="1.0" encoding="utf-8"?>
<ds:datastoreItem xmlns:ds="http://schemas.openxmlformats.org/officeDocument/2006/customXml" ds:itemID="{6B9B4162-2366-4994-95B3-4F0F34E0F0B7}"/>
</file>

<file path=customXml/itemProps4.xml><?xml version="1.0" encoding="utf-8"?>
<ds:datastoreItem xmlns:ds="http://schemas.openxmlformats.org/officeDocument/2006/customXml" ds:itemID="{41658F90-CE2D-48A4-A923-188B81A0A74B}"/>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Links>
    <vt:vector size="6" baseType="variant">
      <vt:variant>
        <vt:i4>8126504</vt:i4>
      </vt:variant>
      <vt:variant>
        <vt:i4>0</vt:i4>
      </vt:variant>
      <vt:variant>
        <vt:i4>0</vt:i4>
      </vt:variant>
      <vt:variant>
        <vt:i4>5</vt:i4>
      </vt:variant>
      <vt:variant>
        <vt:lpwstr>https://us02web.zoom.us/j/86556398402?pwd=aWNnT0xyOTNOMk8wTnB3TFFYeEhNdz09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Taylor</dc:creator>
  <cp:keywords/>
  <dc:description/>
  <cp:lastModifiedBy>Westerlund, Brad (DEED)</cp:lastModifiedBy>
  <cp:revision>2</cp:revision>
  <cp:lastPrinted>2024-01-05T04:53:00Z</cp:lastPrinted>
  <dcterms:created xsi:type="dcterms:W3CDTF">2024-01-16T19:42:00Z</dcterms:created>
  <dcterms:modified xsi:type="dcterms:W3CDTF">2024-01-16T19:42:00Z</dcterms:modified>
</cp:coreProperties>
</file>