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99158" w14:textId="7D3CBF23" w:rsidR="00AF63B7" w:rsidRDefault="46E788B8" w:rsidP="3EC377A4">
      <w:pPr>
        <w:pStyle w:val="Heading1"/>
        <w:spacing w:before="120"/>
        <w:jc w:val="center"/>
        <w:rPr>
          <w:color w:val="auto"/>
          <w:sz w:val="44"/>
          <w:szCs w:val="44"/>
        </w:rPr>
      </w:pPr>
      <w:r w:rsidRPr="7529E63D">
        <w:rPr>
          <w:color w:val="auto"/>
          <w:sz w:val="44"/>
          <w:szCs w:val="44"/>
        </w:rPr>
        <w:t xml:space="preserve">Minnesota Child Care </w:t>
      </w:r>
      <w:r w:rsidR="1955AE83" w:rsidRPr="7529E63D">
        <w:rPr>
          <w:color w:val="auto"/>
          <w:sz w:val="44"/>
          <w:szCs w:val="44"/>
        </w:rPr>
        <w:t xml:space="preserve">Economic Development </w:t>
      </w:r>
      <w:r w:rsidRPr="7529E63D">
        <w:rPr>
          <w:color w:val="auto"/>
          <w:sz w:val="44"/>
          <w:szCs w:val="44"/>
        </w:rPr>
        <w:t>Grants Request for Proposals</w:t>
      </w:r>
    </w:p>
    <w:p w14:paraId="69D9B768" w14:textId="77777777" w:rsidR="00AF63B7" w:rsidRDefault="46E788B8" w:rsidP="00AF63B7">
      <w:pPr>
        <w:pStyle w:val="Heading2"/>
        <w:jc w:val="center"/>
        <w:rPr>
          <w:color w:val="auto"/>
          <w:sz w:val="40"/>
          <w:szCs w:val="40"/>
        </w:rPr>
      </w:pPr>
      <w:r w:rsidRPr="0DC96539">
        <w:rPr>
          <w:color w:val="auto"/>
          <w:sz w:val="36"/>
          <w:szCs w:val="36"/>
        </w:rPr>
        <w:t>Frequently Asked Questions</w:t>
      </w:r>
    </w:p>
    <w:p w14:paraId="605DF3D6" w14:textId="79D309B4" w:rsidR="00AF63B7" w:rsidRPr="00AF63B7" w:rsidRDefault="46E788B8" w:rsidP="49C4692B">
      <w:pPr>
        <w:pStyle w:val="Heading4"/>
        <w:jc w:val="center"/>
        <w:rPr>
          <w:b/>
          <w:bCs/>
          <w:sz w:val="28"/>
          <w:szCs w:val="28"/>
        </w:rPr>
      </w:pPr>
      <w:r w:rsidRPr="49C4692B">
        <w:rPr>
          <w:b/>
          <w:bCs/>
          <w:sz w:val="28"/>
          <w:szCs w:val="28"/>
        </w:rPr>
        <w:t xml:space="preserve">Updated </w:t>
      </w:r>
      <w:r w:rsidR="55E9D853" w:rsidRPr="49C4692B">
        <w:rPr>
          <w:b/>
          <w:bCs/>
          <w:sz w:val="28"/>
          <w:szCs w:val="28"/>
        </w:rPr>
        <w:t>2/</w:t>
      </w:r>
      <w:r w:rsidR="5545FB62" w:rsidRPr="49C4692B">
        <w:rPr>
          <w:b/>
          <w:bCs/>
          <w:sz w:val="28"/>
          <w:szCs w:val="28"/>
        </w:rPr>
        <w:t>25</w:t>
      </w:r>
      <w:r w:rsidR="55E9D853" w:rsidRPr="49C4692B">
        <w:rPr>
          <w:b/>
          <w:bCs/>
          <w:sz w:val="28"/>
          <w:szCs w:val="28"/>
        </w:rPr>
        <w:t>/2026</w:t>
      </w:r>
    </w:p>
    <w:p w14:paraId="0496AB74" w14:textId="385734D2" w:rsidR="023F14EF" w:rsidRDefault="023F14EF" w:rsidP="49C4692B">
      <w:pPr>
        <w:rPr>
          <w:b/>
          <w:bCs/>
          <w:sz w:val="28"/>
          <w:szCs w:val="28"/>
        </w:rPr>
      </w:pPr>
      <w:r w:rsidRPr="49C4692B">
        <w:rPr>
          <w:b/>
          <w:bCs/>
          <w:sz w:val="28"/>
          <w:szCs w:val="28"/>
        </w:rPr>
        <w:t xml:space="preserve">33 </w:t>
      </w:r>
      <w:r w:rsidR="341DFE5F" w:rsidRPr="49C4692B">
        <w:rPr>
          <w:b/>
          <w:bCs/>
          <w:sz w:val="28"/>
          <w:szCs w:val="28"/>
        </w:rPr>
        <w:t xml:space="preserve">Questions asked after the recorded info session webinar presentation on </w:t>
      </w:r>
      <w:r>
        <w:tab/>
      </w:r>
      <w:r w:rsidR="341DFE5F" w:rsidRPr="49C4692B">
        <w:rPr>
          <w:b/>
          <w:bCs/>
          <w:sz w:val="28"/>
          <w:szCs w:val="28"/>
        </w:rPr>
        <w:t>February 19</w:t>
      </w:r>
      <w:r w:rsidR="341DFE5F" w:rsidRPr="49C4692B">
        <w:rPr>
          <w:b/>
          <w:bCs/>
          <w:sz w:val="28"/>
          <w:szCs w:val="28"/>
          <w:vertAlign w:val="superscript"/>
        </w:rPr>
        <w:t>th</w:t>
      </w:r>
    </w:p>
    <w:p w14:paraId="5D8DB03D" w14:textId="66D9CE18" w:rsidR="341DFE5F" w:rsidRDefault="341DFE5F" w:rsidP="49C4692B">
      <w:pPr>
        <w:pStyle w:val="ListParagraph"/>
        <w:rPr>
          <w:rFonts w:ascii="Aptos" w:eastAsia="Aptos" w:hAnsi="Aptos" w:cs="Aptos"/>
          <w:sz w:val="24"/>
          <w:szCs w:val="24"/>
        </w:rPr>
      </w:pPr>
      <w:r w:rsidRPr="6890F33D">
        <w:rPr>
          <w:rFonts w:ascii="Aptos" w:eastAsia="Aptos" w:hAnsi="Aptos" w:cs="Aptos"/>
          <w:sz w:val="24"/>
          <w:szCs w:val="24"/>
        </w:rPr>
        <w:t xml:space="preserve">Can the funding be applied toward professional services, such as design, or furnishing, FF&amp;E. If funds can be, and were applied to those, would the prevailing wage apply? </w:t>
      </w:r>
    </w:p>
    <w:p w14:paraId="4F7DE7EB" w14:textId="32AB79F4" w:rsidR="49C4692B" w:rsidRDefault="49C4692B" w:rsidP="49C4692B">
      <w:pPr>
        <w:pStyle w:val="ListParagraph"/>
        <w:numPr>
          <w:ilvl w:val="0"/>
          <w:numId w:val="0"/>
        </w:numPr>
        <w:ind w:left="720"/>
        <w:rPr>
          <w:rFonts w:ascii="Aptos" w:eastAsia="Aptos" w:hAnsi="Aptos" w:cs="Aptos"/>
          <w:sz w:val="24"/>
          <w:szCs w:val="24"/>
        </w:rPr>
      </w:pPr>
    </w:p>
    <w:p w14:paraId="05AF6AA2" w14:textId="6F9FD412" w:rsidR="341DFE5F" w:rsidRDefault="341DFE5F" w:rsidP="49C4692B">
      <w:pPr>
        <w:pStyle w:val="ListParagraph"/>
        <w:spacing w:before="0" w:after="0" w:line="276" w:lineRule="auto"/>
        <w:rPr>
          <w:rFonts w:ascii="Aptos" w:eastAsia="Aptos" w:hAnsi="Aptos" w:cs="Aptos"/>
          <w:sz w:val="24"/>
          <w:szCs w:val="24"/>
        </w:rPr>
      </w:pPr>
      <w:r w:rsidRPr="49C4692B">
        <w:rPr>
          <w:rFonts w:ascii="Aptos" w:eastAsia="Aptos" w:hAnsi="Aptos" w:cs="Aptos"/>
          <w:sz w:val="24"/>
          <w:szCs w:val="24"/>
        </w:rPr>
        <w:t>What guidance can you provide on how to report on new providers, additional jobs, number of slots if we are wanting to fund direct subsidies or incentives to retain employees, improvements required for licensing, training, facility modifications?</w:t>
      </w:r>
    </w:p>
    <w:p w14:paraId="2FFEBFF2" w14:textId="0A9BDE1F" w:rsidR="49C4692B" w:rsidRDefault="49C4692B" w:rsidP="49C4692B">
      <w:pPr>
        <w:pStyle w:val="ListParagraph"/>
        <w:numPr>
          <w:ilvl w:val="0"/>
          <w:numId w:val="0"/>
        </w:numPr>
        <w:spacing w:before="0" w:after="0" w:line="276" w:lineRule="auto"/>
        <w:ind w:left="720"/>
        <w:rPr>
          <w:rFonts w:ascii="Aptos" w:eastAsia="Aptos" w:hAnsi="Aptos" w:cs="Aptos"/>
          <w:sz w:val="24"/>
          <w:szCs w:val="24"/>
        </w:rPr>
      </w:pPr>
    </w:p>
    <w:p w14:paraId="6BC61DB2" w14:textId="49CBFE7F" w:rsidR="341DFE5F" w:rsidRDefault="341DFE5F" w:rsidP="49C4692B">
      <w:pPr>
        <w:pStyle w:val="ListParagraph"/>
        <w:spacing w:before="0" w:after="0" w:line="276" w:lineRule="auto"/>
        <w:rPr>
          <w:rFonts w:ascii="Segoe UI" w:eastAsia="Segoe UI" w:hAnsi="Segoe UI" w:cs="Segoe UI"/>
          <w:sz w:val="21"/>
          <w:szCs w:val="21"/>
        </w:rPr>
      </w:pPr>
      <w:r w:rsidRPr="49C4692B">
        <w:rPr>
          <w:rFonts w:ascii="Segoe UI" w:eastAsia="Segoe UI" w:hAnsi="Segoe UI" w:cs="Segoe UI"/>
          <w:sz w:val="21"/>
          <w:szCs w:val="21"/>
        </w:rPr>
        <w:t>is expanding capacity inclusive of age group expansion or just numbers (e.g. increase infant capacity by converting a preschool space)</w:t>
      </w:r>
    </w:p>
    <w:p w14:paraId="28C313F9" w14:textId="45BE243F" w:rsidR="49C4692B" w:rsidRDefault="49C4692B" w:rsidP="49C4692B">
      <w:pPr>
        <w:pStyle w:val="ListParagraph"/>
        <w:numPr>
          <w:ilvl w:val="0"/>
          <w:numId w:val="0"/>
        </w:numPr>
        <w:spacing w:before="0" w:after="0" w:line="276" w:lineRule="auto"/>
        <w:ind w:left="720"/>
        <w:rPr>
          <w:rFonts w:ascii="Segoe UI" w:eastAsia="Segoe UI" w:hAnsi="Segoe UI" w:cs="Segoe UI"/>
          <w:sz w:val="21"/>
          <w:szCs w:val="21"/>
        </w:rPr>
      </w:pPr>
    </w:p>
    <w:p w14:paraId="5B25E3AA" w14:textId="477DF6F5" w:rsidR="341DFE5F" w:rsidRDefault="341DFE5F" w:rsidP="49C4692B">
      <w:pPr>
        <w:pStyle w:val="ListParagraph"/>
        <w:spacing w:before="0" w:after="0" w:line="276" w:lineRule="auto"/>
        <w:rPr>
          <w:rFonts w:ascii="Segoe UI" w:eastAsia="Segoe UI" w:hAnsi="Segoe UI" w:cs="Segoe UI"/>
          <w:sz w:val="21"/>
          <w:szCs w:val="21"/>
        </w:rPr>
      </w:pPr>
      <w:r w:rsidRPr="49C4692B">
        <w:rPr>
          <w:rFonts w:ascii="Segoe UI" w:eastAsia="Segoe UI" w:hAnsi="Segoe UI" w:cs="Segoe UI"/>
          <w:sz w:val="21"/>
          <w:szCs w:val="21"/>
        </w:rPr>
        <w:t>How many applications did you receive last year?  Thank you!</w:t>
      </w:r>
    </w:p>
    <w:p w14:paraId="2BAF47C4" w14:textId="650BCDFA" w:rsidR="49C4692B" w:rsidRDefault="49C4692B" w:rsidP="49C4692B">
      <w:pPr>
        <w:pStyle w:val="ListParagraph"/>
        <w:numPr>
          <w:ilvl w:val="0"/>
          <w:numId w:val="0"/>
        </w:numPr>
        <w:spacing w:before="0" w:after="0" w:line="276" w:lineRule="auto"/>
        <w:ind w:left="720"/>
        <w:rPr>
          <w:rFonts w:ascii="Segoe UI" w:eastAsia="Segoe UI" w:hAnsi="Segoe UI" w:cs="Segoe UI"/>
          <w:sz w:val="21"/>
          <w:szCs w:val="21"/>
        </w:rPr>
      </w:pPr>
    </w:p>
    <w:p w14:paraId="0C259C00" w14:textId="31593DDF" w:rsidR="341DFE5F" w:rsidRDefault="341DFE5F" w:rsidP="49C4692B">
      <w:pPr>
        <w:pStyle w:val="ListParagraph"/>
        <w:spacing w:before="0" w:after="0" w:line="276" w:lineRule="auto"/>
        <w:rPr>
          <w:rFonts w:ascii="Aptos" w:eastAsia="Aptos" w:hAnsi="Aptos" w:cs="Aptos"/>
          <w:sz w:val="24"/>
          <w:szCs w:val="24"/>
        </w:rPr>
      </w:pPr>
      <w:r w:rsidRPr="49C4692B">
        <w:rPr>
          <w:rFonts w:ascii="Aptos" w:eastAsia="Aptos" w:hAnsi="Aptos" w:cs="Aptos"/>
          <w:sz w:val="24"/>
          <w:szCs w:val="24"/>
        </w:rPr>
        <w:t>We are looking at a regional application that may include a small handful of projects. The over all applicant also delivers childcare services. Would it be a conflict if the applicant also has a project as part of the regional application?</w:t>
      </w:r>
    </w:p>
    <w:p w14:paraId="0361BC13" w14:textId="5A514D3A" w:rsidR="49C4692B" w:rsidRDefault="49C4692B" w:rsidP="49C4692B">
      <w:pPr>
        <w:pStyle w:val="ListParagraph"/>
        <w:numPr>
          <w:ilvl w:val="0"/>
          <w:numId w:val="0"/>
        </w:numPr>
        <w:spacing w:before="0" w:after="0" w:line="276" w:lineRule="auto"/>
        <w:ind w:left="720"/>
        <w:rPr>
          <w:rFonts w:ascii="Aptos" w:eastAsia="Aptos" w:hAnsi="Aptos" w:cs="Aptos"/>
          <w:sz w:val="24"/>
          <w:szCs w:val="24"/>
        </w:rPr>
      </w:pPr>
    </w:p>
    <w:p w14:paraId="25D067A4" w14:textId="1C610B9F" w:rsidR="341DFE5F" w:rsidRDefault="341DFE5F" w:rsidP="49C4692B">
      <w:pPr>
        <w:pStyle w:val="ListParagraph"/>
        <w:spacing w:before="0" w:after="0" w:line="276" w:lineRule="auto"/>
        <w:rPr>
          <w:rFonts w:ascii="Segoe UI" w:eastAsia="Segoe UI" w:hAnsi="Segoe UI" w:cs="Segoe UI"/>
          <w:sz w:val="21"/>
          <w:szCs w:val="21"/>
        </w:rPr>
      </w:pPr>
      <w:r w:rsidRPr="49C4692B">
        <w:rPr>
          <w:rFonts w:ascii="Segoe UI" w:eastAsia="Segoe UI" w:hAnsi="Segoe UI" w:cs="Segoe UI"/>
          <w:sz w:val="21"/>
          <w:szCs w:val="21"/>
        </w:rPr>
        <w:t>If applying as the county for projects in 2 separate communities can we access the $300k? Or would that need to be 2 separate applications?</w:t>
      </w:r>
    </w:p>
    <w:p w14:paraId="51A1DBE1" w14:textId="503FEFC9" w:rsidR="49C4692B" w:rsidRDefault="49C4692B" w:rsidP="49C4692B">
      <w:pPr>
        <w:pStyle w:val="ListParagraph"/>
        <w:numPr>
          <w:ilvl w:val="0"/>
          <w:numId w:val="0"/>
        </w:numPr>
        <w:spacing w:before="0" w:after="0" w:line="276" w:lineRule="auto"/>
        <w:ind w:left="720"/>
        <w:rPr>
          <w:rFonts w:ascii="Segoe UI" w:eastAsia="Segoe UI" w:hAnsi="Segoe UI" w:cs="Segoe UI"/>
          <w:sz w:val="21"/>
          <w:szCs w:val="21"/>
        </w:rPr>
      </w:pPr>
    </w:p>
    <w:p w14:paraId="3A23FE8D" w14:textId="2EF2738F" w:rsidR="341DFE5F" w:rsidRDefault="341DFE5F" w:rsidP="49C4692B">
      <w:pPr>
        <w:pStyle w:val="ListParagraph"/>
        <w:spacing w:before="0" w:after="0" w:line="276" w:lineRule="auto"/>
        <w:rPr>
          <w:rFonts w:ascii="Segoe UI" w:eastAsia="Segoe UI" w:hAnsi="Segoe UI" w:cs="Segoe UI"/>
          <w:sz w:val="21"/>
          <w:szCs w:val="21"/>
        </w:rPr>
      </w:pPr>
      <w:r w:rsidRPr="49C4692B">
        <w:rPr>
          <w:rFonts w:ascii="Segoe UI" w:eastAsia="Segoe UI" w:hAnsi="Segoe UI" w:cs="Segoe UI"/>
          <w:sz w:val="21"/>
          <w:szCs w:val="21"/>
        </w:rPr>
        <w:t xml:space="preserve"> Does expansion include expansion of hours of operation, even if those hours are not outside of the 6a-6p time frame? Ex. expanding hours from 7:30a-5:50p to 6a-6p.</w:t>
      </w:r>
    </w:p>
    <w:p w14:paraId="34ACEFBB" w14:textId="4F8B8A45" w:rsidR="49C4692B" w:rsidRDefault="49C4692B" w:rsidP="49C4692B">
      <w:pPr>
        <w:pStyle w:val="ListParagraph"/>
        <w:numPr>
          <w:ilvl w:val="0"/>
          <w:numId w:val="0"/>
        </w:numPr>
        <w:spacing w:before="0" w:after="0" w:line="276" w:lineRule="auto"/>
        <w:ind w:left="720"/>
        <w:rPr>
          <w:rFonts w:ascii="Segoe UI" w:eastAsia="Segoe UI" w:hAnsi="Segoe UI" w:cs="Segoe UI"/>
          <w:sz w:val="21"/>
          <w:szCs w:val="21"/>
        </w:rPr>
      </w:pPr>
    </w:p>
    <w:p w14:paraId="713CE8ED" w14:textId="38A73F8D" w:rsidR="341DFE5F" w:rsidRDefault="341DFE5F" w:rsidP="49C4692B">
      <w:pPr>
        <w:pStyle w:val="ListParagraph"/>
        <w:spacing w:before="0" w:after="0" w:line="276" w:lineRule="auto"/>
        <w:rPr>
          <w:rFonts w:ascii="Segoe UI" w:eastAsia="Segoe UI" w:hAnsi="Segoe UI" w:cs="Segoe UI"/>
          <w:sz w:val="21"/>
          <w:szCs w:val="21"/>
        </w:rPr>
      </w:pPr>
      <w:r w:rsidRPr="49C4692B">
        <w:rPr>
          <w:rFonts w:ascii="Segoe UI" w:eastAsia="Segoe UI" w:hAnsi="Segoe UI" w:cs="Segoe UI"/>
          <w:sz w:val="21"/>
          <w:szCs w:val="21"/>
        </w:rPr>
        <w:t xml:space="preserve"> Can a nonprofit organization apply for this grant on behalf of a specific childcare business partner, where the business would provide its own matching funds and the nonprofit would administer and support implementation? Is that structure allowable under this RFP? </w:t>
      </w:r>
    </w:p>
    <w:p w14:paraId="6C88D3C7" w14:textId="09DD7151" w:rsidR="49C4692B" w:rsidRDefault="49C4692B" w:rsidP="49C4692B">
      <w:pPr>
        <w:pStyle w:val="ListParagraph"/>
        <w:numPr>
          <w:ilvl w:val="0"/>
          <w:numId w:val="0"/>
        </w:numPr>
        <w:spacing w:before="0" w:after="0" w:line="276" w:lineRule="auto"/>
        <w:ind w:left="720"/>
        <w:rPr>
          <w:rFonts w:ascii="Segoe UI" w:eastAsia="Segoe UI" w:hAnsi="Segoe UI" w:cs="Segoe UI"/>
          <w:sz w:val="21"/>
          <w:szCs w:val="21"/>
        </w:rPr>
      </w:pPr>
    </w:p>
    <w:p w14:paraId="60505DFB" w14:textId="3F59D4F7" w:rsidR="341DFE5F" w:rsidRDefault="341DFE5F" w:rsidP="49C4692B">
      <w:pPr>
        <w:pStyle w:val="ListParagraph"/>
        <w:spacing w:before="0" w:after="0" w:line="276" w:lineRule="auto"/>
        <w:rPr>
          <w:rFonts w:ascii="Segoe UI" w:eastAsia="Segoe UI" w:hAnsi="Segoe UI" w:cs="Segoe UI"/>
          <w:sz w:val="21"/>
          <w:szCs w:val="21"/>
        </w:rPr>
      </w:pPr>
      <w:r w:rsidRPr="49C4692B">
        <w:rPr>
          <w:rFonts w:ascii="Segoe UI" w:eastAsia="Segoe UI" w:hAnsi="Segoe UI" w:cs="Segoe UI"/>
          <w:sz w:val="21"/>
          <w:szCs w:val="21"/>
        </w:rPr>
        <w:lastRenderedPageBreak/>
        <w:t>Can funds be used for projects that are already underway or do they need to not yet have been started?</w:t>
      </w:r>
    </w:p>
    <w:p w14:paraId="3B5679F5" w14:textId="6CFDAB71" w:rsidR="49C4692B" w:rsidRDefault="49C4692B" w:rsidP="49C4692B">
      <w:pPr>
        <w:pStyle w:val="ListParagraph"/>
        <w:numPr>
          <w:ilvl w:val="0"/>
          <w:numId w:val="0"/>
        </w:numPr>
        <w:spacing w:before="0" w:after="0" w:line="276" w:lineRule="auto"/>
        <w:ind w:left="720"/>
        <w:rPr>
          <w:rFonts w:ascii="Segoe UI" w:eastAsia="Segoe UI" w:hAnsi="Segoe UI" w:cs="Segoe UI"/>
          <w:sz w:val="21"/>
          <w:szCs w:val="21"/>
        </w:rPr>
      </w:pPr>
    </w:p>
    <w:p w14:paraId="39E79374" w14:textId="6A7E4CC2" w:rsidR="341DFE5F" w:rsidRDefault="341DFE5F" w:rsidP="49C4692B">
      <w:pPr>
        <w:pStyle w:val="ListParagraph"/>
        <w:spacing w:before="0" w:after="0" w:line="276" w:lineRule="auto"/>
        <w:rPr>
          <w:rFonts w:ascii="Segoe UI" w:eastAsia="Segoe UI" w:hAnsi="Segoe UI" w:cs="Segoe UI"/>
          <w:sz w:val="21"/>
          <w:szCs w:val="21"/>
        </w:rPr>
      </w:pPr>
      <w:r w:rsidRPr="49C4692B">
        <w:rPr>
          <w:rFonts w:ascii="Segoe UI" w:eastAsia="Segoe UI" w:hAnsi="Segoe UI" w:cs="Segoe UI"/>
          <w:sz w:val="21"/>
          <w:szCs w:val="21"/>
        </w:rPr>
        <w:t>We have City-501c3 partnership. 'Who' should be the principle applicant?</w:t>
      </w:r>
    </w:p>
    <w:p w14:paraId="7A880BA1" w14:textId="71457632" w:rsidR="49C4692B" w:rsidRDefault="49C4692B" w:rsidP="49C4692B">
      <w:pPr>
        <w:pStyle w:val="ListParagraph"/>
        <w:numPr>
          <w:ilvl w:val="0"/>
          <w:numId w:val="0"/>
        </w:numPr>
        <w:spacing w:before="0" w:after="0" w:line="276" w:lineRule="auto"/>
        <w:ind w:left="720"/>
        <w:rPr>
          <w:rFonts w:ascii="Segoe UI" w:eastAsia="Segoe UI" w:hAnsi="Segoe UI" w:cs="Segoe UI"/>
          <w:sz w:val="21"/>
          <w:szCs w:val="21"/>
        </w:rPr>
      </w:pPr>
    </w:p>
    <w:p w14:paraId="61B6EDD2" w14:textId="3E8C979D" w:rsidR="341DFE5F" w:rsidRDefault="341DFE5F" w:rsidP="49C4692B">
      <w:pPr>
        <w:pStyle w:val="ListParagraph"/>
        <w:spacing w:before="0" w:after="0" w:line="276" w:lineRule="auto"/>
        <w:rPr>
          <w:rFonts w:ascii="Aptos" w:eastAsia="Aptos" w:hAnsi="Aptos" w:cs="Aptos"/>
          <w:sz w:val="24"/>
          <w:szCs w:val="24"/>
        </w:rPr>
      </w:pPr>
      <w:r w:rsidRPr="49C4692B">
        <w:rPr>
          <w:rFonts w:ascii="Aptos" w:eastAsia="Aptos" w:hAnsi="Aptos" w:cs="Aptos"/>
          <w:sz w:val="24"/>
          <w:szCs w:val="24"/>
        </w:rPr>
        <w:t>If funds can be used for projects underway, does the match have to be of funds spent after receiving these dollars or could it be from funds they have already spent out?</w:t>
      </w:r>
    </w:p>
    <w:p w14:paraId="0A919C31" w14:textId="5DBF2EBA" w:rsidR="49C4692B" w:rsidRDefault="49C4692B" w:rsidP="49C4692B">
      <w:pPr>
        <w:pStyle w:val="ListParagraph"/>
        <w:numPr>
          <w:ilvl w:val="0"/>
          <w:numId w:val="0"/>
        </w:numPr>
        <w:spacing w:before="0" w:after="0" w:line="276" w:lineRule="auto"/>
        <w:ind w:left="720"/>
        <w:rPr>
          <w:rFonts w:ascii="Aptos" w:eastAsia="Aptos" w:hAnsi="Aptos" w:cs="Aptos"/>
          <w:sz w:val="24"/>
          <w:szCs w:val="24"/>
        </w:rPr>
      </w:pPr>
    </w:p>
    <w:p w14:paraId="1C7808C6" w14:textId="467C43C3" w:rsidR="341DFE5F" w:rsidRDefault="341DFE5F" w:rsidP="49C4692B">
      <w:pPr>
        <w:pStyle w:val="ListParagraph"/>
        <w:spacing w:before="0" w:after="0" w:line="276" w:lineRule="auto"/>
        <w:rPr>
          <w:rFonts w:ascii="Aptos" w:eastAsia="Aptos" w:hAnsi="Aptos" w:cs="Aptos"/>
          <w:sz w:val="24"/>
          <w:szCs w:val="24"/>
        </w:rPr>
      </w:pPr>
      <w:r w:rsidRPr="49C4692B">
        <w:rPr>
          <w:rFonts w:ascii="Aptos" w:eastAsia="Aptos" w:hAnsi="Aptos" w:cs="Aptos"/>
          <w:sz w:val="24"/>
          <w:szCs w:val="24"/>
        </w:rPr>
        <w:t>Can you provide some examples of eligible uses of funds that "provides direct subsidies or incentives to employees?"</w:t>
      </w:r>
    </w:p>
    <w:p w14:paraId="70156E77" w14:textId="5E3BBAAD" w:rsidR="49C4692B" w:rsidRDefault="49C4692B" w:rsidP="49C4692B">
      <w:pPr>
        <w:pStyle w:val="ListParagraph"/>
        <w:numPr>
          <w:ilvl w:val="0"/>
          <w:numId w:val="0"/>
        </w:numPr>
        <w:spacing w:before="0" w:after="0" w:line="276" w:lineRule="auto"/>
        <w:ind w:left="720"/>
        <w:rPr>
          <w:rFonts w:ascii="Aptos" w:eastAsia="Aptos" w:hAnsi="Aptos" w:cs="Aptos"/>
          <w:sz w:val="24"/>
          <w:szCs w:val="24"/>
        </w:rPr>
      </w:pPr>
    </w:p>
    <w:p w14:paraId="2CF7AFA4" w14:textId="12A8DB86" w:rsidR="341DFE5F" w:rsidRDefault="341DFE5F" w:rsidP="49C4692B">
      <w:pPr>
        <w:pStyle w:val="ListParagraph"/>
        <w:spacing w:before="0" w:after="0" w:line="276" w:lineRule="auto"/>
        <w:rPr>
          <w:rFonts w:ascii="Aptos" w:eastAsia="Aptos" w:hAnsi="Aptos" w:cs="Aptos"/>
          <w:sz w:val="24"/>
          <w:szCs w:val="24"/>
        </w:rPr>
      </w:pPr>
      <w:r w:rsidRPr="49C4692B">
        <w:rPr>
          <w:rFonts w:ascii="Aptos" w:eastAsia="Aptos" w:hAnsi="Aptos" w:cs="Aptos"/>
          <w:sz w:val="24"/>
          <w:szCs w:val="24"/>
        </w:rPr>
        <w:t>What is the match waiver reduction? Is it the entire 50%</w:t>
      </w:r>
    </w:p>
    <w:p w14:paraId="2A01A87E" w14:textId="3701CA87" w:rsidR="49C4692B" w:rsidRDefault="49C4692B" w:rsidP="49C4692B">
      <w:pPr>
        <w:pStyle w:val="ListParagraph"/>
        <w:numPr>
          <w:ilvl w:val="0"/>
          <w:numId w:val="0"/>
        </w:numPr>
        <w:spacing w:before="0" w:after="0" w:line="276" w:lineRule="auto"/>
        <w:ind w:left="720"/>
        <w:rPr>
          <w:rFonts w:ascii="Aptos" w:eastAsia="Aptos" w:hAnsi="Aptos" w:cs="Aptos"/>
          <w:sz w:val="24"/>
          <w:szCs w:val="24"/>
        </w:rPr>
      </w:pPr>
    </w:p>
    <w:p w14:paraId="31E0704D" w14:textId="3846A479" w:rsidR="341DFE5F" w:rsidRDefault="341DFE5F" w:rsidP="49C4692B">
      <w:pPr>
        <w:pStyle w:val="ListParagraph"/>
        <w:spacing w:before="0" w:after="0" w:line="276" w:lineRule="auto"/>
        <w:rPr>
          <w:rFonts w:ascii="Segoe UI" w:eastAsia="Segoe UI" w:hAnsi="Segoe UI" w:cs="Segoe UI"/>
          <w:sz w:val="21"/>
          <w:szCs w:val="21"/>
        </w:rPr>
      </w:pPr>
      <w:r w:rsidRPr="49C4692B">
        <w:rPr>
          <w:rFonts w:ascii="Segoe UI" w:eastAsia="Segoe UI" w:hAnsi="Segoe UI" w:cs="Segoe UI"/>
          <w:sz w:val="21"/>
          <w:szCs w:val="21"/>
        </w:rPr>
        <w:t>If there are multiple special license providers operating under one roof, does that count as one location or multiple locations?</w:t>
      </w:r>
    </w:p>
    <w:p w14:paraId="4FD61621" w14:textId="00F9A997" w:rsidR="49C4692B" w:rsidRDefault="49C4692B" w:rsidP="49C4692B">
      <w:pPr>
        <w:pStyle w:val="ListParagraph"/>
        <w:numPr>
          <w:ilvl w:val="0"/>
          <w:numId w:val="0"/>
        </w:numPr>
        <w:spacing w:before="0" w:after="0" w:line="276" w:lineRule="auto"/>
        <w:ind w:left="720"/>
        <w:rPr>
          <w:rFonts w:ascii="Segoe UI" w:eastAsia="Segoe UI" w:hAnsi="Segoe UI" w:cs="Segoe UI"/>
          <w:sz w:val="21"/>
          <w:szCs w:val="21"/>
        </w:rPr>
      </w:pPr>
    </w:p>
    <w:p w14:paraId="4EA42056" w14:textId="64EBD7C1" w:rsidR="341DFE5F" w:rsidRDefault="341DFE5F" w:rsidP="49C4692B">
      <w:pPr>
        <w:pStyle w:val="ListParagraph"/>
        <w:spacing w:before="0" w:after="0" w:line="276" w:lineRule="auto"/>
        <w:rPr>
          <w:rFonts w:ascii="Aptos" w:eastAsia="Aptos" w:hAnsi="Aptos" w:cs="Aptos"/>
          <w:sz w:val="24"/>
          <w:szCs w:val="24"/>
        </w:rPr>
      </w:pPr>
      <w:r w:rsidRPr="49C4692B">
        <w:rPr>
          <w:rFonts w:ascii="Aptos" w:eastAsia="Aptos" w:hAnsi="Aptos" w:cs="Aptos"/>
          <w:sz w:val="24"/>
          <w:szCs w:val="24"/>
        </w:rPr>
        <w:t>On one of the slides there was a note about the type of font, etc. Is that information on the application or somewhere in the RFP?</w:t>
      </w:r>
    </w:p>
    <w:p w14:paraId="3952A508" w14:textId="2BADE059" w:rsidR="49C4692B" w:rsidRDefault="49C4692B" w:rsidP="49C4692B">
      <w:pPr>
        <w:pStyle w:val="ListParagraph"/>
        <w:numPr>
          <w:ilvl w:val="0"/>
          <w:numId w:val="0"/>
        </w:numPr>
        <w:spacing w:before="0" w:after="0" w:line="276" w:lineRule="auto"/>
        <w:ind w:left="720"/>
        <w:rPr>
          <w:rFonts w:ascii="Aptos" w:eastAsia="Aptos" w:hAnsi="Aptos" w:cs="Aptos"/>
          <w:sz w:val="24"/>
          <w:szCs w:val="24"/>
        </w:rPr>
      </w:pPr>
    </w:p>
    <w:p w14:paraId="6D505180" w14:textId="312BCA94" w:rsidR="341DFE5F" w:rsidRDefault="341DFE5F" w:rsidP="49C4692B">
      <w:pPr>
        <w:pStyle w:val="ListParagraph"/>
        <w:spacing w:before="0" w:after="0" w:line="276" w:lineRule="auto"/>
        <w:rPr>
          <w:rFonts w:ascii="Segoe UI" w:eastAsia="Segoe UI" w:hAnsi="Segoe UI" w:cs="Segoe UI"/>
          <w:sz w:val="21"/>
          <w:szCs w:val="21"/>
        </w:rPr>
      </w:pPr>
      <w:r w:rsidRPr="49C4692B">
        <w:rPr>
          <w:rFonts w:ascii="Segoe UI" w:eastAsia="Segoe UI" w:hAnsi="Segoe UI" w:cs="Segoe UI"/>
          <w:sz w:val="21"/>
          <w:szCs w:val="21"/>
        </w:rPr>
        <w:t>Can you provide links to identify qualifying census tracks for the matching waiver?</w:t>
      </w:r>
    </w:p>
    <w:p w14:paraId="77B10B25" w14:textId="5E24B6D7" w:rsidR="49C4692B" w:rsidRDefault="49C4692B" w:rsidP="49C4692B">
      <w:pPr>
        <w:pStyle w:val="ListParagraph"/>
        <w:numPr>
          <w:ilvl w:val="0"/>
          <w:numId w:val="0"/>
        </w:numPr>
        <w:spacing w:before="0" w:after="0" w:line="276" w:lineRule="auto"/>
        <w:ind w:left="720"/>
        <w:rPr>
          <w:rFonts w:ascii="Segoe UI" w:eastAsia="Segoe UI" w:hAnsi="Segoe UI" w:cs="Segoe UI"/>
          <w:sz w:val="21"/>
          <w:szCs w:val="21"/>
        </w:rPr>
      </w:pPr>
    </w:p>
    <w:p w14:paraId="77AE07EF" w14:textId="5AFFEF7F" w:rsidR="341DFE5F" w:rsidRDefault="341DFE5F" w:rsidP="49C4692B">
      <w:pPr>
        <w:pStyle w:val="ListParagraph"/>
        <w:spacing w:before="0" w:after="0" w:line="276" w:lineRule="auto"/>
        <w:rPr>
          <w:rFonts w:ascii="Segoe UI" w:eastAsia="Segoe UI" w:hAnsi="Segoe UI" w:cs="Segoe UI"/>
          <w:sz w:val="21"/>
          <w:szCs w:val="21"/>
        </w:rPr>
      </w:pPr>
      <w:r w:rsidRPr="49C4692B">
        <w:rPr>
          <w:rFonts w:ascii="Segoe UI" w:eastAsia="Segoe UI" w:hAnsi="Segoe UI" w:cs="Segoe UI"/>
          <w:sz w:val="21"/>
          <w:szCs w:val="21"/>
        </w:rPr>
        <w:t xml:space="preserve">Is training and credentialing people as Child Development Associates count as capacity building/expanding childcare? These people would likely be placed in existing centers, but could be expanding those centers' number of credentialed teachers. </w:t>
      </w:r>
    </w:p>
    <w:p w14:paraId="27E3837F" w14:textId="36053D73" w:rsidR="49C4692B" w:rsidRDefault="49C4692B" w:rsidP="49C4692B">
      <w:pPr>
        <w:pStyle w:val="ListParagraph"/>
        <w:numPr>
          <w:ilvl w:val="0"/>
          <w:numId w:val="0"/>
        </w:numPr>
        <w:spacing w:before="0" w:after="0" w:line="276" w:lineRule="auto"/>
        <w:ind w:left="720"/>
        <w:rPr>
          <w:rFonts w:ascii="Segoe UI" w:eastAsia="Segoe UI" w:hAnsi="Segoe UI" w:cs="Segoe UI"/>
          <w:sz w:val="21"/>
          <w:szCs w:val="21"/>
        </w:rPr>
      </w:pPr>
    </w:p>
    <w:p w14:paraId="30F2DE2F" w14:textId="666A908F" w:rsidR="341DFE5F" w:rsidRDefault="341DFE5F" w:rsidP="49C4692B">
      <w:pPr>
        <w:pStyle w:val="ListParagraph"/>
        <w:spacing w:before="0" w:after="0" w:line="276" w:lineRule="auto"/>
        <w:rPr>
          <w:rFonts w:ascii="Aptos" w:eastAsia="Aptos" w:hAnsi="Aptos" w:cs="Aptos"/>
          <w:sz w:val="24"/>
          <w:szCs w:val="24"/>
        </w:rPr>
      </w:pPr>
      <w:r w:rsidRPr="49C4692B">
        <w:rPr>
          <w:rFonts w:ascii="Aptos" w:eastAsia="Aptos" w:hAnsi="Aptos" w:cs="Aptos"/>
          <w:sz w:val="24"/>
          <w:szCs w:val="24"/>
        </w:rPr>
        <w:t>The PDF of the RFP on the webpage says due date is March 13 at 4pm. Can you confirm if it is 3/17 or 3/14?</w:t>
      </w:r>
    </w:p>
    <w:p w14:paraId="2C00904D" w14:textId="499F2A0E" w:rsidR="49C4692B" w:rsidRDefault="49C4692B" w:rsidP="49C4692B">
      <w:pPr>
        <w:pStyle w:val="ListParagraph"/>
        <w:numPr>
          <w:ilvl w:val="0"/>
          <w:numId w:val="0"/>
        </w:numPr>
        <w:spacing w:before="0" w:after="0" w:line="276" w:lineRule="auto"/>
        <w:ind w:left="720"/>
        <w:rPr>
          <w:rFonts w:ascii="Aptos" w:eastAsia="Aptos" w:hAnsi="Aptos" w:cs="Aptos"/>
          <w:sz w:val="24"/>
          <w:szCs w:val="24"/>
        </w:rPr>
      </w:pPr>
    </w:p>
    <w:p w14:paraId="643086CB" w14:textId="60DF978D" w:rsidR="341DFE5F" w:rsidRDefault="341DFE5F" w:rsidP="49C4692B">
      <w:pPr>
        <w:pStyle w:val="ListParagraph"/>
        <w:spacing w:before="0" w:after="0" w:line="276" w:lineRule="auto"/>
        <w:rPr>
          <w:rFonts w:ascii="Segoe UI" w:eastAsia="Segoe UI" w:hAnsi="Segoe UI" w:cs="Segoe UI"/>
          <w:sz w:val="21"/>
          <w:szCs w:val="21"/>
        </w:rPr>
      </w:pPr>
      <w:r w:rsidRPr="49C4692B">
        <w:rPr>
          <w:rFonts w:ascii="Segoe UI" w:eastAsia="Segoe UI" w:hAnsi="Segoe UI" w:cs="Segoe UI"/>
          <w:sz w:val="21"/>
          <w:szCs w:val="21"/>
        </w:rPr>
        <w:t>Can we get a copy of the powerpoint slides?</w:t>
      </w:r>
    </w:p>
    <w:p w14:paraId="065008C0" w14:textId="149E5B4C" w:rsidR="49C4692B" w:rsidRDefault="49C4692B" w:rsidP="49C4692B">
      <w:pPr>
        <w:pStyle w:val="ListParagraph"/>
        <w:numPr>
          <w:ilvl w:val="0"/>
          <w:numId w:val="0"/>
        </w:numPr>
        <w:spacing w:before="0" w:after="0" w:line="276" w:lineRule="auto"/>
        <w:ind w:left="720"/>
        <w:rPr>
          <w:rFonts w:ascii="Segoe UI" w:eastAsia="Segoe UI" w:hAnsi="Segoe UI" w:cs="Segoe UI"/>
          <w:sz w:val="21"/>
          <w:szCs w:val="21"/>
        </w:rPr>
      </w:pPr>
    </w:p>
    <w:p w14:paraId="70656BA6" w14:textId="5698CFC4" w:rsidR="341DFE5F" w:rsidRDefault="341DFE5F" w:rsidP="49C4692B">
      <w:pPr>
        <w:pStyle w:val="ListParagraph"/>
        <w:spacing w:before="0" w:after="0" w:line="276" w:lineRule="auto"/>
        <w:rPr>
          <w:rFonts w:ascii="Segoe UI" w:eastAsia="Segoe UI" w:hAnsi="Segoe UI" w:cs="Segoe UI"/>
          <w:sz w:val="21"/>
          <w:szCs w:val="21"/>
        </w:rPr>
      </w:pPr>
      <w:r w:rsidRPr="49C4692B">
        <w:rPr>
          <w:rFonts w:ascii="Segoe UI" w:eastAsia="Segoe UI" w:hAnsi="Segoe UI" w:cs="Segoe UI"/>
          <w:sz w:val="21"/>
          <w:szCs w:val="21"/>
        </w:rPr>
        <w:t>What is considered the start of a project? What work can be done prior, e.g. location selected, other funders lined up, etc.?</w:t>
      </w:r>
    </w:p>
    <w:p w14:paraId="30AC5928" w14:textId="2BB761E1" w:rsidR="49C4692B" w:rsidRDefault="49C4692B" w:rsidP="49C4692B">
      <w:pPr>
        <w:pStyle w:val="ListParagraph"/>
        <w:numPr>
          <w:ilvl w:val="0"/>
          <w:numId w:val="0"/>
        </w:numPr>
        <w:spacing w:before="0" w:after="0" w:line="276" w:lineRule="auto"/>
        <w:ind w:left="720"/>
        <w:rPr>
          <w:rFonts w:ascii="Segoe UI" w:eastAsia="Segoe UI" w:hAnsi="Segoe UI" w:cs="Segoe UI"/>
          <w:sz w:val="21"/>
          <w:szCs w:val="21"/>
        </w:rPr>
      </w:pPr>
    </w:p>
    <w:p w14:paraId="2A036EA6" w14:textId="3C416F79" w:rsidR="341DFE5F" w:rsidRDefault="341DFE5F" w:rsidP="49C4692B">
      <w:pPr>
        <w:pStyle w:val="ListParagraph"/>
        <w:spacing w:before="0" w:after="0" w:line="276" w:lineRule="auto"/>
        <w:rPr>
          <w:rFonts w:ascii="Segoe UI" w:eastAsia="Segoe UI" w:hAnsi="Segoe UI" w:cs="Segoe UI"/>
          <w:sz w:val="21"/>
          <w:szCs w:val="21"/>
        </w:rPr>
      </w:pPr>
      <w:r w:rsidRPr="49C4692B">
        <w:rPr>
          <w:rFonts w:ascii="Segoe UI" w:eastAsia="Segoe UI" w:hAnsi="Segoe UI" w:cs="Segoe UI"/>
          <w:sz w:val="21"/>
          <w:szCs w:val="21"/>
        </w:rPr>
        <w:t>did I understand the number you anticipate awarding is around 5?</w:t>
      </w:r>
    </w:p>
    <w:p w14:paraId="270D3ABF" w14:textId="45E3E44F" w:rsidR="49C4692B" w:rsidRDefault="49C4692B" w:rsidP="49C4692B">
      <w:pPr>
        <w:pStyle w:val="ListParagraph"/>
        <w:numPr>
          <w:ilvl w:val="0"/>
          <w:numId w:val="0"/>
        </w:numPr>
        <w:spacing w:before="0" w:after="0" w:line="276" w:lineRule="auto"/>
        <w:ind w:left="720"/>
        <w:rPr>
          <w:rFonts w:ascii="Segoe UI" w:eastAsia="Segoe UI" w:hAnsi="Segoe UI" w:cs="Segoe UI"/>
          <w:sz w:val="21"/>
          <w:szCs w:val="21"/>
        </w:rPr>
      </w:pPr>
    </w:p>
    <w:p w14:paraId="352FE312" w14:textId="115E6DDB" w:rsidR="341DFE5F" w:rsidRDefault="341DFE5F" w:rsidP="49C4692B">
      <w:pPr>
        <w:pStyle w:val="ListParagraph"/>
        <w:spacing w:before="0" w:after="0" w:line="276" w:lineRule="auto"/>
        <w:rPr>
          <w:rFonts w:ascii="Aptos" w:eastAsia="Aptos" w:hAnsi="Aptos" w:cs="Aptos"/>
          <w:sz w:val="24"/>
          <w:szCs w:val="24"/>
        </w:rPr>
      </w:pPr>
      <w:r w:rsidRPr="49C4692B">
        <w:rPr>
          <w:rFonts w:ascii="Aptos" w:eastAsia="Aptos" w:hAnsi="Aptos" w:cs="Aptos"/>
          <w:sz w:val="24"/>
          <w:szCs w:val="24"/>
        </w:rPr>
        <w:t>So this won't work for a project that is already being built and needing funds for the final needs for example commercial kitchen?</w:t>
      </w:r>
    </w:p>
    <w:p w14:paraId="04AC73F9" w14:textId="29B283AD" w:rsidR="49C4692B" w:rsidRDefault="49C4692B" w:rsidP="49C4692B">
      <w:pPr>
        <w:pStyle w:val="ListParagraph"/>
        <w:numPr>
          <w:ilvl w:val="0"/>
          <w:numId w:val="0"/>
        </w:numPr>
        <w:spacing w:before="0" w:after="0" w:line="276" w:lineRule="auto"/>
        <w:ind w:left="720"/>
        <w:rPr>
          <w:rFonts w:ascii="Aptos" w:eastAsia="Aptos" w:hAnsi="Aptos" w:cs="Aptos"/>
          <w:sz w:val="24"/>
          <w:szCs w:val="24"/>
        </w:rPr>
      </w:pPr>
    </w:p>
    <w:p w14:paraId="545FAAB4" w14:textId="3631057E" w:rsidR="341DFE5F" w:rsidRDefault="341DFE5F" w:rsidP="49C4692B">
      <w:pPr>
        <w:pStyle w:val="ListParagraph"/>
        <w:spacing w:before="0" w:after="0" w:line="276" w:lineRule="auto"/>
        <w:rPr>
          <w:rFonts w:ascii="Aptos" w:eastAsia="Aptos" w:hAnsi="Aptos" w:cs="Aptos"/>
          <w:sz w:val="24"/>
          <w:szCs w:val="24"/>
        </w:rPr>
      </w:pPr>
      <w:r w:rsidRPr="49C4692B">
        <w:rPr>
          <w:rFonts w:ascii="Aptos" w:eastAsia="Aptos" w:hAnsi="Aptos" w:cs="Aptos"/>
          <w:sz w:val="24"/>
          <w:szCs w:val="24"/>
        </w:rPr>
        <w:lastRenderedPageBreak/>
        <w:t>Can you please put the link to the Childcare Access Equity Area you mentioned? I don't see where we can put in an address to see if we're eligible.</w:t>
      </w:r>
    </w:p>
    <w:p w14:paraId="59C42F0D" w14:textId="35C2BDD8" w:rsidR="49C4692B" w:rsidRDefault="49C4692B" w:rsidP="49C4692B">
      <w:pPr>
        <w:pStyle w:val="ListParagraph"/>
        <w:numPr>
          <w:ilvl w:val="0"/>
          <w:numId w:val="0"/>
        </w:numPr>
        <w:spacing w:before="0" w:after="0" w:line="276" w:lineRule="auto"/>
        <w:ind w:left="720"/>
        <w:rPr>
          <w:rFonts w:ascii="Aptos" w:eastAsia="Aptos" w:hAnsi="Aptos" w:cs="Aptos"/>
          <w:sz w:val="24"/>
          <w:szCs w:val="24"/>
        </w:rPr>
      </w:pPr>
    </w:p>
    <w:p w14:paraId="7DDC2897" w14:textId="67379C57" w:rsidR="341DFE5F" w:rsidRDefault="341DFE5F" w:rsidP="49C4692B">
      <w:pPr>
        <w:pStyle w:val="ListParagraph"/>
        <w:spacing w:before="0" w:after="0" w:line="276" w:lineRule="auto"/>
        <w:rPr>
          <w:rFonts w:ascii="Aptos" w:eastAsia="Aptos" w:hAnsi="Aptos" w:cs="Aptos"/>
          <w:sz w:val="24"/>
          <w:szCs w:val="24"/>
        </w:rPr>
      </w:pPr>
      <w:r w:rsidRPr="49C4692B">
        <w:rPr>
          <w:rFonts w:ascii="Aptos" w:eastAsia="Aptos" w:hAnsi="Aptos" w:cs="Aptos"/>
          <w:sz w:val="24"/>
          <w:szCs w:val="24"/>
        </w:rPr>
        <w:t>How should rural projects meaningfully leverage a $100,000 grant award when prevailing wage requirements can consume that level of funding so quickly?</w:t>
      </w:r>
    </w:p>
    <w:p w14:paraId="659C6EF1" w14:textId="7E381A51" w:rsidR="49C4692B" w:rsidRDefault="49C4692B" w:rsidP="49C4692B">
      <w:pPr>
        <w:pStyle w:val="ListParagraph"/>
        <w:numPr>
          <w:ilvl w:val="0"/>
          <w:numId w:val="0"/>
        </w:numPr>
        <w:spacing w:before="0" w:after="0" w:line="276" w:lineRule="auto"/>
        <w:ind w:left="720"/>
        <w:rPr>
          <w:rFonts w:ascii="Aptos" w:eastAsia="Aptos" w:hAnsi="Aptos" w:cs="Aptos"/>
          <w:sz w:val="24"/>
          <w:szCs w:val="24"/>
        </w:rPr>
      </w:pPr>
    </w:p>
    <w:p w14:paraId="39A23876" w14:textId="6A43D2ED" w:rsidR="341DFE5F" w:rsidRDefault="341DFE5F" w:rsidP="49C4692B">
      <w:pPr>
        <w:pStyle w:val="ListParagraph"/>
        <w:spacing w:before="0" w:after="0" w:line="276" w:lineRule="auto"/>
        <w:rPr>
          <w:rFonts w:ascii="Aptos" w:eastAsia="Aptos" w:hAnsi="Aptos" w:cs="Aptos"/>
          <w:sz w:val="24"/>
          <w:szCs w:val="24"/>
        </w:rPr>
      </w:pPr>
      <w:r w:rsidRPr="49C4692B">
        <w:rPr>
          <w:rFonts w:ascii="Aptos" w:eastAsia="Aptos" w:hAnsi="Aptos" w:cs="Aptos"/>
          <w:sz w:val="24"/>
          <w:szCs w:val="24"/>
        </w:rPr>
        <w:t xml:space="preserve">In cases where prevailing wage would apply, do you have to use prevailing wage for the total cost of the project, or can you use it only up to the amount granted? </w:t>
      </w:r>
    </w:p>
    <w:p w14:paraId="480A090A" w14:textId="7E15C686" w:rsidR="341DFE5F" w:rsidRDefault="341DFE5F" w:rsidP="49C4692B">
      <w:pPr>
        <w:pStyle w:val="ListParagraph"/>
        <w:spacing w:before="0" w:after="0" w:line="276" w:lineRule="auto"/>
        <w:rPr>
          <w:rFonts w:ascii="Aptos" w:eastAsia="Aptos" w:hAnsi="Aptos" w:cs="Aptos"/>
          <w:sz w:val="24"/>
          <w:szCs w:val="24"/>
        </w:rPr>
      </w:pPr>
      <w:r w:rsidRPr="49C4692B">
        <w:rPr>
          <w:rFonts w:ascii="Aptos" w:eastAsia="Aptos" w:hAnsi="Aptos" w:cs="Aptos"/>
          <w:sz w:val="24"/>
          <w:szCs w:val="24"/>
        </w:rPr>
        <w:t>will you be sending out the recording of this Webex</w:t>
      </w:r>
    </w:p>
    <w:p w14:paraId="41280BBC" w14:textId="6DA91C49" w:rsidR="49C4692B" w:rsidRDefault="49C4692B" w:rsidP="49C4692B">
      <w:pPr>
        <w:pStyle w:val="ListParagraph"/>
        <w:numPr>
          <w:ilvl w:val="0"/>
          <w:numId w:val="0"/>
        </w:numPr>
        <w:spacing w:before="0" w:after="0" w:line="276" w:lineRule="auto"/>
        <w:ind w:left="720"/>
        <w:rPr>
          <w:rFonts w:ascii="Aptos" w:eastAsia="Aptos" w:hAnsi="Aptos" w:cs="Aptos"/>
          <w:sz w:val="24"/>
          <w:szCs w:val="24"/>
        </w:rPr>
      </w:pPr>
    </w:p>
    <w:p w14:paraId="44411405" w14:textId="24E58EAB" w:rsidR="341DFE5F" w:rsidRDefault="341DFE5F" w:rsidP="49C4692B">
      <w:pPr>
        <w:pStyle w:val="ListParagraph"/>
        <w:spacing w:before="0" w:after="0" w:line="276" w:lineRule="auto"/>
        <w:rPr>
          <w:rFonts w:ascii="Aptos" w:eastAsia="Aptos" w:hAnsi="Aptos" w:cs="Aptos"/>
          <w:sz w:val="24"/>
          <w:szCs w:val="24"/>
        </w:rPr>
      </w:pPr>
      <w:r w:rsidRPr="49C4692B">
        <w:rPr>
          <w:rFonts w:ascii="Aptos" w:eastAsia="Aptos" w:hAnsi="Aptos" w:cs="Aptos"/>
          <w:sz w:val="24"/>
          <w:szCs w:val="24"/>
        </w:rPr>
        <w:t>If we have the capacity for 100 children, for example, but due to staffing shortages we can only accept 80 children, could we request funding for staff retention/incentives in order to operate at full capacity?</w:t>
      </w:r>
    </w:p>
    <w:p w14:paraId="6C3021BF" w14:textId="57611127" w:rsidR="49C4692B" w:rsidRDefault="49C4692B" w:rsidP="49C4692B">
      <w:pPr>
        <w:pStyle w:val="ListParagraph"/>
        <w:numPr>
          <w:ilvl w:val="0"/>
          <w:numId w:val="0"/>
        </w:numPr>
        <w:spacing w:before="0" w:after="0" w:line="276" w:lineRule="auto"/>
        <w:ind w:left="720"/>
        <w:rPr>
          <w:rFonts w:ascii="Aptos" w:eastAsia="Aptos" w:hAnsi="Aptos" w:cs="Aptos"/>
          <w:sz w:val="24"/>
          <w:szCs w:val="24"/>
        </w:rPr>
      </w:pPr>
    </w:p>
    <w:p w14:paraId="66AB6A5E" w14:textId="5CEF6236" w:rsidR="341DFE5F" w:rsidRDefault="341DFE5F" w:rsidP="49C4692B">
      <w:pPr>
        <w:pStyle w:val="ListParagraph"/>
        <w:spacing w:before="0" w:after="0" w:line="276" w:lineRule="auto"/>
        <w:rPr>
          <w:rFonts w:ascii="Aptos" w:eastAsia="Aptos" w:hAnsi="Aptos" w:cs="Aptos"/>
          <w:sz w:val="24"/>
          <w:szCs w:val="24"/>
        </w:rPr>
      </w:pPr>
      <w:r w:rsidRPr="49C4692B">
        <w:rPr>
          <w:rFonts w:ascii="Aptos" w:eastAsia="Aptos" w:hAnsi="Aptos" w:cs="Aptos"/>
          <w:sz w:val="24"/>
          <w:szCs w:val="24"/>
        </w:rPr>
        <w:t>Do we need to apply for the exemption before sending in the proposal?</w:t>
      </w:r>
    </w:p>
    <w:p w14:paraId="43D5D0DF" w14:textId="3BF6B43A" w:rsidR="49C4692B" w:rsidRDefault="49C4692B" w:rsidP="49C4692B">
      <w:pPr>
        <w:pStyle w:val="ListParagraph"/>
        <w:numPr>
          <w:ilvl w:val="0"/>
          <w:numId w:val="0"/>
        </w:numPr>
        <w:spacing w:before="0" w:after="0" w:line="276" w:lineRule="auto"/>
        <w:ind w:left="720"/>
        <w:rPr>
          <w:rFonts w:ascii="Aptos" w:eastAsia="Aptos" w:hAnsi="Aptos" w:cs="Aptos"/>
          <w:sz w:val="24"/>
          <w:szCs w:val="24"/>
        </w:rPr>
      </w:pPr>
    </w:p>
    <w:p w14:paraId="32BCA9D8" w14:textId="63C93670" w:rsidR="341DFE5F" w:rsidRDefault="341DFE5F" w:rsidP="49C4692B">
      <w:pPr>
        <w:pStyle w:val="ListParagraph"/>
        <w:spacing w:before="0" w:after="0" w:line="276" w:lineRule="auto"/>
        <w:rPr>
          <w:rFonts w:ascii="Aptos" w:eastAsia="Aptos" w:hAnsi="Aptos" w:cs="Aptos"/>
          <w:sz w:val="24"/>
          <w:szCs w:val="24"/>
        </w:rPr>
      </w:pPr>
      <w:r w:rsidRPr="49C4692B">
        <w:rPr>
          <w:rFonts w:ascii="Aptos" w:eastAsia="Aptos" w:hAnsi="Aptos" w:cs="Aptos"/>
          <w:sz w:val="24"/>
          <w:szCs w:val="24"/>
        </w:rPr>
        <w:t>for the matching waiver, does the provider need to meet ALL 4 of the criteria's to receive the waiver?</w:t>
      </w:r>
    </w:p>
    <w:p w14:paraId="5A2DA897" w14:textId="186E9B5D" w:rsidR="49C4692B" w:rsidRDefault="49C4692B" w:rsidP="49C4692B">
      <w:pPr>
        <w:pStyle w:val="ListParagraph"/>
        <w:numPr>
          <w:ilvl w:val="0"/>
          <w:numId w:val="0"/>
        </w:numPr>
        <w:spacing w:before="0" w:after="0" w:line="276" w:lineRule="auto"/>
        <w:ind w:left="720"/>
        <w:rPr>
          <w:rFonts w:ascii="Aptos" w:eastAsia="Aptos" w:hAnsi="Aptos" w:cs="Aptos"/>
          <w:sz w:val="24"/>
          <w:szCs w:val="24"/>
        </w:rPr>
      </w:pPr>
    </w:p>
    <w:p w14:paraId="50B8B6E8" w14:textId="606CC487" w:rsidR="341DFE5F" w:rsidRDefault="341DFE5F" w:rsidP="49C4692B">
      <w:pPr>
        <w:pStyle w:val="ListParagraph"/>
        <w:spacing w:before="0" w:after="0" w:line="276" w:lineRule="auto"/>
        <w:rPr>
          <w:rFonts w:ascii="Aptos" w:eastAsia="Aptos" w:hAnsi="Aptos" w:cs="Aptos"/>
          <w:sz w:val="24"/>
          <w:szCs w:val="24"/>
        </w:rPr>
      </w:pPr>
      <w:r w:rsidRPr="49C4692B">
        <w:rPr>
          <w:rFonts w:ascii="Aptos" w:eastAsia="Aptos" w:hAnsi="Aptos" w:cs="Aptos"/>
          <w:sz w:val="24"/>
          <w:szCs w:val="24"/>
        </w:rPr>
        <w:t>If building something new, must the build be complete by 6/30/27?</w:t>
      </w:r>
    </w:p>
    <w:p w14:paraId="287B128A" w14:textId="0132E753" w:rsidR="49C4692B" w:rsidRDefault="49C4692B" w:rsidP="49C4692B">
      <w:pPr>
        <w:pStyle w:val="ListParagraph"/>
        <w:numPr>
          <w:ilvl w:val="0"/>
          <w:numId w:val="0"/>
        </w:numPr>
        <w:spacing w:before="0" w:after="0" w:line="276" w:lineRule="auto"/>
        <w:ind w:left="720"/>
        <w:rPr>
          <w:rFonts w:ascii="Aptos" w:eastAsia="Aptos" w:hAnsi="Aptos" w:cs="Aptos"/>
          <w:sz w:val="24"/>
          <w:szCs w:val="24"/>
        </w:rPr>
      </w:pPr>
    </w:p>
    <w:p w14:paraId="1A7049D7" w14:textId="176CDD74" w:rsidR="341DFE5F" w:rsidRDefault="341DFE5F" w:rsidP="49C4692B">
      <w:pPr>
        <w:pStyle w:val="ListParagraph"/>
        <w:spacing w:before="0" w:after="0" w:line="276" w:lineRule="auto"/>
        <w:rPr>
          <w:rFonts w:ascii="Aptos" w:eastAsia="Aptos" w:hAnsi="Aptos" w:cs="Aptos"/>
          <w:sz w:val="24"/>
          <w:szCs w:val="24"/>
        </w:rPr>
      </w:pPr>
      <w:r w:rsidRPr="49C4692B">
        <w:rPr>
          <w:rFonts w:ascii="Aptos" w:eastAsia="Aptos" w:hAnsi="Aptos" w:cs="Aptos"/>
          <w:sz w:val="24"/>
          <w:szCs w:val="24"/>
        </w:rPr>
        <w:t>Can you confirm that prevailing wage only kicks in if the project includes construction of more than 200k?</w:t>
      </w:r>
    </w:p>
    <w:p w14:paraId="5400C98F" w14:textId="675A5448" w:rsidR="49C4692B" w:rsidRDefault="49C4692B" w:rsidP="49C4692B">
      <w:pPr>
        <w:pStyle w:val="ListParagraph"/>
        <w:numPr>
          <w:ilvl w:val="0"/>
          <w:numId w:val="0"/>
        </w:numPr>
        <w:spacing w:before="0" w:after="0" w:line="276" w:lineRule="auto"/>
        <w:ind w:left="720"/>
        <w:rPr>
          <w:rFonts w:ascii="Aptos" w:eastAsia="Aptos" w:hAnsi="Aptos" w:cs="Aptos"/>
          <w:sz w:val="24"/>
          <w:szCs w:val="24"/>
        </w:rPr>
      </w:pPr>
    </w:p>
    <w:p w14:paraId="38D53689" w14:textId="33A8DDB0" w:rsidR="341DFE5F" w:rsidRDefault="341DFE5F" w:rsidP="49C4692B">
      <w:pPr>
        <w:pStyle w:val="ListParagraph"/>
        <w:spacing w:before="0" w:after="0" w:line="276" w:lineRule="auto"/>
        <w:rPr>
          <w:rFonts w:ascii="Aptos" w:eastAsia="Aptos" w:hAnsi="Aptos" w:cs="Aptos"/>
          <w:sz w:val="24"/>
          <w:szCs w:val="24"/>
        </w:rPr>
      </w:pPr>
      <w:r w:rsidRPr="49C4692B">
        <w:rPr>
          <w:rFonts w:ascii="Aptos" w:eastAsia="Aptos" w:hAnsi="Aptos" w:cs="Aptos"/>
          <w:sz w:val="24"/>
          <w:szCs w:val="24"/>
        </w:rPr>
        <w:t xml:space="preserve">Similar to question about adding a new age group. Would increasing staff so that we can accept children with higher needs be considered expanding childcare? </w:t>
      </w:r>
    </w:p>
    <w:p w14:paraId="41A363A6" w14:textId="57B8F1E8" w:rsidR="49C4692B" w:rsidRDefault="49C4692B" w:rsidP="49C4692B">
      <w:pPr>
        <w:pStyle w:val="ListParagraph"/>
        <w:numPr>
          <w:ilvl w:val="0"/>
          <w:numId w:val="0"/>
        </w:numPr>
        <w:spacing w:before="0" w:after="0" w:line="276" w:lineRule="auto"/>
        <w:ind w:left="720"/>
        <w:rPr>
          <w:rFonts w:ascii="Aptos" w:eastAsia="Aptos" w:hAnsi="Aptos" w:cs="Aptos"/>
          <w:sz w:val="24"/>
          <w:szCs w:val="24"/>
        </w:rPr>
      </w:pPr>
    </w:p>
    <w:p w14:paraId="1EBDFD46" w14:textId="2317473A" w:rsidR="341DFE5F" w:rsidRDefault="341DFE5F" w:rsidP="49C4692B">
      <w:pPr>
        <w:pStyle w:val="ListParagraph"/>
        <w:spacing w:before="0" w:after="0" w:line="276" w:lineRule="auto"/>
        <w:rPr>
          <w:rFonts w:ascii="Segoe UI" w:eastAsia="Segoe UI" w:hAnsi="Segoe UI" w:cs="Segoe UI"/>
          <w:sz w:val="21"/>
          <w:szCs w:val="21"/>
        </w:rPr>
      </w:pPr>
      <w:r w:rsidRPr="49C4692B">
        <w:rPr>
          <w:rFonts w:ascii="Segoe UI" w:eastAsia="Segoe UI" w:hAnsi="Segoe UI" w:cs="Segoe UI"/>
          <w:sz w:val="21"/>
          <w:szCs w:val="21"/>
        </w:rPr>
        <w:t>Preschool is eligible?</w:t>
      </w:r>
    </w:p>
    <w:p w14:paraId="03A0457F" w14:textId="25CFE6B3" w:rsidR="49C4692B" w:rsidRDefault="49C4692B" w:rsidP="49C4692B"/>
    <w:p w14:paraId="7A7FAC22" w14:textId="3048EDD1" w:rsidR="0528F961" w:rsidRDefault="09CC3807" w:rsidP="49C4692B">
      <w:pPr>
        <w:pStyle w:val="ListParagraph"/>
        <w:numPr>
          <w:ilvl w:val="0"/>
          <w:numId w:val="0"/>
        </w:numPr>
        <w:spacing w:before="0"/>
        <w:ind w:left="720"/>
        <w:rPr>
          <w:b/>
          <w:bCs/>
          <w:sz w:val="28"/>
          <w:szCs w:val="28"/>
        </w:rPr>
      </w:pPr>
      <w:r w:rsidRPr="49C4692B">
        <w:rPr>
          <w:b/>
          <w:bCs/>
          <w:sz w:val="28"/>
          <w:szCs w:val="28"/>
        </w:rPr>
        <w:t xml:space="preserve">1  </w:t>
      </w:r>
      <w:r w:rsidR="118FA8FF" w:rsidRPr="49C4692B">
        <w:rPr>
          <w:b/>
          <w:bCs/>
          <w:sz w:val="28"/>
          <w:szCs w:val="28"/>
        </w:rPr>
        <w:t>Applying</w:t>
      </w:r>
    </w:p>
    <w:p w14:paraId="6A687C47" w14:textId="03ACF220" w:rsidR="0A1BB4FB" w:rsidRDefault="5C314162" w:rsidP="702C01E8">
      <w:pPr>
        <w:spacing w:before="0"/>
        <w:ind w:left="720"/>
        <w:rPr>
          <w:rFonts w:eastAsia="Calibri" w:cs="Calibri"/>
          <w:b/>
          <w:bCs/>
          <w:sz w:val="28"/>
          <w:szCs w:val="28"/>
        </w:rPr>
      </w:pPr>
      <w:r w:rsidRPr="702C01E8">
        <w:rPr>
          <w:rFonts w:eastAsia="Calibri" w:cs="Calibri"/>
          <w:b/>
          <w:bCs/>
          <w:sz w:val="28"/>
          <w:szCs w:val="28"/>
        </w:rPr>
        <w:t xml:space="preserve">1.1 </w:t>
      </w:r>
      <w:r w:rsidR="0A1BB4FB">
        <w:tab/>
      </w:r>
      <w:r w:rsidR="0A1BB4FB" w:rsidRPr="702C01E8">
        <w:rPr>
          <w:rFonts w:eastAsia="Calibri" w:cs="Calibri"/>
          <w:b/>
          <w:bCs/>
          <w:sz w:val="28"/>
          <w:szCs w:val="28"/>
        </w:rPr>
        <w:t>Can a current FY25 CCED grantee apply for the FY26 CCED Grant, and or a FY25 CCED grantee with an extended end date of June 30, 2026, apply for the FY26 CCED grant?</w:t>
      </w:r>
    </w:p>
    <w:p w14:paraId="0DD2E6A8" w14:textId="040557C0" w:rsidR="0DC96539" w:rsidRDefault="0DC96539" w:rsidP="0DC96539">
      <w:pPr>
        <w:spacing w:before="0" w:after="0"/>
        <w:ind w:left="1080"/>
        <w:rPr>
          <w:rFonts w:ascii="Aptos" w:eastAsia="Aptos" w:hAnsi="Aptos" w:cs="Aptos"/>
          <w:color w:val="000000" w:themeColor="text2"/>
        </w:rPr>
      </w:pPr>
    </w:p>
    <w:p w14:paraId="6DFF3A9D" w14:textId="20D90C18" w:rsidR="0A1BB4FB" w:rsidRDefault="0A1BB4FB" w:rsidP="0DC96539">
      <w:pPr>
        <w:spacing w:before="0" w:after="0"/>
        <w:ind w:left="720"/>
        <w:rPr>
          <w:rFonts w:ascii="Aptos" w:eastAsia="Aptos" w:hAnsi="Aptos" w:cs="Aptos"/>
          <w:color w:val="000000" w:themeColor="text2"/>
        </w:rPr>
      </w:pPr>
      <w:r w:rsidRPr="0DC96539">
        <w:rPr>
          <w:rFonts w:ascii="Aptos" w:eastAsia="Aptos" w:hAnsi="Aptos" w:cs="Aptos"/>
          <w:color w:val="000000" w:themeColor="text2"/>
        </w:rPr>
        <w:lastRenderedPageBreak/>
        <w:t xml:space="preserve">If it is for totally new projects </w:t>
      </w:r>
      <w:r w:rsidR="0617DA7C" w:rsidRPr="0DC96539">
        <w:rPr>
          <w:rFonts w:ascii="Aptos" w:eastAsia="Aptos" w:hAnsi="Aptos" w:cs="Aptos"/>
          <w:color w:val="000000" w:themeColor="text2"/>
        </w:rPr>
        <w:t xml:space="preserve">or project stage that is adding new capacity and is </w:t>
      </w:r>
      <w:r w:rsidRPr="0DC96539">
        <w:rPr>
          <w:rFonts w:ascii="Aptos" w:eastAsia="Aptos" w:hAnsi="Aptos" w:cs="Aptos"/>
          <w:color w:val="000000" w:themeColor="text2"/>
        </w:rPr>
        <w:t>shovel ready and sustainabl</w:t>
      </w:r>
      <w:r w:rsidR="7F25D252" w:rsidRPr="0DC96539">
        <w:rPr>
          <w:rFonts w:ascii="Aptos" w:eastAsia="Aptos" w:hAnsi="Aptos" w:cs="Aptos"/>
          <w:color w:val="000000" w:themeColor="text2"/>
        </w:rPr>
        <w:t>e you are welcome to apply.</w:t>
      </w:r>
      <w:r w:rsidRPr="0DC96539">
        <w:rPr>
          <w:rFonts w:ascii="Aptos" w:eastAsia="Aptos" w:hAnsi="Aptos" w:cs="Aptos"/>
          <w:color w:val="000000" w:themeColor="text2"/>
        </w:rPr>
        <w:t xml:space="preserve"> If it’s for current </w:t>
      </w:r>
      <w:r w:rsidR="269D3389" w:rsidRPr="0DC96539">
        <w:rPr>
          <w:rFonts w:ascii="Aptos" w:eastAsia="Aptos" w:hAnsi="Aptos" w:cs="Aptos"/>
          <w:color w:val="000000" w:themeColor="text2"/>
        </w:rPr>
        <w:t xml:space="preserve">uncompleted </w:t>
      </w:r>
      <w:r w:rsidR="26374F4C" w:rsidRPr="0DC96539">
        <w:rPr>
          <w:rFonts w:ascii="Aptos" w:eastAsia="Aptos" w:hAnsi="Aptos" w:cs="Aptos"/>
          <w:color w:val="000000" w:themeColor="text2"/>
        </w:rPr>
        <w:t>projects</w:t>
      </w:r>
      <w:r w:rsidR="2F813BBF" w:rsidRPr="0DC96539">
        <w:rPr>
          <w:rFonts w:ascii="Aptos" w:eastAsia="Aptos" w:hAnsi="Aptos" w:cs="Aptos"/>
          <w:color w:val="000000" w:themeColor="text2"/>
        </w:rPr>
        <w:t xml:space="preserve"> that will not result in expanded child care </w:t>
      </w:r>
      <w:r w:rsidR="4827883F" w:rsidRPr="0DC96539">
        <w:rPr>
          <w:rFonts w:ascii="Aptos" w:eastAsia="Aptos" w:hAnsi="Aptos" w:cs="Aptos"/>
          <w:color w:val="000000" w:themeColor="text2"/>
        </w:rPr>
        <w:t>capacity,</w:t>
      </w:r>
      <w:r w:rsidR="26374F4C" w:rsidRPr="0DC96539">
        <w:rPr>
          <w:rFonts w:ascii="Aptos" w:eastAsia="Aptos" w:hAnsi="Aptos" w:cs="Aptos"/>
          <w:color w:val="000000" w:themeColor="text2"/>
        </w:rPr>
        <w:t xml:space="preserve"> we do not expect proposals</w:t>
      </w:r>
      <w:r w:rsidR="086FBEAA" w:rsidRPr="0DC96539">
        <w:rPr>
          <w:rFonts w:ascii="Aptos" w:eastAsia="Aptos" w:hAnsi="Aptos" w:cs="Aptos"/>
          <w:color w:val="000000" w:themeColor="text2"/>
        </w:rPr>
        <w:t xml:space="preserve"> like this</w:t>
      </w:r>
      <w:r w:rsidR="26374F4C" w:rsidRPr="0DC96539">
        <w:rPr>
          <w:rFonts w:ascii="Aptos" w:eastAsia="Aptos" w:hAnsi="Aptos" w:cs="Aptos"/>
          <w:color w:val="000000" w:themeColor="text2"/>
        </w:rPr>
        <w:t xml:space="preserve"> to be competitive and advise not submitting a proposal. </w:t>
      </w:r>
    </w:p>
    <w:p w14:paraId="160C068B" w14:textId="206BB6EF" w:rsidR="0DC96539" w:rsidRDefault="0DC96539" w:rsidP="0DC96539">
      <w:pPr>
        <w:pStyle w:val="ListParagraph"/>
        <w:numPr>
          <w:ilvl w:val="0"/>
          <w:numId w:val="0"/>
        </w:numPr>
        <w:spacing w:before="0" w:after="0"/>
        <w:ind w:left="1440"/>
        <w:rPr>
          <w:rFonts w:ascii="Aptos" w:eastAsia="Aptos" w:hAnsi="Aptos" w:cs="Aptos"/>
          <w:color w:val="000000" w:themeColor="text2"/>
        </w:rPr>
      </w:pPr>
    </w:p>
    <w:p w14:paraId="32AECFE8" w14:textId="435F8E8E" w:rsidR="56686220" w:rsidRPr="004E4648" w:rsidRDefault="3BB3A832" w:rsidP="6898C64D">
      <w:pPr>
        <w:spacing w:before="0"/>
        <w:ind w:left="720"/>
        <w:rPr>
          <w:b/>
          <w:bCs/>
          <w:sz w:val="28"/>
          <w:szCs w:val="28"/>
        </w:rPr>
      </w:pPr>
      <w:r w:rsidRPr="6898C64D">
        <w:rPr>
          <w:b/>
          <w:bCs/>
          <w:sz w:val="28"/>
          <w:szCs w:val="28"/>
        </w:rPr>
        <w:t>1.2</w:t>
      </w:r>
      <w:r w:rsidR="6BB3ACC6">
        <w:tab/>
      </w:r>
      <w:r w:rsidR="6BB3ACC6" w:rsidRPr="6898C64D">
        <w:rPr>
          <w:b/>
          <w:bCs/>
          <w:sz w:val="28"/>
          <w:szCs w:val="28"/>
        </w:rPr>
        <w:t xml:space="preserve">How far along in the planning </w:t>
      </w:r>
      <w:r w:rsidR="7A14405A" w:rsidRPr="6898C64D">
        <w:rPr>
          <w:b/>
          <w:bCs/>
          <w:sz w:val="28"/>
          <w:szCs w:val="28"/>
        </w:rPr>
        <w:t xml:space="preserve">does the </w:t>
      </w:r>
      <w:r w:rsidR="644F795F" w:rsidRPr="6898C64D">
        <w:rPr>
          <w:b/>
          <w:bCs/>
          <w:sz w:val="28"/>
          <w:szCs w:val="28"/>
        </w:rPr>
        <w:t>project need to be</w:t>
      </w:r>
      <w:r w:rsidR="07A18F67" w:rsidRPr="6898C64D">
        <w:rPr>
          <w:b/>
          <w:bCs/>
          <w:sz w:val="28"/>
          <w:szCs w:val="28"/>
        </w:rPr>
        <w:t xml:space="preserve"> to</w:t>
      </w:r>
      <w:r w:rsidR="3FE527E1" w:rsidRPr="6898C64D">
        <w:rPr>
          <w:b/>
          <w:bCs/>
          <w:sz w:val="28"/>
          <w:szCs w:val="28"/>
        </w:rPr>
        <w:t xml:space="preserve"> apply for this</w:t>
      </w:r>
      <w:r w:rsidR="3549EB30" w:rsidRPr="6898C64D">
        <w:rPr>
          <w:b/>
          <w:bCs/>
          <w:sz w:val="28"/>
          <w:szCs w:val="28"/>
        </w:rPr>
        <w:t xml:space="preserve"> </w:t>
      </w:r>
      <w:r w:rsidR="6BB3ACC6">
        <w:tab/>
      </w:r>
      <w:r w:rsidR="3549EB30" w:rsidRPr="6898C64D">
        <w:rPr>
          <w:b/>
          <w:bCs/>
          <w:sz w:val="28"/>
          <w:szCs w:val="28"/>
        </w:rPr>
        <w:t>grant</w:t>
      </w:r>
      <w:r w:rsidR="09C05D3A" w:rsidRPr="6898C64D">
        <w:rPr>
          <w:b/>
          <w:bCs/>
          <w:sz w:val="28"/>
          <w:szCs w:val="28"/>
        </w:rPr>
        <w:t>?</w:t>
      </w:r>
    </w:p>
    <w:p w14:paraId="33E72A44" w14:textId="46B07FF7" w:rsidR="09C05D3A" w:rsidRDefault="1F402D46" w:rsidP="1F402D46">
      <w:pPr>
        <w:spacing w:before="0"/>
        <w:ind w:left="720"/>
      </w:pPr>
      <w:r w:rsidRPr="10CFF177">
        <w:t xml:space="preserve">This is not </w:t>
      </w:r>
      <w:r w:rsidR="4292434D" w:rsidRPr="10CFF177">
        <w:t>intended to</w:t>
      </w:r>
      <w:r w:rsidR="13D1AC0D" w:rsidRPr="10CFF177">
        <w:t xml:space="preserve"> be a planning </w:t>
      </w:r>
      <w:r w:rsidR="3723C214" w:rsidRPr="10CFF177">
        <w:t xml:space="preserve">grant. </w:t>
      </w:r>
      <w:r w:rsidR="0C6D78A6" w:rsidRPr="10CFF177">
        <w:t>The expectation is</w:t>
      </w:r>
      <w:r w:rsidR="2FBF8EAD" w:rsidRPr="10CFF177">
        <w:t xml:space="preserve"> that awardees</w:t>
      </w:r>
      <w:r w:rsidR="6C0D74F9" w:rsidRPr="10CFF177">
        <w:t xml:space="preserve"> will be</w:t>
      </w:r>
      <w:r w:rsidR="24510D74" w:rsidRPr="10CFF177">
        <w:t xml:space="preserve"> able to </w:t>
      </w:r>
      <w:r w:rsidR="2EA75336" w:rsidRPr="10CFF177">
        <w:t>begin using</w:t>
      </w:r>
      <w:r w:rsidR="754B7F44" w:rsidRPr="10CFF177">
        <w:t xml:space="preserve"> the funds to implement solutions </w:t>
      </w:r>
      <w:r w:rsidR="189D954C" w:rsidRPr="10CFF177">
        <w:t>within a reasonable</w:t>
      </w:r>
      <w:r w:rsidR="26FE28E0" w:rsidRPr="10CFF177">
        <w:t xml:space="preserve"> time frame</w:t>
      </w:r>
      <w:r w:rsidR="0031026A">
        <w:t xml:space="preserve"> (typically within 1 year)</w:t>
      </w:r>
      <w:r w:rsidR="26FE28E0" w:rsidRPr="10CFF177">
        <w:t xml:space="preserve"> </w:t>
      </w:r>
      <w:r w:rsidR="783D919F" w:rsidRPr="10CFF177">
        <w:t xml:space="preserve">upon </w:t>
      </w:r>
      <w:r w:rsidR="7B749AE9" w:rsidRPr="10CFF177">
        <w:t xml:space="preserve">execution </w:t>
      </w:r>
      <w:r w:rsidR="3EE1BDAE" w:rsidRPr="10CFF177">
        <w:t xml:space="preserve">of a grant </w:t>
      </w:r>
      <w:r w:rsidR="6233D3B5" w:rsidRPr="10CFF177">
        <w:t>agreement.</w:t>
      </w:r>
    </w:p>
    <w:p w14:paraId="60079132" w14:textId="39D3E8EA" w:rsidR="016438FB" w:rsidRDefault="1F4E0A08" w:rsidP="6898C64D">
      <w:pPr>
        <w:spacing w:before="0"/>
        <w:ind w:left="720"/>
        <w:rPr>
          <w:rFonts w:eastAsia="Calibri" w:cs="Calibri"/>
          <w:b/>
          <w:bCs/>
          <w:sz w:val="28"/>
          <w:szCs w:val="28"/>
        </w:rPr>
      </w:pPr>
      <w:r w:rsidRPr="6898C64D">
        <w:rPr>
          <w:b/>
          <w:bCs/>
          <w:sz w:val="28"/>
          <w:szCs w:val="28"/>
        </w:rPr>
        <w:t>1.3</w:t>
      </w:r>
      <w:r w:rsidR="016438FB">
        <w:tab/>
      </w:r>
      <w:r w:rsidR="016438FB" w:rsidRPr="6898C64D">
        <w:rPr>
          <w:b/>
          <w:bCs/>
          <w:sz w:val="28"/>
          <w:szCs w:val="28"/>
        </w:rPr>
        <w:t xml:space="preserve">Who is required to submit a Risk-Assessment?  </w:t>
      </w:r>
    </w:p>
    <w:p w14:paraId="75134BCF" w14:textId="1284A428" w:rsidR="016438FB" w:rsidRDefault="1F8937CD" w:rsidP="52A3A1BA">
      <w:pPr>
        <w:spacing w:before="0"/>
        <w:ind w:left="720"/>
      </w:pPr>
      <w:r>
        <w:t xml:space="preserve">All </w:t>
      </w:r>
      <w:r w:rsidR="6404CD3A">
        <w:t>recipients</w:t>
      </w:r>
      <w:r>
        <w:t xml:space="preserve"> are required to submit</w:t>
      </w:r>
      <w:r w:rsidR="6404CD3A">
        <w:t xml:space="preserve"> a risk-assessment. </w:t>
      </w:r>
      <w:r w:rsidR="68E5596D">
        <w:t>Municipalities</w:t>
      </w:r>
      <w:r w:rsidR="2E951E5D">
        <w:t xml:space="preserve"> may only be required to submit Form 10 in the application packet.</w:t>
      </w:r>
    </w:p>
    <w:p w14:paraId="305913F3" w14:textId="6A350F50" w:rsidR="536E9510" w:rsidRDefault="505E2546" w:rsidP="6898C64D">
      <w:pPr>
        <w:spacing w:before="0"/>
        <w:ind w:left="720"/>
        <w:rPr>
          <w:rFonts w:eastAsia="Calibri" w:cs="Calibri"/>
          <w:b/>
          <w:bCs/>
          <w:sz w:val="28"/>
          <w:szCs w:val="28"/>
        </w:rPr>
      </w:pPr>
      <w:r w:rsidRPr="6898C64D">
        <w:rPr>
          <w:b/>
          <w:bCs/>
          <w:sz w:val="28"/>
          <w:szCs w:val="28"/>
        </w:rPr>
        <w:t>1.4</w:t>
      </w:r>
      <w:r w:rsidR="2D2A6CAE">
        <w:tab/>
      </w:r>
      <w:r w:rsidR="2D2A6CAE" w:rsidRPr="6898C64D">
        <w:rPr>
          <w:b/>
          <w:bCs/>
          <w:sz w:val="28"/>
          <w:szCs w:val="28"/>
        </w:rPr>
        <w:t>What is the appropriate organization to use for our Lead Applicant?</w:t>
      </w:r>
    </w:p>
    <w:p w14:paraId="20F67AF2" w14:textId="30D6B0D1" w:rsidR="79F7B461" w:rsidRDefault="044DFA24" w:rsidP="044DFA24">
      <w:pPr>
        <w:spacing w:before="0"/>
        <w:ind w:left="720"/>
        <w:rPr>
          <w:sz w:val="20"/>
          <w:szCs w:val="20"/>
        </w:rPr>
      </w:pPr>
      <w:r w:rsidRPr="334EC2F6">
        <w:t xml:space="preserve">The lead applicant must also act as the fiscal agent for the grant and have the capacity and expertise to receive funds, make payments, monitor project expenditures, and manage the overall project.  </w:t>
      </w:r>
    </w:p>
    <w:p w14:paraId="08E233C4" w14:textId="783C81D7" w:rsidR="004E4648" w:rsidRPr="004E4648" w:rsidRDefault="74B580C2" w:rsidP="6898C64D">
      <w:pPr>
        <w:spacing w:before="0"/>
        <w:ind w:left="720"/>
        <w:rPr>
          <w:b/>
          <w:bCs/>
          <w:sz w:val="28"/>
          <w:szCs w:val="28"/>
        </w:rPr>
      </w:pPr>
      <w:r w:rsidRPr="6898C64D">
        <w:rPr>
          <w:b/>
          <w:bCs/>
          <w:sz w:val="28"/>
          <w:szCs w:val="28"/>
        </w:rPr>
        <w:t>1.5</w:t>
      </w:r>
      <w:r w:rsidR="1CDC90BD">
        <w:tab/>
      </w:r>
      <w:r w:rsidR="1CDC90BD" w:rsidRPr="6898C64D">
        <w:rPr>
          <w:b/>
          <w:bCs/>
          <w:sz w:val="28"/>
          <w:szCs w:val="28"/>
        </w:rPr>
        <w:t xml:space="preserve">Can a </w:t>
      </w:r>
      <w:r w:rsidR="3FE9AFD5" w:rsidRPr="6898C64D">
        <w:rPr>
          <w:b/>
          <w:bCs/>
          <w:sz w:val="28"/>
          <w:szCs w:val="28"/>
        </w:rPr>
        <w:t xml:space="preserve">county </w:t>
      </w:r>
      <w:r w:rsidR="633BC5DC" w:rsidRPr="6898C64D">
        <w:rPr>
          <w:b/>
          <w:bCs/>
          <w:sz w:val="28"/>
          <w:szCs w:val="28"/>
        </w:rPr>
        <w:t xml:space="preserve">apply as an </w:t>
      </w:r>
      <w:r w:rsidR="347B2E9C" w:rsidRPr="6898C64D">
        <w:rPr>
          <w:b/>
          <w:bCs/>
          <w:sz w:val="28"/>
          <w:szCs w:val="28"/>
        </w:rPr>
        <w:t xml:space="preserve">intermediary </w:t>
      </w:r>
      <w:r w:rsidR="57CD44A3" w:rsidRPr="6898C64D">
        <w:rPr>
          <w:b/>
          <w:bCs/>
          <w:sz w:val="28"/>
          <w:szCs w:val="28"/>
        </w:rPr>
        <w:t xml:space="preserve">and distribute </w:t>
      </w:r>
      <w:r w:rsidR="662DD837" w:rsidRPr="6898C64D">
        <w:rPr>
          <w:b/>
          <w:bCs/>
          <w:sz w:val="28"/>
          <w:szCs w:val="28"/>
        </w:rPr>
        <w:t xml:space="preserve">funds to a </w:t>
      </w:r>
      <w:r w:rsidR="1E7170B2" w:rsidRPr="6898C64D">
        <w:rPr>
          <w:b/>
          <w:bCs/>
          <w:sz w:val="28"/>
          <w:szCs w:val="28"/>
        </w:rPr>
        <w:t xml:space="preserve">collection </w:t>
      </w:r>
      <w:r w:rsidR="1CDC90BD">
        <w:tab/>
      </w:r>
      <w:r w:rsidR="1E7170B2" w:rsidRPr="6898C64D">
        <w:rPr>
          <w:b/>
          <w:bCs/>
          <w:sz w:val="28"/>
          <w:szCs w:val="28"/>
        </w:rPr>
        <w:t xml:space="preserve">of </w:t>
      </w:r>
      <w:r w:rsidR="13D63401" w:rsidRPr="6898C64D">
        <w:rPr>
          <w:b/>
          <w:bCs/>
          <w:sz w:val="28"/>
          <w:szCs w:val="28"/>
        </w:rPr>
        <w:t xml:space="preserve">childcare providers </w:t>
      </w:r>
      <w:r w:rsidR="50241A4D" w:rsidRPr="6898C64D">
        <w:rPr>
          <w:b/>
          <w:bCs/>
          <w:sz w:val="28"/>
          <w:szCs w:val="28"/>
        </w:rPr>
        <w:t xml:space="preserve">within the </w:t>
      </w:r>
      <w:r w:rsidR="01487650" w:rsidRPr="6898C64D">
        <w:rPr>
          <w:b/>
          <w:bCs/>
          <w:sz w:val="28"/>
          <w:szCs w:val="28"/>
        </w:rPr>
        <w:t>county?</w:t>
      </w:r>
    </w:p>
    <w:p w14:paraId="432211EA" w14:textId="3AADD031" w:rsidR="004E4648" w:rsidRPr="004E4648" w:rsidRDefault="22D76AC0" w:rsidP="5DB16959">
      <w:pPr>
        <w:spacing w:before="0"/>
        <w:ind w:left="720"/>
      </w:pPr>
      <w:r w:rsidRPr="462980C7">
        <w:t>Yes.</w:t>
      </w:r>
    </w:p>
    <w:p w14:paraId="1E2347C5" w14:textId="68586E64" w:rsidR="004E4648" w:rsidRPr="004E4648" w:rsidRDefault="3A0AF2B8" w:rsidP="6898C64D">
      <w:pPr>
        <w:spacing w:before="0"/>
        <w:ind w:left="720"/>
        <w:rPr>
          <w:b/>
          <w:bCs/>
          <w:sz w:val="28"/>
          <w:szCs w:val="28"/>
        </w:rPr>
      </w:pPr>
      <w:r w:rsidRPr="6898C64D">
        <w:rPr>
          <w:b/>
          <w:bCs/>
          <w:sz w:val="28"/>
          <w:szCs w:val="28"/>
        </w:rPr>
        <w:t>1.6</w:t>
      </w:r>
      <w:r w:rsidR="2931BD5F">
        <w:tab/>
      </w:r>
      <w:r w:rsidR="2931BD5F" w:rsidRPr="6898C64D">
        <w:rPr>
          <w:b/>
          <w:bCs/>
          <w:sz w:val="28"/>
          <w:szCs w:val="28"/>
        </w:rPr>
        <w:t xml:space="preserve">If I was </w:t>
      </w:r>
      <w:r w:rsidR="1E9680AE" w:rsidRPr="6898C64D">
        <w:rPr>
          <w:b/>
          <w:bCs/>
          <w:sz w:val="28"/>
          <w:szCs w:val="28"/>
        </w:rPr>
        <w:t xml:space="preserve">awarded </w:t>
      </w:r>
      <w:r w:rsidR="4907D32D" w:rsidRPr="6898C64D">
        <w:rPr>
          <w:b/>
          <w:bCs/>
          <w:sz w:val="28"/>
          <w:szCs w:val="28"/>
        </w:rPr>
        <w:t xml:space="preserve">during the </w:t>
      </w:r>
      <w:r w:rsidR="2B508B32" w:rsidRPr="6898C64D">
        <w:rPr>
          <w:b/>
          <w:bCs/>
          <w:sz w:val="28"/>
          <w:szCs w:val="28"/>
        </w:rPr>
        <w:t>first round of</w:t>
      </w:r>
      <w:r w:rsidR="1D394E48" w:rsidRPr="6898C64D">
        <w:rPr>
          <w:b/>
          <w:bCs/>
          <w:sz w:val="28"/>
          <w:szCs w:val="28"/>
        </w:rPr>
        <w:t xml:space="preserve"> </w:t>
      </w:r>
      <w:r w:rsidR="129E1197" w:rsidRPr="6898C64D">
        <w:rPr>
          <w:b/>
          <w:bCs/>
          <w:sz w:val="28"/>
          <w:szCs w:val="28"/>
        </w:rPr>
        <w:t>this funding</w:t>
      </w:r>
      <w:r w:rsidR="6F0704A0" w:rsidRPr="6898C64D">
        <w:rPr>
          <w:b/>
          <w:bCs/>
          <w:sz w:val="28"/>
          <w:szCs w:val="28"/>
        </w:rPr>
        <w:t xml:space="preserve">, am I </w:t>
      </w:r>
      <w:r w:rsidR="59423DA5" w:rsidRPr="6898C64D">
        <w:rPr>
          <w:b/>
          <w:bCs/>
          <w:sz w:val="28"/>
          <w:szCs w:val="28"/>
        </w:rPr>
        <w:t>eligible to apply</w:t>
      </w:r>
      <w:r w:rsidR="5486C5EF" w:rsidRPr="6898C64D">
        <w:rPr>
          <w:b/>
          <w:bCs/>
          <w:sz w:val="28"/>
          <w:szCs w:val="28"/>
        </w:rPr>
        <w:t xml:space="preserve"> in this </w:t>
      </w:r>
      <w:r w:rsidR="0A21A2B9" w:rsidRPr="6898C64D">
        <w:rPr>
          <w:b/>
          <w:bCs/>
          <w:sz w:val="28"/>
          <w:szCs w:val="28"/>
        </w:rPr>
        <w:t xml:space="preserve">second </w:t>
      </w:r>
      <w:r w:rsidR="0D58AC03" w:rsidRPr="6898C64D">
        <w:rPr>
          <w:b/>
          <w:bCs/>
          <w:sz w:val="28"/>
          <w:szCs w:val="28"/>
        </w:rPr>
        <w:t>round?</w:t>
      </w:r>
    </w:p>
    <w:p w14:paraId="3F6728FC" w14:textId="6DCA8BA0" w:rsidR="004E4648" w:rsidRPr="004E4648" w:rsidRDefault="14D09F5F" w:rsidP="1AE5FB0F">
      <w:pPr>
        <w:spacing w:before="0"/>
        <w:ind w:left="720"/>
        <w:rPr>
          <w:b/>
          <w:bCs/>
          <w:sz w:val="28"/>
          <w:szCs w:val="28"/>
        </w:rPr>
      </w:pPr>
      <w:r w:rsidRPr="14D09F5F">
        <w:t>Yes</w:t>
      </w:r>
      <w:r w:rsidR="5C480FF5" w:rsidRPr="5C480FF5">
        <w:t>.</w:t>
      </w:r>
    </w:p>
    <w:p w14:paraId="1A6C2989" w14:textId="37E0110F" w:rsidR="4C06659A" w:rsidRDefault="4D5BB253" w:rsidP="6898C64D">
      <w:pPr>
        <w:spacing w:before="0"/>
        <w:ind w:left="720"/>
        <w:rPr>
          <w:rFonts w:eastAsia="Calibri" w:cs="Calibri"/>
          <w:b/>
          <w:bCs/>
          <w:sz w:val="28"/>
          <w:szCs w:val="28"/>
        </w:rPr>
      </w:pPr>
      <w:r w:rsidRPr="6898C64D">
        <w:rPr>
          <w:b/>
          <w:bCs/>
          <w:sz w:val="28"/>
          <w:szCs w:val="28"/>
        </w:rPr>
        <w:t>1.7</w:t>
      </w:r>
      <w:r w:rsidR="47B720D9">
        <w:tab/>
      </w:r>
      <w:r w:rsidR="47B720D9" w:rsidRPr="6898C64D">
        <w:rPr>
          <w:b/>
          <w:bCs/>
          <w:sz w:val="28"/>
          <w:szCs w:val="28"/>
        </w:rPr>
        <w:t>Are grants available for projects in the metro area?</w:t>
      </w:r>
    </w:p>
    <w:p w14:paraId="6D34022D" w14:textId="7277F520" w:rsidR="47B720D9" w:rsidRDefault="63A50379" w:rsidP="47B720D9">
      <w:pPr>
        <w:spacing w:before="0"/>
        <w:ind w:left="720"/>
      </w:pPr>
      <w:r w:rsidRPr="63A50379">
        <w:t>Yes</w:t>
      </w:r>
      <w:r w:rsidR="06D22530">
        <w:t xml:space="preserve">, </w:t>
      </w:r>
      <w:r w:rsidR="0031026A">
        <w:t xml:space="preserve">a minimum of </w:t>
      </w:r>
      <w:r w:rsidR="06D22530">
        <w:t>50% of funds will go to Greater MN based projects.</w:t>
      </w:r>
    </w:p>
    <w:p w14:paraId="0C0E2446" w14:textId="1B695968" w:rsidR="0E701E2C" w:rsidRDefault="739C3876" w:rsidP="6898C64D">
      <w:pPr>
        <w:spacing w:before="0"/>
        <w:ind w:left="720"/>
        <w:rPr>
          <w:rFonts w:eastAsia="Calibri" w:cs="Calibri"/>
          <w:b/>
          <w:bCs/>
          <w:sz w:val="28"/>
          <w:szCs w:val="28"/>
        </w:rPr>
      </w:pPr>
      <w:r w:rsidRPr="6898C64D">
        <w:rPr>
          <w:b/>
          <w:bCs/>
          <w:sz w:val="28"/>
          <w:szCs w:val="28"/>
        </w:rPr>
        <w:t>1.8</w:t>
      </w:r>
      <w:r w:rsidR="1BFD6D38">
        <w:tab/>
      </w:r>
      <w:r w:rsidR="1BFD6D38" w:rsidRPr="6898C64D">
        <w:rPr>
          <w:b/>
          <w:bCs/>
          <w:sz w:val="28"/>
          <w:szCs w:val="28"/>
        </w:rPr>
        <w:t>Our organization receives state funding from other sources for this project or similar projects. Are we still eligible to apply for and receives these funds?</w:t>
      </w:r>
    </w:p>
    <w:p w14:paraId="3EEA564B" w14:textId="28016CEF" w:rsidR="3E7C3EB7" w:rsidRDefault="702EE852" w:rsidP="3E7C3EB7">
      <w:pPr>
        <w:spacing w:before="0"/>
        <w:ind w:left="720"/>
        <w:rPr>
          <w:b/>
          <w:bCs/>
          <w:sz w:val="28"/>
          <w:szCs w:val="28"/>
        </w:rPr>
      </w:pPr>
      <w:r w:rsidRPr="2BA98A17">
        <w:t xml:space="preserve">Yes. In your application identify any other state funding sources being used for this project. Should your proposal be awarded a grant it may affect the final amount of the award at the discretion of the Commissioner of DEED.  </w:t>
      </w:r>
      <w:r w:rsidRPr="702EE852">
        <w:rPr>
          <w:b/>
          <w:bCs/>
          <w:sz w:val="28"/>
          <w:szCs w:val="28"/>
        </w:rPr>
        <w:t xml:space="preserve"> </w:t>
      </w:r>
    </w:p>
    <w:p w14:paraId="2720398C" w14:textId="38653A66" w:rsidR="50D64AE8" w:rsidRDefault="5B443295" w:rsidP="6898C64D">
      <w:pPr>
        <w:spacing w:before="0"/>
        <w:ind w:left="720"/>
        <w:rPr>
          <w:rFonts w:eastAsia="Calibri" w:cs="Calibri"/>
          <w:b/>
          <w:bCs/>
          <w:sz w:val="28"/>
          <w:szCs w:val="28"/>
        </w:rPr>
      </w:pPr>
      <w:r w:rsidRPr="6898C64D">
        <w:rPr>
          <w:b/>
          <w:bCs/>
          <w:sz w:val="28"/>
          <w:szCs w:val="28"/>
        </w:rPr>
        <w:lastRenderedPageBreak/>
        <w:t>1.9</w:t>
      </w:r>
      <w:r w:rsidR="2507C603">
        <w:tab/>
      </w:r>
      <w:r w:rsidR="2507C603" w:rsidRPr="6898C64D">
        <w:rPr>
          <w:b/>
          <w:bCs/>
          <w:sz w:val="28"/>
          <w:szCs w:val="28"/>
        </w:rPr>
        <w:t xml:space="preserve">We are a local government looking to partner with one or more child care providers to expand the availability of child care in our community. We don’t have experience specifically in child care but have experience in managing grants and supporting economic development projects. Are we an appropriate organization to be a lead applicant?  </w:t>
      </w:r>
    </w:p>
    <w:p w14:paraId="58772A59" w14:textId="66749EAC" w:rsidR="16623B80" w:rsidRDefault="0EB9112A" w:rsidP="39B45187">
      <w:pPr>
        <w:spacing w:before="0"/>
        <w:ind w:left="720"/>
      </w:pPr>
      <w:r w:rsidRPr="08538299">
        <w:t xml:space="preserve">Yes. In your proposal you will be </w:t>
      </w:r>
      <w:r w:rsidR="3107BCFE" w:rsidRPr="08538299">
        <w:t>asked</w:t>
      </w:r>
      <w:r w:rsidRPr="08538299">
        <w:t xml:space="preserve"> to demonstrate you have the capability to complete the project and that you have all the right partners, including child care providers, to complete the project successfully.  </w:t>
      </w:r>
    </w:p>
    <w:p w14:paraId="540C7512" w14:textId="178204FC" w:rsidR="004E4648" w:rsidRPr="00B64C99" w:rsidRDefault="775B8091" w:rsidP="6898C64D">
      <w:pPr>
        <w:spacing w:before="0"/>
        <w:ind w:left="720"/>
        <w:rPr>
          <w:b/>
          <w:bCs/>
          <w:sz w:val="28"/>
          <w:szCs w:val="28"/>
        </w:rPr>
      </w:pPr>
      <w:r w:rsidRPr="6898C64D">
        <w:rPr>
          <w:b/>
          <w:bCs/>
          <w:sz w:val="28"/>
          <w:szCs w:val="28"/>
        </w:rPr>
        <w:t>1.10</w:t>
      </w:r>
      <w:r w:rsidR="417A2381">
        <w:tab/>
      </w:r>
      <w:r w:rsidR="417A2381" w:rsidRPr="6898C64D">
        <w:rPr>
          <w:b/>
          <w:bCs/>
          <w:sz w:val="28"/>
          <w:szCs w:val="28"/>
        </w:rPr>
        <w:t>Do</w:t>
      </w:r>
      <w:r w:rsidR="56B09CE3" w:rsidRPr="6898C64D">
        <w:rPr>
          <w:b/>
          <w:bCs/>
          <w:sz w:val="28"/>
          <w:szCs w:val="28"/>
        </w:rPr>
        <w:t xml:space="preserve"> we have to already have </w:t>
      </w:r>
      <w:r w:rsidR="081E4F90" w:rsidRPr="6898C64D">
        <w:rPr>
          <w:b/>
          <w:bCs/>
          <w:sz w:val="28"/>
          <w:szCs w:val="28"/>
        </w:rPr>
        <w:t xml:space="preserve">a </w:t>
      </w:r>
      <w:r w:rsidR="56B09CE3" w:rsidRPr="6898C64D">
        <w:rPr>
          <w:b/>
          <w:bCs/>
          <w:sz w:val="28"/>
          <w:szCs w:val="28"/>
        </w:rPr>
        <w:t xml:space="preserve">DHS license to </w:t>
      </w:r>
      <w:r w:rsidR="008F4D13" w:rsidRPr="6898C64D">
        <w:rPr>
          <w:b/>
          <w:bCs/>
          <w:sz w:val="28"/>
          <w:szCs w:val="28"/>
        </w:rPr>
        <w:t>received funding through this program?</w:t>
      </w:r>
    </w:p>
    <w:p w14:paraId="227796DA" w14:textId="64DAAF0A" w:rsidR="004E4648" w:rsidRPr="004E4648" w:rsidRDefault="5533B65B" w:rsidP="56B09CE3">
      <w:pPr>
        <w:spacing w:before="0"/>
        <w:ind w:left="720"/>
      </w:pPr>
      <w:r>
        <w:t xml:space="preserve">No, you </w:t>
      </w:r>
      <w:r w:rsidR="1CAB26F2">
        <w:t xml:space="preserve">do not need </w:t>
      </w:r>
      <w:r w:rsidR="3FFD3CF9">
        <w:t xml:space="preserve">a DHS </w:t>
      </w:r>
      <w:r w:rsidR="2A3875FE">
        <w:t xml:space="preserve">license </w:t>
      </w:r>
      <w:r w:rsidR="4D8A8C05">
        <w:t xml:space="preserve">however, </w:t>
      </w:r>
      <w:r w:rsidR="09052DCA">
        <w:t>you must</w:t>
      </w:r>
      <w:r w:rsidR="1E84FDD6">
        <w:t xml:space="preserve"> intend to </w:t>
      </w:r>
      <w:r w:rsidR="008F4D13">
        <w:t>receive</w:t>
      </w:r>
      <w:r w:rsidR="6FC46695">
        <w:t xml:space="preserve"> your</w:t>
      </w:r>
      <w:r w:rsidR="3DEEE0AF">
        <w:t xml:space="preserve"> license </w:t>
      </w:r>
      <w:r w:rsidR="48452671">
        <w:t>during the grant period</w:t>
      </w:r>
      <w:r w:rsidR="0031026A">
        <w:t>, or as a result of the grant</w:t>
      </w:r>
      <w:r w:rsidR="6B973C78">
        <w:t>.</w:t>
      </w:r>
    </w:p>
    <w:p w14:paraId="2EA3AAC5" w14:textId="5535D743" w:rsidR="785FEA89" w:rsidRDefault="785FEA89" w:rsidP="2171C6E6">
      <w:pPr>
        <w:ind w:left="720"/>
        <w:rPr>
          <w:rFonts w:eastAsia="Calibri" w:cs="Calibri"/>
          <w:b/>
          <w:bCs/>
          <w:sz w:val="28"/>
          <w:szCs w:val="28"/>
        </w:rPr>
      </w:pPr>
      <w:r w:rsidRPr="6898C64D">
        <w:rPr>
          <w:b/>
          <w:bCs/>
          <w:sz w:val="28"/>
          <w:szCs w:val="28"/>
        </w:rPr>
        <w:t>1.1</w:t>
      </w:r>
      <w:r w:rsidR="57BF4F9F" w:rsidRPr="6898C64D">
        <w:rPr>
          <w:b/>
          <w:bCs/>
          <w:sz w:val="28"/>
          <w:szCs w:val="28"/>
        </w:rPr>
        <w:t>1</w:t>
      </w:r>
      <w:r>
        <w:tab/>
      </w:r>
      <w:r w:rsidRPr="6898C64D">
        <w:rPr>
          <w:rFonts w:eastAsia="Calibri" w:cs="Calibri"/>
          <w:b/>
          <w:bCs/>
          <w:sz w:val="28"/>
          <w:szCs w:val="28"/>
        </w:rPr>
        <w:t xml:space="preserve">Where can I get facility and program compliance and requirement guidance for school-based centers? </w:t>
      </w:r>
    </w:p>
    <w:p w14:paraId="209E2B94" w14:textId="4842BB57" w:rsidR="785FEA89" w:rsidRDefault="785FEA89" w:rsidP="2171C6E6">
      <w:pPr>
        <w:spacing w:before="0"/>
        <w:ind w:left="720"/>
        <w:rPr>
          <w:rFonts w:eastAsia="Calibri" w:cs="Calibri"/>
        </w:rPr>
      </w:pPr>
      <w:r w:rsidRPr="2171C6E6">
        <w:rPr>
          <w:rFonts w:eastAsia="Calibri" w:cs="Calibri"/>
        </w:rPr>
        <w:t xml:space="preserve">Schools are not licensed, but are certified to provide care. Here is a link to more information. </w:t>
      </w:r>
      <w:hyperlink r:id="rId11">
        <w:r w:rsidRPr="2171C6E6">
          <w:rPr>
            <w:rStyle w:val="Hyperlink"/>
            <w:rFonts w:eastAsia="Calibri" w:cs="Calibri"/>
            <w:color w:val="0000FF"/>
            <w:u w:val="none"/>
          </w:rPr>
          <w:t>Certified license exempt / Minnesota Department of Human Services (mn.gov)</w:t>
        </w:r>
      </w:hyperlink>
    </w:p>
    <w:p w14:paraId="2431E27F" w14:textId="66F26440" w:rsidR="43678C07" w:rsidRDefault="43678C07" w:rsidP="2171C6E6">
      <w:pPr>
        <w:ind w:left="720"/>
        <w:rPr>
          <w:rFonts w:eastAsia="Calibri" w:cs="Calibri"/>
          <w:b/>
          <w:bCs/>
          <w:sz w:val="28"/>
          <w:szCs w:val="28"/>
        </w:rPr>
      </w:pPr>
      <w:r w:rsidRPr="6898C64D">
        <w:rPr>
          <w:rFonts w:eastAsia="Calibri" w:cs="Calibri"/>
          <w:b/>
          <w:bCs/>
          <w:sz w:val="28"/>
          <w:szCs w:val="28"/>
        </w:rPr>
        <w:t>1.1</w:t>
      </w:r>
      <w:r w:rsidR="556AF746" w:rsidRPr="6898C64D">
        <w:rPr>
          <w:rFonts w:eastAsia="Calibri" w:cs="Calibri"/>
          <w:b/>
          <w:bCs/>
          <w:sz w:val="28"/>
          <w:szCs w:val="28"/>
        </w:rPr>
        <w:t>2</w:t>
      </w:r>
      <w:r>
        <w:tab/>
      </w:r>
      <w:r w:rsidRPr="6898C64D">
        <w:rPr>
          <w:rFonts w:eastAsia="Calibri" w:cs="Calibri"/>
          <w:b/>
          <w:bCs/>
          <w:sz w:val="28"/>
          <w:szCs w:val="28"/>
        </w:rPr>
        <w:t xml:space="preserve"> We plan to serve two Wards 6 and 11, is that considering multi-location or single locations? Can this be used to p</w:t>
      </w:r>
      <w:r w:rsidR="3DF2E102" w:rsidRPr="6898C64D">
        <w:rPr>
          <w:rFonts w:eastAsia="Calibri" w:cs="Calibri"/>
          <w:b/>
          <w:bCs/>
          <w:sz w:val="28"/>
          <w:szCs w:val="28"/>
        </w:rPr>
        <w:t>rocure a second location?</w:t>
      </w:r>
    </w:p>
    <w:p w14:paraId="5D228277" w14:textId="79E3128A" w:rsidR="43678C07" w:rsidRDefault="43678C07" w:rsidP="33CC599E">
      <w:pPr>
        <w:ind w:left="720"/>
      </w:pPr>
      <w:r w:rsidRPr="33CC599E">
        <w:rPr>
          <w:rFonts w:eastAsia="Calibri" w:cs="Calibri"/>
        </w:rPr>
        <w:t xml:space="preserve">Two locations are two separate sites that provide care to children, not geographic locations. </w:t>
      </w:r>
      <w:r w:rsidR="24A00FA8">
        <w:t>Y</w:t>
      </w:r>
      <w:r>
        <w:t xml:space="preserve">es, it can be used to expand to another location. </w:t>
      </w:r>
      <w:r w:rsidR="6B7B98AE">
        <w:t>It can be used to expand to another location that is in process.</w:t>
      </w:r>
    </w:p>
    <w:p w14:paraId="5ED52F90" w14:textId="0911C84E" w:rsidR="10EDC9C4" w:rsidRDefault="10EDC9C4" w:rsidP="2171C6E6">
      <w:pPr>
        <w:spacing w:before="0"/>
        <w:ind w:left="720"/>
        <w:rPr>
          <w:rFonts w:eastAsia="Calibri" w:cs="Calibri"/>
          <w:b/>
          <w:bCs/>
          <w:sz w:val="28"/>
          <w:szCs w:val="28"/>
        </w:rPr>
      </w:pPr>
      <w:r w:rsidRPr="6898C64D">
        <w:rPr>
          <w:rFonts w:eastAsia="Calibri" w:cs="Calibri"/>
          <w:b/>
          <w:bCs/>
          <w:sz w:val="28"/>
          <w:szCs w:val="28"/>
        </w:rPr>
        <w:t>1.1</w:t>
      </w:r>
      <w:r w:rsidR="57F1E826" w:rsidRPr="6898C64D">
        <w:rPr>
          <w:rFonts w:eastAsia="Calibri" w:cs="Calibri"/>
          <w:b/>
          <w:bCs/>
          <w:sz w:val="28"/>
          <w:szCs w:val="28"/>
        </w:rPr>
        <w:t>3</w:t>
      </w:r>
      <w:r>
        <w:tab/>
      </w:r>
      <w:r w:rsidRPr="6898C64D">
        <w:rPr>
          <w:rFonts w:eastAsia="Calibri" w:cs="Calibri"/>
          <w:b/>
          <w:bCs/>
          <w:sz w:val="28"/>
          <w:szCs w:val="28"/>
        </w:rPr>
        <w:t>Can the City or EDA be the sponsor of the project and then give the finds to local for-profit entit</w:t>
      </w:r>
      <w:r w:rsidR="6BCDD4AA" w:rsidRPr="6898C64D">
        <w:rPr>
          <w:rFonts w:eastAsia="Calibri" w:cs="Calibri"/>
          <w:b/>
          <w:bCs/>
          <w:sz w:val="28"/>
          <w:szCs w:val="28"/>
        </w:rPr>
        <w:t xml:space="preserve">ies for building new or expanding facilities? </w:t>
      </w:r>
    </w:p>
    <w:p w14:paraId="7E8A9504" w14:textId="2D087F17" w:rsidR="6BCDD4AA" w:rsidRDefault="6BCDD4AA" w:rsidP="2171C6E6">
      <w:pPr>
        <w:spacing w:before="0"/>
        <w:ind w:left="720"/>
        <w:rPr>
          <w:rFonts w:eastAsia="Calibri" w:cs="Calibri"/>
        </w:rPr>
      </w:pPr>
      <w:r w:rsidRPr="2171C6E6">
        <w:rPr>
          <w:rFonts w:eastAsia="Calibri" w:cs="Calibri"/>
        </w:rPr>
        <w:t>Yes</w:t>
      </w:r>
    </w:p>
    <w:p w14:paraId="08E31637" w14:textId="01DDDD6F" w:rsidR="6BCDD4AA" w:rsidRDefault="6BCDD4AA" w:rsidP="6898C64D">
      <w:pPr>
        <w:ind w:left="720"/>
        <w:rPr>
          <w:rFonts w:asciiTheme="minorHAnsi" w:eastAsiaTheme="minorEastAsia" w:hAnsiTheme="minorHAnsi" w:cstheme="minorBidi"/>
          <w:b/>
          <w:bCs/>
          <w:sz w:val="28"/>
          <w:szCs w:val="28"/>
        </w:rPr>
      </w:pPr>
      <w:r w:rsidRPr="6898C64D">
        <w:rPr>
          <w:rFonts w:asciiTheme="minorHAnsi" w:eastAsiaTheme="minorEastAsia" w:hAnsiTheme="minorHAnsi" w:cstheme="minorBidi"/>
          <w:b/>
          <w:bCs/>
          <w:sz w:val="28"/>
          <w:szCs w:val="28"/>
        </w:rPr>
        <w:t>1.1</w:t>
      </w:r>
      <w:r w:rsidR="4627DE46" w:rsidRPr="6898C64D">
        <w:rPr>
          <w:rFonts w:asciiTheme="minorHAnsi" w:eastAsiaTheme="minorEastAsia" w:hAnsiTheme="minorHAnsi" w:cstheme="minorBidi"/>
          <w:b/>
          <w:bCs/>
          <w:sz w:val="28"/>
          <w:szCs w:val="28"/>
        </w:rPr>
        <w:t>4</w:t>
      </w:r>
      <w:r>
        <w:tab/>
      </w:r>
      <w:r w:rsidRPr="6898C64D">
        <w:rPr>
          <w:rFonts w:asciiTheme="minorHAnsi" w:eastAsiaTheme="minorEastAsia" w:hAnsiTheme="minorHAnsi" w:cstheme="minorBidi"/>
          <w:b/>
          <w:bCs/>
          <w:sz w:val="28"/>
          <w:szCs w:val="28"/>
        </w:rPr>
        <w:t xml:space="preserve">Can two separate nonprofits that both have child cares and both need capital improvements in the same area partner with one another? </w:t>
      </w:r>
    </w:p>
    <w:p w14:paraId="6E72B5AB" w14:textId="6CCFA8B5" w:rsidR="6BCDD4AA" w:rsidRDefault="6BCDD4AA" w:rsidP="2171C6E6">
      <w:pPr>
        <w:ind w:firstLine="720"/>
        <w:rPr>
          <w:rFonts w:asciiTheme="minorHAnsi" w:eastAsiaTheme="minorEastAsia" w:hAnsiTheme="minorHAnsi" w:cstheme="minorBidi"/>
        </w:rPr>
      </w:pPr>
      <w:r w:rsidRPr="03D4EA6D">
        <w:rPr>
          <w:rFonts w:asciiTheme="minorHAnsi" w:eastAsiaTheme="minorEastAsia" w:hAnsiTheme="minorHAnsi" w:cstheme="minorBidi"/>
        </w:rPr>
        <w:t>It is not excluded</w:t>
      </w:r>
      <w:r w:rsidR="79D30165" w:rsidRPr="03D4EA6D">
        <w:rPr>
          <w:rFonts w:asciiTheme="minorHAnsi" w:eastAsiaTheme="minorEastAsia" w:hAnsiTheme="minorHAnsi" w:cstheme="minorBidi"/>
        </w:rPr>
        <w:t>, but onl</w:t>
      </w:r>
      <w:r w:rsidR="35860C04" w:rsidRPr="03D4EA6D">
        <w:rPr>
          <w:rFonts w:asciiTheme="minorHAnsi" w:eastAsiaTheme="minorEastAsia" w:hAnsiTheme="minorHAnsi" w:cstheme="minorBidi"/>
        </w:rPr>
        <w:t>y one can be the fiscal host.</w:t>
      </w:r>
    </w:p>
    <w:p w14:paraId="5FF48488" w14:textId="0D3E8505" w:rsidR="35860C04" w:rsidRDefault="35860C04" w:rsidP="6898C64D">
      <w:pPr>
        <w:ind w:firstLine="720"/>
        <w:rPr>
          <w:rFonts w:asciiTheme="minorHAnsi" w:eastAsiaTheme="minorEastAsia" w:hAnsiTheme="minorHAnsi" w:cstheme="minorBidi"/>
          <w:b/>
          <w:bCs/>
          <w:sz w:val="28"/>
          <w:szCs w:val="28"/>
        </w:rPr>
      </w:pPr>
      <w:r w:rsidRPr="6898C64D">
        <w:rPr>
          <w:rFonts w:asciiTheme="minorHAnsi" w:eastAsiaTheme="minorEastAsia" w:hAnsiTheme="minorHAnsi" w:cstheme="minorBidi"/>
          <w:b/>
          <w:bCs/>
          <w:sz w:val="28"/>
          <w:szCs w:val="28"/>
        </w:rPr>
        <w:t>1.1</w:t>
      </w:r>
      <w:r w:rsidR="0F8A7428" w:rsidRPr="6898C64D">
        <w:rPr>
          <w:rFonts w:asciiTheme="minorHAnsi" w:eastAsiaTheme="minorEastAsia" w:hAnsiTheme="minorHAnsi" w:cstheme="minorBidi"/>
          <w:b/>
          <w:bCs/>
          <w:sz w:val="28"/>
          <w:szCs w:val="28"/>
        </w:rPr>
        <w:t>5</w:t>
      </w:r>
      <w:r>
        <w:tab/>
      </w:r>
      <w:r w:rsidRPr="6898C64D">
        <w:rPr>
          <w:rFonts w:asciiTheme="minorHAnsi" w:eastAsiaTheme="minorEastAsia" w:hAnsiTheme="minorHAnsi" w:cstheme="minorBidi"/>
          <w:b/>
          <w:bCs/>
          <w:sz w:val="28"/>
          <w:szCs w:val="28"/>
        </w:rPr>
        <w:t xml:space="preserve"> What do letters of support need to include? And are partners defined as </w:t>
      </w:r>
      <w:r>
        <w:tab/>
      </w:r>
      <w:r w:rsidR="17CD7F4C" w:rsidRPr="6898C64D">
        <w:rPr>
          <w:rFonts w:asciiTheme="minorHAnsi" w:eastAsiaTheme="minorEastAsia" w:hAnsiTheme="minorHAnsi" w:cstheme="minorBidi"/>
          <w:b/>
          <w:bCs/>
          <w:sz w:val="28"/>
          <w:szCs w:val="28"/>
        </w:rPr>
        <w:t xml:space="preserve">    </w:t>
      </w:r>
      <w:r w:rsidRPr="6898C64D">
        <w:rPr>
          <w:rFonts w:asciiTheme="minorHAnsi" w:eastAsiaTheme="minorEastAsia" w:hAnsiTheme="minorHAnsi" w:cstheme="minorBidi"/>
          <w:b/>
          <w:bCs/>
          <w:sz w:val="28"/>
          <w:szCs w:val="28"/>
        </w:rPr>
        <w:t>only those that are part of the required match?</w:t>
      </w:r>
    </w:p>
    <w:p w14:paraId="24DD7715" w14:textId="36B73636" w:rsidR="76CB05E5" w:rsidRDefault="76CB05E5" w:rsidP="03D4EA6D">
      <w:pPr>
        <w:ind w:firstLine="720"/>
      </w:pPr>
      <w:r>
        <w:lastRenderedPageBreak/>
        <w:t xml:space="preserve">The letters of support can be simple. The letters should acknowledge the partnerships, and outline if any </w:t>
      </w:r>
      <w:r>
        <w:tab/>
        <w:t xml:space="preserve">funding or in-kind is being included as part of the application. A partner may provide support that is not </w:t>
      </w:r>
      <w:r>
        <w:tab/>
        <w:t>financial. Fin</w:t>
      </w:r>
      <w:r w:rsidR="4940E3FF">
        <w:t>ancial contributors must submit a letter of support.</w:t>
      </w:r>
    </w:p>
    <w:p w14:paraId="57434051" w14:textId="10A3A5D6" w:rsidR="3FEFACE7" w:rsidRDefault="3FEFACE7" w:rsidP="6898C64D">
      <w:pPr>
        <w:ind w:firstLine="720"/>
        <w:rPr>
          <w:rFonts w:asciiTheme="minorHAnsi" w:eastAsiaTheme="minorEastAsia" w:hAnsiTheme="minorHAnsi" w:cstheme="minorBidi"/>
        </w:rPr>
      </w:pPr>
      <w:r w:rsidRPr="6898C64D">
        <w:rPr>
          <w:b/>
          <w:bCs/>
          <w:sz w:val="28"/>
          <w:szCs w:val="28"/>
        </w:rPr>
        <w:t>1.1</w:t>
      </w:r>
      <w:r w:rsidR="4CAE638A" w:rsidRPr="6898C64D">
        <w:rPr>
          <w:b/>
          <w:bCs/>
          <w:sz w:val="28"/>
          <w:szCs w:val="28"/>
        </w:rPr>
        <w:t>6</w:t>
      </w:r>
      <w:r>
        <w:tab/>
      </w:r>
      <w:r w:rsidR="00859219" w:rsidRPr="6898C64D">
        <w:rPr>
          <w:b/>
          <w:bCs/>
          <w:sz w:val="28"/>
          <w:szCs w:val="28"/>
        </w:rPr>
        <w:t>W</w:t>
      </w:r>
      <w:r w:rsidRPr="6898C64D">
        <w:rPr>
          <w:b/>
          <w:bCs/>
          <w:sz w:val="28"/>
          <w:szCs w:val="28"/>
        </w:rPr>
        <w:t xml:space="preserve">e plan to start a new childcare. Do we need to have a location and </w:t>
      </w:r>
      <w:r>
        <w:tab/>
      </w:r>
      <w:r w:rsidRPr="6898C64D">
        <w:rPr>
          <w:b/>
          <w:bCs/>
          <w:sz w:val="28"/>
          <w:szCs w:val="28"/>
        </w:rPr>
        <w:t>license before applying?</w:t>
      </w:r>
      <w:r>
        <w:t xml:space="preserve"> </w:t>
      </w:r>
    </w:p>
    <w:p w14:paraId="5D81B79D" w14:textId="42A5F849" w:rsidR="3FEFACE7" w:rsidRDefault="3FEFACE7" w:rsidP="03D4EA6D">
      <w:pPr>
        <w:ind w:firstLine="720"/>
        <w:rPr>
          <w:rFonts w:asciiTheme="minorHAnsi" w:eastAsiaTheme="minorEastAsia" w:hAnsiTheme="minorHAnsi" w:cstheme="minorBidi"/>
        </w:rPr>
      </w:pPr>
      <w:r w:rsidRPr="03D4EA6D">
        <w:t xml:space="preserve">No, you do not need a license. Construction must often be complete to obtain a license. This grant is </w:t>
      </w:r>
      <w:r>
        <w:tab/>
      </w:r>
      <w:r w:rsidRPr="03D4EA6D">
        <w:t>Intended for shovel ready projects</w:t>
      </w:r>
      <w:r w:rsidR="0031026A">
        <w:t>, a location is recommended.</w:t>
      </w:r>
    </w:p>
    <w:p w14:paraId="59E31C52" w14:textId="64E7AFD9" w:rsidR="3FEFACE7" w:rsidRDefault="3FEFACE7" w:rsidP="03D4EA6D">
      <w:pPr>
        <w:ind w:firstLine="720"/>
        <w:rPr>
          <w:b/>
          <w:bCs/>
          <w:sz w:val="28"/>
          <w:szCs w:val="28"/>
        </w:rPr>
      </w:pPr>
      <w:r w:rsidRPr="6898C64D">
        <w:rPr>
          <w:b/>
          <w:bCs/>
          <w:sz w:val="28"/>
          <w:szCs w:val="28"/>
        </w:rPr>
        <w:t>1.1</w:t>
      </w:r>
      <w:r w:rsidR="56D994CD" w:rsidRPr="6898C64D">
        <w:rPr>
          <w:b/>
          <w:bCs/>
          <w:sz w:val="28"/>
          <w:szCs w:val="28"/>
        </w:rPr>
        <w:t>7</w:t>
      </w:r>
      <w:r>
        <w:tab/>
      </w:r>
      <w:r w:rsidRPr="6898C64D">
        <w:rPr>
          <w:b/>
          <w:bCs/>
          <w:sz w:val="28"/>
          <w:szCs w:val="28"/>
        </w:rPr>
        <w:t xml:space="preserve">  Are school based licensed exempt or certified center programs eligible </w:t>
      </w:r>
      <w:r>
        <w:tab/>
      </w:r>
      <w:r w:rsidRPr="6898C64D">
        <w:rPr>
          <w:b/>
          <w:bCs/>
          <w:sz w:val="28"/>
          <w:szCs w:val="28"/>
        </w:rPr>
        <w:t xml:space="preserve">for funding? </w:t>
      </w:r>
    </w:p>
    <w:p w14:paraId="16779A8C" w14:textId="5474DCDF" w:rsidR="3FEFACE7" w:rsidRDefault="7314C077" w:rsidP="03D4EA6D">
      <w:pPr>
        <w:ind w:firstLine="720"/>
        <w:rPr>
          <w:rFonts w:asciiTheme="minorHAnsi" w:eastAsiaTheme="minorEastAsia" w:hAnsiTheme="minorHAnsi" w:cstheme="minorBidi"/>
        </w:rPr>
      </w:pPr>
      <w:r>
        <w:t xml:space="preserve">They can be eligible if they are expanding the capacity of child care. A priority is care for children under </w:t>
      </w:r>
      <w:r w:rsidR="3FEFACE7">
        <w:tab/>
      </w:r>
      <w:r>
        <w:t xml:space="preserve">the age of five. </w:t>
      </w:r>
    </w:p>
    <w:p w14:paraId="572E3D4D" w14:textId="79E8344A" w:rsidR="3FEFACE7" w:rsidRDefault="3FEFACE7" w:rsidP="6898C64D">
      <w:pPr>
        <w:ind w:firstLine="720"/>
        <w:rPr>
          <w:rFonts w:asciiTheme="minorHAnsi" w:eastAsiaTheme="minorEastAsia" w:hAnsiTheme="minorHAnsi" w:cstheme="minorBidi"/>
        </w:rPr>
      </w:pPr>
      <w:r w:rsidRPr="6898C64D">
        <w:rPr>
          <w:b/>
          <w:bCs/>
          <w:sz w:val="28"/>
          <w:szCs w:val="28"/>
        </w:rPr>
        <w:t>1.1</w:t>
      </w:r>
      <w:r w:rsidR="77A7F1EE" w:rsidRPr="6898C64D">
        <w:rPr>
          <w:b/>
          <w:bCs/>
          <w:sz w:val="28"/>
          <w:szCs w:val="28"/>
        </w:rPr>
        <w:t>8</w:t>
      </w:r>
      <w:r>
        <w:tab/>
      </w:r>
      <w:r w:rsidRPr="6898C64D">
        <w:rPr>
          <w:b/>
          <w:bCs/>
          <w:sz w:val="28"/>
          <w:szCs w:val="28"/>
        </w:rPr>
        <w:t xml:space="preserve"> Can multiple family child cares request funding together?</w:t>
      </w:r>
      <w:r>
        <w:t xml:space="preserve"> </w:t>
      </w:r>
    </w:p>
    <w:p w14:paraId="42A29876" w14:textId="01D2DD14" w:rsidR="3FEFACE7" w:rsidRDefault="3FEFACE7" w:rsidP="6898C64D">
      <w:pPr>
        <w:ind w:firstLine="720"/>
        <w:rPr>
          <w:rFonts w:asciiTheme="minorHAnsi" w:eastAsiaTheme="minorEastAsia" w:hAnsiTheme="minorHAnsi" w:cstheme="minorBidi"/>
        </w:rPr>
      </w:pPr>
      <w:r>
        <w:t>Yes, they would need to partner with a public entity, Tribal nation, 501c3, or other eligible entity</w:t>
      </w:r>
      <w:r w:rsidR="00F37568">
        <w:t xml:space="preserve"> as the </w:t>
      </w:r>
      <w:r>
        <w:tab/>
      </w:r>
      <w:r w:rsidR="00F37568">
        <w:t>lead fiscal agent.</w:t>
      </w:r>
    </w:p>
    <w:p w14:paraId="072E8BA0" w14:textId="08E97F0A" w:rsidR="554CD6D9" w:rsidRDefault="554CD6D9" w:rsidP="6898C64D">
      <w:pPr>
        <w:ind w:firstLine="720"/>
        <w:rPr>
          <w:b/>
          <w:bCs/>
          <w:sz w:val="28"/>
          <w:szCs w:val="28"/>
        </w:rPr>
      </w:pPr>
      <w:r w:rsidRPr="6898C64D">
        <w:rPr>
          <w:b/>
          <w:bCs/>
          <w:sz w:val="28"/>
          <w:szCs w:val="28"/>
        </w:rPr>
        <w:t>1.1</w:t>
      </w:r>
      <w:r w:rsidR="1E419063" w:rsidRPr="6898C64D">
        <w:rPr>
          <w:b/>
          <w:bCs/>
          <w:sz w:val="28"/>
          <w:szCs w:val="28"/>
        </w:rPr>
        <w:t>9</w:t>
      </w:r>
      <w:r>
        <w:tab/>
      </w:r>
      <w:r w:rsidRPr="6898C64D">
        <w:rPr>
          <w:b/>
          <w:bCs/>
          <w:sz w:val="28"/>
          <w:szCs w:val="28"/>
        </w:rPr>
        <w:t xml:space="preserve"> Given the expected competitiveness of this funding, would you say that </w:t>
      </w:r>
      <w:r>
        <w:tab/>
      </w:r>
      <w:r w:rsidRPr="6898C64D">
        <w:rPr>
          <w:b/>
          <w:bCs/>
          <w:sz w:val="28"/>
          <w:szCs w:val="28"/>
        </w:rPr>
        <w:t xml:space="preserve">applications that don't get bonus points will likely not be funded? </w:t>
      </w:r>
    </w:p>
    <w:p w14:paraId="211F8C1F" w14:textId="53BD72EA" w:rsidR="554CD6D9" w:rsidRDefault="554CD6D9" w:rsidP="03D4EA6D">
      <w:pPr>
        <w:ind w:firstLine="720"/>
      </w:pPr>
      <w:r w:rsidRPr="03D4EA6D">
        <w:t xml:space="preserve">No, not at all. Strong proposals may get funded. </w:t>
      </w:r>
    </w:p>
    <w:p w14:paraId="53267512" w14:textId="212A1468" w:rsidR="554CD6D9" w:rsidRDefault="554CD6D9" w:rsidP="03D4EA6D">
      <w:pPr>
        <w:ind w:firstLine="720"/>
      </w:pPr>
      <w:r w:rsidRPr="6898C64D">
        <w:rPr>
          <w:b/>
          <w:bCs/>
          <w:sz w:val="28"/>
          <w:szCs w:val="28"/>
        </w:rPr>
        <w:t>1.</w:t>
      </w:r>
      <w:r w:rsidR="36B2EA5E" w:rsidRPr="6898C64D">
        <w:rPr>
          <w:b/>
          <w:bCs/>
          <w:sz w:val="28"/>
          <w:szCs w:val="28"/>
        </w:rPr>
        <w:t>20</w:t>
      </w:r>
      <w:r>
        <w:tab/>
      </w:r>
      <w:r w:rsidRPr="6898C64D">
        <w:rPr>
          <w:b/>
          <w:bCs/>
          <w:sz w:val="28"/>
          <w:szCs w:val="28"/>
        </w:rPr>
        <w:t xml:space="preserve"> If we have a Conditional daycare License are we able to apply?</w:t>
      </w:r>
      <w:r>
        <w:t xml:space="preserve"> Yes </w:t>
      </w:r>
    </w:p>
    <w:p w14:paraId="35595C20" w14:textId="2006AAD4" w:rsidR="554CD6D9" w:rsidRDefault="554CD6D9" w:rsidP="6898C64D">
      <w:pPr>
        <w:ind w:firstLine="720"/>
        <w:rPr>
          <w:b/>
          <w:bCs/>
          <w:sz w:val="28"/>
          <w:szCs w:val="28"/>
        </w:rPr>
      </w:pPr>
      <w:r w:rsidRPr="6898C64D">
        <w:rPr>
          <w:b/>
          <w:bCs/>
          <w:sz w:val="28"/>
          <w:szCs w:val="28"/>
        </w:rPr>
        <w:t>1.2</w:t>
      </w:r>
      <w:r w:rsidR="23B5795A" w:rsidRPr="6898C64D">
        <w:rPr>
          <w:b/>
          <w:bCs/>
          <w:sz w:val="28"/>
          <w:szCs w:val="28"/>
        </w:rPr>
        <w:t>1</w:t>
      </w:r>
      <w:r>
        <w:tab/>
      </w:r>
      <w:r w:rsidRPr="6898C64D">
        <w:rPr>
          <w:b/>
          <w:bCs/>
          <w:sz w:val="28"/>
          <w:szCs w:val="28"/>
        </w:rPr>
        <w:t xml:space="preserve">  If you apply for multiple locations can one be family home and other be </w:t>
      </w:r>
      <w:r>
        <w:tab/>
      </w:r>
      <w:r w:rsidRPr="6898C64D">
        <w:rPr>
          <w:b/>
          <w:bCs/>
          <w:sz w:val="28"/>
          <w:szCs w:val="28"/>
        </w:rPr>
        <w:t xml:space="preserve">childcare center? </w:t>
      </w:r>
    </w:p>
    <w:p w14:paraId="53CDDB7B" w14:textId="22166C88" w:rsidR="554CD6D9" w:rsidRDefault="554CD6D9" w:rsidP="03D4EA6D">
      <w:pPr>
        <w:ind w:firstLine="720"/>
      </w:pPr>
      <w:r w:rsidRPr="03D4EA6D">
        <w:t>Yes, that’s fine</w:t>
      </w:r>
      <w:r w:rsidR="007B43B4">
        <w:t>.</w:t>
      </w:r>
      <w:r w:rsidRPr="03D4EA6D">
        <w:t xml:space="preserve"> </w:t>
      </w:r>
    </w:p>
    <w:p w14:paraId="51455664" w14:textId="067EDC8B" w:rsidR="5E29C9B1" w:rsidRDefault="5E29C9B1" w:rsidP="6898C64D">
      <w:pPr>
        <w:ind w:left="720"/>
        <w:rPr>
          <w:b/>
          <w:bCs/>
          <w:sz w:val="28"/>
          <w:szCs w:val="28"/>
        </w:rPr>
      </w:pPr>
      <w:r w:rsidRPr="6898C64D">
        <w:rPr>
          <w:b/>
          <w:bCs/>
          <w:sz w:val="28"/>
          <w:szCs w:val="28"/>
        </w:rPr>
        <w:t>1.2</w:t>
      </w:r>
      <w:r w:rsidR="45BE4362" w:rsidRPr="6898C64D">
        <w:rPr>
          <w:b/>
          <w:bCs/>
          <w:sz w:val="28"/>
          <w:szCs w:val="28"/>
        </w:rPr>
        <w:t>2</w:t>
      </w:r>
      <w:r>
        <w:tab/>
      </w:r>
      <w:r w:rsidR="554CD6D9" w:rsidRPr="6898C64D">
        <w:rPr>
          <w:b/>
          <w:bCs/>
          <w:sz w:val="28"/>
          <w:szCs w:val="28"/>
        </w:rPr>
        <w:t xml:space="preserve">If we are expanding to add new classrooms and serve more children, but our construction time line is such that we won't be completed and open by June, 2024; are we eligible for funding for those construction costs that we incur prior to June 30, 2024? </w:t>
      </w:r>
    </w:p>
    <w:p w14:paraId="3A246336" w14:textId="3B8E7AD1" w:rsidR="554CD6D9" w:rsidRDefault="3524D98A" w:rsidP="03D4EA6D">
      <w:pPr>
        <w:ind w:left="720"/>
      </w:pPr>
      <w:r>
        <w:t xml:space="preserve">Costs </w:t>
      </w:r>
      <w:r w:rsidR="52F3416D">
        <w:t xml:space="preserve">incurred </w:t>
      </w:r>
      <w:r>
        <w:t xml:space="preserve">before the contract for the grant is signed are not eligible. </w:t>
      </w:r>
    </w:p>
    <w:p w14:paraId="6DD0C969" w14:textId="2FD93202" w:rsidR="5847656F" w:rsidRDefault="5847656F" w:rsidP="6898C64D">
      <w:pPr>
        <w:ind w:firstLine="720"/>
        <w:rPr>
          <w:b/>
          <w:bCs/>
          <w:sz w:val="28"/>
          <w:szCs w:val="28"/>
        </w:rPr>
      </w:pPr>
      <w:r w:rsidRPr="6898C64D">
        <w:rPr>
          <w:b/>
          <w:bCs/>
          <w:sz w:val="28"/>
          <w:szCs w:val="28"/>
        </w:rPr>
        <w:t>1.2</w:t>
      </w:r>
      <w:r w:rsidR="19FB826D" w:rsidRPr="6898C64D">
        <w:rPr>
          <w:b/>
          <w:bCs/>
          <w:sz w:val="28"/>
          <w:szCs w:val="28"/>
        </w:rPr>
        <w:t>3</w:t>
      </w:r>
      <w:r>
        <w:tab/>
      </w:r>
      <w:r w:rsidR="554CD6D9" w:rsidRPr="6898C64D">
        <w:rPr>
          <w:b/>
          <w:bCs/>
          <w:sz w:val="28"/>
          <w:szCs w:val="28"/>
        </w:rPr>
        <w:t xml:space="preserve">Can you review the role of the community sponsor (not the actual </w:t>
      </w:r>
      <w:r>
        <w:tab/>
      </w:r>
      <w:r>
        <w:tab/>
      </w:r>
      <w:r w:rsidR="554CD6D9" w:rsidRPr="6898C64D">
        <w:rPr>
          <w:b/>
          <w:bCs/>
          <w:sz w:val="28"/>
          <w:szCs w:val="28"/>
        </w:rPr>
        <w:t>provider)?</w:t>
      </w:r>
    </w:p>
    <w:p w14:paraId="773E599A" w14:textId="24406D06" w:rsidR="554CD6D9" w:rsidRDefault="554CD6D9" w:rsidP="03D4EA6D">
      <w:pPr>
        <w:ind w:firstLine="720"/>
      </w:pPr>
      <w:r w:rsidRPr="03D4EA6D">
        <w:rPr>
          <w:b/>
          <w:bCs/>
          <w:sz w:val="28"/>
          <w:szCs w:val="28"/>
        </w:rPr>
        <w:lastRenderedPageBreak/>
        <w:t xml:space="preserve"> </w:t>
      </w:r>
      <w:r w:rsidRPr="03D4EA6D">
        <w:t xml:space="preserve">The community sponsor may act as the fiscal host, provide training, connect multiple resources and </w:t>
      </w:r>
      <w:r>
        <w:tab/>
      </w:r>
      <w:r w:rsidRPr="03D4EA6D">
        <w:t xml:space="preserve">partners, or be the hub of that community for child care support. </w:t>
      </w:r>
    </w:p>
    <w:p w14:paraId="4A986F63" w14:textId="66FB9D49" w:rsidR="39987369" w:rsidRDefault="39987369" w:rsidP="6898C64D">
      <w:pPr>
        <w:ind w:firstLine="720"/>
        <w:rPr>
          <w:b/>
          <w:bCs/>
          <w:sz w:val="28"/>
          <w:szCs w:val="28"/>
        </w:rPr>
      </w:pPr>
      <w:r w:rsidRPr="6898C64D">
        <w:rPr>
          <w:b/>
          <w:bCs/>
          <w:sz w:val="28"/>
          <w:szCs w:val="28"/>
        </w:rPr>
        <w:t>1.2</w:t>
      </w:r>
      <w:r w:rsidR="0467043F" w:rsidRPr="6898C64D">
        <w:rPr>
          <w:b/>
          <w:bCs/>
          <w:sz w:val="28"/>
          <w:szCs w:val="28"/>
        </w:rPr>
        <w:t>4</w:t>
      </w:r>
      <w:r>
        <w:tab/>
      </w:r>
      <w:r w:rsidR="554CD6D9" w:rsidRPr="6898C64D">
        <w:rPr>
          <w:b/>
          <w:bCs/>
          <w:sz w:val="28"/>
          <w:szCs w:val="28"/>
        </w:rPr>
        <w:t xml:space="preserve">My EDA provides forgivable loans for new home child cares. Can this </w:t>
      </w:r>
      <w:r>
        <w:tab/>
      </w:r>
      <w:r>
        <w:tab/>
      </w:r>
      <w:r w:rsidR="554CD6D9" w:rsidRPr="6898C64D">
        <w:rPr>
          <w:b/>
          <w:bCs/>
          <w:sz w:val="28"/>
          <w:szCs w:val="28"/>
        </w:rPr>
        <w:t xml:space="preserve">funding be used to augment our program? </w:t>
      </w:r>
    </w:p>
    <w:p w14:paraId="0DD5EE3A" w14:textId="428F60C6" w:rsidR="554CD6D9" w:rsidRDefault="554CD6D9" w:rsidP="03D4EA6D">
      <w:pPr>
        <w:ind w:firstLine="720"/>
      </w:pPr>
      <w:r w:rsidRPr="03D4EA6D">
        <w:t xml:space="preserve">Yes, if it is building capacity. </w:t>
      </w:r>
    </w:p>
    <w:p w14:paraId="204DABF4" w14:textId="4124E51E" w:rsidR="2B50DD62" w:rsidRDefault="2B50DD62" w:rsidP="6898C64D">
      <w:pPr>
        <w:ind w:firstLine="720"/>
        <w:rPr>
          <w:b/>
          <w:bCs/>
          <w:sz w:val="28"/>
          <w:szCs w:val="28"/>
        </w:rPr>
      </w:pPr>
      <w:r w:rsidRPr="6898C64D">
        <w:rPr>
          <w:b/>
          <w:bCs/>
          <w:sz w:val="28"/>
          <w:szCs w:val="28"/>
        </w:rPr>
        <w:t>1.2</w:t>
      </w:r>
      <w:r w:rsidR="04CD3DB5" w:rsidRPr="6898C64D">
        <w:rPr>
          <w:b/>
          <w:bCs/>
          <w:sz w:val="28"/>
          <w:szCs w:val="28"/>
        </w:rPr>
        <w:t>5</w:t>
      </w:r>
      <w:r>
        <w:tab/>
      </w:r>
      <w:r w:rsidRPr="6898C64D">
        <w:rPr>
          <w:b/>
          <w:bCs/>
          <w:sz w:val="28"/>
          <w:szCs w:val="28"/>
        </w:rPr>
        <w:t xml:space="preserve"> </w:t>
      </w:r>
      <w:r w:rsidR="554CD6D9" w:rsidRPr="6898C64D">
        <w:rPr>
          <w:b/>
          <w:bCs/>
          <w:sz w:val="28"/>
          <w:szCs w:val="28"/>
        </w:rPr>
        <w:t xml:space="preserve">What if there is an option of setting up a "pod model" </w:t>
      </w:r>
      <w:r w:rsidR="31B773C6" w:rsidRPr="6898C64D">
        <w:rPr>
          <w:b/>
          <w:bCs/>
          <w:sz w:val="28"/>
          <w:szCs w:val="28"/>
        </w:rPr>
        <w:t xml:space="preserve"> or special license </w:t>
      </w:r>
      <w:r>
        <w:tab/>
      </w:r>
      <w:r w:rsidR="554CD6D9" w:rsidRPr="6898C64D">
        <w:rPr>
          <w:b/>
          <w:bCs/>
          <w:sz w:val="28"/>
          <w:szCs w:val="28"/>
        </w:rPr>
        <w:t>at a single location...is that considered two entities in terms of the RFP?</w:t>
      </w:r>
    </w:p>
    <w:p w14:paraId="435C74B8" w14:textId="04286EFE" w:rsidR="554CD6D9" w:rsidRDefault="554CD6D9" w:rsidP="00DC2342">
      <w:pPr>
        <w:ind w:left="720"/>
      </w:pPr>
      <w:r w:rsidRPr="03D4EA6D">
        <w:t xml:space="preserve">Sites looking to use the Special License provision to start multiple sites are considered as multiple. </w:t>
      </w:r>
      <w:r w:rsidR="0031026A">
        <w:t xml:space="preserve">An example would be 3 Special License </w:t>
      </w:r>
      <w:r w:rsidR="00DC2342">
        <w:t>programs in one building.</w:t>
      </w:r>
    </w:p>
    <w:p w14:paraId="18A7121E" w14:textId="680F0243" w:rsidR="46A038A9" w:rsidRDefault="46A038A9" w:rsidP="6898C64D">
      <w:pPr>
        <w:ind w:left="720"/>
        <w:rPr>
          <w:b/>
          <w:bCs/>
          <w:sz w:val="28"/>
          <w:szCs w:val="28"/>
        </w:rPr>
      </w:pPr>
      <w:r w:rsidRPr="6898C64D">
        <w:rPr>
          <w:b/>
          <w:bCs/>
          <w:sz w:val="28"/>
          <w:szCs w:val="28"/>
        </w:rPr>
        <w:t>1.2</w:t>
      </w:r>
      <w:r w:rsidR="762543A4" w:rsidRPr="6898C64D">
        <w:rPr>
          <w:b/>
          <w:bCs/>
          <w:sz w:val="28"/>
          <w:szCs w:val="28"/>
        </w:rPr>
        <w:t>6</w:t>
      </w:r>
      <w:r>
        <w:tab/>
      </w:r>
      <w:r w:rsidR="00DA4A9A" w:rsidRPr="6898C64D">
        <w:rPr>
          <w:b/>
          <w:bCs/>
          <w:sz w:val="28"/>
          <w:szCs w:val="28"/>
        </w:rPr>
        <w:t>How could this program be used to increase the supply of child care from family providers</w:t>
      </w:r>
      <w:r w:rsidR="554CD6D9" w:rsidRPr="6898C64D">
        <w:rPr>
          <w:b/>
          <w:bCs/>
          <w:sz w:val="28"/>
          <w:szCs w:val="28"/>
        </w:rPr>
        <w:t xml:space="preserve">? </w:t>
      </w:r>
    </w:p>
    <w:p w14:paraId="76B3BF1D" w14:textId="1F0B08B0" w:rsidR="554CD6D9" w:rsidRDefault="554CD6D9" w:rsidP="03D4EA6D">
      <w:pPr>
        <w:ind w:firstLine="720"/>
      </w:pPr>
      <w:r w:rsidRPr="03D4EA6D">
        <w:t xml:space="preserve">Special License family child care has been created by this grant in the past. A non-profit may also apply </w:t>
      </w:r>
      <w:r>
        <w:tab/>
      </w:r>
      <w:r w:rsidRPr="03D4EA6D">
        <w:t xml:space="preserve">to be a hub for funding for family child care and provide subgrants to expand or retain capacity, this has </w:t>
      </w:r>
      <w:r>
        <w:tab/>
      </w:r>
      <w:r w:rsidRPr="03D4EA6D">
        <w:t xml:space="preserve">also been done with previous funding. </w:t>
      </w:r>
    </w:p>
    <w:p w14:paraId="3470F7B9" w14:textId="2D8EDFE7" w:rsidR="237C1331" w:rsidRDefault="237C1331" w:rsidP="6898C64D">
      <w:pPr>
        <w:ind w:left="720"/>
        <w:rPr>
          <w:b/>
          <w:bCs/>
          <w:sz w:val="28"/>
          <w:szCs w:val="28"/>
        </w:rPr>
      </w:pPr>
      <w:r w:rsidRPr="6898C64D">
        <w:rPr>
          <w:b/>
          <w:bCs/>
          <w:sz w:val="28"/>
          <w:szCs w:val="28"/>
        </w:rPr>
        <w:t>1.2</w:t>
      </w:r>
      <w:r w:rsidR="69A74ACA" w:rsidRPr="6898C64D">
        <w:rPr>
          <w:b/>
          <w:bCs/>
          <w:sz w:val="28"/>
          <w:szCs w:val="28"/>
        </w:rPr>
        <w:t>7</w:t>
      </w:r>
      <w:r>
        <w:tab/>
      </w:r>
      <w:r w:rsidR="554CD6D9" w:rsidRPr="6898C64D">
        <w:rPr>
          <w:b/>
          <w:bCs/>
          <w:sz w:val="28"/>
          <w:szCs w:val="28"/>
        </w:rPr>
        <w:t xml:space="preserve">Would there be opportunity or priority for early childhood (0-3) high needs childcare and respite as a partnership between the district early intervention and local childcare and mental health providers a possible use of this? </w:t>
      </w:r>
    </w:p>
    <w:p w14:paraId="7B037891" w14:textId="0C366C2C" w:rsidR="554CD6D9" w:rsidRDefault="554CD6D9" w:rsidP="03D4EA6D">
      <w:pPr>
        <w:ind w:left="720"/>
      </w:pPr>
      <w:r w:rsidRPr="03D4EA6D">
        <w:t xml:space="preserve">This is not excluded if the service is expanding child care. </w:t>
      </w:r>
    </w:p>
    <w:p w14:paraId="1451A32B" w14:textId="021D73D0" w:rsidR="602B69CE" w:rsidRDefault="602B69CE" w:rsidP="03D4EA6D">
      <w:pPr>
        <w:ind w:firstLine="720"/>
        <w:rPr>
          <w:rFonts w:eastAsia="Calibri" w:cs="Calibri"/>
        </w:rPr>
      </w:pPr>
      <w:r w:rsidRPr="6898C64D">
        <w:rPr>
          <w:b/>
          <w:bCs/>
          <w:sz w:val="28"/>
          <w:szCs w:val="28"/>
        </w:rPr>
        <w:t>1.2</w:t>
      </w:r>
      <w:r w:rsidR="7CBBF33F" w:rsidRPr="6898C64D">
        <w:rPr>
          <w:b/>
          <w:bCs/>
          <w:sz w:val="28"/>
          <w:szCs w:val="28"/>
        </w:rPr>
        <w:t>8</w:t>
      </w:r>
      <w:r>
        <w:tab/>
      </w:r>
      <w:r w:rsidR="554CD6D9" w:rsidRPr="6898C64D">
        <w:rPr>
          <w:b/>
          <w:bCs/>
          <w:sz w:val="28"/>
          <w:szCs w:val="28"/>
        </w:rPr>
        <w:t xml:space="preserve">If your renting space from a school district and are a licensed </w:t>
      </w:r>
      <w:r w:rsidR="00DC2342" w:rsidRPr="6898C64D">
        <w:rPr>
          <w:b/>
          <w:bCs/>
          <w:sz w:val="28"/>
          <w:szCs w:val="28"/>
        </w:rPr>
        <w:t>non-profit</w:t>
      </w:r>
      <w:r w:rsidR="554CD6D9" w:rsidRPr="6898C64D">
        <w:rPr>
          <w:b/>
          <w:bCs/>
          <w:sz w:val="28"/>
          <w:szCs w:val="28"/>
        </w:rPr>
        <w:t xml:space="preserve"> </w:t>
      </w:r>
      <w:r>
        <w:tab/>
      </w:r>
      <w:r w:rsidR="554CD6D9" w:rsidRPr="6898C64D">
        <w:rPr>
          <w:b/>
          <w:bCs/>
          <w:sz w:val="28"/>
          <w:szCs w:val="28"/>
        </w:rPr>
        <w:t>center, will we be eligible for expansion?</w:t>
      </w:r>
      <w:r w:rsidR="554CD6D9">
        <w:t xml:space="preserve"> </w:t>
      </w:r>
    </w:p>
    <w:p w14:paraId="0B096892" w14:textId="0651BB75" w:rsidR="554CD6D9" w:rsidRDefault="554CD6D9" w:rsidP="03D4EA6D">
      <w:pPr>
        <w:ind w:firstLine="720"/>
        <w:rPr>
          <w:rFonts w:eastAsia="Calibri" w:cs="Calibri"/>
        </w:rPr>
      </w:pPr>
      <w:r w:rsidRPr="03D4EA6D">
        <w:t>Yes</w:t>
      </w:r>
    </w:p>
    <w:p w14:paraId="06A8DA62" w14:textId="0885EC56" w:rsidR="0A5688C2" w:rsidRDefault="0A5688C2" w:rsidP="03D4EA6D">
      <w:pPr>
        <w:ind w:firstLine="720"/>
        <w:rPr>
          <w:rFonts w:eastAsia="Calibri" w:cs="Calibri"/>
        </w:rPr>
      </w:pPr>
      <w:r w:rsidRPr="6898C64D">
        <w:rPr>
          <w:b/>
          <w:bCs/>
          <w:sz w:val="28"/>
          <w:szCs w:val="28"/>
        </w:rPr>
        <w:t>1.2</w:t>
      </w:r>
      <w:r w:rsidR="2D77818E" w:rsidRPr="6898C64D">
        <w:rPr>
          <w:b/>
          <w:bCs/>
          <w:sz w:val="28"/>
          <w:szCs w:val="28"/>
        </w:rPr>
        <w:t>9</w:t>
      </w:r>
      <w:r>
        <w:tab/>
      </w:r>
      <w:r w:rsidRPr="6898C64D">
        <w:rPr>
          <w:b/>
          <w:bCs/>
          <w:sz w:val="28"/>
          <w:szCs w:val="28"/>
        </w:rPr>
        <w:t xml:space="preserve">Can a portion of the funds be used to help retain child care slots that </w:t>
      </w:r>
      <w:r>
        <w:tab/>
      </w:r>
      <w:r w:rsidRPr="6898C64D">
        <w:rPr>
          <w:b/>
          <w:bCs/>
          <w:sz w:val="28"/>
          <w:szCs w:val="28"/>
        </w:rPr>
        <w:t xml:space="preserve">could </w:t>
      </w:r>
      <w:r>
        <w:tab/>
      </w:r>
      <w:r w:rsidRPr="6898C64D">
        <w:rPr>
          <w:b/>
          <w:bCs/>
          <w:sz w:val="28"/>
          <w:szCs w:val="28"/>
        </w:rPr>
        <w:t>be potentially lost in an ownership transition?</w:t>
      </w:r>
      <w:r>
        <w:t xml:space="preserve"> </w:t>
      </w:r>
    </w:p>
    <w:p w14:paraId="63E0D110" w14:textId="6CF438BE" w:rsidR="0A5688C2" w:rsidRDefault="0A5688C2" w:rsidP="03D4EA6D">
      <w:pPr>
        <w:ind w:firstLine="720"/>
        <w:rPr>
          <w:rFonts w:eastAsia="Calibri" w:cs="Calibri"/>
        </w:rPr>
      </w:pPr>
      <w:r w:rsidRPr="03D4EA6D">
        <w:t xml:space="preserve">It is not excluded, but the focus is on increasing capacity. </w:t>
      </w:r>
    </w:p>
    <w:p w14:paraId="3885D4A1" w14:textId="47742498" w:rsidR="0A5688C2" w:rsidRDefault="0A5688C2" w:rsidP="03D4EA6D">
      <w:pPr>
        <w:ind w:firstLine="720"/>
        <w:rPr>
          <w:rFonts w:eastAsia="Calibri" w:cs="Calibri"/>
        </w:rPr>
      </w:pPr>
      <w:r w:rsidRPr="6898C64D">
        <w:rPr>
          <w:b/>
          <w:bCs/>
          <w:sz w:val="28"/>
          <w:szCs w:val="28"/>
        </w:rPr>
        <w:t>1.</w:t>
      </w:r>
      <w:r w:rsidR="360DE79C" w:rsidRPr="6898C64D">
        <w:rPr>
          <w:b/>
          <w:bCs/>
          <w:sz w:val="28"/>
          <w:szCs w:val="28"/>
        </w:rPr>
        <w:t>30</w:t>
      </w:r>
      <w:r>
        <w:tab/>
      </w:r>
      <w:r w:rsidRPr="6898C64D">
        <w:rPr>
          <w:b/>
          <w:bCs/>
          <w:sz w:val="28"/>
          <w:szCs w:val="28"/>
        </w:rPr>
        <w:t xml:space="preserve">Can our state association 501c3 provide state supports (training) to </w:t>
      </w:r>
      <w:r>
        <w:tab/>
      </w:r>
      <w:r>
        <w:tab/>
      </w:r>
      <w:r w:rsidRPr="6898C64D">
        <w:rPr>
          <w:b/>
          <w:bCs/>
          <w:sz w:val="28"/>
          <w:szCs w:val="28"/>
        </w:rPr>
        <w:t>expand/support FCC providers?</w:t>
      </w:r>
      <w:r>
        <w:t xml:space="preserve"> </w:t>
      </w:r>
    </w:p>
    <w:p w14:paraId="1768CF64" w14:textId="21215D39" w:rsidR="0A5688C2" w:rsidRDefault="0A5688C2" w:rsidP="03D4EA6D">
      <w:pPr>
        <w:ind w:firstLine="720"/>
        <w:rPr>
          <w:rFonts w:eastAsia="Calibri" w:cs="Calibri"/>
        </w:rPr>
      </w:pPr>
      <w:r w:rsidRPr="03D4EA6D">
        <w:t>This would be allowable.</w:t>
      </w:r>
    </w:p>
    <w:p w14:paraId="5CEA1298" w14:textId="08CF384B" w:rsidR="29A70E20" w:rsidRDefault="29A70E20" w:rsidP="03D4EA6D">
      <w:pPr>
        <w:ind w:firstLine="720"/>
      </w:pPr>
      <w:r w:rsidRPr="6898C64D">
        <w:rPr>
          <w:b/>
          <w:bCs/>
          <w:sz w:val="28"/>
          <w:szCs w:val="28"/>
        </w:rPr>
        <w:lastRenderedPageBreak/>
        <w:t>1.3</w:t>
      </w:r>
      <w:r w:rsidR="1D4D4AB6" w:rsidRPr="6898C64D">
        <w:rPr>
          <w:b/>
          <w:bCs/>
          <w:sz w:val="28"/>
          <w:szCs w:val="28"/>
        </w:rPr>
        <w:t>1</w:t>
      </w:r>
      <w:r>
        <w:tab/>
      </w:r>
      <w:r w:rsidR="5EB92E48" w:rsidRPr="6898C64D">
        <w:rPr>
          <w:b/>
          <w:bCs/>
          <w:sz w:val="28"/>
          <w:szCs w:val="28"/>
        </w:rPr>
        <w:t xml:space="preserve">What is consider a start up? I thought a start up was someone who is </w:t>
      </w:r>
      <w:r>
        <w:tab/>
      </w:r>
      <w:r>
        <w:tab/>
      </w:r>
      <w:r w:rsidR="5EB92E48" w:rsidRPr="6898C64D">
        <w:rPr>
          <w:b/>
          <w:bCs/>
          <w:sz w:val="28"/>
          <w:szCs w:val="28"/>
        </w:rPr>
        <w:t>looking to start a family childcare without a location.</w:t>
      </w:r>
      <w:r w:rsidR="5EB92E48">
        <w:t xml:space="preserve"> </w:t>
      </w:r>
    </w:p>
    <w:p w14:paraId="0322CF0A" w14:textId="03604763" w:rsidR="5EB92E48" w:rsidRDefault="5EB92E48" w:rsidP="03D4EA6D">
      <w:pPr>
        <w:ind w:firstLine="720"/>
      </w:pPr>
      <w:r w:rsidRPr="03D4EA6D">
        <w:t xml:space="preserve">The provider may have location. It may be a center that is starting. A start-up is a new business that is </w:t>
      </w:r>
      <w:r>
        <w:tab/>
      </w:r>
      <w:r w:rsidRPr="03D4EA6D">
        <w:t>providing new child care in a region</w:t>
      </w:r>
      <w:r w:rsidR="0028FBEB" w:rsidRPr="03D4EA6D">
        <w:t>, location, or even a different license type.</w:t>
      </w:r>
      <w:r w:rsidRPr="03D4EA6D">
        <w:t xml:space="preserve"> </w:t>
      </w:r>
    </w:p>
    <w:p w14:paraId="1C0CCF30" w14:textId="7A45DB90" w:rsidR="684BF351" w:rsidRDefault="684BF351" w:rsidP="03D4EA6D">
      <w:pPr>
        <w:ind w:firstLine="720"/>
      </w:pPr>
      <w:r w:rsidRPr="6898C64D">
        <w:rPr>
          <w:b/>
          <w:bCs/>
          <w:sz w:val="28"/>
          <w:szCs w:val="28"/>
        </w:rPr>
        <w:t>1.3</w:t>
      </w:r>
      <w:r w:rsidR="28F8D377" w:rsidRPr="6898C64D">
        <w:rPr>
          <w:b/>
          <w:bCs/>
          <w:sz w:val="28"/>
          <w:szCs w:val="28"/>
        </w:rPr>
        <w:t>2</w:t>
      </w:r>
      <w:r>
        <w:tab/>
      </w:r>
      <w:r w:rsidR="5EB92E48" w:rsidRPr="6898C64D">
        <w:rPr>
          <w:b/>
          <w:bCs/>
          <w:sz w:val="28"/>
          <w:szCs w:val="28"/>
        </w:rPr>
        <w:t xml:space="preserve">If you </w:t>
      </w:r>
      <w:r w:rsidR="09C0A46C" w:rsidRPr="6898C64D">
        <w:rPr>
          <w:b/>
          <w:bCs/>
          <w:sz w:val="28"/>
          <w:szCs w:val="28"/>
        </w:rPr>
        <w:t xml:space="preserve">are </w:t>
      </w:r>
      <w:r w:rsidR="5EB92E48" w:rsidRPr="6898C64D">
        <w:rPr>
          <w:b/>
          <w:bCs/>
          <w:sz w:val="28"/>
          <w:szCs w:val="28"/>
        </w:rPr>
        <w:t xml:space="preserve">not </w:t>
      </w:r>
      <w:r w:rsidR="0A631912" w:rsidRPr="6898C64D">
        <w:rPr>
          <w:b/>
          <w:bCs/>
          <w:sz w:val="28"/>
          <w:szCs w:val="28"/>
        </w:rPr>
        <w:t xml:space="preserve">a </w:t>
      </w:r>
      <w:r w:rsidR="5EB92E48" w:rsidRPr="6898C64D">
        <w:rPr>
          <w:b/>
          <w:bCs/>
          <w:sz w:val="28"/>
          <w:szCs w:val="28"/>
        </w:rPr>
        <w:t>non-profit</w:t>
      </w:r>
      <w:r w:rsidR="1EF3DDBC" w:rsidRPr="6898C64D">
        <w:rPr>
          <w:b/>
          <w:bCs/>
          <w:sz w:val="28"/>
          <w:szCs w:val="28"/>
        </w:rPr>
        <w:t>,</w:t>
      </w:r>
      <w:r w:rsidR="5EB92E48" w:rsidRPr="6898C64D">
        <w:rPr>
          <w:b/>
          <w:bCs/>
          <w:sz w:val="28"/>
          <w:szCs w:val="28"/>
        </w:rPr>
        <w:t xml:space="preserve"> can you open a center?</w:t>
      </w:r>
      <w:r w:rsidR="5EB92E48">
        <w:t xml:space="preserve"> Yes </w:t>
      </w:r>
    </w:p>
    <w:p w14:paraId="7A859AD0" w14:textId="7295710B" w:rsidR="558F4130" w:rsidRDefault="558F4130" w:rsidP="03D4EA6D">
      <w:pPr>
        <w:ind w:firstLine="720"/>
      </w:pPr>
      <w:r w:rsidRPr="6898C64D">
        <w:rPr>
          <w:b/>
          <w:bCs/>
          <w:sz w:val="28"/>
          <w:szCs w:val="28"/>
        </w:rPr>
        <w:t>1.3</w:t>
      </w:r>
      <w:r w:rsidR="3CFFDEA3" w:rsidRPr="6898C64D">
        <w:rPr>
          <w:b/>
          <w:bCs/>
          <w:sz w:val="28"/>
          <w:szCs w:val="28"/>
        </w:rPr>
        <w:t>3</w:t>
      </w:r>
      <w:r>
        <w:tab/>
      </w:r>
      <w:r w:rsidR="5EB92E48" w:rsidRPr="6898C64D">
        <w:rPr>
          <w:b/>
          <w:bCs/>
          <w:sz w:val="28"/>
          <w:szCs w:val="28"/>
        </w:rPr>
        <w:t xml:space="preserve">Is there a Work Plan template or format you prefer us to use in the </w:t>
      </w:r>
      <w:r>
        <w:tab/>
      </w:r>
      <w:r>
        <w:tab/>
      </w:r>
      <w:r w:rsidR="5EB92E48" w:rsidRPr="6898C64D">
        <w:rPr>
          <w:b/>
          <w:bCs/>
          <w:sz w:val="28"/>
          <w:szCs w:val="28"/>
        </w:rPr>
        <w:t xml:space="preserve">proposal? (I see the other Forms attached but not one for Work Plan.) </w:t>
      </w:r>
    </w:p>
    <w:p w14:paraId="4693264D" w14:textId="4505ADB5" w:rsidR="5EB92E48" w:rsidRDefault="0526F1A4" w:rsidP="03D4EA6D">
      <w:pPr>
        <w:ind w:firstLine="720"/>
      </w:pPr>
      <w:r>
        <w:t xml:space="preserve">The work plan can be any format that is used by the agency. We do not have a </w:t>
      </w:r>
      <w:r w:rsidR="02F5F7B4">
        <w:t>template but</w:t>
      </w:r>
      <w:r w:rsidR="1B24C89D">
        <w:t xml:space="preserve"> should </w:t>
      </w:r>
      <w:r w:rsidR="5EB92E48">
        <w:tab/>
      </w:r>
      <w:r w:rsidR="1B24C89D">
        <w:t>follow the format of the RFP.</w:t>
      </w:r>
    </w:p>
    <w:p w14:paraId="3DE8F334" w14:textId="5E2B7C2D" w:rsidR="734C00C7" w:rsidRDefault="734C00C7" w:rsidP="33CC599E">
      <w:pPr>
        <w:ind w:firstLine="720"/>
        <w:rPr>
          <w:rFonts w:asciiTheme="minorHAnsi" w:eastAsiaTheme="minorEastAsia" w:hAnsiTheme="minorHAnsi" w:cstheme="minorBidi"/>
          <w:highlight w:val="yellow"/>
        </w:rPr>
      </w:pPr>
      <w:r w:rsidRPr="33CC599E">
        <w:rPr>
          <w:rFonts w:asciiTheme="minorHAnsi" w:eastAsiaTheme="minorEastAsia" w:hAnsiTheme="minorHAnsi" w:cstheme="minorBidi"/>
          <w:b/>
          <w:bCs/>
          <w:sz w:val="28"/>
          <w:szCs w:val="28"/>
        </w:rPr>
        <w:t>1.34</w:t>
      </w:r>
      <w:r>
        <w:tab/>
      </w:r>
      <w:r w:rsidRPr="33CC599E">
        <w:rPr>
          <w:rFonts w:asciiTheme="minorHAnsi" w:eastAsiaTheme="minorEastAsia" w:hAnsiTheme="minorHAnsi" w:cstheme="minorBidi"/>
          <w:b/>
          <w:bCs/>
          <w:sz w:val="28"/>
          <w:szCs w:val="28"/>
          <w:highlight w:val="yellow"/>
        </w:rPr>
        <w:t xml:space="preserve">Please share the name and full contact info for the recipients </w:t>
      </w:r>
      <w:r w:rsidR="7E5CB558" w:rsidRPr="33CC599E">
        <w:rPr>
          <w:rFonts w:asciiTheme="minorHAnsi" w:eastAsiaTheme="minorEastAsia" w:hAnsiTheme="minorHAnsi" w:cstheme="minorBidi"/>
          <w:b/>
          <w:bCs/>
          <w:sz w:val="28"/>
          <w:szCs w:val="28"/>
          <w:highlight w:val="yellow"/>
        </w:rPr>
        <w:t>who</w:t>
      </w:r>
      <w:r w:rsidRPr="33CC599E">
        <w:rPr>
          <w:rFonts w:asciiTheme="minorHAnsi" w:eastAsiaTheme="minorEastAsia" w:hAnsiTheme="minorHAnsi" w:cstheme="minorBidi"/>
          <w:b/>
          <w:bCs/>
          <w:sz w:val="28"/>
          <w:szCs w:val="28"/>
          <w:highlight w:val="yellow"/>
        </w:rPr>
        <w:t xml:space="preserve"> were </w:t>
      </w:r>
      <w:r>
        <w:tab/>
      </w:r>
      <w:r w:rsidRPr="33CC599E">
        <w:rPr>
          <w:rFonts w:asciiTheme="minorHAnsi" w:eastAsiaTheme="minorEastAsia" w:hAnsiTheme="minorHAnsi" w:cstheme="minorBidi"/>
          <w:b/>
          <w:bCs/>
          <w:sz w:val="28"/>
          <w:szCs w:val="28"/>
          <w:highlight w:val="yellow"/>
        </w:rPr>
        <w:t xml:space="preserve">awarded these funds in 2025. </w:t>
      </w:r>
      <w:r w:rsidRPr="33CC599E">
        <w:rPr>
          <w:rFonts w:asciiTheme="minorHAnsi" w:eastAsiaTheme="minorEastAsia" w:hAnsiTheme="minorHAnsi" w:cstheme="minorBidi"/>
          <w:sz w:val="28"/>
          <w:szCs w:val="28"/>
          <w:highlight w:val="yellow"/>
        </w:rPr>
        <w:t xml:space="preserve"> </w:t>
      </w:r>
      <w:r w:rsidR="26CABFB4" w:rsidRPr="33CC599E">
        <w:rPr>
          <w:rFonts w:asciiTheme="minorHAnsi" w:eastAsiaTheme="minorEastAsia" w:hAnsiTheme="minorHAnsi" w:cstheme="minorBidi"/>
          <w:color w:val="242424"/>
          <w:sz w:val="24"/>
          <w:szCs w:val="24"/>
          <w:highlight w:val="yellow"/>
        </w:rPr>
        <w:t xml:space="preserve">Please be sure to access this link for more information </w:t>
      </w:r>
      <w:r>
        <w:tab/>
      </w:r>
      <w:r w:rsidR="26CABFB4" w:rsidRPr="33CC599E">
        <w:rPr>
          <w:rFonts w:asciiTheme="minorHAnsi" w:eastAsiaTheme="minorEastAsia" w:hAnsiTheme="minorHAnsi" w:cstheme="minorBidi"/>
          <w:color w:val="242424"/>
          <w:sz w:val="24"/>
          <w:szCs w:val="24"/>
          <w:highlight w:val="yellow"/>
        </w:rPr>
        <w:t xml:space="preserve">on past CCED Grant </w:t>
      </w:r>
      <w:r w:rsidR="0D846BDD" w:rsidRPr="33CC599E">
        <w:rPr>
          <w:rFonts w:asciiTheme="minorHAnsi" w:eastAsiaTheme="minorEastAsia" w:hAnsiTheme="minorHAnsi" w:cstheme="minorBidi"/>
          <w:color w:val="242424"/>
          <w:sz w:val="24"/>
          <w:szCs w:val="24"/>
          <w:highlight w:val="yellow"/>
        </w:rPr>
        <w:t>g</w:t>
      </w:r>
      <w:r w:rsidR="26CABFB4" w:rsidRPr="33CC599E">
        <w:rPr>
          <w:rFonts w:asciiTheme="minorHAnsi" w:eastAsiaTheme="minorEastAsia" w:hAnsiTheme="minorHAnsi" w:cstheme="minorBidi"/>
          <w:color w:val="242424"/>
          <w:sz w:val="24"/>
          <w:szCs w:val="24"/>
          <w:highlight w:val="yellow"/>
        </w:rPr>
        <w:t xml:space="preserve">rantees </w:t>
      </w:r>
      <w:hyperlink r:id="rId12">
        <w:r w:rsidR="26CABFB4" w:rsidRPr="33CC599E">
          <w:rPr>
            <w:rStyle w:val="Hyperlink"/>
            <w:rFonts w:asciiTheme="minorHAnsi" w:eastAsiaTheme="minorEastAsia" w:hAnsiTheme="minorHAnsi" w:cstheme="minorBidi"/>
            <w:color w:val="0000FF"/>
            <w:sz w:val="24"/>
            <w:szCs w:val="24"/>
            <w:highlight w:val="yellow"/>
          </w:rPr>
          <w:t>https://mn.gov/deed/business/financing-business/deed-programs/child-care/funding/</w:t>
        </w:r>
      </w:hyperlink>
    </w:p>
    <w:p w14:paraId="191F5516" w14:textId="21B29435" w:rsidR="734C00C7" w:rsidRDefault="734C00C7" w:rsidP="6898C64D">
      <w:pPr>
        <w:shd w:val="clear" w:color="auto" w:fill="FFFFFF" w:themeFill="background1"/>
        <w:spacing w:before="0" w:after="0"/>
        <w:ind w:firstLine="720"/>
        <w:rPr>
          <w:rFonts w:asciiTheme="minorHAnsi" w:eastAsiaTheme="minorEastAsia" w:hAnsiTheme="minorHAnsi" w:cstheme="minorBidi"/>
          <w:sz w:val="24"/>
          <w:szCs w:val="24"/>
          <w:highlight w:val="yellow"/>
        </w:rPr>
      </w:pPr>
      <w:r w:rsidRPr="6898C64D">
        <w:rPr>
          <w:rFonts w:asciiTheme="minorHAnsi" w:eastAsiaTheme="minorEastAsia" w:hAnsiTheme="minorHAnsi" w:cstheme="minorBidi"/>
          <w:b/>
          <w:bCs/>
          <w:sz w:val="24"/>
          <w:szCs w:val="24"/>
          <w:highlight w:val="yellow"/>
        </w:rPr>
        <w:t>Also include the actual applications submitted by thes</w:t>
      </w:r>
      <w:r w:rsidR="64CFB063" w:rsidRPr="6898C64D">
        <w:rPr>
          <w:rFonts w:asciiTheme="minorHAnsi" w:eastAsiaTheme="minorEastAsia" w:hAnsiTheme="minorHAnsi" w:cstheme="minorBidi"/>
          <w:b/>
          <w:bCs/>
          <w:sz w:val="24"/>
          <w:szCs w:val="24"/>
          <w:highlight w:val="yellow"/>
        </w:rPr>
        <w:t xml:space="preserve">e </w:t>
      </w:r>
      <w:r w:rsidR="181A8689" w:rsidRPr="6898C64D">
        <w:rPr>
          <w:rFonts w:asciiTheme="minorHAnsi" w:eastAsiaTheme="minorEastAsia" w:hAnsiTheme="minorHAnsi" w:cstheme="minorBidi"/>
          <w:b/>
          <w:bCs/>
          <w:sz w:val="24"/>
          <w:szCs w:val="24"/>
          <w:highlight w:val="yellow"/>
        </w:rPr>
        <w:t>organization</w:t>
      </w:r>
      <w:r w:rsidRPr="6898C64D">
        <w:rPr>
          <w:rFonts w:asciiTheme="minorHAnsi" w:eastAsiaTheme="minorEastAsia" w:hAnsiTheme="minorHAnsi" w:cstheme="minorBidi"/>
          <w:b/>
          <w:bCs/>
          <w:sz w:val="24"/>
          <w:szCs w:val="24"/>
          <w:highlight w:val="yellow"/>
        </w:rPr>
        <w:t>s/individuals.</w:t>
      </w:r>
      <w:r w:rsidRPr="6898C64D">
        <w:rPr>
          <w:rFonts w:asciiTheme="minorHAnsi" w:eastAsiaTheme="minorEastAsia" w:hAnsiTheme="minorHAnsi" w:cstheme="minorBidi"/>
          <w:b/>
          <w:bCs/>
          <w:sz w:val="24"/>
          <w:szCs w:val="24"/>
        </w:rPr>
        <w:t xml:space="preserve"> </w:t>
      </w:r>
      <w:r w:rsidRPr="6898C64D">
        <w:rPr>
          <w:rFonts w:asciiTheme="minorHAnsi" w:eastAsiaTheme="minorEastAsia" w:hAnsiTheme="minorHAnsi" w:cstheme="minorBidi"/>
          <w:sz w:val="24"/>
          <w:szCs w:val="24"/>
        </w:rPr>
        <w:t xml:space="preserve"> </w:t>
      </w:r>
    </w:p>
    <w:p w14:paraId="1735AFEA" w14:textId="524A6551" w:rsidR="30F83FFC" w:rsidRDefault="30F83FFC" w:rsidP="6898C64D">
      <w:pPr>
        <w:shd w:val="clear" w:color="auto" w:fill="FFFFFF" w:themeFill="background1"/>
        <w:spacing w:before="0" w:after="0"/>
        <w:ind w:firstLine="720"/>
        <w:rPr>
          <w:highlight w:val="yellow"/>
        </w:rPr>
      </w:pPr>
      <w:r w:rsidRPr="33CC599E">
        <w:rPr>
          <w:rFonts w:asciiTheme="minorHAnsi" w:eastAsiaTheme="minorEastAsia" w:hAnsiTheme="minorHAnsi" w:cstheme="minorBidi"/>
          <w:sz w:val="24"/>
          <w:szCs w:val="24"/>
          <w:highlight w:val="yellow"/>
        </w:rPr>
        <w:t xml:space="preserve">Please see this resource </w:t>
      </w:r>
      <w:hyperlink r:id="rId13">
        <w:r w:rsidRPr="33CC599E">
          <w:rPr>
            <w:rStyle w:val="Hyperlink"/>
            <w:rFonts w:asciiTheme="minorHAnsi" w:eastAsiaTheme="minorEastAsia" w:hAnsiTheme="minorHAnsi" w:cstheme="minorBidi"/>
            <w:color w:val="0000FF"/>
            <w:sz w:val="24"/>
            <w:szCs w:val="24"/>
            <w:highlight w:val="yellow"/>
          </w:rPr>
          <w:t>https://mn.gov/deed/about/what-guides-us/data-practices/</w:t>
        </w:r>
      </w:hyperlink>
    </w:p>
    <w:p w14:paraId="0A052D10" w14:textId="133AB1CE" w:rsidR="20996230" w:rsidRDefault="20996230" w:rsidP="33CC599E">
      <w:pPr>
        <w:spacing w:before="220" w:after="220"/>
        <w:ind w:left="360" w:firstLine="360"/>
        <w:rPr>
          <w:rFonts w:eastAsia="Calibri" w:cs="Calibri"/>
          <w:color w:val="000000" w:themeColor="text2"/>
          <w:highlight w:val="yellow"/>
        </w:rPr>
      </w:pPr>
      <w:r w:rsidRPr="33CC599E">
        <w:rPr>
          <w:rFonts w:asciiTheme="minorHAnsi" w:eastAsiaTheme="minorEastAsia" w:hAnsiTheme="minorHAnsi" w:cstheme="minorBidi"/>
          <w:b/>
          <w:bCs/>
          <w:sz w:val="24"/>
          <w:szCs w:val="24"/>
          <w:highlight w:val="yellow"/>
        </w:rPr>
        <w:t xml:space="preserve">1.35  </w:t>
      </w:r>
      <w:r w:rsidRPr="33CC599E">
        <w:rPr>
          <w:rFonts w:asciiTheme="minorHAnsi" w:eastAsiaTheme="minorEastAsia" w:hAnsiTheme="minorHAnsi" w:cstheme="minorBidi"/>
          <w:b/>
          <w:bCs/>
          <w:color w:val="0000FF"/>
          <w:sz w:val="24"/>
          <w:szCs w:val="24"/>
          <w:highlight w:val="yellow"/>
        </w:rPr>
        <w:t xml:space="preserve">   </w:t>
      </w:r>
      <w:r w:rsidRPr="33CC599E">
        <w:rPr>
          <w:rFonts w:eastAsia="Calibri" w:cs="Calibri"/>
          <w:b/>
          <w:bCs/>
          <w:sz w:val="24"/>
          <w:szCs w:val="24"/>
          <w:highlight w:val="yellow"/>
        </w:rPr>
        <w:t xml:space="preserve">If we write all 5 centers that we operate in the application and we’re only going to increase slots at 2 of those centers, can the funding be used across all 5 centers? </w:t>
      </w:r>
      <w:r w:rsidRPr="33CC599E">
        <w:rPr>
          <w:rFonts w:eastAsia="Calibri" w:cs="Calibri"/>
          <w:highlight w:val="yellow"/>
        </w:rPr>
        <w:t xml:space="preserve">Per RFP: </w:t>
      </w:r>
      <w:r w:rsidRPr="33CC599E">
        <w:rPr>
          <w:rFonts w:eastAsia="Calibri" w:cs="Calibri"/>
          <w:color w:val="000000" w:themeColor="text2"/>
          <w:highlight w:val="yellow"/>
        </w:rPr>
        <w:t>Communities may request up to $300,000 in state funds through this RFP. To be eligible for the maximum amount, the proposal must be used to expand licensed childcare capacity at a minimum of two locations.</w:t>
      </w:r>
      <w:r w:rsidRPr="33CC599E">
        <w:rPr>
          <w:rFonts w:eastAsia="Calibri" w:cs="Calibri"/>
          <w:color w:val="000000" w:themeColor="text2"/>
        </w:rPr>
        <w:t xml:space="preserve"> </w:t>
      </w:r>
    </w:p>
    <w:p w14:paraId="5B2CE0DF" w14:textId="1AA89CC4" w:rsidR="20996230" w:rsidRDefault="20996230" w:rsidP="33CC599E">
      <w:pPr>
        <w:spacing w:before="220" w:after="0"/>
        <w:ind w:left="360"/>
        <w:rPr>
          <w:rFonts w:eastAsia="Calibri" w:cs="Calibri"/>
          <w:color w:val="000000" w:themeColor="text2"/>
          <w:highlight w:val="yellow"/>
        </w:rPr>
      </w:pPr>
      <w:r w:rsidRPr="33CC599E">
        <w:rPr>
          <w:rFonts w:eastAsia="Calibri" w:cs="Calibri"/>
        </w:rPr>
        <w:t xml:space="preserve"> </w:t>
      </w:r>
      <w:r w:rsidRPr="33CC599E">
        <w:rPr>
          <w:rFonts w:eastAsia="Calibri" w:cs="Calibri"/>
          <w:color w:val="000000" w:themeColor="text2"/>
          <w:highlight w:val="yellow"/>
        </w:rPr>
        <w:t>The sites must be a 2 separate locations or sites, unless multiple providers are at one location. An</w:t>
      </w:r>
      <w:r w:rsidRPr="33CC599E">
        <w:rPr>
          <w:rFonts w:eastAsia="Calibri" w:cs="Calibri"/>
          <w:color w:val="000000" w:themeColor="text2"/>
        </w:rPr>
        <w:t xml:space="preserve"> </w:t>
      </w:r>
    </w:p>
    <w:p w14:paraId="58D64237" w14:textId="69EA284D" w:rsidR="20996230" w:rsidRDefault="20996230" w:rsidP="33CC599E">
      <w:pPr>
        <w:spacing w:before="0" w:after="0"/>
        <w:rPr>
          <w:rFonts w:eastAsia="Calibri" w:cs="Calibri"/>
          <w:color w:val="000000" w:themeColor="text2"/>
          <w:highlight w:val="yellow"/>
        </w:rPr>
      </w:pPr>
      <w:r w:rsidRPr="33CC599E">
        <w:rPr>
          <w:rFonts w:eastAsia="Calibri" w:cs="Calibri"/>
          <w:color w:val="000000" w:themeColor="text2"/>
          <w:highlight w:val="yellow"/>
        </w:rPr>
        <w:t>    example would be a site with multiple providers using the Special License.</w:t>
      </w:r>
      <w:r w:rsidRPr="33CC599E">
        <w:rPr>
          <w:rFonts w:eastAsia="Calibri" w:cs="Calibri"/>
          <w:color w:val="000000" w:themeColor="text2"/>
        </w:rPr>
        <w:t xml:space="preserve"> </w:t>
      </w:r>
    </w:p>
    <w:p w14:paraId="2529000D" w14:textId="09F5E70E" w:rsidR="39CC4948" w:rsidRDefault="39CC4948" w:rsidP="33CC599E">
      <w:pPr>
        <w:spacing w:before="220" w:after="0"/>
        <w:ind w:left="360"/>
        <w:rPr>
          <w:rFonts w:eastAsia="Calibri" w:cs="Calibri"/>
          <w:highlight w:val="yellow"/>
        </w:rPr>
      </w:pPr>
      <w:r w:rsidRPr="33CC599E">
        <w:rPr>
          <w:rFonts w:eastAsia="Calibri" w:cs="Calibri"/>
          <w:b/>
          <w:bCs/>
          <w:highlight w:val="yellow"/>
        </w:rPr>
        <w:t xml:space="preserve">      </w:t>
      </w:r>
      <w:r w:rsidR="20996230" w:rsidRPr="33CC599E">
        <w:rPr>
          <w:rFonts w:eastAsia="Calibri" w:cs="Calibri"/>
          <w:b/>
          <w:bCs/>
          <w:highlight w:val="yellow"/>
        </w:rPr>
        <w:t>1.3</w:t>
      </w:r>
      <w:r w:rsidR="0A97A3FF" w:rsidRPr="33CC599E">
        <w:rPr>
          <w:rFonts w:eastAsia="Calibri" w:cs="Calibri"/>
          <w:b/>
          <w:bCs/>
          <w:highlight w:val="yellow"/>
        </w:rPr>
        <w:t>6</w:t>
      </w:r>
      <w:r w:rsidR="20996230" w:rsidRPr="33CC599E">
        <w:rPr>
          <w:rFonts w:ascii="Times New Roman" w:hAnsi="Times New Roman"/>
          <w:b/>
          <w:bCs/>
          <w:sz w:val="14"/>
          <w:szCs w:val="14"/>
          <w:highlight w:val="yellow"/>
        </w:rPr>
        <w:t xml:space="preserve">   </w:t>
      </w:r>
      <w:r w:rsidR="20996230" w:rsidRPr="33CC599E">
        <w:rPr>
          <w:rFonts w:ascii="Times New Roman" w:hAnsi="Times New Roman"/>
          <w:sz w:val="14"/>
          <w:szCs w:val="14"/>
          <w:highlight w:val="yellow"/>
        </w:rPr>
        <w:t xml:space="preserve"> </w:t>
      </w:r>
      <w:r w:rsidR="20996230" w:rsidRPr="33CC599E">
        <w:rPr>
          <w:rFonts w:ascii="Times New Roman" w:hAnsi="Times New Roman"/>
          <w:b/>
          <w:bCs/>
          <w:sz w:val="14"/>
          <w:szCs w:val="14"/>
          <w:highlight w:val="yellow"/>
        </w:rPr>
        <w:t xml:space="preserve"> </w:t>
      </w:r>
      <w:r w:rsidR="20996230" w:rsidRPr="33CC599E">
        <w:rPr>
          <w:rFonts w:eastAsia="Calibri" w:cs="Calibri"/>
          <w:b/>
          <w:bCs/>
          <w:highlight w:val="yellow"/>
        </w:rPr>
        <w:t>Could we use funding to pay for training for our ECE staff in all 5 of our ECE Centers in order to better serve the community</w:t>
      </w:r>
      <w:r w:rsidR="76332D21" w:rsidRPr="33CC599E">
        <w:rPr>
          <w:rFonts w:eastAsia="Calibri" w:cs="Calibri"/>
          <w:b/>
          <w:bCs/>
          <w:highlight w:val="yellow"/>
        </w:rPr>
        <w:t>,</w:t>
      </w:r>
      <w:r w:rsidR="20996230" w:rsidRPr="33CC599E">
        <w:rPr>
          <w:rFonts w:eastAsia="Calibri" w:cs="Calibri"/>
          <w:b/>
          <w:bCs/>
          <w:highlight w:val="yellow"/>
        </w:rPr>
        <w:t xml:space="preserve"> when we would only offer increased slots at 2 of the centers? </w:t>
      </w:r>
      <w:r w:rsidR="20996230" w:rsidRPr="33CC599E">
        <w:rPr>
          <w:rFonts w:eastAsia="Calibri" w:cs="Calibri"/>
          <w:highlight w:val="yellow"/>
        </w:rPr>
        <w:t>Please refer to question 1.</w:t>
      </w:r>
      <w:r w:rsidR="0AA2705A" w:rsidRPr="33CC599E">
        <w:rPr>
          <w:rFonts w:eastAsia="Calibri" w:cs="Calibri"/>
          <w:highlight w:val="yellow"/>
        </w:rPr>
        <w:t xml:space="preserve">35 </w:t>
      </w:r>
      <w:r w:rsidR="20996230" w:rsidRPr="33CC599E">
        <w:rPr>
          <w:rFonts w:eastAsia="Calibri" w:cs="Calibri"/>
          <w:highlight w:val="yellow"/>
        </w:rPr>
        <w:t>response.</w:t>
      </w:r>
      <w:r w:rsidR="37B38123" w:rsidRPr="33CC599E">
        <w:rPr>
          <w:rFonts w:eastAsia="Calibri" w:cs="Calibri"/>
          <w:highlight w:val="yellow"/>
        </w:rPr>
        <w:t xml:space="preserve"> </w:t>
      </w:r>
    </w:p>
    <w:p w14:paraId="77FE5052" w14:textId="72B04EDF" w:rsidR="1231FFD1" w:rsidRDefault="1231FFD1" w:rsidP="33CC599E">
      <w:pPr>
        <w:spacing w:before="220" w:after="0"/>
        <w:ind w:left="360"/>
        <w:rPr>
          <w:rFonts w:eastAsia="Calibri" w:cs="Calibri"/>
          <w:highlight w:val="yellow"/>
        </w:rPr>
      </w:pPr>
      <w:r w:rsidRPr="33CC599E">
        <w:rPr>
          <w:rFonts w:eastAsia="Calibri" w:cs="Calibri"/>
          <w:b/>
          <w:bCs/>
          <w:highlight w:val="yellow"/>
        </w:rPr>
        <w:t xml:space="preserve">     </w:t>
      </w:r>
      <w:r w:rsidR="315BA299" w:rsidRPr="33CC599E">
        <w:rPr>
          <w:rFonts w:eastAsia="Calibri" w:cs="Calibri"/>
          <w:b/>
          <w:bCs/>
          <w:highlight w:val="yellow"/>
        </w:rPr>
        <w:t>1.37</w:t>
      </w:r>
      <w:r w:rsidR="1D5CA102" w:rsidRPr="33CC599E">
        <w:rPr>
          <w:rFonts w:eastAsia="Calibri" w:cs="Calibri"/>
          <w:b/>
          <w:bCs/>
          <w:highlight w:val="yellow"/>
        </w:rPr>
        <w:t xml:space="preserve">    </w:t>
      </w:r>
      <w:r w:rsidR="315BA299" w:rsidRPr="33CC599E">
        <w:rPr>
          <w:rFonts w:ascii="Times New Roman" w:hAnsi="Times New Roman"/>
          <w:b/>
          <w:bCs/>
          <w:sz w:val="14"/>
          <w:szCs w:val="14"/>
        </w:rPr>
        <w:t xml:space="preserve"> </w:t>
      </w:r>
      <w:r w:rsidR="315BA299" w:rsidRPr="33CC599E">
        <w:rPr>
          <w:rFonts w:eastAsia="Calibri" w:cs="Calibri"/>
          <w:b/>
          <w:bCs/>
        </w:rPr>
        <w:t>We don’t anticipate partners receiving funds from this grant. However, we do partner with the following: *we partner with two business to provide in-kind occupancy for 2 of our early childhood centers;*we have programmatic partners that strengthen our participant care. Would these examples count as partners for the application? If so, would we need a letter from them?</w:t>
      </w:r>
      <w:r w:rsidR="315BA299" w:rsidRPr="33CC599E">
        <w:rPr>
          <w:rFonts w:eastAsia="Calibri" w:cs="Calibri"/>
        </w:rPr>
        <w:t xml:space="preserve"> </w:t>
      </w:r>
      <w:r w:rsidR="315BA299" w:rsidRPr="33CC599E">
        <w:rPr>
          <w:rFonts w:eastAsia="Calibri" w:cs="Calibri"/>
          <w:highlight w:val="yellow"/>
        </w:rPr>
        <w:t xml:space="preserve">Yes, and need letters of support. </w:t>
      </w:r>
    </w:p>
    <w:p w14:paraId="489E2102" w14:textId="5A868745" w:rsidR="315BA299" w:rsidRDefault="315BA299" w:rsidP="33CC599E">
      <w:pPr>
        <w:spacing w:before="220" w:after="0"/>
        <w:ind w:left="720"/>
      </w:pPr>
      <w:r w:rsidRPr="33CC599E">
        <w:rPr>
          <w:rFonts w:eastAsia="Calibri" w:cs="Calibri"/>
        </w:rPr>
        <w:t xml:space="preserve"> </w:t>
      </w:r>
    </w:p>
    <w:p w14:paraId="58DB06D2" w14:textId="05C36548" w:rsidR="62707F75" w:rsidRDefault="62707F75" w:rsidP="33CC599E">
      <w:pPr>
        <w:spacing w:before="220" w:after="0"/>
        <w:ind w:left="360" w:firstLine="360"/>
        <w:rPr>
          <w:rFonts w:eastAsia="Calibri" w:cs="Calibri"/>
          <w:highlight w:val="yellow"/>
        </w:rPr>
      </w:pPr>
      <w:r w:rsidRPr="33CC599E">
        <w:rPr>
          <w:rFonts w:eastAsia="Calibri" w:cs="Calibri"/>
          <w:b/>
          <w:bCs/>
        </w:rPr>
        <w:t>1.3</w:t>
      </w:r>
      <w:r w:rsidR="315BA299" w:rsidRPr="33CC599E">
        <w:rPr>
          <w:rFonts w:eastAsia="Calibri" w:cs="Calibri"/>
          <w:b/>
          <w:bCs/>
        </w:rPr>
        <w:t>8</w:t>
      </w:r>
      <w:r>
        <w:tab/>
      </w:r>
      <w:r w:rsidR="315BA299" w:rsidRPr="33CC599E">
        <w:rPr>
          <w:rFonts w:eastAsia="Calibri" w:cs="Calibri"/>
          <w:b/>
          <w:bCs/>
        </w:rPr>
        <w:t>What is factored into the 10 points for the “partnership” section?</w:t>
      </w:r>
      <w:r w:rsidR="315BA299" w:rsidRPr="33CC599E">
        <w:rPr>
          <w:rFonts w:eastAsia="Calibri" w:cs="Calibri"/>
        </w:rPr>
        <w:t xml:space="preserve">  </w:t>
      </w:r>
      <w:r w:rsidR="315BA299" w:rsidRPr="33CC599E">
        <w:rPr>
          <w:rFonts w:eastAsia="Calibri" w:cs="Calibri"/>
          <w:highlight w:val="yellow"/>
        </w:rPr>
        <w:t xml:space="preserve">Please </w:t>
      </w:r>
      <w:r w:rsidR="5063C170" w:rsidRPr="33CC599E">
        <w:rPr>
          <w:rFonts w:eastAsia="Calibri" w:cs="Calibri"/>
          <w:highlight w:val="yellow"/>
        </w:rPr>
        <w:t xml:space="preserve">refer to </w:t>
      </w:r>
      <w:r w:rsidR="315BA299" w:rsidRPr="33CC599E">
        <w:rPr>
          <w:rFonts w:eastAsia="Calibri" w:cs="Calibri"/>
          <w:highlight w:val="yellow"/>
        </w:rPr>
        <w:t xml:space="preserve">the RFP and </w:t>
      </w:r>
      <w:r w:rsidR="480CC1D9" w:rsidRPr="33CC599E">
        <w:rPr>
          <w:rFonts w:eastAsia="Calibri" w:cs="Calibri"/>
          <w:highlight w:val="yellow"/>
        </w:rPr>
        <w:t xml:space="preserve">  </w:t>
      </w:r>
      <w:r>
        <w:tab/>
      </w:r>
      <w:r w:rsidR="315BA299" w:rsidRPr="33CC599E">
        <w:rPr>
          <w:rFonts w:eastAsia="Calibri" w:cs="Calibri"/>
          <w:highlight w:val="yellow"/>
        </w:rPr>
        <w:t>application sections on Partnership for more details</w:t>
      </w:r>
      <w:r>
        <w:tab/>
      </w:r>
    </w:p>
    <w:p w14:paraId="53B438FC" w14:textId="220941E0" w:rsidR="6225A716" w:rsidRDefault="6225A716" w:rsidP="33CC599E">
      <w:pPr>
        <w:spacing w:before="220" w:after="0"/>
        <w:ind w:left="360" w:firstLine="360"/>
        <w:rPr>
          <w:rFonts w:eastAsia="Calibri" w:cs="Calibri"/>
        </w:rPr>
      </w:pPr>
      <w:r w:rsidRPr="33CC599E">
        <w:rPr>
          <w:rFonts w:eastAsia="Calibri" w:cs="Calibri"/>
          <w:b/>
          <w:bCs/>
          <w:highlight w:val="yellow"/>
        </w:rPr>
        <w:lastRenderedPageBreak/>
        <w:t>1.39</w:t>
      </w:r>
      <w:r>
        <w:tab/>
      </w:r>
      <w:r w:rsidR="24B5A48E" w:rsidRPr="33CC599E">
        <w:rPr>
          <w:rFonts w:eastAsia="Calibri" w:cs="Calibri"/>
          <w:b/>
          <w:bCs/>
        </w:rPr>
        <w:t xml:space="preserve">If we have a room that is open with less children than capacity allows and we did programmatic or renovations to the classroom to attract participants for those slots, could we count those available slots for this grant? </w:t>
      </w:r>
      <w:r w:rsidR="24B5A48E" w:rsidRPr="33CC599E">
        <w:rPr>
          <w:rFonts w:eastAsia="Calibri" w:cs="Calibri"/>
        </w:rPr>
        <w:t xml:space="preserve">The project must create new slots. </w:t>
      </w:r>
    </w:p>
    <w:p w14:paraId="3C7869B4" w14:textId="5D18C0C8" w:rsidR="33CC599E" w:rsidRDefault="33CC599E" w:rsidP="33CC599E">
      <w:pPr>
        <w:spacing w:before="0" w:after="0"/>
        <w:ind w:firstLine="360"/>
        <w:rPr>
          <w:rFonts w:eastAsia="Calibri" w:cs="Calibri"/>
        </w:rPr>
      </w:pPr>
    </w:p>
    <w:p w14:paraId="77FB95CF" w14:textId="4E3BC31B" w:rsidR="24B5A48E" w:rsidRDefault="24B5A48E" w:rsidP="33CC599E">
      <w:pPr>
        <w:spacing w:before="0" w:after="0"/>
        <w:ind w:left="360" w:firstLine="360"/>
      </w:pPr>
      <w:r w:rsidRPr="33CC599E">
        <w:rPr>
          <w:rFonts w:eastAsia="Calibri" w:cs="Calibri"/>
          <w:b/>
          <w:bCs/>
        </w:rPr>
        <w:t>1.40</w:t>
      </w:r>
      <w:r w:rsidR="7E8AD051" w:rsidRPr="33CC599E">
        <w:rPr>
          <w:rFonts w:eastAsia="Calibri" w:cs="Calibri"/>
          <w:b/>
          <w:bCs/>
        </w:rPr>
        <w:t xml:space="preserve"> </w:t>
      </w:r>
      <w:r>
        <w:tab/>
      </w:r>
      <w:r w:rsidRPr="33CC599E">
        <w:rPr>
          <w:rFonts w:eastAsia="Calibri" w:cs="Calibri"/>
          <w:b/>
          <w:bCs/>
        </w:rPr>
        <w:t>If we have a room that is open with less children than capacity allows based on staffing, could we count the children increased based on a new staff to meet capacity. For example, we have an infant room that is licensed for 12 children but we only fill it to 8 based on staffing. If we’re able to hire and retain a staff could we count those additional 4 slots?</w:t>
      </w:r>
      <w:r w:rsidR="08A78B04" w:rsidRPr="33CC599E">
        <w:rPr>
          <w:rFonts w:eastAsia="Calibri" w:cs="Calibri"/>
          <w:b/>
          <w:bCs/>
        </w:rPr>
        <w:t xml:space="preserve"> </w:t>
      </w:r>
      <w:r w:rsidR="08A78B04" w:rsidRPr="33CC599E">
        <w:rPr>
          <w:rFonts w:eastAsia="Calibri" w:cs="Calibri"/>
          <w:highlight w:val="yellow"/>
        </w:rPr>
        <w:t>Yes, the funds can be used to bring in new staff to increase capacity of the cc slots already in place.</w:t>
      </w:r>
    </w:p>
    <w:p w14:paraId="0353B651" w14:textId="5850798B" w:rsidR="33CC599E" w:rsidRDefault="33CC599E" w:rsidP="33CC599E">
      <w:pPr>
        <w:shd w:val="clear" w:color="auto" w:fill="FFFFFF" w:themeFill="background1"/>
        <w:spacing w:before="0" w:after="0"/>
        <w:ind w:firstLine="720"/>
        <w:rPr>
          <w:rFonts w:asciiTheme="minorHAnsi" w:eastAsiaTheme="minorEastAsia" w:hAnsiTheme="minorHAnsi" w:cstheme="minorBidi"/>
          <w:color w:val="0000FF"/>
          <w:sz w:val="24"/>
          <w:szCs w:val="24"/>
          <w:highlight w:val="yellow"/>
        </w:rPr>
      </w:pPr>
    </w:p>
    <w:p w14:paraId="3C5D8191" w14:textId="0059A9BB" w:rsidR="60423635" w:rsidRDefault="48E55AE8" w:rsidP="6898C64D">
      <w:pPr>
        <w:spacing w:before="0"/>
        <w:ind w:firstLine="720"/>
        <w:rPr>
          <w:rFonts w:eastAsia="Calibri" w:cs="Calibri"/>
          <w:b/>
          <w:bCs/>
          <w:sz w:val="28"/>
          <w:szCs w:val="28"/>
        </w:rPr>
      </w:pPr>
      <w:r w:rsidRPr="6898C64D">
        <w:rPr>
          <w:b/>
          <w:bCs/>
          <w:sz w:val="28"/>
          <w:szCs w:val="28"/>
        </w:rPr>
        <w:t xml:space="preserve">2.  </w:t>
      </w:r>
      <w:r w:rsidR="60423635" w:rsidRPr="6898C64D">
        <w:rPr>
          <w:b/>
          <w:bCs/>
          <w:sz w:val="28"/>
          <w:szCs w:val="28"/>
        </w:rPr>
        <w:t>Grant Administration</w:t>
      </w:r>
    </w:p>
    <w:p w14:paraId="4409AA97" w14:textId="57EF3013" w:rsidR="2F8AD676" w:rsidRDefault="13E7566E" w:rsidP="6898C64D">
      <w:pPr>
        <w:spacing w:before="0"/>
        <w:ind w:firstLine="720"/>
        <w:rPr>
          <w:rFonts w:eastAsia="Calibri" w:cs="Calibri"/>
          <w:b/>
          <w:bCs/>
          <w:sz w:val="28"/>
          <w:szCs w:val="28"/>
        </w:rPr>
      </w:pPr>
      <w:r w:rsidRPr="6898C64D">
        <w:rPr>
          <w:b/>
          <w:bCs/>
          <w:sz w:val="28"/>
          <w:szCs w:val="28"/>
        </w:rPr>
        <w:t>2.1</w:t>
      </w:r>
      <w:r w:rsidR="200EDF42">
        <w:tab/>
      </w:r>
      <w:r w:rsidR="200EDF42" w:rsidRPr="6898C64D">
        <w:rPr>
          <w:b/>
          <w:bCs/>
          <w:sz w:val="28"/>
          <w:szCs w:val="28"/>
        </w:rPr>
        <w:t xml:space="preserve">When are grant </w:t>
      </w:r>
      <w:r w:rsidR="0A4A1847" w:rsidRPr="6898C64D">
        <w:rPr>
          <w:b/>
          <w:bCs/>
          <w:sz w:val="28"/>
          <w:szCs w:val="28"/>
        </w:rPr>
        <w:t xml:space="preserve">funds </w:t>
      </w:r>
      <w:r w:rsidR="7FAEDB95" w:rsidRPr="6898C64D">
        <w:rPr>
          <w:b/>
          <w:bCs/>
          <w:sz w:val="28"/>
          <w:szCs w:val="28"/>
        </w:rPr>
        <w:t>disbursed?</w:t>
      </w:r>
    </w:p>
    <w:p w14:paraId="5EEDFD62" w14:textId="4BEB0380" w:rsidR="5613F5C7" w:rsidRDefault="69A51DAB" w:rsidP="2C1F47C6">
      <w:pPr>
        <w:spacing w:before="0"/>
        <w:ind w:left="720"/>
      </w:pPr>
      <w:r>
        <w:t xml:space="preserve">Grant funds are disbursed on a reimbursement </w:t>
      </w:r>
      <w:r w:rsidR="7FB7B5A4">
        <w:t>basis,</w:t>
      </w:r>
      <w:r>
        <w:t xml:space="preserve"> and no payment will be made until a grant agreement is fully executed between DEED and the grantee.</w:t>
      </w:r>
    </w:p>
    <w:p w14:paraId="17B2E872" w14:textId="1291B212" w:rsidR="004E4648" w:rsidRPr="004E4648" w:rsidRDefault="14419E92" w:rsidP="6898C64D">
      <w:pPr>
        <w:ind w:left="720"/>
        <w:rPr>
          <w:b/>
          <w:bCs/>
          <w:sz w:val="28"/>
          <w:szCs w:val="28"/>
        </w:rPr>
      </w:pPr>
      <w:r w:rsidRPr="6898C64D">
        <w:rPr>
          <w:b/>
          <w:bCs/>
          <w:sz w:val="28"/>
          <w:szCs w:val="28"/>
        </w:rPr>
        <w:t>2.2</w:t>
      </w:r>
      <w:r w:rsidR="7135DE5A">
        <w:tab/>
      </w:r>
      <w:r w:rsidR="7135DE5A" w:rsidRPr="6898C64D">
        <w:rPr>
          <w:b/>
          <w:bCs/>
          <w:sz w:val="28"/>
          <w:szCs w:val="28"/>
        </w:rPr>
        <w:t>Does</w:t>
      </w:r>
      <w:r w:rsidR="4889917B" w:rsidRPr="6898C64D">
        <w:rPr>
          <w:b/>
          <w:bCs/>
          <w:sz w:val="28"/>
          <w:szCs w:val="28"/>
        </w:rPr>
        <w:t xml:space="preserve"> the project have to be completed entirely by </w:t>
      </w:r>
      <w:r w:rsidR="56C3CAA0" w:rsidRPr="6898C64D">
        <w:rPr>
          <w:b/>
          <w:bCs/>
          <w:sz w:val="28"/>
          <w:szCs w:val="28"/>
        </w:rPr>
        <w:t>the end of the grant period?</w:t>
      </w:r>
      <w:r w:rsidR="4889917B" w:rsidRPr="6898C64D">
        <w:rPr>
          <w:b/>
          <w:bCs/>
          <w:sz w:val="28"/>
          <w:szCs w:val="28"/>
        </w:rPr>
        <w:t xml:space="preserve"> What if there end up being delays in the project that impact when the availability of new slots created?</w:t>
      </w:r>
      <w:r w:rsidR="7135DE5A">
        <w:tab/>
      </w:r>
      <w:r w:rsidR="7135DE5A">
        <w:tab/>
      </w:r>
      <w:r w:rsidR="7135DE5A">
        <w:tab/>
      </w:r>
      <w:r w:rsidR="7135DE5A">
        <w:tab/>
      </w:r>
      <w:r w:rsidR="7135DE5A">
        <w:tab/>
      </w:r>
    </w:p>
    <w:p w14:paraId="32F3A314" w14:textId="7D9409B1" w:rsidR="004E4648" w:rsidRPr="004E4648" w:rsidRDefault="6B1AC72F" w:rsidP="04D777C8">
      <w:pPr>
        <w:ind w:left="720"/>
      </w:pPr>
      <w:r>
        <w:t>Proposals need</w:t>
      </w:r>
      <w:r w:rsidR="6664B16E">
        <w:t xml:space="preserve"> to </w:t>
      </w:r>
      <w:r w:rsidR="5D17E85C">
        <w:t xml:space="preserve">plan </w:t>
      </w:r>
      <w:r w:rsidR="090D79A5">
        <w:t>to end</w:t>
      </w:r>
      <w:r w:rsidR="6664B16E">
        <w:t xml:space="preserve"> </w:t>
      </w:r>
      <w:r w:rsidR="2CC939D8">
        <w:t xml:space="preserve">on or before </w:t>
      </w:r>
      <w:r w:rsidR="729FBC86">
        <w:t>the end of the grant period</w:t>
      </w:r>
      <w:r w:rsidR="3EA5E159">
        <w:t xml:space="preserve"> of </w:t>
      </w:r>
      <w:r w:rsidR="2BC6334D">
        <w:t>June</w:t>
      </w:r>
      <w:r w:rsidR="4E49EFAB">
        <w:t xml:space="preserve"> </w:t>
      </w:r>
      <w:r w:rsidR="3EA5E159">
        <w:t>3</w:t>
      </w:r>
      <w:r w:rsidR="5A6DBF25">
        <w:t>0</w:t>
      </w:r>
      <w:r w:rsidR="3EA5E159">
        <w:t>, 202</w:t>
      </w:r>
      <w:r w:rsidR="55457870">
        <w:t>7</w:t>
      </w:r>
      <w:r w:rsidR="7DA40363">
        <w:t>.</w:t>
      </w:r>
    </w:p>
    <w:p w14:paraId="1C49EA32" w14:textId="3FBAD0A9" w:rsidR="501DDF7B" w:rsidRDefault="501DDF7B" w:rsidP="6898C64D">
      <w:pPr>
        <w:ind w:firstLine="720"/>
        <w:rPr>
          <w:rFonts w:asciiTheme="minorHAnsi" w:eastAsiaTheme="minorEastAsia" w:hAnsiTheme="minorHAnsi" w:cstheme="minorBidi"/>
          <w:b/>
          <w:bCs/>
          <w:sz w:val="28"/>
          <w:szCs w:val="28"/>
        </w:rPr>
      </w:pPr>
      <w:r w:rsidRPr="6898C64D">
        <w:rPr>
          <w:rFonts w:asciiTheme="minorHAnsi" w:eastAsiaTheme="minorEastAsia" w:hAnsiTheme="minorHAnsi" w:cstheme="minorBidi"/>
          <w:b/>
          <w:bCs/>
          <w:sz w:val="28"/>
          <w:szCs w:val="28"/>
        </w:rPr>
        <w:t xml:space="preserve">2.3 </w:t>
      </w:r>
      <w:r>
        <w:tab/>
      </w:r>
      <w:r w:rsidRPr="6898C64D">
        <w:rPr>
          <w:rFonts w:asciiTheme="minorHAnsi" w:eastAsiaTheme="minorEastAsia" w:hAnsiTheme="minorHAnsi" w:cstheme="minorBidi"/>
          <w:b/>
          <w:bCs/>
          <w:sz w:val="28"/>
          <w:szCs w:val="28"/>
        </w:rPr>
        <w:t xml:space="preserve">Does the 10% administrative cost allowance apply to extra administrative </w:t>
      </w:r>
      <w:r>
        <w:tab/>
      </w:r>
      <w:r w:rsidRPr="6898C64D">
        <w:rPr>
          <w:rFonts w:asciiTheme="minorHAnsi" w:eastAsiaTheme="minorEastAsia" w:hAnsiTheme="minorHAnsi" w:cstheme="minorBidi"/>
          <w:b/>
          <w:bCs/>
          <w:sz w:val="28"/>
          <w:szCs w:val="28"/>
        </w:rPr>
        <w:t xml:space="preserve">work needed to open/build/remodel/expand only? </w:t>
      </w:r>
    </w:p>
    <w:p w14:paraId="02E01A7E" w14:textId="268FF4A8" w:rsidR="501DDF7B" w:rsidRPr="00D13AA1" w:rsidRDefault="008B173E" w:rsidP="6898C64D">
      <w:pPr>
        <w:ind w:firstLine="720"/>
        <w:rPr>
          <w:rFonts w:asciiTheme="minorHAnsi" w:eastAsia="Calibri" w:hAnsiTheme="minorHAnsi" w:cstheme="minorBidi"/>
        </w:rPr>
      </w:pPr>
      <w:r w:rsidRPr="6898C64D">
        <w:rPr>
          <w:rFonts w:asciiTheme="minorHAnsi" w:hAnsiTheme="minorHAnsi" w:cstheme="minorBidi"/>
        </w:rPr>
        <w:t xml:space="preserve">10% administrative cost allowance applies to indirect and administrative expenses necessary to </w:t>
      </w:r>
      <w:r>
        <w:tab/>
      </w:r>
      <w:r w:rsidR="22DD3AD0" w:rsidRPr="6898C64D">
        <w:rPr>
          <w:rFonts w:asciiTheme="minorHAnsi" w:hAnsiTheme="minorHAnsi" w:cstheme="minorBidi"/>
        </w:rPr>
        <w:t xml:space="preserve"> </w:t>
      </w:r>
      <w:r>
        <w:tab/>
      </w:r>
      <w:r w:rsidRPr="6898C64D">
        <w:rPr>
          <w:rFonts w:asciiTheme="minorHAnsi" w:hAnsiTheme="minorHAnsi" w:cstheme="minorBidi"/>
        </w:rPr>
        <w:t>complete the project</w:t>
      </w:r>
      <w:r w:rsidR="2180F51B" w:rsidRPr="6898C64D">
        <w:rPr>
          <w:rFonts w:asciiTheme="minorHAnsi" w:hAnsiTheme="minorHAnsi" w:cstheme="minorBidi"/>
        </w:rPr>
        <w:t>,</w:t>
      </w:r>
      <w:r w:rsidRPr="6898C64D">
        <w:rPr>
          <w:rFonts w:asciiTheme="minorHAnsi" w:hAnsiTheme="minorHAnsi" w:cstheme="minorBidi"/>
        </w:rPr>
        <w:t xml:space="preserve"> but not directly related to delivering grant objectives. See the RFP for more </w:t>
      </w:r>
      <w:r>
        <w:tab/>
      </w:r>
      <w:r w:rsidRPr="6898C64D">
        <w:rPr>
          <w:rFonts w:asciiTheme="minorHAnsi" w:hAnsiTheme="minorHAnsi" w:cstheme="minorBidi"/>
        </w:rPr>
        <w:t xml:space="preserve">details. </w:t>
      </w:r>
    </w:p>
    <w:p w14:paraId="53757C89" w14:textId="7FFD5623" w:rsidR="501DDF7B" w:rsidRDefault="501DDF7B" w:rsidP="03D4EA6D">
      <w:pPr>
        <w:ind w:firstLine="720"/>
        <w:rPr>
          <w:rFonts w:eastAsia="Calibri" w:cs="Calibri"/>
        </w:rPr>
      </w:pPr>
      <w:r w:rsidRPr="6898C64D">
        <w:rPr>
          <w:b/>
          <w:bCs/>
          <w:sz w:val="28"/>
          <w:szCs w:val="28"/>
        </w:rPr>
        <w:t xml:space="preserve">2.4  </w:t>
      </w:r>
      <w:r w:rsidR="5C98BA4E" w:rsidRPr="6898C64D">
        <w:rPr>
          <w:b/>
          <w:bCs/>
          <w:sz w:val="28"/>
          <w:szCs w:val="28"/>
        </w:rPr>
        <w:t xml:space="preserve"> </w:t>
      </w:r>
      <w:r w:rsidRPr="6898C64D">
        <w:rPr>
          <w:rFonts w:eastAsia="Calibri" w:cs="Calibri"/>
          <w:b/>
          <w:bCs/>
          <w:sz w:val="28"/>
          <w:szCs w:val="28"/>
        </w:rPr>
        <w:t xml:space="preserve">Does the pre-award risk assessment apply for the 501c3 acting as the fiscal </w:t>
      </w:r>
      <w:r>
        <w:tab/>
      </w:r>
      <w:r w:rsidRPr="6898C64D">
        <w:rPr>
          <w:rFonts w:eastAsia="Calibri" w:cs="Calibri"/>
          <w:b/>
          <w:bCs/>
          <w:sz w:val="28"/>
          <w:szCs w:val="28"/>
        </w:rPr>
        <w:t>agent AND the provider or just the 501c3?</w:t>
      </w:r>
      <w:r w:rsidRPr="6898C64D">
        <w:rPr>
          <w:rFonts w:ascii="Times New Roman" w:hAnsi="Times New Roman"/>
          <w:sz w:val="24"/>
          <w:szCs w:val="24"/>
        </w:rPr>
        <w:t xml:space="preserve"> </w:t>
      </w:r>
    </w:p>
    <w:p w14:paraId="51405412" w14:textId="36AAAB2B" w:rsidR="501DDF7B" w:rsidRPr="008B173E" w:rsidRDefault="501DDF7B" w:rsidP="03D4EA6D">
      <w:pPr>
        <w:ind w:firstLine="720"/>
        <w:rPr>
          <w:rFonts w:asciiTheme="minorHAnsi" w:eastAsia="Calibri" w:hAnsiTheme="minorHAnsi" w:cstheme="minorHAnsi"/>
        </w:rPr>
      </w:pPr>
      <w:r w:rsidRPr="008B173E">
        <w:rPr>
          <w:rFonts w:asciiTheme="minorHAnsi" w:hAnsiTheme="minorHAnsi" w:cstheme="minorHAnsi"/>
        </w:rPr>
        <w:t>Only the fiscal agent must complete the pre-award risk assessment.</w:t>
      </w:r>
    </w:p>
    <w:p w14:paraId="49C4BA5C" w14:textId="024F25DD" w:rsidR="2206E7A6" w:rsidRDefault="2206E7A6" w:rsidP="03D4EA6D">
      <w:pPr>
        <w:ind w:firstLine="720"/>
        <w:rPr>
          <w:rFonts w:eastAsia="Calibri" w:cs="Calibri"/>
        </w:rPr>
      </w:pPr>
      <w:r w:rsidRPr="03D4EA6D">
        <w:rPr>
          <w:b/>
          <w:bCs/>
          <w:sz w:val="28"/>
          <w:szCs w:val="28"/>
        </w:rPr>
        <w:t xml:space="preserve">2.5  </w:t>
      </w:r>
      <w:r w:rsidRPr="03D4EA6D">
        <w:rPr>
          <w:rFonts w:eastAsia="Calibri" w:cs="Calibri"/>
          <w:b/>
          <w:bCs/>
          <w:sz w:val="28"/>
          <w:szCs w:val="28"/>
        </w:rPr>
        <w:t>What are "board reviewed" financial statements?</w:t>
      </w:r>
      <w:r w:rsidRPr="03D4EA6D">
        <w:rPr>
          <w:rFonts w:ascii="Times New Roman" w:hAnsi="Times New Roman"/>
          <w:b/>
          <w:bCs/>
          <w:sz w:val="28"/>
          <w:szCs w:val="28"/>
        </w:rPr>
        <w:t xml:space="preserve"> </w:t>
      </w:r>
    </w:p>
    <w:p w14:paraId="5EF6B338" w14:textId="25FD824D" w:rsidR="2206E7A6" w:rsidRPr="00342744" w:rsidRDefault="2206E7A6" w:rsidP="00D94CC7">
      <w:pPr>
        <w:ind w:left="720"/>
        <w:rPr>
          <w:rFonts w:asciiTheme="minorHAnsi" w:eastAsia="Calibri" w:hAnsiTheme="minorHAnsi" w:cstheme="minorHAnsi"/>
        </w:rPr>
      </w:pPr>
      <w:r w:rsidRPr="00342744">
        <w:rPr>
          <w:rFonts w:asciiTheme="minorHAnsi" w:hAnsiTheme="minorHAnsi" w:cstheme="minorHAnsi"/>
        </w:rPr>
        <w:t>If a non-profit has a board, then the board must review financial statements to ensure transparency and accuracy in accounting.</w:t>
      </w:r>
    </w:p>
    <w:p w14:paraId="30498C1A" w14:textId="66857D32" w:rsidR="75EE259B" w:rsidRDefault="4BA867A2" w:rsidP="0DC96539">
      <w:pPr>
        <w:ind w:firstLine="720"/>
        <w:rPr>
          <w:rFonts w:eastAsia="Calibri" w:cs="Calibri"/>
          <w:b/>
          <w:bCs/>
          <w:sz w:val="28"/>
          <w:szCs w:val="28"/>
        </w:rPr>
      </w:pPr>
      <w:r w:rsidRPr="0DC96539">
        <w:rPr>
          <w:rFonts w:eastAsia="Calibri" w:cs="Calibri"/>
          <w:b/>
          <w:bCs/>
          <w:sz w:val="28"/>
          <w:szCs w:val="28"/>
        </w:rPr>
        <w:t xml:space="preserve">2.6 When must funding spent by? </w:t>
      </w:r>
    </w:p>
    <w:p w14:paraId="25F091B2" w14:textId="77C095CE" w:rsidR="75EE259B" w:rsidRPr="00342744" w:rsidRDefault="4BA867A2" w:rsidP="0DC96539">
      <w:pPr>
        <w:ind w:firstLine="720"/>
        <w:rPr>
          <w:rFonts w:asciiTheme="minorHAnsi" w:hAnsiTheme="minorHAnsi" w:cstheme="minorBidi"/>
        </w:rPr>
      </w:pPr>
      <w:r w:rsidRPr="0DC96539">
        <w:rPr>
          <w:rFonts w:asciiTheme="minorHAnsi" w:hAnsiTheme="minorHAnsi" w:cstheme="minorBidi"/>
        </w:rPr>
        <w:t xml:space="preserve">All funds must be obligated by </w:t>
      </w:r>
      <w:r w:rsidR="3D98C28A" w:rsidRPr="0DC96539">
        <w:rPr>
          <w:rFonts w:asciiTheme="minorHAnsi" w:hAnsiTheme="minorHAnsi" w:cstheme="minorBidi"/>
        </w:rPr>
        <w:t>6/30/2027</w:t>
      </w:r>
      <w:r w:rsidRPr="0DC96539">
        <w:rPr>
          <w:rFonts w:asciiTheme="minorHAnsi" w:hAnsiTheme="minorHAnsi" w:cstheme="minorBidi"/>
        </w:rPr>
        <w:t xml:space="preserve">. Unobligated funds may not be spent after </w:t>
      </w:r>
      <w:r w:rsidR="61C886EC" w:rsidRPr="0DC96539">
        <w:rPr>
          <w:rFonts w:asciiTheme="minorHAnsi" w:hAnsiTheme="minorHAnsi" w:cstheme="minorBidi"/>
        </w:rPr>
        <w:t>6/30/2027</w:t>
      </w:r>
      <w:r w:rsidR="75EE259B">
        <w:tab/>
      </w:r>
    </w:p>
    <w:p w14:paraId="10B8EA78" w14:textId="589A9037" w:rsidR="07344591" w:rsidRDefault="07344591" w:rsidP="3A34D430">
      <w:pPr>
        <w:ind w:firstLine="720"/>
        <w:rPr>
          <w:rFonts w:eastAsia="Calibri" w:cs="Calibri"/>
        </w:rPr>
      </w:pPr>
      <w:r w:rsidRPr="3A34D430">
        <w:rPr>
          <w:b/>
          <w:bCs/>
          <w:sz w:val="28"/>
          <w:szCs w:val="28"/>
        </w:rPr>
        <w:lastRenderedPageBreak/>
        <w:t xml:space="preserve">2.7 What are the reporting requirements? </w:t>
      </w:r>
    </w:p>
    <w:p w14:paraId="331DE48E" w14:textId="534E678D" w:rsidR="07344591" w:rsidRDefault="07344591" w:rsidP="3A34D430">
      <w:pPr>
        <w:ind w:firstLine="720"/>
        <w:rPr>
          <w:rFonts w:eastAsia="Calibri" w:cs="Calibri"/>
        </w:rPr>
      </w:pPr>
      <w:r>
        <w:t>Reports must be submitted quarterly and 30 days after the completion of the project.</w:t>
      </w:r>
    </w:p>
    <w:p w14:paraId="068C48A0" w14:textId="5710D08E" w:rsidR="65AB6F33" w:rsidRDefault="65AB6F33" w:rsidP="33CC599E">
      <w:pPr>
        <w:spacing w:before="220" w:after="220"/>
        <w:ind w:left="600" w:firstLine="120"/>
        <w:rPr>
          <w:rFonts w:eastAsia="Calibri" w:cs="Calibri"/>
          <w:b/>
          <w:bCs/>
          <w:color w:val="000000" w:themeColor="text2"/>
          <w:highlight w:val="yellow"/>
        </w:rPr>
      </w:pPr>
      <w:r w:rsidRPr="33CC599E">
        <w:rPr>
          <w:rFonts w:eastAsia="Calibri" w:cs="Calibri"/>
          <w:b/>
          <w:bCs/>
          <w:sz w:val="24"/>
          <w:szCs w:val="24"/>
        </w:rPr>
        <w:t>2.8   What has to be completed and reported on at the completion of the performance period, June 30, 2027? For example, if we are renovating a child care classroom to increase slots, do we need to report on the following by June 30, 2027?:</w:t>
      </w:r>
      <w:r w:rsidRPr="33CC599E">
        <w:rPr>
          <w:rFonts w:eastAsia="Calibri" w:cs="Calibri"/>
        </w:rPr>
        <w:t xml:space="preserve"> </w:t>
      </w:r>
      <w:r w:rsidRPr="33CC599E">
        <w:rPr>
          <w:rFonts w:eastAsia="Calibri" w:cs="Calibri"/>
          <w:highlight w:val="yellow"/>
        </w:rPr>
        <w:t xml:space="preserve">Yes, and please </w:t>
      </w:r>
      <w:r w:rsidR="4A2B5FB7" w:rsidRPr="33CC599E">
        <w:rPr>
          <w:rFonts w:eastAsia="Calibri" w:cs="Calibri"/>
          <w:highlight w:val="yellow"/>
        </w:rPr>
        <w:t>refer to</w:t>
      </w:r>
      <w:r w:rsidRPr="33CC599E">
        <w:rPr>
          <w:rFonts w:eastAsia="Calibri" w:cs="Calibri"/>
          <w:highlight w:val="yellow"/>
        </w:rPr>
        <w:t xml:space="preserve"> the RFP section </w:t>
      </w:r>
      <w:r w:rsidRPr="33CC599E">
        <w:rPr>
          <w:rFonts w:eastAsia="Calibri" w:cs="Calibri"/>
          <w:b/>
          <w:bCs/>
          <w:color w:val="000000" w:themeColor="text2"/>
          <w:highlight w:val="yellow"/>
        </w:rPr>
        <w:t xml:space="preserve">Accountability and Reporting Requirements. </w:t>
      </w:r>
      <w:r w:rsidR="464B198C" w:rsidRPr="33CC599E">
        <w:rPr>
          <w:rFonts w:eastAsia="Calibri" w:cs="Calibri"/>
        </w:rPr>
        <w:t>Performance and Evaluation</w:t>
      </w:r>
    </w:p>
    <w:p w14:paraId="5A594C75" w14:textId="1839E325" w:rsidR="65AB6F33" w:rsidRDefault="65AB6F33" w:rsidP="33CC599E">
      <w:pPr>
        <w:spacing w:before="220" w:after="0"/>
        <w:ind w:left="1080" w:hanging="1080"/>
      </w:pPr>
      <w:r w:rsidRPr="33CC599E">
        <w:rPr>
          <w:rFonts w:ascii="Times New Roman" w:hAnsi="Times New Roman"/>
          <w:sz w:val="14"/>
          <w:szCs w:val="14"/>
        </w:rPr>
        <w:t xml:space="preserve">                                 </w:t>
      </w:r>
      <w:r w:rsidRPr="33CC599E">
        <w:rPr>
          <w:rFonts w:eastAsia="Calibri" w:cs="Calibri"/>
        </w:rPr>
        <w:t xml:space="preserve">i.Work being done to renovate the classroom </w:t>
      </w:r>
    </w:p>
    <w:p w14:paraId="313219B6" w14:textId="659A9F23" w:rsidR="65AB6F33" w:rsidRDefault="65AB6F33" w:rsidP="33CC599E">
      <w:pPr>
        <w:spacing w:before="220" w:after="0"/>
        <w:ind w:left="1080" w:hanging="1080"/>
      </w:pPr>
      <w:r w:rsidRPr="33CC599E">
        <w:rPr>
          <w:rFonts w:ascii="Times New Roman" w:hAnsi="Times New Roman"/>
          <w:sz w:val="14"/>
          <w:szCs w:val="14"/>
        </w:rPr>
        <w:t xml:space="preserve">                               </w:t>
      </w:r>
      <w:r w:rsidRPr="33CC599E">
        <w:rPr>
          <w:rFonts w:eastAsia="Calibri" w:cs="Calibri"/>
        </w:rPr>
        <w:t xml:space="preserve">ii.The number of new slots available </w:t>
      </w:r>
    </w:p>
    <w:p w14:paraId="433397E6" w14:textId="39B6B716" w:rsidR="65AB6F33" w:rsidRDefault="65AB6F33" w:rsidP="33CC599E">
      <w:pPr>
        <w:ind w:firstLine="720"/>
      </w:pPr>
      <w:r w:rsidRPr="33CC599E">
        <w:rPr>
          <w:rFonts w:ascii="Times New Roman" w:hAnsi="Times New Roman"/>
          <w:sz w:val="14"/>
          <w:szCs w:val="14"/>
        </w:rPr>
        <w:t xml:space="preserve">            </w:t>
      </w:r>
      <w:r w:rsidRPr="33CC599E">
        <w:rPr>
          <w:rFonts w:eastAsia="Calibri" w:cs="Calibri"/>
        </w:rPr>
        <w:t>iii.The number of new slots filled</w:t>
      </w:r>
    </w:p>
    <w:p w14:paraId="45C2E8C6" w14:textId="572E75E4" w:rsidR="7D8001DB" w:rsidRDefault="3F9C621E" w:rsidP="6898C64D">
      <w:pPr>
        <w:rPr>
          <w:rFonts w:eastAsia="Calibri" w:cs="Calibri"/>
          <w:b/>
          <w:bCs/>
          <w:sz w:val="28"/>
          <w:szCs w:val="28"/>
        </w:rPr>
      </w:pPr>
      <w:r w:rsidRPr="6898C64D">
        <w:rPr>
          <w:b/>
          <w:bCs/>
          <w:sz w:val="28"/>
          <w:szCs w:val="28"/>
        </w:rPr>
        <w:t xml:space="preserve">           </w:t>
      </w:r>
      <w:r w:rsidR="6898C64D" w:rsidRPr="6898C64D">
        <w:rPr>
          <w:b/>
          <w:bCs/>
          <w:sz w:val="28"/>
          <w:szCs w:val="28"/>
        </w:rPr>
        <w:t xml:space="preserve">3. </w:t>
      </w:r>
      <w:r w:rsidR="0D6F1AAF" w:rsidRPr="6898C64D">
        <w:rPr>
          <w:b/>
          <w:bCs/>
          <w:sz w:val="28"/>
          <w:szCs w:val="28"/>
        </w:rPr>
        <w:t>Matching</w:t>
      </w:r>
      <w:r w:rsidR="36690AD5" w:rsidRPr="6898C64D">
        <w:rPr>
          <w:b/>
          <w:bCs/>
          <w:sz w:val="28"/>
          <w:szCs w:val="28"/>
        </w:rPr>
        <w:t xml:space="preserve"> Funds</w:t>
      </w:r>
      <w:r w:rsidR="10B9373D" w:rsidRPr="6898C64D">
        <w:rPr>
          <w:b/>
          <w:bCs/>
          <w:sz w:val="28"/>
          <w:szCs w:val="28"/>
        </w:rPr>
        <w:t xml:space="preserve"> and Waiver of Matching Funds</w:t>
      </w:r>
    </w:p>
    <w:p w14:paraId="6A7BF5AD" w14:textId="4BB68AFF" w:rsidR="4C72E367" w:rsidRDefault="081AE544" w:rsidP="6898C64D">
      <w:pPr>
        <w:ind w:left="720"/>
        <w:rPr>
          <w:rFonts w:eastAsia="Calibri" w:cs="Calibri"/>
          <w:b/>
          <w:bCs/>
          <w:sz w:val="28"/>
          <w:szCs w:val="28"/>
          <w:highlight w:val="yellow"/>
        </w:rPr>
      </w:pPr>
      <w:r w:rsidRPr="6898C64D">
        <w:rPr>
          <w:rFonts w:eastAsia="Calibri" w:cs="Calibri"/>
          <w:b/>
          <w:bCs/>
          <w:sz w:val="28"/>
          <w:szCs w:val="28"/>
          <w:highlight w:val="yellow"/>
        </w:rPr>
        <w:t>3.1</w:t>
      </w:r>
      <w:r w:rsidR="4C72E367">
        <w:tab/>
      </w:r>
      <w:r w:rsidR="4C72E367" w:rsidRPr="6898C64D">
        <w:rPr>
          <w:rFonts w:eastAsia="Calibri" w:cs="Calibri"/>
          <w:b/>
          <w:bCs/>
          <w:sz w:val="28"/>
          <w:szCs w:val="28"/>
          <w:highlight w:val="yellow"/>
        </w:rPr>
        <w:t xml:space="preserve">What is the correct access equity areas map link? The link on the RFP form </w:t>
      </w:r>
      <w:r w:rsidR="4C72E367">
        <w:tab/>
      </w:r>
      <w:r w:rsidR="4C72E367" w:rsidRPr="6898C64D">
        <w:rPr>
          <w:rFonts w:eastAsia="Calibri" w:cs="Calibri"/>
          <w:b/>
          <w:bCs/>
          <w:sz w:val="28"/>
          <w:szCs w:val="28"/>
          <w:highlight w:val="yellow"/>
        </w:rPr>
        <w:t>is broken.</w:t>
      </w:r>
    </w:p>
    <w:p w14:paraId="1FA79C5E" w14:textId="3F8621DC" w:rsidR="4C72E367" w:rsidRDefault="4C72E367" w:rsidP="6890F33D">
      <w:pPr>
        <w:spacing w:before="0" w:line="269" w:lineRule="auto"/>
        <w:ind w:left="1080"/>
        <w:rPr>
          <w:rFonts w:ascii="Aptos" w:eastAsia="Aptos" w:hAnsi="Aptos" w:cs="Aptos"/>
          <w:color w:val="0000FF"/>
        </w:rPr>
      </w:pPr>
      <w:r w:rsidRPr="7529E63D">
        <w:rPr>
          <w:rFonts w:ascii="Aptos" w:eastAsia="Aptos" w:hAnsi="Aptos" w:cs="Aptos"/>
          <w:color w:val="242424"/>
        </w:rPr>
        <w:t xml:space="preserve">You can find the updated FY26 version here: </w:t>
      </w:r>
      <w:hyperlink r:id="rId14">
        <w:r w:rsidRPr="7529E63D">
          <w:rPr>
            <w:rStyle w:val="Hyperlink"/>
            <w:rFonts w:ascii="Aptos" w:eastAsia="Aptos" w:hAnsi="Aptos" w:cs="Aptos"/>
            <w:color w:val="0000FF"/>
          </w:rPr>
          <w:t>Access Equity Areas</w:t>
        </w:r>
      </w:hyperlink>
      <w:r w:rsidR="4748F665" w:rsidRPr="7529E63D">
        <w:rPr>
          <w:rFonts w:ascii="Aptos" w:eastAsia="Aptos" w:hAnsi="Aptos" w:cs="Aptos"/>
          <w:color w:val="0000FF"/>
        </w:rPr>
        <w:t xml:space="preserve"> </w:t>
      </w:r>
    </w:p>
    <w:p w14:paraId="2733D04E" w14:textId="129FDC1F" w:rsidR="4679BF57" w:rsidRDefault="4679BF57" w:rsidP="7529E63D">
      <w:pPr>
        <w:spacing w:before="0" w:line="269" w:lineRule="auto"/>
        <w:ind w:left="1080"/>
        <w:rPr>
          <w:rFonts w:ascii="Aptos" w:eastAsia="Aptos" w:hAnsi="Aptos" w:cs="Aptos"/>
          <w:color w:val="004D8D" w:themeColor="accent1" w:themeTint="E6"/>
        </w:rPr>
      </w:pPr>
      <w:r w:rsidRPr="7529E63D">
        <w:rPr>
          <w:rFonts w:ascii="Aptos" w:eastAsia="Aptos" w:hAnsi="Aptos" w:cs="Aptos"/>
          <w:color w:val="004D8D" w:themeColor="accent1" w:themeTint="E6"/>
        </w:rPr>
        <w:t>Please refer to the RFP that lists 5 points</w:t>
      </w:r>
      <w:r w:rsidR="320ED272" w:rsidRPr="7529E63D">
        <w:rPr>
          <w:rFonts w:ascii="Aptos" w:eastAsia="Aptos" w:hAnsi="Aptos" w:cs="Aptos"/>
          <w:color w:val="004D8D" w:themeColor="accent1" w:themeTint="E6"/>
        </w:rPr>
        <w:t>,</w:t>
      </w:r>
      <w:r w:rsidRPr="7529E63D">
        <w:rPr>
          <w:rFonts w:ascii="Aptos" w:eastAsia="Aptos" w:hAnsi="Aptos" w:cs="Aptos"/>
          <w:color w:val="004D8D" w:themeColor="accent1" w:themeTint="E6"/>
        </w:rPr>
        <w:t xml:space="preserve"> which includes the mapping above for the Matching funds of exemption to add to your Application. </w:t>
      </w:r>
    </w:p>
    <w:p w14:paraId="682A30C9" w14:textId="4B2E7B03" w:rsidR="774A6624" w:rsidRDefault="13BBCECE" w:rsidP="6898C64D">
      <w:pPr>
        <w:ind w:left="720"/>
        <w:rPr>
          <w:rFonts w:eastAsia="Calibri" w:cs="Calibri"/>
          <w:b/>
          <w:bCs/>
          <w:sz w:val="28"/>
          <w:szCs w:val="28"/>
        </w:rPr>
      </w:pPr>
      <w:r w:rsidRPr="6898C64D">
        <w:rPr>
          <w:b/>
          <w:bCs/>
          <w:sz w:val="28"/>
          <w:szCs w:val="28"/>
        </w:rPr>
        <w:t>3.2</w:t>
      </w:r>
      <w:r w:rsidR="774A6624">
        <w:tab/>
      </w:r>
      <w:r w:rsidR="774A6624" w:rsidRPr="6898C64D">
        <w:rPr>
          <w:b/>
          <w:bCs/>
          <w:sz w:val="28"/>
          <w:szCs w:val="28"/>
        </w:rPr>
        <w:t>Is the minimum match requirement 50% of the granted funds or a dollar-for-dollar match to the granted funds?</w:t>
      </w:r>
    </w:p>
    <w:p w14:paraId="7F8A4DB2" w14:textId="53FC61EF" w:rsidR="0DF2E331" w:rsidRDefault="184928F3" w:rsidP="7C881103">
      <w:pPr>
        <w:ind w:left="720"/>
      </w:pPr>
      <w:r w:rsidRPr="030E1D05">
        <w:t>Minimum match requirement is 50% of the granted funds in cash or in kind.</w:t>
      </w:r>
      <w:r w:rsidR="71A39953" w:rsidRPr="71A39953">
        <w:t xml:space="preserve"> </w:t>
      </w:r>
      <w:r w:rsidR="0EDD053F" w:rsidRPr="0EDD053F">
        <w:t>For example,</w:t>
      </w:r>
      <w:r w:rsidR="1D3D98D3" w:rsidRPr="1D3D98D3">
        <w:t xml:space="preserve"> </w:t>
      </w:r>
      <w:r w:rsidR="1C6A544B" w:rsidRPr="1C6A544B">
        <w:t>if</w:t>
      </w:r>
      <w:r w:rsidR="71A39953" w:rsidRPr="71A39953">
        <w:t xml:space="preserve"> you’re</w:t>
      </w:r>
      <w:r w:rsidR="42E30213" w:rsidRPr="42E30213">
        <w:t xml:space="preserve"> applying for </w:t>
      </w:r>
      <w:r w:rsidR="2A40FA01" w:rsidRPr="2A40FA01">
        <w:t>a</w:t>
      </w:r>
      <w:r w:rsidR="34973FC3" w:rsidRPr="34973FC3">
        <w:t xml:space="preserve"> </w:t>
      </w:r>
      <w:r w:rsidR="14226AD3" w:rsidRPr="14226AD3">
        <w:t>$150,</w:t>
      </w:r>
      <w:r w:rsidR="5AC696E1" w:rsidRPr="5AC696E1">
        <w:t>000</w:t>
      </w:r>
      <w:r w:rsidR="34973FC3" w:rsidRPr="34973FC3">
        <w:t xml:space="preserve"> grant</w:t>
      </w:r>
      <w:r w:rsidR="5AC696E1" w:rsidRPr="5AC696E1">
        <w:t xml:space="preserve">, you </w:t>
      </w:r>
      <w:r w:rsidR="7E18ACE8" w:rsidRPr="7E18ACE8">
        <w:t>would need $75,</w:t>
      </w:r>
      <w:r w:rsidR="5362637A" w:rsidRPr="5362637A">
        <w:t xml:space="preserve">000 in </w:t>
      </w:r>
      <w:r w:rsidR="2FCB5684" w:rsidRPr="2FCB5684">
        <w:t>match.</w:t>
      </w:r>
    </w:p>
    <w:p w14:paraId="451417F0" w14:textId="51E9520E" w:rsidR="5F25CBDE" w:rsidRDefault="61F258F2" w:rsidP="6898C64D">
      <w:pPr>
        <w:ind w:left="720"/>
        <w:rPr>
          <w:rFonts w:eastAsia="Calibri" w:cs="Calibri"/>
          <w:b/>
          <w:bCs/>
          <w:sz w:val="28"/>
          <w:szCs w:val="28"/>
        </w:rPr>
      </w:pPr>
      <w:r w:rsidRPr="6898C64D">
        <w:rPr>
          <w:b/>
          <w:bCs/>
          <w:sz w:val="28"/>
          <w:szCs w:val="28"/>
        </w:rPr>
        <w:t>3.3</w:t>
      </w:r>
      <w:r w:rsidR="3B8EBEE8">
        <w:tab/>
      </w:r>
      <w:r w:rsidR="3B8EBEE8" w:rsidRPr="6898C64D">
        <w:rPr>
          <w:b/>
          <w:bCs/>
          <w:sz w:val="28"/>
          <w:szCs w:val="28"/>
        </w:rPr>
        <w:t>If we are working with several partners, does each partner need 50% match or can the 50% match be for the overall project?</w:t>
      </w:r>
    </w:p>
    <w:p w14:paraId="2710D572" w14:textId="11B23BFB" w:rsidR="05AEEB30" w:rsidRDefault="0FC03A03" w:rsidP="30203DAF">
      <w:pPr>
        <w:ind w:left="720"/>
        <w:rPr>
          <w:b/>
          <w:bCs/>
          <w:sz w:val="28"/>
          <w:szCs w:val="28"/>
        </w:rPr>
      </w:pPr>
      <w:r w:rsidRPr="0451B8CA">
        <w:t xml:space="preserve">The overall match must be 50% regardless of partners. </w:t>
      </w:r>
      <w:r w:rsidRPr="0FC03A03">
        <w:rPr>
          <w:b/>
          <w:bCs/>
          <w:sz w:val="28"/>
          <w:szCs w:val="28"/>
        </w:rPr>
        <w:t xml:space="preserve"> </w:t>
      </w:r>
    </w:p>
    <w:p w14:paraId="2270086B" w14:textId="101F62DD" w:rsidR="07F1FFB1" w:rsidRDefault="66169BA4" w:rsidP="6898C64D">
      <w:pPr>
        <w:ind w:left="720"/>
        <w:rPr>
          <w:rFonts w:eastAsia="Calibri" w:cs="Calibri"/>
          <w:b/>
          <w:bCs/>
          <w:sz w:val="28"/>
          <w:szCs w:val="28"/>
        </w:rPr>
      </w:pPr>
      <w:r w:rsidRPr="6898C64D">
        <w:rPr>
          <w:b/>
          <w:bCs/>
          <w:sz w:val="28"/>
          <w:szCs w:val="28"/>
        </w:rPr>
        <w:t>3.4</w:t>
      </w:r>
      <w:r w:rsidR="4A5F6BC7">
        <w:tab/>
      </w:r>
      <w:r w:rsidR="4A5F6BC7" w:rsidRPr="6898C64D">
        <w:rPr>
          <w:b/>
          <w:bCs/>
          <w:sz w:val="28"/>
          <w:szCs w:val="28"/>
        </w:rPr>
        <w:t>Can matching funds be expended before an award and executed grant agreement?</w:t>
      </w:r>
    </w:p>
    <w:p w14:paraId="17A5D86E" w14:textId="359977B6" w:rsidR="0DD62467" w:rsidRDefault="48C6D84D" w:rsidP="0DD62467">
      <w:pPr>
        <w:ind w:left="720"/>
      </w:pPr>
      <w:r w:rsidRPr="616125AA">
        <w:t xml:space="preserve">No. Matching funds must be expended after the execution of a grant agreement. All project expenses that happen before a grant agreement is executed cannot be counted as match or </w:t>
      </w:r>
      <w:r w:rsidR="00D94CC7">
        <w:t>deed funding.</w:t>
      </w:r>
    </w:p>
    <w:p w14:paraId="14C49ABA" w14:textId="6445CF5A" w:rsidR="7F9AA0CE" w:rsidRDefault="35E34C05" w:rsidP="6898C64D">
      <w:pPr>
        <w:ind w:left="720"/>
        <w:rPr>
          <w:rFonts w:eastAsia="Calibri" w:cs="Calibri"/>
          <w:b/>
          <w:bCs/>
          <w:sz w:val="28"/>
          <w:szCs w:val="28"/>
        </w:rPr>
      </w:pPr>
      <w:r w:rsidRPr="6898C64D">
        <w:rPr>
          <w:b/>
          <w:bCs/>
          <w:sz w:val="28"/>
          <w:szCs w:val="28"/>
        </w:rPr>
        <w:t>3.5</w:t>
      </w:r>
      <w:r w:rsidR="7F9AA0CE">
        <w:tab/>
      </w:r>
      <w:r w:rsidR="7F9AA0CE" w:rsidRPr="6898C64D">
        <w:rPr>
          <w:b/>
          <w:bCs/>
          <w:sz w:val="28"/>
          <w:szCs w:val="28"/>
        </w:rPr>
        <w:t>What does the in-kind match include?  Is it just staffing costs or other costs such as travel, supplies, etc.?</w:t>
      </w:r>
    </w:p>
    <w:p w14:paraId="3B358EB0" w14:textId="2B2E0814" w:rsidR="7F9AA0CE" w:rsidRDefault="0CE2F8EC" w:rsidP="7F9AA0CE">
      <w:pPr>
        <w:ind w:left="720"/>
        <w:rPr>
          <w:b/>
          <w:bCs/>
          <w:sz w:val="28"/>
          <w:szCs w:val="28"/>
        </w:rPr>
      </w:pPr>
      <w:r w:rsidRPr="4B94A3FA">
        <w:lastRenderedPageBreak/>
        <w:t xml:space="preserve">In-kind match is the value of any real property, equipment, goods, or services contributed to </w:t>
      </w:r>
      <w:r w:rsidR="6E5CCC23" w:rsidRPr="6E5CCC23">
        <w:t>this project</w:t>
      </w:r>
      <w:r w:rsidRPr="4B94A3FA">
        <w:t xml:space="preserve"> that would have been eligible costs under this program if the grantee had to </w:t>
      </w:r>
      <w:r w:rsidR="78F808D4" w:rsidRPr="78F808D4">
        <w:t>otherwise pay</w:t>
      </w:r>
      <w:r w:rsidRPr="4B94A3FA">
        <w:t xml:space="preserve"> for such costs with project funds. </w:t>
      </w:r>
      <w:r w:rsidRPr="0CE2F8EC">
        <w:rPr>
          <w:b/>
          <w:bCs/>
          <w:sz w:val="28"/>
          <w:szCs w:val="28"/>
        </w:rPr>
        <w:t xml:space="preserve"> </w:t>
      </w:r>
    </w:p>
    <w:p w14:paraId="231680A8" w14:textId="77646742" w:rsidR="004E4648" w:rsidRPr="004E4648" w:rsidRDefault="31AC4758" w:rsidP="6898C64D">
      <w:pPr>
        <w:ind w:left="720"/>
        <w:rPr>
          <w:b/>
          <w:bCs/>
          <w:sz w:val="28"/>
          <w:szCs w:val="28"/>
        </w:rPr>
      </w:pPr>
      <w:r w:rsidRPr="6898C64D">
        <w:rPr>
          <w:b/>
          <w:bCs/>
          <w:sz w:val="28"/>
          <w:szCs w:val="28"/>
        </w:rPr>
        <w:t>3.6</w:t>
      </w:r>
      <w:r w:rsidR="62DA42F4">
        <w:tab/>
      </w:r>
      <w:r w:rsidR="62DA42F4" w:rsidRPr="6898C64D">
        <w:rPr>
          <w:b/>
          <w:bCs/>
          <w:sz w:val="28"/>
          <w:szCs w:val="28"/>
        </w:rPr>
        <w:t xml:space="preserve">Does the match have to be deposited by </w:t>
      </w:r>
      <w:r w:rsidR="06D22530" w:rsidRPr="6898C64D">
        <w:rPr>
          <w:b/>
          <w:bCs/>
          <w:sz w:val="28"/>
          <w:szCs w:val="28"/>
        </w:rPr>
        <w:t xml:space="preserve">the </w:t>
      </w:r>
      <w:r w:rsidR="62DA42F4" w:rsidRPr="6898C64D">
        <w:rPr>
          <w:b/>
          <w:bCs/>
          <w:sz w:val="28"/>
          <w:szCs w:val="28"/>
        </w:rPr>
        <w:t>end o</w:t>
      </w:r>
      <w:r w:rsidR="1082B049" w:rsidRPr="6898C64D">
        <w:rPr>
          <w:b/>
          <w:bCs/>
          <w:sz w:val="28"/>
          <w:szCs w:val="28"/>
        </w:rPr>
        <w:t>f the grant period</w:t>
      </w:r>
      <w:r w:rsidR="62DA42F4" w:rsidRPr="6898C64D">
        <w:rPr>
          <w:b/>
          <w:bCs/>
          <w:sz w:val="28"/>
          <w:szCs w:val="28"/>
        </w:rPr>
        <w:t xml:space="preserve"> or can it be a letter pledging their amount</w:t>
      </w:r>
      <w:r w:rsidR="297E6F03" w:rsidRPr="6898C64D">
        <w:rPr>
          <w:b/>
          <w:bCs/>
          <w:sz w:val="28"/>
          <w:szCs w:val="28"/>
        </w:rPr>
        <w:t>?</w:t>
      </w:r>
      <w:r w:rsidR="62DA42F4">
        <w:tab/>
      </w:r>
      <w:r w:rsidR="62DA42F4">
        <w:tab/>
      </w:r>
      <w:r w:rsidR="62DA42F4">
        <w:tab/>
      </w:r>
      <w:r w:rsidR="62DA42F4">
        <w:tab/>
      </w:r>
    </w:p>
    <w:p w14:paraId="6EDF79DD" w14:textId="0728CB47" w:rsidR="004E4648" w:rsidRPr="004E4648" w:rsidRDefault="36C6C720" w:rsidP="62DA42F4">
      <w:pPr>
        <w:ind w:left="720"/>
      </w:pPr>
      <w:r w:rsidRPr="1C9766FD">
        <w:t xml:space="preserve">Non-committed </w:t>
      </w:r>
      <w:r w:rsidR="7E3E37B6" w:rsidRPr="1C9766FD">
        <w:t>funds</w:t>
      </w:r>
      <w:r w:rsidR="0BCB86C3" w:rsidRPr="1C9766FD">
        <w:t xml:space="preserve"> can be </w:t>
      </w:r>
      <w:r w:rsidR="2F1D9CCA" w:rsidRPr="1C9766FD">
        <w:t>accepted as match</w:t>
      </w:r>
      <w:r w:rsidR="005D058A" w:rsidRPr="1C9766FD">
        <w:t xml:space="preserve"> as long</w:t>
      </w:r>
      <w:r w:rsidR="23AF1B91" w:rsidRPr="1C9766FD">
        <w:t xml:space="preserve"> as they are </w:t>
      </w:r>
      <w:r w:rsidR="74EE8450" w:rsidRPr="1C9766FD">
        <w:t xml:space="preserve">expected to be </w:t>
      </w:r>
      <w:r w:rsidR="5E9FCF77" w:rsidRPr="1C9766FD">
        <w:t>received</w:t>
      </w:r>
      <w:r w:rsidR="63340B27" w:rsidRPr="1C9766FD">
        <w:t xml:space="preserve"> prior to the </w:t>
      </w:r>
      <w:r w:rsidR="74A98D61" w:rsidRPr="1C9766FD">
        <w:t xml:space="preserve">grant end </w:t>
      </w:r>
      <w:r w:rsidR="030A20F6" w:rsidRPr="1C9766FD">
        <w:t>date</w:t>
      </w:r>
      <w:r w:rsidR="5E9FCF77" w:rsidRPr="1C9766FD">
        <w:t>.</w:t>
      </w:r>
      <w:r w:rsidR="540492C6" w:rsidRPr="1C9766FD">
        <w:t xml:space="preserve"> </w:t>
      </w:r>
      <w:r w:rsidR="10527913" w:rsidRPr="1C9766FD">
        <w:t xml:space="preserve">Please </w:t>
      </w:r>
      <w:r w:rsidR="6191E1D2" w:rsidRPr="1C9766FD">
        <w:t xml:space="preserve">specify </w:t>
      </w:r>
      <w:r w:rsidR="36DB9864" w:rsidRPr="1C9766FD">
        <w:t xml:space="preserve">which </w:t>
      </w:r>
      <w:r w:rsidR="6F1F30DE" w:rsidRPr="1C9766FD">
        <w:t>sources of funding</w:t>
      </w:r>
      <w:r w:rsidR="6483F42D" w:rsidRPr="1C9766FD">
        <w:t xml:space="preserve"> are </w:t>
      </w:r>
      <w:r w:rsidR="758D4372" w:rsidRPr="1C9766FD">
        <w:t xml:space="preserve">committed vs. </w:t>
      </w:r>
      <w:r w:rsidR="42C6BE1B" w:rsidRPr="1C9766FD">
        <w:t>non</w:t>
      </w:r>
      <w:r w:rsidR="7C22920C" w:rsidRPr="1C9766FD">
        <w:t>-</w:t>
      </w:r>
      <w:r w:rsidR="1F74A814" w:rsidRPr="1C9766FD">
        <w:t>committed</w:t>
      </w:r>
      <w:r w:rsidR="7AA5AB84" w:rsidRPr="7AA5AB84">
        <w:t xml:space="preserve"> in your </w:t>
      </w:r>
      <w:r w:rsidR="36F391D1" w:rsidRPr="36F391D1">
        <w:t>proposal.</w:t>
      </w:r>
    </w:p>
    <w:p w14:paraId="359CF42F" w14:textId="141F0DF1" w:rsidR="31EE6867" w:rsidRDefault="0ECE50A6" w:rsidP="6898C64D">
      <w:pPr>
        <w:ind w:left="720"/>
        <w:rPr>
          <w:b/>
          <w:bCs/>
          <w:sz w:val="28"/>
          <w:szCs w:val="28"/>
        </w:rPr>
      </w:pPr>
      <w:r w:rsidRPr="6898C64D">
        <w:rPr>
          <w:b/>
          <w:bCs/>
          <w:sz w:val="28"/>
          <w:szCs w:val="28"/>
        </w:rPr>
        <w:t>3.7</w:t>
      </w:r>
      <w:r w:rsidR="78929475">
        <w:tab/>
      </w:r>
      <w:r w:rsidR="78929475" w:rsidRPr="6898C64D">
        <w:rPr>
          <w:b/>
          <w:bCs/>
          <w:sz w:val="28"/>
          <w:szCs w:val="28"/>
        </w:rPr>
        <w:t>Can state funds</w:t>
      </w:r>
      <w:r w:rsidR="49D1FD35" w:rsidRPr="6898C64D">
        <w:rPr>
          <w:b/>
          <w:bCs/>
          <w:sz w:val="28"/>
          <w:szCs w:val="28"/>
        </w:rPr>
        <w:t xml:space="preserve"> be used as </w:t>
      </w:r>
      <w:r w:rsidR="3F36C084" w:rsidRPr="6898C64D">
        <w:rPr>
          <w:b/>
          <w:bCs/>
          <w:sz w:val="28"/>
          <w:szCs w:val="28"/>
        </w:rPr>
        <w:t>match?</w:t>
      </w:r>
    </w:p>
    <w:p w14:paraId="02878CF2" w14:textId="21643055" w:rsidR="3F36C084" w:rsidRDefault="70162597" w:rsidP="6288D68B">
      <w:pPr>
        <w:ind w:left="720"/>
      </w:pPr>
      <w:r w:rsidRPr="49B24913">
        <w:t>No, any other state funds</w:t>
      </w:r>
      <w:r w:rsidR="41558E57" w:rsidRPr="49B24913">
        <w:t xml:space="preserve"> used as</w:t>
      </w:r>
      <w:r w:rsidR="36BA51A6" w:rsidRPr="49B24913">
        <w:t xml:space="preserve"> a part of</w:t>
      </w:r>
      <w:r w:rsidR="5A0C67AD" w:rsidRPr="49B24913">
        <w:t xml:space="preserve"> this project</w:t>
      </w:r>
      <w:r w:rsidR="7D5E7DB4" w:rsidRPr="49B24913">
        <w:t xml:space="preserve"> must be </w:t>
      </w:r>
      <w:r w:rsidR="71EFFC7B" w:rsidRPr="49B24913">
        <w:t>identified</w:t>
      </w:r>
      <w:r w:rsidR="36A5CEDE" w:rsidRPr="36A5CEDE">
        <w:t>; however, they</w:t>
      </w:r>
      <w:r w:rsidR="71EFFC7B" w:rsidRPr="49B24913">
        <w:t xml:space="preserve"> </w:t>
      </w:r>
      <w:r w:rsidR="0BEF8570" w:rsidRPr="0BEF8570">
        <w:t xml:space="preserve">do </w:t>
      </w:r>
      <w:r w:rsidR="71EFFC7B" w:rsidRPr="49B24913">
        <w:t xml:space="preserve">not count as </w:t>
      </w:r>
      <w:r w:rsidR="00509010" w:rsidRPr="49B24913">
        <w:t>match</w:t>
      </w:r>
      <w:r w:rsidR="74E20ED6" w:rsidRPr="49B24913">
        <w:t>.</w:t>
      </w:r>
    </w:p>
    <w:p w14:paraId="133EDD28" w14:textId="0B1E735D" w:rsidR="5AF7D873" w:rsidRDefault="71669180" w:rsidP="6898C64D">
      <w:pPr>
        <w:ind w:left="720"/>
        <w:rPr>
          <w:rFonts w:eastAsia="Calibri" w:cs="Calibri"/>
          <w:b/>
          <w:bCs/>
          <w:sz w:val="28"/>
          <w:szCs w:val="28"/>
        </w:rPr>
      </w:pPr>
      <w:r w:rsidRPr="6898C64D">
        <w:rPr>
          <w:b/>
          <w:bCs/>
          <w:sz w:val="28"/>
          <w:szCs w:val="28"/>
        </w:rPr>
        <w:t>3.8</w:t>
      </w:r>
      <w:r w:rsidR="5AF7D873">
        <w:tab/>
      </w:r>
      <w:r w:rsidR="5AF7D873" w:rsidRPr="6898C64D">
        <w:rPr>
          <w:b/>
          <w:bCs/>
          <w:sz w:val="28"/>
          <w:szCs w:val="28"/>
        </w:rPr>
        <w:t>Can federal funds be used as match?</w:t>
      </w:r>
    </w:p>
    <w:p w14:paraId="67504FA3" w14:textId="29A4F856" w:rsidR="512B4DBE" w:rsidRDefault="15B406F4" w:rsidP="512B4DBE">
      <w:pPr>
        <w:ind w:left="720"/>
      </w:pPr>
      <w:r>
        <w:t>Yes</w:t>
      </w:r>
      <w:r w:rsidR="00DC2342">
        <w:t>, if allowed by the federal funder.</w:t>
      </w:r>
    </w:p>
    <w:p w14:paraId="61D32961" w14:textId="0CD931D2" w:rsidR="6D1AA00B" w:rsidRDefault="6D1AA00B" w:rsidP="6898C64D">
      <w:pPr>
        <w:ind w:firstLine="720"/>
        <w:rPr>
          <w:rFonts w:asciiTheme="minorHAnsi" w:eastAsiaTheme="minorEastAsia" w:hAnsiTheme="minorHAnsi" w:cstheme="minorBidi"/>
          <w:b/>
          <w:bCs/>
          <w:sz w:val="28"/>
          <w:szCs w:val="28"/>
        </w:rPr>
      </w:pPr>
      <w:r w:rsidRPr="6898C64D">
        <w:rPr>
          <w:rFonts w:asciiTheme="minorHAnsi" w:eastAsiaTheme="minorEastAsia" w:hAnsiTheme="minorHAnsi" w:cstheme="minorBidi"/>
          <w:b/>
          <w:bCs/>
          <w:sz w:val="28"/>
          <w:szCs w:val="28"/>
        </w:rPr>
        <w:t>3.</w:t>
      </w:r>
      <w:r w:rsidR="2AA0509D" w:rsidRPr="6898C64D">
        <w:rPr>
          <w:rFonts w:asciiTheme="minorHAnsi" w:eastAsiaTheme="minorEastAsia" w:hAnsiTheme="minorHAnsi" w:cstheme="minorBidi"/>
          <w:b/>
          <w:bCs/>
          <w:sz w:val="28"/>
          <w:szCs w:val="28"/>
        </w:rPr>
        <w:t>9</w:t>
      </w:r>
      <w:r w:rsidR="436B3D56" w:rsidRPr="6898C64D">
        <w:rPr>
          <w:rFonts w:asciiTheme="minorHAnsi" w:eastAsiaTheme="minorEastAsia" w:hAnsiTheme="minorHAnsi" w:cstheme="minorBidi"/>
          <w:b/>
          <w:bCs/>
          <w:sz w:val="28"/>
          <w:szCs w:val="28"/>
        </w:rPr>
        <w:t xml:space="preserve">    </w:t>
      </w:r>
      <w:r w:rsidR="1E98CACE" w:rsidRPr="6898C64D">
        <w:rPr>
          <w:rFonts w:asciiTheme="minorHAnsi" w:eastAsiaTheme="minorEastAsia" w:hAnsiTheme="minorHAnsi" w:cstheme="minorBidi"/>
          <w:b/>
          <w:bCs/>
          <w:sz w:val="28"/>
          <w:szCs w:val="28"/>
        </w:rPr>
        <w:t xml:space="preserve">If a county has portions that are in the equity access space, but the </w:t>
      </w:r>
      <w:r>
        <w:tab/>
      </w:r>
      <w:r>
        <w:tab/>
      </w:r>
      <w:r w:rsidR="1E98CACE" w:rsidRPr="6898C64D">
        <w:rPr>
          <w:rFonts w:asciiTheme="minorHAnsi" w:eastAsiaTheme="minorEastAsia" w:hAnsiTheme="minorHAnsi" w:cstheme="minorBidi"/>
          <w:b/>
          <w:bCs/>
          <w:sz w:val="28"/>
          <w:szCs w:val="28"/>
        </w:rPr>
        <w:t xml:space="preserve">project is located in a section of the county that is not listed as that space, can </w:t>
      </w:r>
      <w:r>
        <w:tab/>
      </w:r>
      <w:r w:rsidR="1E98CACE" w:rsidRPr="6898C64D">
        <w:rPr>
          <w:rFonts w:asciiTheme="minorHAnsi" w:eastAsiaTheme="minorEastAsia" w:hAnsiTheme="minorHAnsi" w:cstheme="minorBidi"/>
          <w:b/>
          <w:bCs/>
          <w:sz w:val="28"/>
          <w:szCs w:val="28"/>
        </w:rPr>
        <w:t xml:space="preserve">that project still receive bonus points or a waiver, since it would serve the full </w:t>
      </w:r>
      <w:r>
        <w:tab/>
      </w:r>
      <w:r w:rsidR="4A8E1EF5" w:rsidRPr="6898C64D">
        <w:rPr>
          <w:rFonts w:asciiTheme="minorHAnsi" w:eastAsiaTheme="minorEastAsia" w:hAnsiTheme="minorHAnsi" w:cstheme="minorBidi"/>
          <w:b/>
          <w:bCs/>
          <w:sz w:val="28"/>
          <w:szCs w:val="28"/>
        </w:rPr>
        <w:t>c</w:t>
      </w:r>
      <w:r w:rsidR="1E98CACE" w:rsidRPr="6898C64D">
        <w:rPr>
          <w:rFonts w:asciiTheme="minorHAnsi" w:eastAsiaTheme="minorEastAsia" w:hAnsiTheme="minorHAnsi" w:cstheme="minorBidi"/>
          <w:b/>
          <w:bCs/>
          <w:sz w:val="28"/>
          <w:szCs w:val="28"/>
        </w:rPr>
        <w:t xml:space="preserve">ounty, including those parts within the access equity map?  </w:t>
      </w:r>
    </w:p>
    <w:p w14:paraId="31E4661B" w14:textId="17A923C6" w:rsidR="1E98CACE" w:rsidRDefault="4943201A" w:rsidP="6898C64D">
      <w:pPr>
        <w:rPr>
          <w:rFonts w:eastAsia="Calibri" w:cs="Calibri"/>
        </w:rPr>
      </w:pPr>
      <w:r w:rsidRPr="6898C64D">
        <w:rPr>
          <w:rFonts w:eastAsia="Calibri" w:cs="Calibri"/>
        </w:rPr>
        <w:t xml:space="preserve"> </w:t>
      </w:r>
      <w:r w:rsidR="6D668850" w:rsidRPr="6898C64D">
        <w:rPr>
          <w:rFonts w:eastAsia="Calibri" w:cs="Calibri"/>
        </w:rPr>
        <w:t xml:space="preserve">            </w:t>
      </w:r>
      <w:r w:rsidR="1E98CACE" w:rsidRPr="6898C64D">
        <w:rPr>
          <w:rFonts w:eastAsia="Calibri" w:cs="Calibri"/>
        </w:rPr>
        <w:t xml:space="preserve">If 50% or more of the slots provided are in the equity access area, then it may be considered for bonus </w:t>
      </w:r>
      <w:r w:rsidR="1E98CACE">
        <w:tab/>
      </w:r>
      <w:r w:rsidR="1E98CACE" w:rsidRPr="6898C64D">
        <w:rPr>
          <w:rFonts w:eastAsia="Calibri" w:cs="Calibri"/>
        </w:rPr>
        <w:t>points.</w:t>
      </w:r>
    </w:p>
    <w:p w14:paraId="7DD73088" w14:textId="0B7DA86C" w:rsidR="4E7A73AC" w:rsidRDefault="14044FE9" w:rsidP="6898C64D">
      <w:pPr>
        <w:pStyle w:val="ListParagraph"/>
        <w:numPr>
          <w:ilvl w:val="0"/>
          <w:numId w:val="0"/>
        </w:numPr>
        <w:ind w:left="720"/>
        <w:rPr>
          <w:rFonts w:eastAsia="Calibri" w:cs="Calibri"/>
          <w:b/>
          <w:bCs/>
          <w:sz w:val="28"/>
          <w:szCs w:val="28"/>
        </w:rPr>
      </w:pPr>
      <w:r w:rsidRPr="6898C64D">
        <w:rPr>
          <w:b/>
          <w:bCs/>
          <w:sz w:val="28"/>
          <w:szCs w:val="28"/>
        </w:rPr>
        <w:t xml:space="preserve">4.  </w:t>
      </w:r>
      <w:r w:rsidR="78913264" w:rsidRPr="6898C64D">
        <w:rPr>
          <w:b/>
          <w:bCs/>
          <w:sz w:val="28"/>
          <w:szCs w:val="28"/>
        </w:rPr>
        <w:t>Evaluation</w:t>
      </w:r>
    </w:p>
    <w:p w14:paraId="11BD4B16" w14:textId="694B49B1" w:rsidR="7A136C74" w:rsidRDefault="5D32AD9E" w:rsidP="6898C64D">
      <w:pPr>
        <w:ind w:left="720"/>
        <w:rPr>
          <w:rFonts w:eastAsia="Calibri" w:cs="Calibri"/>
          <w:b/>
          <w:bCs/>
          <w:sz w:val="28"/>
          <w:szCs w:val="28"/>
        </w:rPr>
      </w:pPr>
      <w:r w:rsidRPr="6898C64D">
        <w:rPr>
          <w:b/>
          <w:bCs/>
          <w:sz w:val="28"/>
          <w:szCs w:val="28"/>
        </w:rPr>
        <w:t>4.1</w:t>
      </w:r>
      <w:r w:rsidR="7A136C74">
        <w:tab/>
      </w:r>
      <w:r w:rsidR="7A136C74" w:rsidRPr="6898C64D">
        <w:rPr>
          <w:b/>
          <w:bCs/>
          <w:sz w:val="28"/>
          <w:szCs w:val="28"/>
        </w:rPr>
        <w:t xml:space="preserve">Are projects that have a greater reach more likely to receive funding?  </w:t>
      </w:r>
    </w:p>
    <w:p w14:paraId="728820A4" w14:textId="060BCDAB" w:rsidR="40B79883" w:rsidRDefault="15BC5826" w:rsidP="40B79883">
      <w:pPr>
        <w:ind w:left="720"/>
      </w:pPr>
      <w:r w:rsidRPr="520A3E72">
        <w:t xml:space="preserve">Proposals that demonstrate that their project will serve more communities and/or create more new child care slots will increase the competitiveness of their proposal.  </w:t>
      </w:r>
    </w:p>
    <w:p w14:paraId="2E36BC5D" w14:textId="0B00C5D2" w:rsidR="004E4648" w:rsidRPr="004E4648" w:rsidRDefault="3E65286C" w:rsidP="6898C64D">
      <w:pPr>
        <w:ind w:left="720"/>
        <w:rPr>
          <w:b/>
          <w:bCs/>
          <w:sz w:val="28"/>
          <w:szCs w:val="28"/>
        </w:rPr>
      </w:pPr>
      <w:r w:rsidRPr="6898C64D">
        <w:rPr>
          <w:b/>
          <w:bCs/>
          <w:sz w:val="28"/>
          <w:szCs w:val="28"/>
        </w:rPr>
        <w:t>4.2</w:t>
      </w:r>
      <w:r w:rsidR="3B45CBEA">
        <w:tab/>
      </w:r>
      <w:r w:rsidR="58B3BD3B" w:rsidRPr="6898C64D">
        <w:rPr>
          <w:b/>
          <w:bCs/>
          <w:sz w:val="28"/>
          <w:szCs w:val="28"/>
        </w:rPr>
        <w:t xml:space="preserve">Do the bonus point focus areas only relate to the location of the program geographically?  What if our new program is targeted to a specific BIPOC community and families in poverty from throughout the Twin cities, but our location may not be geographically within the bonus parameters.   </w:t>
      </w:r>
      <w:r w:rsidR="3B45CBEA">
        <w:tab/>
      </w:r>
    </w:p>
    <w:p w14:paraId="4DAA0F58" w14:textId="75CB9089" w:rsidR="004E4648" w:rsidRPr="004E4648" w:rsidRDefault="3B45CBEA" w:rsidP="6898C64D">
      <w:pPr>
        <w:ind w:left="720"/>
      </w:pPr>
      <w:r>
        <w:t xml:space="preserve">The bonus points </w:t>
      </w:r>
      <w:r w:rsidR="6C6A27EC">
        <w:t xml:space="preserve">are specifically </w:t>
      </w:r>
      <w:r w:rsidR="61CEEB3B">
        <w:t xml:space="preserve">awarded based on </w:t>
      </w:r>
      <w:r w:rsidR="27E4C9B1">
        <w:t xml:space="preserve">the </w:t>
      </w:r>
      <w:r w:rsidR="47BADF7F">
        <w:t xml:space="preserve">geographic location </w:t>
      </w:r>
      <w:r w:rsidR="0408C5CC">
        <w:t>of the project</w:t>
      </w:r>
      <w:r w:rsidR="0E5F0B8E">
        <w:t>.</w:t>
      </w:r>
      <w:r w:rsidR="7B475FFE">
        <w:t xml:space="preserve"> </w:t>
      </w:r>
      <w:r w:rsidR="1E997606">
        <w:t xml:space="preserve">Please still </w:t>
      </w:r>
      <w:r w:rsidR="5444C458">
        <w:t>specify</w:t>
      </w:r>
      <w:r w:rsidR="1E997606">
        <w:t xml:space="preserve"> that</w:t>
      </w:r>
      <w:r w:rsidR="5AE75C52">
        <w:t xml:space="preserve"> your program</w:t>
      </w:r>
      <w:r w:rsidR="730FE80F">
        <w:t xml:space="preserve"> is </w:t>
      </w:r>
      <w:r w:rsidR="1661FE17">
        <w:t xml:space="preserve">targeted </w:t>
      </w:r>
      <w:r w:rsidR="44DD9E68">
        <w:t xml:space="preserve">towards these </w:t>
      </w:r>
      <w:r w:rsidR="012B84B5">
        <w:t xml:space="preserve">groups as it </w:t>
      </w:r>
      <w:r w:rsidR="526AED74">
        <w:t xml:space="preserve">will still </w:t>
      </w:r>
      <w:r w:rsidR="66AB4603">
        <w:t xml:space="preserve">impact your </w:t>
      </w:r>
      <w:r w:rsidR="632F45CA">
        <w:t>proposal evaluation</w:t>
      </w:r>
      <w:r w:rsidR="6D858B8C">
        <w:t>.</w:t>
      </w:r>
    </w:p>
    <w:p w14:paraId="543E21E0" w14:textId="4AFAB1C4" w:rsidR="41B74410" w:rsidRDefault="32CCFE14" w:rsidP="6898C64D">
      <w:pPr>
        <w:ind w:left="720"/>
        <w:rPr>
          <w:b/>
          <w:bCs/>
          <w:sz w:val="28"/>
          <w:szCs w:val="28"/>
        </w:rPr>
      </w:pPr>
      <w:r w:rsidRPr="6898C64D">
        <w:rPr>
          <w:b/>
          <w:bCs/>
          <w:sz w:val="28"/>
          <w:szCs w:val="28"/>
        </w:rPr>
        <w:lastRenderedPageBreak/>
        <w:t>4.3</w:t>
      </w:r>
      <w:r w:rsidR="41B74410">
        <w:tab/>
      </w:r>
      <w:r w:rsidR="41B74410" w:rsidRPr="6898C64D">
        <w:rPr>
          <w:b/>
          <w:bCs/>
          <w:sz w:val="28"/>
          <w:szCs w:val="28"/>
        </w:rPr>
        <w:t xml:space="preserve">How are </w:t>
      </w:r>
      <w:r w:rsidR="092EB4A7" w:rsidRPr="6898C64D">
        <w:rPr>
          <w:b/>
          <w:bCs/>
          <w:sz w:val="28"/>
          <w:szCs w:val="28"/>
        </w:rPr>
        <w:t xml:space="preserve">new child </w:t>
      </w:r>
      <w:r w:rsidR="085B701F" w:rsidRPr="6898C64D">
        <w:rPr>
          <w:b/>
          <w:bCs/>
          <w:sz w:val="28"/>
          <w:szCs w:val="28"/>
        </w:rPr>
        <w:t xml:space="preserve">care slots </w:t>
      </w:r>
      <w:r w:rsidR="16BC03B3" w:rsidRPr="6898C64D">
        <w:rPr>
          <w:b/>
          <w:bCs/>
          <w:sz w:val="28"/>
          <w:szCs w:val="28"/>
        </w:rPr>
        <w:t>defined?</w:t>
      </w:r>
    </w:p>
    <w:p w14:paraId="779B543A" w14:textId="4343BCAB" w:rsidR="16BC03B3" w:rsidRDefault="5D602FC1" w:rsidP="527453AA">
      <w:pPr>
        <w:ind w:left="720"/>
      </w:pPr>
      <w:r w:rsidRPr="7D4F084A">
        <w:t>At minimum new child care slots are defined as an increase in licensed capacity. Proposals that demonstrate their project will increase licensed capacity AND fill those slots in a timely manner will be evaluated as more competitive proposals.</w:t>
      </w:r>
    </w:p>
    <w:p w14:paraId="622B950D" w14:textId="544E43D7" w:rsidR="23F7DBBE" w:rsidRDefault="20D447EE" w:rsidP="6898C64D">
      <w:pPr>
        <w:ind w:left="720"/>
        <w:rPr>
          <w:rFonts w:eastAsia="Calibri" w:cs="Calibri"/>
          <w:b/>
          <w:bCs/>
          <w:sz w:val="28"/>
          <w:szCs w:val="28"/>
        </w:rPr>
      </w:pPr>
      <w:r w:rsidRPr="6898C64D">
        <w:rPr>
          <w:b/>
          <w:bCs/>
          <w:sz w:val="28"/>
          <w:szCs w:val="28"/>
        </w:rPr>
        <w:t>4.4</w:t>
      </w:r>
      <w:r w:rsidR="637CCB54">
        <w:tab/>
      </w:r>
      <w:r w:rsidR="637CCB54" w:rsidRPr="6898C64D">
        <w:rPr>
          <w:b/>
          <w:bCs/>
          <w:sz w:val="28"/>
          <w:szCs w:val="28"/>
        </w:rPr>
        <w:t>How do you calculate cost per child care slot?</w:t>
      </w:r>
    </w:p>
    <w:p w14:paraId="06485E09" w14:textId="4AE02F8A" w:rsidR="637CCB54" w:rsidRDefault="335F01AE" w:rsidP="5F2D8693">
      <w:pPr>
        <w:ind w:left="720"/>
      </w:pPr>
      <w:r w:rsidRPr="20A11E52">
        <w:t>Total cost of project in state grant funds ÷ projected number of child care slots created.</w:t>
      </w:r>
    </w:p>
    <w:p w14:paraId="7ACFC69C" w14:textId="6E2CFC6F" w:rsidR="004E4648" w:rsidRPr="004E4648" w:rsidRDefault="4A70A22B" w:rsidP="6898C64D">
      <w:pPr>
        <w:ind w:left="720"/>
        <w:rPr>
          <w:b/>
          <w:bCs/>
          <w:sz w:val="28"/>
          <w:szCs w:val="28"/>
        </w:rPr>
      </w:pPr>
      <w:r w:rsidRPr="6898C64D">
        <w:rPr>
          <w:b/>
          <w:bCs/>
          <w:sz w:val="28"/>
          <w:szCs w:val="28"/>
        </w:rPr>
        <w:t>4.5</w:t>
      </w:r>
      <w:r w:rsidR="060F6761">
        <w:tab/>
      </w:r>
      <w:r w:rsidR="060F6761" w:rsidRPr="6898C64D">
        <w:rPr>
          <w:b/>
          <w:bCs/>
          <w:sz w:val="28"/>
          <w:szCs w:val="28"/>
        </w:rPr>
        <w:t>Will we get feedback on our proposal</w:t>
      </w:r>
      <w:r w:rsidR="574ED020" w:rsidRPr="6898C64D">
        <w:rPr>
          <w:b/>
          <w:bCs/>
          <w:sz w:val="28"/>
          <w:szCs w:val="28"/>
        </w:rPr>
        <w:t>?</w:t>
      </w:r>
    </w:p>
    <w:p w14:paraId="2D2C2B6F" w14:textId="27CE0156" w:rsidR="004E4648" w:rsidRPr="004E4648" w:rsidRDefault="75E9CE2C" w:rsidP="574ED020">
      <w:pPr>
        <w:ind w:left="720"/>
      </w:pPr>
      <w:r>
        <w:t>Yes</w:t>
      </w:r>
      <w:r w:rsidR="5709D931">
        <w:t xml:space="preserve">, we will </w:t>
      </w:r>
      <w:r w:rsidR="2C538FC3">
        <w:t>provide feedback</w:t>
      </w:r>
      <w:r w:rsidR="07E93E45">
        <w:t xml:space="preserve"> </w:t>
      </w:r>
      <w:r w:rsidR="4F60AEDB">
        <w:t xml:space="preserve">on </w:t>
      </w:r>
      <w:r w:rsidR="7AB5B76B">
        <w:t>a proposal</w:t>
      </w:r>
      <w:r w:rsidR="4F60AEDB">
        <w:t xml:space="preserve"> </w:t>
      </w:r>
      <w:r w:rsidR="20A0179B">
        <w:t>if requested</w:t>
      </w:r>
      <w:r w:rsidR="0332264A">
        <w:t xml:space="preserve"> by the </w:t>
      </w:r>
      <w:r w:rsidR="26843C51">
        <w:t>applicant</w:t>
      </w:r>
      <w:r w:rsidR="6D28685F">
        <w:t>.</w:t>
      </w:r>
    </w:p>
    <w:p w14:paraId="5434B2C9" w14:textId="3051D498" w:rsidR="38BD61F8" w:rsidRDefault="38BD61F8" w:rsidP="33CC599E">
      <w:pPr>
        <w:pStyle w:val="ListParagraph"/>
        <w:numPr>
          <w:ilvl w:val="0"/>
          <w:numId w:val="0"/>
        </w:numPr>
        <w:ind w:left="720"/>
        <w:rPr>
          <w:rFonts w:eastAsia="Calibri" w:cs="Calibri"/>
          <w:color w:val="000000" w:themeColor="text2"/>
          <w:highlight w:val="yellow"/>
        </w:rPr>
      </w:pPr>
      <w:r>
        <w:t>4.6</w:t>
      </w:r>
      <w:r>
        <w:tab/>
      </w:r>
      <w:r w:rsidRPr="33CC599E">
        <w:rPr>
          <w:rFonts w:eastAsia="Calibri" w:cs="Calibri"/>
          <w:b/>
          <w:bCs/>
          <w:sz w:val="24"/>
          <w:szCs w:val="24"/>
        </w:rPr>
        <w:t>Is there a target number of child care slots that we need to increase in our child care center in order to apply? What do you consider a competitive application to provide as far as the number of increased slots available?</w:t>
      </w:r>
      <w:r w:rsidRPr="33CC599E">
        <w:rPr>
          <w:rFonts w:eastAsia="Calibri" w:cs="Calibri"/>
          <w:sz w:val="24"/>
          <w:szCs w:val="24"/>
        </w:rPr>
        <w:t xml:space="preserve"> </w:t>
      </w:r>
      <w:r w:rsidRPr="33CC599E">
        <w:rPr>
          <w:rFonts w:eastAsia="Calibri" w:cs="Calibri"/>
          <w:highlight w:val="yellow"/>
        </w:rPr>
        <w:t>You determine the number</w:t>
      </w:r>
      <w:r w:rsidR="3BF2E181" w:rsidRPr="33CC599E">
        <w:rPr>
          <w:rFonts w:eastAsia="Calibri" w:cs="Calibri"/>
          <w:highlight w:val="yellow"/>
        </w:rPr>
        <w:t>,</w:t>
      </w:r>
      <w:r w:rsidRPr="33CC599E">
        <w:rPr>
          <w:rFonts w:eastAsia="Calibri" w:cs="Calibri"/>
          <w:highlight w:val="yellow"/>
        </w:rPr>
        <w:t xml:space="preserve"> and </w:t>
      </w:r>
      <w:r w:rsidRPr="33CC599E">
        <w:rPr>
          <w:rFonts w:eastAsia="Calibri" w:cs="Calibri"/>
          <w:color w:val="000000" w:themeColor="text2"/>
          <w:highlight w:val="yellow"/>
        </w:rPr>
        <w:t>new child care slots are defined as an increase in licensed capacity. Proposals that demonstrate their project will increase licensed capacity AND fill those slots in a timely manner will be evaluated as more competitive proposals. The project must be completed by June 30, 2027.</w:t>
      </w:r>
    </w:p>
    <w:p w14:paraId="345C60C8" w14:textId="7E479247" w:rsidR="33CC599E" w:rsidRDefault="33CC599E" w:rsidP="33CC599E">
      <w:pPr>
        <w:pStyle w:val="ListParagraph"/>
        <w:numPr>
          <w:ilvl w:val="0"/>
          <w:numId w:val="0"/>
        </w:numPr>
        <w:ind w:left="720"/>
        <w:rPr>
          <w:rFonts w:eastAsia="Calibri" w:cs="Calibri"/>
          <w:color w:val="000000" w:themeColor="text2"/>
          <w:highlight w:val="yellow"/>
        </w:rPr>
      </w:pPr>
    </w:p>
    <w:p w14:paraId="31294AEC" w14:textId="25300372" w:rsidR="71CC89B3" w:rsidRDefault="4F7BD201" w:rsidP="6898C64D">
      <w:pPr>
        <w:pStyle w:val="ListParagraph"/>
        <w:numPr>
          <w:ilvl w:val="0"/>
          <w:numId w:val="0"/>
        </w:numPr>
        <w:ind w:left="720"/>
        <w:rPr>
          <w:rFonts w:eastAsia="Calibri" w:cs="Calibri"/>
          <w:b/>
          <w:bCs/>
          <w:sz w:val="28"/>
          <w:szCs w:val="28"/>
        </w:rPr>
      </w:pPr>
      <w:r w:rsidRPr="6898C64D">
        <w:rPr>
          <w:b/>
          <w:bCs/>
          <w:sz w:val="28"/>
          <w:szCs w:val="28"/>
        </w:rPr>
        <w:t xml:space="preserve">5.   </w:t>
      </w:r>
      <w:r w:rsidR="6E955D30" w:rsidRPr="6898C64D">
        <w:rPr>
          <w:b/>
          <w:bCs/>
          <w:sz w:val="28"/>
          <w:szCs w:val="28"/>
        </w:rPr>
        <w:t>Eligible Uses</w:t>
      </w:r>
    </w:p>
    <w:p w14:paraId="3EB49801" w14:textId="2F522F77" w:rsidR="74B45D7E" w:rsidRDefault="440EEDA6" w:rsidP="6898C64D">
      <w:pPr>
        <w:ind w:left="720"/>
        <w:rPr>
          <w:rFonts w:eastAsia="Calibri" w:cs="Calibri"/>
          <w:b/>
          <w:bCs/>
          <w:sz w:val="28"/>
          <w:szCs w:val="28"/>
          <w:highlight w:val="yellow"/>
        </w:rPr>
      </w:pPr>
      <w:r w:rsidRPr="6898C64D">
        <w:rPr>
          <w:rFonts w:eastAsia="Calibri" w:cs="Calibri"/>
          <w:b/>
          <w:bCs/>
          <w:sz w:val="28"/>
          <w:szCs w:val="28"/>
          <w:highlight w:val="yellow"/>
        </w:rPr>
        <w:t>5.1</w:t>
      </w:r>
      <w:r w:rsidR="74B45D7E">
        <w:tab/>
      </w:r>
      <w:r w:rsidR="74B45D7E" w:rsidRPr="6898C64D">
        <w:rPr>
          <w:rFonts w:eastAsia="Calibri" w:cs="Calibri"/>
          <w:b/>
          <w:bCs/>
          <w:sz w:val="28"/>
          <w:szCs w:val="28"/>
          <w:highlight w:val="yellow"/>
        </w:rPr>
        <w:t>An o</w:t>
      </w:r>
      <w:r w:rsidR="56D6243B" w:rsidRPr="6898C64D">
        <w:rPr>
          <w:rFonts w:eastAsia="Calibri" w:cs="Calibri"/>
          <w:b/>
          <w:bCs/>
          <w:sz w:val="28"/>
          <w:szCs w:val="28"/>
          <w:highlight w:val="yellow"/>
        </w:rPr>
        <w:t>rganization is exploring whether its project may be an appropriate fit for the current FY26 CCED Grant funding round.</w:t>
      </w:r>
      <w:r w:rsidR="56D6243B" w:rsidRPr="6898C64D">
        <w:rPr>
          <w:rFonts w:eastAsia="Calibri" w:cs="Calibri"/>
          <w:b/>
          <w:bCs/>
          <w:sz w:val="28"/>
          <w:szCs w:val="28"/>
        </w:rPr>
        <w:t xml:space="preserve"> </w:t>
      </w:r>
    </w:p>
    <w:p w14:paraId="0CBFA002" w14:textId="7C9FE673" w:rsidR="56D6243B" w:rsidRDefault="56D6243B" w:rsidP="0DC96539">
      <w:pPr>
        <w:pStyle w:val="ListParagraph"/>
        <w:numPr>
          <w:ilvl w:val="0"/>
          <w:numId w:val="0"/>
        </w:numPr>
        <w:ind w:left="1440"/>
      </w:pPr>
      <w:r>
        <w:t>Clarity on whether projects in progress are eligible and how DEED views alignment in cases where early planning or implementation has already occurred.</w:t>
      </w:r>
    </w:p>
    <w:p w14:paraId="609F5F3A" w14:textId="4C936896" w:rsidR="52029317" w:rsidRDefault="52029317" w:rsidP="0DC96539">
      <w:pPr>
        <w:pStyle w:val="ListParagraph"/>
        <w:numPr>
          <w:ilvl w:val="0"/>
          <w:numId w:val="0"/>
        </w:numPr>
        <w:ind w:left="1440"/>
      </w:pPr>
      <w:r>
        <w:t>Please see the answer to question</w:t>
      </w:r>
      <w:r w:rsidR="1255E51E">
        <w:t xml:space="preserve"> 1.1 </w:t>
      </w:r>
      <w:r>
        <w:t xml:space="preserve">as it applies </w:t>
      </w:r>
      <w:r w:rsidR="156B8446">
        <w:t xml:space="preserve">to question </w:t>
      </w:r>
      <w:r>
        <w:t xml:space="preserve">5.1 </w:t>
      </w:r>
      <w:r w:rsidR="0EB4FD40">
        <w:t xml:space="preserve">and the questions </w:t>
      </w:r>
      <w:r>
        <w:t xml:space="preserve">below. </w:t>
      </w:r>
    </w:p>
    <w:p w14:paraId="54782824" w14:textId="0210A036" w:rsidR="56D6243B" w:rsidRDefault="56D6243B" w:rsidP="0DC96539">
      <w:pPr>
        <w:pStyle w:val="ListParagraph"/>
        <w:rPr>
          <w:b/>
          <w:bCs/>
        </w:rPr>
      </w:pPr>
      <w:r w:rsidRPr="0DC96539">
        <w:rPr>
          <w:b/>
          <w:bCs/>
        </w:rPr>
        <w:t>Whether projects that have already begun, but are not yet complete, are eligible for consideration?</w:t>
      </w:r>
      <w:r w:rsidR="0AD5D498" w:rsidRPr="0DC96539">
        <w:rPr>
          <w:b/>
          <w:bCs/>
        </w:rPr>
        <w:t xml:space="preserve"> </w:t>
      </w:r>
    </w:p>
    <w:p w14:paraId="5E471734" w14:textId="696E63D2" w:rsidR="56D6243B" w:rsidRDefault="56D6243B" w:rsidP="0DC96539">
      <w:pPr>
        <w:pStyle w:val="ListParagraph"/>
        <w:rPr>
          <w:b/>
          <w:bCs/>
        </w:rPr>
      </w:pPr>
      <w:r w:rsidRPr="0DC96539">
        <w:rPr>
          <w:b/>
          <w:bCs/>
        </w:rPr>
        <w:t>Whether grant funds may be used to support remaining phases of an active project?</w:t>
      </w:r>
    </w:p>
    <w:p w14:paraId="4F524F91" w14:textId="1C0FE19F" w:rsidR="56D6243B" w:rsidRDefault="56D6243B" w:rsidP="0DC96539">
      <w:pPr>
        <w:pStyle w:val="ListParagraph"/>
      </w:pPr>
      <w:r>
        <w:t xml:space="preserve"> </w:t>
      </w:r>
      <w:r w:rsidRPr="0DC96539">
        <w:rPr>
          <w:b/>
          <w:bCs/>
        </w:rPr>
        <w:t>Any considerations or limitations we should be aware of when applying with a project already in progress.</w:t>
      </w:r>
    </w:p>
    <w:p w14:paraId="1B91609C" w14:textId="03583EC2" w:rsidR="0DC96539" w:rsidRDefault="0DC96539" w:rsidP="0DC96539">
      <w:pPr>
        <w:pStyle w:val="ListParagraph"/>
        <w:numPr>
          <w:ilvl w:val="0"/>
          <w:numId w:val="0"/>
        </w:numPr>
        <w:ind w:left="1080"/>
        <w:rPr>
          <w:rFonts w:eastAsia="Calibri" w:cs="Calibri"/>
          <w:b/>
          <w:bCs/>
          <w:sz w:val="28"/>
          <w:szCs w:val="28"/>
        </w:rPr>
      </w:pPr>
    </w:p>
    <w:p w14:paraId="15A8304F" w14:textId="78694FED" w:rsidR="750E6AE0" w:rsidRDefault="74E1206F" w:rsidP="6898C64D">
      <w:pPr>
        <w:ind w:left="720"/>
        <w:rPr>
          <w:rFonts w:eastAsia="Calibri" w:cs="Calibri"/>
          <w:b/>
          <w:bCs/>
          <w:sz w:val="28"/>
          <w:szCs w:val="28"/>
        </w:rPr>
      </w:pPr>
      <w:r w:rsidRPr="6898C64D">
        <w:rPr>
          <w:rFonts w:eastAsia="Calibri" w:cs="Calibri"/>
          <w:b/>
          <w:bCs/>
          <w:sz w:val="28"/>
          <w:szCs w:val="28"/>
        </w:rPr>
        <w:t>5.2</w:t>
      </w:r>
      <w:r w:rsidR="750E6AE0">
        <w:tab/>
      </w:r>
      <w:r w:rsidR="750E6AE0" w:rsidRPr="6898C64D">
        <w:rPr>
          <w:rFonts w:eastAsia="Calibri" w:cs="Calibri"/>
          <w:b/>
          <w:bCs/>
          <w:sz w:val="28"/>
          <w:szCs w:val="28"/>
        </w:rPr>
        <w:t xml:space="preserve">Can </w:t>
      </w:r>
      <w:r w:rsidR="5D591234" w:rsidRPr="6898C64D">
        <w:rPr>
          <w:rFonts w:eastAsia="Calibri" w:cs="Calibri"/>
          <w:b/>
          <w:bCs/>
          <w:sz w:val="28"/>
          <w:szCs w:val="28"/>
        </w:rPr>
        <w:t xml:space="preserve">the grant be used for </w:t>
      </w:r>
      <w:r w:rsidR="750E6AE0" w:rsidRPr="6898C64D">
        <w:rPr>
          <w:rFonts w:eastAsia="Calibri" w:cs="Calibri"/>
          <w:b/>
          <w:bCs/>
          <w:sz w:val="28"/>
          <w:szCs w:val="28"/>
        </w:rPr>
        <w:t>special family care?</w:t>
      </w:r>
    </w:p>
    <w:p w14:paraId="5F6B0ABE" w14:textId="0F003186" w:rsidR="750E6AE0" w:rsidRDefault="750E6AE0" w:rsidP="0DC96539">
      <w:pPr>
        <w:pStyle w:val="ListParagraph"/>
        <w:numPr>
          <w:ilvl w:val="0"/>
          <w:numId w:val="0"/>
        </w:numPr>
        <w:ind w:left="1080"/>
        <w:rPr>
          <w:rFonts w:eastAsia="Calibri" w:cs="Calibri"/>
          <w:sz w:val="28"/>
          <w:szCs w:val="28"/>
        </w:rPr>
      </w:pPr>
      <w:r w:rsidRPr="0DC96539">
        <w:rPr>
          <w:rFonts w:eastAsia="Calibri" w:cs="Calibri"/>
          <w:sz w:val="28"/>
          <w:szCs w:val="28"/>
        </w:rPr>
        <w:t xml:space="preserve">Yes. </w:t>
      </w:r>
    </w:p>
    <w:p w14:paraId="51EDBA06" w14:textId="6D438B3A" w:rsidR="4C72CB60" w:rsidRDefault="252686A7" w:rsidP="6898C64D">
      <w:pPr>
        <w:ind w:left="720"/>
        <w:rPr>
          <w:rFonts w:eastAsia="Calibri" w:cs="Calibri"/>
          <w:b/>
          <w:bCs/>
          <w:sz w:val="28"/>
          <w:szCs w:val="28"/>
        </w:rPr>
      </w:pPr>
      <w:r w:rsidRPr="6898C64D">
        <w:rPr>
          <w:b/>
          <w:bCs/>
          <w:sz w:val="28"/>
          <w:szCs w:val="28"/>
        </w:rPr>
        <w:t>5.3</w:t>
      </w:r>
      <w:r w:rsidR="1316F76F">
        <w:tab/>
      </w:r>
      <w:r w:rsidR="1316F76F" w:rsidRPr="6898C64D">
        <w:rPr>
          <w:b/>
          <w:bCs/>
          <w:sz w:val="28"/>
          <w:szCs w:val="28"/>
        </w:rPr>
        <w:t>Can you explain in more detail under Eligible Uses the section where it states, "Assistance with licensing and other regulatory requirements?"</w:t>
      </w:r>
    </w:p>
    <w:p w14:paraId="0D2E2A25" w14:textId="1E82ADFA" w:rsidR="1316F76F" w:rsidRDefault="004442CF" w:rsidP="1316F76F">
      <w:pPr>
        <w:ind w:left="720"/>
      </w:pPr>
      <w:r w:rsidRPr="0336552A">
        <w:lastRenderedPageBreak/>
        <w:t>For example</w:t>
      </w:r>
      <w:r w:rsidR="1258842B" w:rsidRPr="1258842B">
        <w:t>,</w:t>
      </w:r>
      <w:r w:rsidRPr="0336552A">
        <w:t xml:space="preserve"> funds could be used to provide technical assistance to providers looking to start a child care business or expand their business.  </w:t>
      </w:r>
    </w:p>
    <w:p w14:paraId="0FBB974D" w14:textId="43EF2A9B" w:rsidR="004E4648" w:rsidRPr="004E4648" w:rsidRDefault="4999BA0E" w:rsidP="6898C64D">
      <w:pPr>
        <w:ind w:left="720"/>
        <w:rPr>
          <w:rFonts w:eastAsia="Calibri" w:cs="Calibri"/>
          <w:b/>
          <w:bCs/>
          <w:sz w:val="28"/>
          <w:szCs w:val="28"/>
        </w:rPr>
      </w:pPr>
      <w:r w:rsidRPr="6898C64D">
        <w:rPr>
          <w:b/>
          <w:bCs/>
          <w:sz w:val="28"/>
          <w:szCs w:val="28"/>
        </w:rPr>
        <w:t>5.4</w:t>
      </w:r>
      <w:r w:rsidR="182434A2">
        <w:tab/>
      </w:r>
      <w:r w:rsidR="182434A2" w:rsidRPr="6898C64D">
        <w:rPr>
          <w:b/>
          <w:bCs/>
          <w:sz w:val="28"/>
          <w:szCs w:val="28"/>
        </w:rPr>
        <w:t xml:space="preserve">If we do not have </w:t>
      </w:r>
      <w:r w:rsidR="20B0E238" w:rsidRPr="6898C64D">
        <w:rPr>
          <w:b/>
          <w:bCs/>
          <w:sz w:val="28"/>
          <w:szCs w:val="28"/>
        </w:rPr>
        <w:t>a DHS</w:t>
      </w:r>
      <w:r w:rsidR="45CC906B" w:rsidRPr="6898C64D">
        <w:rPr>
          <w:b/>
          <w:bCs/>
          <w:sz w:val="28"/>
          <w:szCs w:val="28"/>
        </w:rPr>
        <w:t xml:space="preserve"> </w:t>
      </w:r>
      <w:r w:rsidR="5E8369C1" w:rsidRPr="6898C64D">
        <w:rPr>
          <w:b/>
          <w:bCs/>
          <w:sz w:val="28"/>
          <w:szCs w:val="28"/>
        </w:rPr>
        <w:t>license</w:t>
      </w:r>
      <w:r w:rsidR="182434A2" w:rsidRPr="6898C64D">
        <w:rPr>
          <w:b/>
          <w:bCs/>
          <w:sz w:val="28"/>
          <w:szCs w:val="28"/>
        </w:rPr>
        <w:t>, can we use funds to help pay for the DHS licensing process?</w:t>
      </w:r>
    </w:p>
    <w:p w14:paraId="4AB6ED22" w14:textId="39276E79" w:rsidR="004E4648" w:rsidRPr="004E4648" w:rsidRDefault="038B0FFF" w:rsidP="0AA7244E">
      <w:pPr>
        <w:ind w:left="720"/>
      </w:pPr>
      <w:r w:rsidRPr="038B0FFF">
        <w:t xml:space="preserve">Yes, funds may be used to help </w:t>
      </w:r>
      <w:r w:rsidR="632B0C52" w:rsidRPr="632B0C52">
        <w:t xml:space="preserve">with </w:t>
      </w:r>
      <w:r w:rsidRPr="038B0FFF">
        <w:t>improvements required for licensing, and assistance with licensing and other regulatory requirements</w:t>
      </w:r>
      <w:r w:rsidR="1F33FBB0" w:rsidRPr="1F33FBB0">
        <w:t xml:space="preserve"> as </w:t>
      </w:r>
      <w:r w:rsidR="428611B7" w:rsidRPr="428611B7">
        <w:t xml:space="preserve">part of the licensing </w:t>
      </w:r>
      <w:r w:rsidR="501360C3" w:rsidRPr="501360C3">
        <w:t>process.</w:t>
      </w:r>
    </w:p>
    <w:p w14:paraId="0A4B5EE6" w14:textId="1D7E4A7B" w:rsidR="004E4648" w:rsidRPr="004E4648" w:rsidRDefault="4C02C1D0" w:rsidP="6898C64D">
      <w:pPr>
        <w:ind w:left="720"/>
        <w:rPr>
          <w:b/>
          <w:bCs/>
          <w:sz w:val="28"/>
          <w:szCs w:val="28"/>
        </w:rPr>
      </w:pPr>
      <w:r w:rsidRPr="6898C64D">
        <w:rPr>
          <w:b/>
          <w:bCs/>
          <w:sz w:val="28"/>
          <w:szCs w:val="28"/>
        </w:rPr>
        <w:t>5.5</w:t>
      </w:r>
      <w:r w:rsidR="2F62C68A">
        <w:tab/>
      </w:r>
      <w:r w:rsidR="2F62C68A" w:rsidRPr="6898C64D">
        <w:rPr>
          <w:b/>
          <w:bCs/>
          <w:sz w:val="28"/>
          <w:szCs w:val="28"/>
        </w:rPr>
        <w:t xml:space="preserve">Are indirect </w:t>
      </w:r>
      <w:r w:rsidR="39B90C4C" w:rsidRPr="6898C64D">
        <w:rPr>
          <w:b/>
          <w:bCs/>
          <w:sz w:val="28"/>
          <w:szCs w:val="28"/>
        </w:rPr>
        <w:t>costs</w:t>
      </w:r>
      <w:r w:rsidR="04D3B922" w:rsidRPr="6898C64D">
        <w:rPr>
          <w:b/>
          <w:bCs/>
          <w:sz w:val="28"/>
          <w:szCs w:val="28"/>
        </w:rPr>
        <w:t xml:space="preserve"> </w:t>
      </w:r>
      <w:r w:rsidR="561321E1" w:rsidRPr="6898C64D">
        <w:rPr>
          <w:b/>
          <w:bCs/>
          <w:sz w:val="28"/>
          <w:szCs w:val="28"/>
        </w:rPr>
        <w:t xml:space="preserve">permitted as an </w:t>
      </w:r>
      <w:r w:rsidR="796537E8" w:rsidRPr="6898C64D">
        <w:rPr>
          <w:b/>
          <w:bCs/>
          <w:sz w:val="28"/>
          <w:szCs w:val="28"/>
        </w:rPr>
        <w:t>expense</w:t>
      </w:r>
      <w:r w:rsidR="20C19BC2" w:rsidRPr="6898C64D">
        <w:rPr>
          <w:b/>
          <w:bCs/>
          <w:sz w:val="28"/>
          <w:szCs w:val="28"/>
        </w:rPr>
        <w:t>?</w:t>
      </w:r>
    </w:p>
    <w:p w14:paraId="44372A03" w14:textId="2041D71F" w:rsidR="004E4648" w:rsidRPr="004E4648" w:rsidRDefault="188A23D3" w:rsidP="20C19BC2">
      <w:pPr>
        <w:ind w:left="720"/>
      </w:pPr>
      <w:r w:rsidRPr="7A03F70A">
        <w:t xml:space="preserve">Indirect costs are </w:t>
      </w:r>
      <w:r w:rsidR="3BDC39DA" w:rsidRPr="7A03F70A">
        <w:t xml:space="preserve">permitted </w:t>
      </w:r>
      <w:r w:rsidR="5F2E4FE1" w:rsidRPr="7A03F70A">
        <w:t xml:space="preserve">as </w:t>
      </w:r>
      <w:r w:rsidR="306DB8A1" w:rsidRPr="7A03F70A">
        <w:t xml:space="preserve">administration costs up to </w:t>
      </w:r>
      <w:r w:rsidR="1AA8F1A6" w:rsidRPr="7A03F70A">
        <w:t>10% of the</w:t>
      </w:r>
      <w:r w:rsidR="492491F7" w:rsidRPr="7A03F70A">
        <w:t xml:space="preserve"> </w:t>
      </w:r>
      <w:r w:rsidR="049F33BC" w:rsidRPr="7A03F70A">
        <w:t>total budget.</w:t>
      </w:r>
    </w:p>
    <w:p w14:paraId="1221F6E9" w14:textId="09D5A5FA" w:rsidR="004E4648" w:rsidRPr="004E4648" w:rsidRDefault="0F70320A" w:rsidP="6898C64D">
      <w:pPr>
        <w:ind w:left="720"/>
        <w:rPr>
          <w:b/>
          <w:bCs/>
          <w:sz w:val="28"/>
          <w:szCs w:val="28"/>
        </w:rPr>
      </w:pPr>
      <w:r w:rsidRPr="6898C64D">
        <w:rPr>
          <w:b/>
          <w:bCs/>
          <w:sz w:val="28"/>
          <w:szCs w:val="28"/>
        </w:rPr>
        <w:t>5.6</w:t>
      </w:r>
      <w:r w:rsidR="7908478C">
        <w:tab/>
      </w:r>
      <w:r w:rsidR="7908478C" w:rsidRPr="6898C64D">
        <w:rPr>
          <w:b/>
          <w:bCs/>
          <w:sz w:val="28"/>
          <w:szCs w:val="28"/>
        </w:rPr>
        <w:t xml:space="preserve">Can the </w:t>
      </w:r>
      <w:r w:rsidR="7115C68C" w:rsidRPr="6898C64D">
        <w:rPr>
          <w:b/>
          <w:bCs/>
          <w:sz w:val="28"/>
          <w:szCs w:val="28"/>
        </w:rPr>
        <w:t xml:space="preserve">grant be </w:t>
      </w:r>
      <w:r w:rsidR="58A843E0" w:rsidRPr="6898C64D">
        <w:rPr>
          <w:b/>
          <w:bCs/>
          <w:sz w:val="28"/>
          <w:szCs w:val="28"/>
        </w:rPr>
        <w:t xml:space="preserve">used </w:t>
      </w:r>
      <w:r w:rsidR="70D0CF9D" w:rsidRPr="6898C64D">
        <w:rPr>
          <w:b/>
          <w:bCs/>
          <w:sz w:val="28"/>
          <w:szCs w:val="28"/>
        </w:rPr>
        <w:t xml:space="preserve">towards the cost of </w:t>
      </w:r>
      <w:r w:rsidR="663592EC" w:rsidRPr="6898C64D">
        <w:rPr>
          <w:b/>
          <w:bCs/>
          <w:sz w:val="28"/>
          <w:szCs w:val="28"/>
        </w:rPr>
        <w:t>acquiring a</w:t>
      </w:r>
      <w:r w:rsidR="3774FBAC" w:rsidRPr="6898C64D">
        <w:rPr>
          <w:b/>
          <w:bCs/>
          <w:sz w:val="28"/>
          <w:szCs w:val="28"/>
        </w:rPr>
        <w:t xml:space="preserve"> </w:t>
      </w:r>
      <w:r w:rsidR="3AAC04F6" w:rsidRPr="6898C64D">
        <w:rPr>
          <w:b/>
          <w:bCs/>
          <w:sz w:val="28"/>
          <w:szCs w:val="28"/>
        </w:rPr>
        <w:t xml:space="preserve">building </w:t>
      </w:r>
      <w:r w:rsidR="6927A547" w:rsidRPr="6898C64D">
        <w:rPr>
          <w:b/>
          <w:bCs/>
          <w:sz w:val="28"/>
          <w:szCs w:val="28"/>
        </w:rPr>
        <w:t xml:space="preserve">or </w:t>
      </w:r>
      <w:r w:rsidR="0C79BB4F" w:rsidRPr="6898C64D">
        <w:rPr>
          <w:b/>
          <w:bCs/>
          <w:sz w:val="28"/>
          <w:szCs w:val="28"/>
        </w:rPr>
        <w:t xml:space="preserve">only for the </w:t>
      </w:r>
      <w:r w:rsidR="5DB9240E" w:rsidRPr="6898C64D">
        <w:rPr>
          <w:b/>
          <w:bCs/>
          <w:sz w:val="28"/>
          <w:szCs w:val="28"/>
        </w:rPr>
        <w:t>cost of rehab</w:t>
      </w:r>
      <w:r w:rsidR="531DE75D" w:rsidRPr="6898C64D">
        <w:rPr>
          <w:b/>
          <w:bCs/>
          <w:sz w:val="28"/>
          <w:szCs w:val="28"/>
        </w:rPr>
        <w:t>?</w:t>
      </w:r>
    </w:p>
    <w:p w14:paraId="5B1E4643" w14:textId="392D8E64" w:rsidR="004E4648" w:rsidRPr="004E4648" w:rsidRDefault="2929395C" w:rsidP="0B617FD8">
      <w:pPr>
        <w:ind w:left="720"/>
      </w:pPr>
      <w:r w:rsidRPr="20ACCA7E">
        <w:t>Yes</w:t>
      </w:r>
      <w:r w:rsidR="31EA9F29" w:rsidRPr="20ACCA7E">
        <w:t xml:space="preserve">, this grant can be </w:t>
      </w:r>
      <w:r w:rsidR="630EFB2B" w:rsidRPr="20ACCA7E">
        <w:t xml:space="preserve">used </w:t>
      </w:r>
      <w:r w:rsidR="5F92FAF2" w:rsidRPr="20ACCA7E">
        <w:t xml:space="preserve">towards the cost of </w:t>
      </w:r>
      <w:r w:rsidR="34DCB184" w:rsidRPr="20ACCA7E">
        <w:t xml:space="preserve">acquiring a </w:t>
      </w:r>
      <w:r w:rsidR="582EC78B" w:rsidRPr="20ACCA7E">
        <w:t xml:space="preserve">building as well as </w:t>
      </w:r>
      <w:r w:rsidR="7E2DF8FE" w:rsidRPr="20ACCA7E">
        <w:t>rehab</w:t>
      </w:r>
      <w:r w:rsidR="06B31EB1" w:rsidRPr="06B31EB1">
        <w:t>/renovation</w:t>
      </w:r>
      <w:r w:rsidR="7E2DF8FE" w:rsidRPr="20ACCA7E">
        <w:t xml:space="preserve"> costs</w:t>
      </w:r>
      <w:r w:rsidR="6CDB530F" w:rsidRPr="20ACCA7E">
        <w:t>.</w:t>
      </w:r>
    </w:p>
    <w:p w14:paraId="16C1B05E" w14:textId="6D079C59" w:rsidR="004E4648" w:rsidRPr="004E4648" w:rsidRDefault="47A869DD" w:rsidP="6898C64D">
      <w:pPr>
        <w:ind w:left="720"/>
        <w:rPr>
          <w:b/>
          <w:bCs/>
          <w:sz w:val="28"/>
          <w:szCs w:val="28"/>
        </w:rPr>
      </w:pPr>
      <w:r w:rsidRPr="6898C64D">
        <w:rPr>
          <w:b/>
          <w:bCs/>
          <w:sz w:val="28"/>
          <w:szCs w:val="28"/>
        </w:rPr>
        <w:t>5.7</w:t>
      </w:r>
      <w:r w:rsidR="31992828">
        <w:tab/>
      </w:r>
      <w:r w:rsidR="31992828" w:rsidRPr="6898C64D">
        <w:rPr>
          <w:b/>
          <w:bCs/>
          <w:sz w:val="28"/>
          <w:szCs w:val="28"/>
        </w:rPr>
        <w:t xml:space="preserve">Are </w:t>
      </w:r>
      <w:r w:rsidR="5EFC8D02" w:rsidRPr="6898C64D">
        <w:rPr>
          <w:b/>
          <w:bCs/>
          <w:sz w:val="28"/>
          <w:szCs w:val="28"/>
        </w:rPr>
        <w:t>“</w:t>
      </w:r>
      <w:r w:rsidR="31992828" w:rsidRPr="6898C64D">
        <w:rPr>
          <w:b/>
          <w:bCs/>
          <w:sz w:val="28"/>
          <w:szCs w:val="28"/>
        </w:rPr>
        <w:t xml:space="preserve">brick and </w:t>
      </w:r>
      <w:r w:rsidR="54EB3E2F" w:rsidRPr="6898C64D">
        <w:rPr>
          <w:b/>
          <w:bCs/>
          <w:sz w:val="28"/>
          <w:szCs w:val="28"/>
        </w:rPr>
        <w:t>mortar</w:t>
      </w:r>
      <w:r w:rsidR="4937C607" w:rsidRPr="6898C64D">
        <w:rPr>
          <w:b/>
          <w:bCs/>
          <w:sz w:val="28"/>
          <w:szCs w:val="28"/>
        </w:rPr>
        <w:t>”</w:t>
      </w:r>
      <w:r w:rsidR="54EB3E2F" w:rsidRPr="6898C64D">
        <w:rPr>
          <w:b/>
          <w:bCs/>
          <w:sz w:val="28"/>
          <w:szCs w:val="28"/>
        </w:rPr>
        <w:t xml:space="preserve"> </w:t>
      </w:r>
      <w:r w:rsidR="1139247C" w:rsidRPr="6898C64D">
        <w:rPr>
          <w:b/>
          <w:bCs/>
          <w:sz w:val="28"/>
          <w:szCs w:val="28"/>
        </w:rPr>
        <w:t xml:space="preserve">projects </w:t>
      </w:r>
      <w:r w:rsidR="3BAA76FB" w:rsidRPr="6898C64D">
        <w:rPr>
          <w:b/>
          <w:bCs/>
          <w:sz w:val="28"/>
          <w:szCs w:val="28"/>
        </w:rPr>
        <w:t>eligible?</w:t>
      </w:r>
    </w:p>
    <w:p w14:paraId="3F45F5DE" w14:textId="6D2FA7A4" w:rsidR="6FC0E558" w:rsidRDefault="6FC0E558" w:rsidP="2171C6E6">
      <w:pPr>
        <w:ind w:left="720"/>
      </w:pPr>
      <w:r>
        <w:t>Yes.</w:t>
      </w:r>
    </w:p>
    <w:p w14:paraId="0589FC5B" w14:textId="3B8C7056" w:rsidR="004E4648" w:rsidRPr="004A61DB" w:rsidRDefault="5753DBB0" w:rsidP="6898C64D">
      <w:pPr>
        <w:ind w:left="720"/>
        <w:rPr>
          <w:b/>
          <w:bCs/>
          <w:sz w:val="28"/>
          <w:szCs w:val="28"/>
        </w:rPr>
      </w:pPr>
      <w:r w:rsidRPr="6898C64D">
        <w:rPr>
          <w:b/>
          <w:bCs/>
          <w:sz w:val="28"/>
          <w:szCs w:val="28"/>
        </w:rPr>
        <w:t>5.8</w:t>
      </w:r>
      <w:r w:rsidR="4338B28C">
        <w:tab/>
      </w:r>
      <w:r w:rsidR="4338B28C" w:rsidRPr="6898C64D">
        <w:rPr>
          <w:b/>
          <w:bCs/>
          <w:sz w:val="28"/>
          <w:szCs w:val="28"/>
        </w:rPr>
        <w:t>What is the difference between "direct subsidies or incentives or retain employees" (an eligible cost) and "revenue for the financing of ongoing operations" (an ineligible cost)? Can you provide an example?</w:t>
      </w:r>
    </w:p>
    <w:p w14:paraId="4C8C3C21" w14:textId="6453BB3D" w:rsidR="004E4648" w:rsidRPr="004A61DB" w:rsidRDefault="00FB5FEC" w:rsidP="4338B28C">
      <w:pPr>
        <w:ind w:left="720"/>
      </w:pPr>
      <w:r w:rsidRPr="004A61DB">
        <w:t xml:space="preserve">Direct </w:t>
      </w:r>
      <w:r w:rsidR="00E27066" w:rsidRPr="004A61DB">
        <w:t>subsidies</w:t>
      </w:r>
      <w:r w:rsidRPr="004A61DB">
        <w:t xml:space="preserve"> or incentives can be </w:t>
      </w:r>
      <w:r w:rsidR="00D56E19" w:rsidRPr="004A61DB">
        <w:t xml:space="preserve">utilized as part of </w:t>
      </w:r>
      <w:r w:rsidR="005E4FB3">
        <w:t xml:space="preserve">a </w:t>
      </w:r>
      <w:r w:rsidR="004A61DB" w:rsidRPr="004A61DB">
        <w:t xml:space="preserve">one-time use </w:t>
      </w:r>
      <w:r w:rsidR="00D56E19" w:rsidRPr="004A61DB">
        <w:t xml:space="preserve">effort to expand the supply of childcare. </w:t>
      </w:r>
      <w:r w:rsidR="00E27066" w:rsidRPr="004A61DB">
        <w:t>This funding is not intended to</w:t>
      </w:r>
      <w:r w:rsidR="007A2A70" w:rsidRPr="004A61DB">
        <w:t xml:space="preserve"> finance </w:t>
      </w:r>
      <w:r w:rsidR="00B56868" w:rsidRPr="004A61DB">
        <w:t xml:space="preserve">and subsidize </w:t>
      </w:r>
      <w:r w:rsidR="007A2A70" w:rsidRPr="004A61DB">
        <w:t xml:space="preserve">ongoing operations at current </w:t>
      </w:r>
      <w:r w:rsidR="009B5CB1" w:rsidRPr="004A61DB">
        <w:t xml:space="preserve">capacity levels. </w:t>
      </w:r>
    </w:p>
    <w:p w14:paraId="54876DBA" w14:textId="11532B95" w:rsidR="3884B320" w:rsidRDefault="5BC6DB2A" w:rsidP="6898C64D">
      <w:pPr>
        <w:ind w:left="720"/>
        <w:rPr>
          <w:rFonts w:eastAsia="Calibri" w:cs="Calibri"/>
          <w:b/>
          <w:bCs/>
          <w:sz w:val="28"/>
          <w:szCs w:val="28"/>
        </w:rPr>
      </w:pPr>
      <w:r w:rsidRPr="6898C64D">
        <w:rPr>
          <w:b/>
          <w:bCs/>
          <w:sz w:val="28"/>
          <w:szCs w:val="28"/>
        </w:rPr>
        <w:t>5.9</w:t>
      </w:r>
      <w:r w:rsidR="3B76C57B">
        <w:tab/>
      </w:r>
      <w:r w:rsidR="3B76C57B" w:rsidRPr="6898C64D">
        <w:rPr>
          <w:b/>
          <w:bCs/>
          <w:sz w:val="28"/>
          <w:szCs w:val="28"/>
        </w:rPr>
        <w:t>Can an applicant use capital funds to renovate a space to create a new child care room for the in-kind match?</w:t>
      </w:r>
    </w:p>
    <w:p w14:paraId="50A5ECD4" w14:textId="75C03862" w:rsidR="3B76C57B" w:rsidRDefault="30084442" w:rsidP="3AA380F3">
      <w:pPr>
        <w:ind w:left="720"/>
      </w:pPr>
      <w:r>
        <w:t>Yes.</w:t>
      </w:r>
    </w:p>
    <w:p w14:paraId="7B9DB6F1" w14:textId="0EF3D943" w:rsidR="62E2FECF" w:rsidRDefault="62E2FECF" w:rsidP="2171C6E6">
      <w:pPr>
        <w:ind w:left="720"/>
        <w:rPr>
          <w:b/>
          <w:bCs/>
          <w:sz w:val="28"/>
          <w:szCs w:val="28"/>
        </w:rPr>
      </w:pPr>
      <w:r w:rsidRPr="6898C64D">
        <w:rPr>
          <w:b/>
          <w:bCs/>
          <w:sz w:val="28"/>
          <w:szCs w:val="28"/>
        </w:rPr>
        <w:t>5.</w:t>
      </w:r>
      <w:r w:rsidR="168362BD" w:rsidRPr="6898C64D">
        <w:rPr>
          <w:b/>
          <w:bCs/>
          <w:sz w:val="28"/>
          <w:szCs w:val="28"/>
        </w:rPr>
        <w:t>10</w:t>
      </w:r>
      <w:r>
        <w:tab/>
      </w:r>
      <w:r w:rsidRPr="6898C64D">
        <w:rPr>
          <w:b/>
          <w:bCs/>
          <w:sz w:val="28"/>
          <w:szCs w:val="28"/>
        </w:rPr>
        <w:t>Can the funds be used for center improvements without expansion?</w:t>
      </w:r>
    </w:p>
    <w:p w14:paraId="54DBEC91" w14:textId="0172B7A0" w:rsidR="62E2FECF" w:rsidRDefault="62E2FECF" w:rsidP="2171C6E6">
      <w:pPr>
        <w:rPr>
          <w:rFonts w:eastAsia="Calibri" w:cs="Calibri"/>
        </w:rPr>
      </w:pPr>
      <w:r>
        <w:t xml:space="preserve"> </w:t>
      </w:r>
      <w:r>
        <w:tab/>
      </w:r>
      <w:r w:rsidRPr="03D4EA6D">
        <w:t>No, funds are focused on expansion supply, or capacity building slots.</w:t>
      </w:r>
    </w:p>
    <w:p w14:paraId="40E54F92" w14:textId="7E7D2657" w:rsidR="6E76141B" w:rsidRDefault="6E76141B" w:rsidP="03D4EA6D">
      <w:pPr>
        <w:ind w:left="720"/>
        <w:rPr>
          <w:b/>
          <w:bCs/>
          <w:sz w:val="28"/>
          <w:szCs w:val="28"/>
        </w:rPr>
      </w:pPr>
      <w:r w:rsidRPr="6898C64D">
        <w:rPr>
          <w:b/>
          <w:bCs/>
          <w:sz w:val="28"/>
          <w:szCs w:val="28"/>
        </w:rPr>
        <w:t>5.</w:t>
      </w:r>
      <w:r w:rsidR="7CBE9E53" w:rsidRPr="6898C64D">
        <w:rPr>
          <w:b/>
          <w:bCs/>
          <w:sz w:val="28"/>
          <w:szCs w:val="28"/>
        </w:rPr>
        <w:t>11</w:t>
      </w:r>
      <w:r>
        <w:tab/>
      </w:r>
      <w:r w:rsidRPr="6898C64D">
        <w:rPr>
          <w:b/>
          <w:bCs/>
          <w:sz w:val="28"/>
          <w:szCs w:val="28"/>
        </w:rPr>
        <w:t xml:space="preserve">Are afterschool programs, such as Nature Camps, eligible? </w:t>
      </w:r>
    </w:p>
    <w:p w14:paraId="1E2A4732" w14:textId="5E9549D3" w:rsidR="6E76141B" w:rsidRDefault="00090BDD" w:rsidP="03D4EA6D">
      <w:pPr>
        <w:ind w:left="720"/>
      </w:pPr>
      <w:r>
        <w:t xml:space="preserve">This program is focused on </w:t>
      </w:r>
      <w:r w:rsidR="0028409A">
        <w:t xml:space="preserve">increasing the available of </w:t>
      </w:r>
      <w:r w:rsidR="0003334E">
        <w:t xml:space="preserve">licensed child slots for children age 0-5. </w:t>
      </w:r>
    </w:p>
    <w:p w14:paraId="45B2E077" w14:textId="1F7EF9C4" w:rsidR="6E76141B" w:rsidRDefault="6E76141B" w:rsidP="03D4EA6D">
      <w:pPr>
        <w:ind w:left="720"/>
        <w:rPr>
          <w:b/>
          <w:bCs/>
          <w:sz w:val="28"/>
          <w:szCs w:val="28"/>
        </w:rPr>
      </w:pPr>
      <w:r w:rsidRPr="6898C64D">
        <w:rPr>
          <w:b/>
          <w:bCs/>
          <w:sz w:val="28"/>
          <w:szCs w:val="28"/>
        </w:rPr>
        <w:lastRenderedPageBreak/>
        <w:t>5.1</w:t>
      </w:r>
      <w:r w:rsidR="518E80C6" w:rsidRPr="6898C64D">
        <w:rPr>
          <w:b/>
          <w:bCs/>
          <w:sz w:val="28"/>
          <w:szCs w:val="28"/>
        </w:rPr>
        <w:t>2</w:t>
      </w:r>
      <w:r>
        <w:tab/>
      </w:r>
      <w:r w:rsidRPr="6898C64D">
        <w:rPr>
          <w:b/>
          <w:bCs/>
          <w:sz w:val="28"/>
          <w:szCs w:val="28"/>
        </w:rPr>
        <w:t>Is a Head Start program eligible, for a new construction project (considered child care vs. Education)?</w:t>
      </w:r>
    </w:p>
    <w:p w14:paraId="29156780" w14:textId="05940CC2" w:rsidR="6E76141B" w:rsidRDefault="00DA5197" w:rsidP="00DA5197">
      <w:pPr>
        <w:ind w:firstLine="720"/>
        <w:rPr>
          <w:rFonts w:asciiTheme="minorHAnsi" w:eastAsiaTheme="minorEastAsia" w:hAnsiTheme="minorHAnsi" w:cstheme="minorBidi"/>
        </w:rPr>
      </w:pPr>
      <w:r>
        <w:rPr>
          <w:rFonts w:asciiTheme="minorHAnsi" w:eastAsiaTheme="minorEastAsia" w:hAnsiTheme="minorHAnsi" w:cstheme="minorBidi"/>
        </w:rPr>
        <w:t>Y</w:t>
      </w:r>
      <w:r w:rsidR="6E76141B" w:rsidRPr="03D4EA6D">
        <w:rPr>
          <w:rFonts w:asciiTheme="minorHAnsi" w:eastAsiaTheme="minorEastAsia" w:hAnsiTheme="minorHAnsi" w:cstheme="minorBidi"/>
        </w:rPr>
        <w:t xml:space="preserve">es, if the Head Start is looking to provide child care as a service. </w:t>
      </w:r>
    </w:p>
    <w:p w14:paraId="1BCF5701" w14:textId="27779528" w:rsidR="6E76141B" w:rsidRDefault="6E76141B" w:rsidP="6898C64D">
      <w:pPr>
        <w:ind w:firstLine="720"/>
        <w:rPr>
          <w:rFonts w:asciiTheme="minorHAnsi" w:eastAsiaTheme="minorEastAsia" w:hAnsiTheme="minorHAnsi" w:cstheme="minorBidi"/>
        </w:rPr>
      </w:pPr>
      <w:r w:rsidRPr="6898C64D">
        <w:rPr>
          <w:rFonts w:asciiTheme="minorHAnsi" w:eastAsiaTheme="minorEastAsia" w:hAnsiTheme="minorHAnsi" w:cstheme="minorBidi"/>
          <w:b/>
          <w:bCs/>
          <w:sz w:val="28"/>
          <w:szCs w:val="28"/>
        </w:rPr>
        <w:t>5.1</w:t>
      </w:r>
      <w:r w:rsidR="7176685F" w:rsidRPr="6898C64D">
        <w:rPr>
          <w:rFonts w:asciiTheme="minorHAnsi" w:eastAsiaTheme="minorEastAsia" w:hAnsiTheme="minorHAnsi" w:cstheme="minorBidi"/>
          <w:b/>
          <w:bCs/>
          <w:sz w:val="28"/>
          <w:szCs w:val="28"/>
        </w:rPr>
        <w:t>3</w:t>
      </w:r>
      <w:r>
        <w:tab/>
      </w:r>
      <w:r w:rsidRPr="6898C64D">
        <w:rPr>
          <w:rFonts w:asciiTheme="minorHAnsi" w:eastAsiaTheme="minorEastAsia" w:hAnsiTheme="minorHAnsi" w:cstheme="minorBidi"/>
          <w:b/>
          <w:bCs/>
          <w:sz w:val="28"/>
          <w:szCs w:val="28"/>
        </w:rPr>
        <w:t xml:space="preserve">Some religious organizations run or lease space to licensed child care </w:t>
      </w:r>
      <w:r>
        <w:tab/>
      </w:r>
      <w:r w:rsidRPr="6898C64D">
        <w:rPr>
          <w:rFonts w:asciiTheme="minorHAnsi" w:eastAsiaTheme="minorEastAsia" w:hAnsiTheme="minorHAnsi" w:cstheme="minorBidi"/>
          <w:b/>
          <w:bCs/>
          <w:sz w:val="28"/>
          <w:szCs w:val="28"/>
        </w:rPr>
        <w:t xml:space="preserve">programs, or have an interest in doing so. Are these organizations eligible? </w:t>
      </w:r>
    </w:p>
    <w:p w14:paraId="59FF3412" w14:textId="19733AB9" w:rsidR="6E76141B" w:rsidRDefault="6E76141B" w:rsidP="03D4EA6D">
      <w:pPr>
        <w:ind w:firstLine="720"/>
        <w:rPr>
          <w:rFonts w:asciiTheme="minorHAnsi" w:eastAsiaTheme="minorEastAsia" w:hAnsiTheme="minorHAnsi" w:cstheme="minorBidi"/>
        </w:rPr>
      </w:pPr>
      <w:r w:rsidRPr="03D4EA6D">
        <w:rPr>
          <w:rFonts w:asciiTheme="minorHAnsi" w:eastAsiaTheme="minorEastAsia" w:hAnsiTheme="minorHAnsi" w:cstheme="minorBidi"/>
        </w:rPr>
        <w:t xml:space="preserve">Yes </w:t>
      </w:r>
    </w:p>
    <w:p w14:paraId="5D3EAE89" w14:textId="41849BA1" w:rsidR="6E76141B" w:rsidRDefault="6E76141B" w:rsidP="6898C64D">
      <w:pPr>
        <w:ind w:firstLine="720"/>
        <w:rPr>
          <w:rFonts w:asciiTheme="minorHAnsi" w:eastAsiaTheme="minorEastAsia" w:hAnsiTheme="minorHAnsi" w:cstheme="minorBidi"/>
        </w:rPr>
      </w:pPr>
      <w:r w:rsidRPr="6898C64D">
        <w:rPr>
          <w:rFonts w:asciiTheme="minorHAnsi" w:eastAsiaTheme="minorEastAsia" w:hAnsiTheme="minorHAnsi" w:cstheme="minorBidi"/>
          <w:b/>
          <w:bCs/>
          <w:sz w:val="28"/>
          <w:szCs w:val="28"/>
        </w:rPr>
        <w:t>5.1</w:t>
      </w:r>
      <w:r w:rsidR="178EA0B9" w:rsidRPr="6898C64D">
        <w:rPr>
          <w:rFonts w:asciiTheme="minorHAnsi" w:eastAsiaTheme="minorEastAsia" w:hAnsiTheme="minorHAnsi" w:cstheme="minorBidi"/>
          <w:b/>
          <w:bCs/>
          <w:sz w:val="28"/>
          <w:szCs w:val="28"/>
        </w:rPr>
        <w:t>4</w:t>
      </w:r>
      <w:r>
        <w:tab/>
      </w:r>
      <w:r w:rsidRPr="6898C64D">
        <w:rPr>
          <w:rFonts w:asciiTheme="minorHAnsi" w:eastAsiaTheme="minorEastAsia" w:hAnsiTheme="minorHAnsi" w:cstheme="minorBidi"/>
          <w:b/>
          <w:bCs/>
          <w:sz w:val="28"/>
          <w:szCs w:val="28"/>
        </w:rPr>
        <w:t xml:space="preserve">Can funds be used for legal fees related to the process of being approved </w:t>
      </w:r>
      <w:r>
        <w:tab/>
      </w:r>
      <w:r w:rsidRPr="6898C64D">
        <w:rPr>
          <w:rFonts w:asciiTheme="minorHAnsi" w:eastAsiaTheme="minorEastAsia" w:hAnsiTheme="minorHAnsi" w:cstheme="minorBidi"/>
          <w:b/>
          <w:bCs/>
          <w:sz w:val="28"/>
          <w:szCs w:val="28"/>
        </w:rPr>
        <w:t xml:space="preserve">to hire early childhood professionals from other countries with an H-1B visa? </w:t>
      </w:r>
      <w:r>
        <w:tab/>
      </w:r>
      <w:r w:rsidRPr="6898C64D">
        <w:rPr>
          <w:rFonts w:asciiTheme="minorHAnsi" w:eastAsiaTheme="minorEastAsia" w:hAnsiTheme="minorHAnsi" w:cstheme="minorBidi"/>
          <w:sz w:val="24"/>
          <w:szCs w:val="24"/>
        </w:rPr>
        <w:t>Legal fees are not allowable.</w:t>
      </w:r>
    </w:p>
    <w:p w14:paraId="0B3DF92E" w14:textId="6FC5C3FA" w:rsidR="736657B6" w:rsidRDefault="4762CA75" w:rsidP="03D4EA6D">
      <w:pPr>
        <w:ind w:firstLine="720"/>
      </w:pPr>
      <w:r w:rsidRPr="6898C64D">
        <w:rPr>
          <w:b/>
          <w:bCs/>
          <w:sz w:val="28"/>
          <w:szCs w:val="28"/>
        </w:rPr>
        <w:t>5.1</w:t>
      </w:r>
      <w:r w:rsidR="0CED94FA" w:rsidRPr="6898C64D">
        <w:rPr>
          <w:b/>
          <w:bCs/>
          <w:sz w:val="28"/>
          <w:szCs w:val="28"/>
        </w:rPr>
        <w:t>5</w:t>
      </w:r>
      <w:r>
        <w:tab/>
      </w:r>
      <w:r w:rsidR="736657B6" w:rsidRPr="6898C64D">
        <w:rPr>
          <w:b/>
          <w:bCs/>
          <w:sz w:val="28"/>
          <w:szCs w:val="28"/>
        </w:rPr>
        <w:t xml:space="preserve">Can the grant be used for construction? </w:t>
      </w:r>
    </w:p>
    <w:p w14:paraId="3A526574" w14:textId="4131CE01" w:rsidR="736657B6" w:rsidRDefault="736657B6" w:rsidP="007A3AED">
      <w:pPr>
        <w:ind w:left="720"/>
      </w:pPr>
      <w:r>
        <w:t xml:space="preserve">The grant can be used for </w:t>
      </w:r>
      <w:r w:rsidR="08E99068">
        <w:t xml:space="preserve">the </w:t>
      </w:r>
      <w:r>
        <w:t xml:space="preserve">construction of a new facility. </w:t>
      </w:r>
      <w:r w:rsidR="007A3AED">
        <w:t xml:space="preserve">The </w:t>
      </w:r>
      <w:r>
        <w:t>project</w:t>
      </w:r>
      <w:r w:rsidR="007A3AED">
        <w:t xml:space="preserve"> should be</w:t>
      </w:r>
      <w:r>
        <w:t xml:space="preserve"> shovel ready, as there is no extension of the ending date for funding on </w:t>
      </w:r>
      <w:r w:rsidR="69DE2099">
        <w:t>6/30/2027.</w:t>
      </w:r>
    </w:p>
    <w:p w14:paraId="555A972E" w14:textId="43C42155" w:rsidR="1433C7B5" w:rsidRDefault="1433C7B5" w:rsidP="03D4EA6D">
      <w:pPr>
        <w:ind w:firstLine="720"/>
      </w:pPr>
      <w:r w:rsidRPr="6898C64D">
        <w:rPr>
          <w:b/>
          <w:bCs/>
          <w:sz w:val="28"/>
          <w:szCs w:val="28"/>
        </w:rPr>
        <w:t>5.1</w:t>
      </w:r>
      <w:r w:rsidR="67368CA9" w:rsidRPr="6898C64D">
        <w:rPr>
          <w:b/>
          <w:bCs/>
          <w:sz w:val="28"/>
          <w:szCs w:val="28"/>
        </w:rPr>
        <w:t>6</w:t>
      </w:r>
      <w:r>
        <w:tab/>
      </w:r>
      <w:r w:rsidR="736657B6" w:rsidRPr="6898C64D">
        <w:rPr>
          <w:b/>
          <w:bCs/>
          <w:sz w:val="28"/>
          <w:szCs w:val="28"/>
        </w:rPr>
        <w:t xml:space="preserve">Direct subsidies or incentives to retain employees. Would this be </w:t>
      </w:r>
      <w:r>
        <w:tab/>
      </w:r>
      <w:r>
        <w:tab/>
      </w:r>
      <w:r w:rsidR="736657B6" w:rsidRPr="6898C64D">
        <w:rPr>
          <w:b/>
          <w:bCs/>
          <w:sz w:val="28"/>
          <w:szCs w:val="28"/>
        </w:rPr>
        <w:t>available for a sign</w:t>
      </w:r>
      <w:r w:rsidR="688234D1" w:rsidRPr="6898C64D">
        <w:rPr>
          <w:b/>
          <w:bCs/>
          <w:sz w:val="28"/>
          <w:szCs w:val="28"/>
        </w:rPr>
        <w:t>-</w:t>
      </w:r>
      <w:r w:rsidR="736657B6" w:rsidRPr="6898C64D">
        <w:rPr>
          <w:b/>
          <w:bCs/>
          <w:sz w:val="28"/>
          <w:szCs w:val="28"/>
        </w:rPr>
        <w:t xml:space="preserve">on bonus for new employees? </w:t>
      </w:r>
      <w:r w:rsidR="736657B6">
        <w:t xml:space="preserve">It is allowable. </w:t>
      </w:r>
    </w:p>
    <w:p w14:paraId="2D066E09" w14:textId="3BC86E5F" w:rsidR="736657B6" w:rsidRDefault="26E358BF" w:rsidP="0028753E">
      <w:pPr>
        <w:ind w:left="720" w:firstLine="60"/>
      </w:pPr>
      <w:r w:rsidRPr="6898C64D">
        <w:rPr>
          <w:b/>
          <w:bCs/>
          <w:sz w:val="28"/>
          <w:szCs w:val="28"/>
        </w:rPr>
        <w:t>5.1</w:t>
      </w:r>
      <w:r w:rsidR="59FC88F3" w:rsidRPr="6898C64D">
        <w:rPr>
          <w:b/>
          <w:bCs/>
          <w:sz w:val="28"/>
          <w:szCs w:val="28"/>
        </w:rPr>
        <w:t>7</w:t>
      </w:r>
      <w:r>
        <w:tab/>
      </w:r>
      <w:r w:rsidR="0028753E" w:rsidRPr="6898C64D">
        <w:rPr>
          <w:b/>
          <w:bCs/>
          <w:sz w:val="28"/>
          <w:szCs w:val="28"/>
        </w:rPr>
        <w:t xml:space="preserve">Could these funds be used to provide an incentive payment to providers </w:t>
      </w:r>
      <w:r w:rsidR="736657B6" w:rsidRPr="6898C64D">
        <w:rPr>
          <w:b/>
          <w:bCs/>
          <w:sz w:val="28"/>
          <w:szCs w:val="28"/>
        </w:rPr>
        <w:t>for staying in business for a year</w:t>
      </w:r>
      <w:r w:rsidR="0028753E" w:rsidRPr="6898C64D">
        <w:rPr>
          <w:b/>
          <w:bCs/>
          <w:sz w:val="28"/>
          <w:szCs w:val="28"/>
        </w:rPr>
        <w:t>?</w:t>
      </w:r>
      <w:r w:rsidR="736657B6" w:rsidRPr="6898C64D">
        <w:rPr>
          <w:b/>
          <w:bCs/>
          <w:sz w:val="28"/>
          <w:szCs w:val="28"/>
        </w:rPr>
        <w:t xml:space="preserve"> </w:t>
      </w:r>
    </w:p>
    <w:p w14:paraId="774D64DF" w14:textId="77777777" w:rsidR="00F00B28" w:rsidRDefault="00860376" w:rsidP="00F00B28">
      <w:pPr>
        <w:ind w:left="720"/>
      </w:pPr>
      <w:r>
        <w:t>No</w:t>
      </w:r>
      <w:r w:rsidR="0028753E">
        <w:t>.</w:t>
      </w:r>
      <w:r w:rsidR="00E63C6D">
        <w:t xml:space="preserve"> Funds provided to providers would have to go towards an eligible use, not merely be used as revenue. </w:t>
      </w:r>
    </w:p>
    <w:p w14:paraId="568A96FF" w14:textId="59589308" w:rsidR="300EDB93" w:rsidRDefault="300EDB93" w:rsidP="00F00B28">
      <w:pPr>
        <w:ind w:left="720"/>
      </w:pPr>
      <w:r w:rsidRPr="6898C64D">
        <w:rPr>
          <w:b/>
          <w:bCs/>
          <w:sz w:val="28"/>
          <w:szCs w:val="28"/>
        </w:rPr>
        <w:t>5.18</w:t>
      </w:r>
      <w:r>
        <w:tab/>
      </w:r>
      <w:r w:rsidR="736657B6" w:rsidRPr="6898C64D">
        <w:rPr>
          <w:b/>
          <w:bCs/>
          <w:sz w:val="28"/>
          <w:szCs w:val="28"/>
        </w:rPr>
        <w:t>Could this grant money be used to help train non-licensed or interested people wanting to get a childcare certification as a tuition reimbursement</w:t>
      </w:r>
      <w:r w:rsidR="21C2FAFF" w:rsidRPr="6898C64D">
        <w:rPr>
          <w:b/>
          <w:bCs/>
          <w:sz w:val="28"/>
          <w:szCs w:val="28"/>
        </w:rPr>
        <w:t>?</w:t>
      </w:r>
      <w:r w:rsidR="736657B6" w:rsidRPr="6898C64D">
        <w:rPr>
          <w:b/>
          <w:bCs/>
          <w:sz w:val="28"/>
          <w:szCs w:val="28"/>
        </w:rPr>
        <w:t xml:space="preserve">  Could have a requirement to stay employed in the childcare field for a year?</w:t>
      </w:r>
    </w:p>
    <w:p w14:paraId="32C99368" w14:textId="59740FBC" w:rsidR="300EDB93" w:rsidRDefault="736657B6" w:rsidP="3A34D430">
      <w:pPr>
        <w:ind w:firstLine="720"/>
      </w:pPr>
      <w:r>
        <w:t xml:space="preserve">The training program design would be up to the grantee. Certification required by licensing would be </w:t>
      </w:r>
      <w:r>
        <w:tab/>
        <w:t xml:space="preserve">allowed. The work requirement component would be a design of the grantee. </w:t>
      </w:r>
    </w:p>
    <w:p w14:paraId="6057C13B" w14:textId="1D84A7EC" w:rsidR="736657B6" w:rsidRDefault="736657B6" w:rsidP="3A34D430">
      <w:pPr>
        <w:ind w:firstLine="720"/>
        <w:rPr>
          <w:rFonts w:eastAsia="Calibri" w:cs="Calibri"/>
        </w:rPr>
      </w:pPr>
      <w:r>
        <w:t xml:space="preserve"> </w:t>
      </w:r>
      <w:r w:rsidR="11016597" w:rsidRPr="6898C64D">
        <w:rPr>
          <w:b/>
          <w:bCs/>
          <w:sz w:val="28"/>
          <w:szCs w:val="28"/>
        </w:rPr>
        <w:t>5.19</w:t>
      </w:r>
      <w:r>
        <w:tab/>
      </w:r>
      <w:r w:rsidRPr="6898C64D">
        <w:rPr>
          <w:b/>
          <w:bCs/>
          <w:sz w:val="28"/>
          <w:szCs w:val="28"/>
        </w:rPr>
        <w:t xml:space="preserve">Could these dollars be used for Technology upgrades/license </w:t>
      </w:r>
      <w:r>
        <w:tab/>
      </w:r>
      <w:r>
        <w:tab/>
      </w:r>
      <w:r>
        <w:tab/>
      </w:r>
      <w:r w:rsidRPr="6898C64D">
        <w:rPr>
          <w:b/>
          <w:bCs/>
          <w:sz w:val="28"/>
          <w:szCs w:val="28"/>
        </w:rPr>
        <w:t xml:space="preserve">requirements DHS is going to start requiring all childcare providers to do things </w:t>
      </w:r>
      <w:r>
        <w:tab/>
      </w:r>
      <w:r w:rsidRPr="6898C64D">
        <w:rPr>
          <w:b/>
          <w:bCs/>
          <w:sz w:val="28"/>
          <w:szCs w:val="28"/>
        </w:rPr>
        <w:t xml:space="preserve">online and scan items on to their website.  This will require providers to have </w:t>
      </w:r>
      <w:r>
        <w:tab/>
      </w:r>
      <w:r w:rsidRPr="6898C64D">
        <w:rPr>
          <w:b/>
          <w:bCs/>
          <w:sz w:val="28"/>
          <w:szCs w:val="28"/>
        </w:rPr>
        <w:t xml:space="preserve">the technology to be able to do this.  Could we ask for technology equipment </w:t>
      </w:r>
      <w:r>
        <w:tab/>
      </w:r>
      <w:r w:rsidRPr="6898C64D">
        <w:rPr>
          <w:b/>
          <w:bCs/>
          <w:sz w:val="28"/>
          <w:szCs w:val="28"/>
        </w:rPr>
        <w:t>from this grant to help with these costs?</w:t>
      </w:r>
    </w:p>
    <w:p w14:paraId="159BF099" w14:textId="68E339BD" w:rsidR="736657B6" w:rsidRDefault="736657B6" w:rsidP="3A34D430">
      <w:pPr>
        <w:ind w:firstLine="720"/>
        <w:rPr>
          <w:rFonts w:eastAsia="Calibri" w:cs="Calibri"/>
        </w:rPr>
      </w:pPr>
      <w:r w:rsidRPr="3A34D430">
        <w:rPr>
          <w:b/>
          <w:bCs/>
          <w:sz w:val="28"/>
          <w:szCs w:val="28"/>
        </w:rPr>
        <w:t xml:space="preserve"> </w:t>
      </w:r>
      <w:r w:rsidRPr="3A34D430">
        <w:t>If this is needed for meeting licensing requirements, this could be allowable.</w:t>
      </w:r>
    </w:p>
    <w:p w14:paraId="6724BE0F" w14:textId="443A09C7" w:rsidR="6703B9ED" w:rsidRPr="006A78DE" w:rsidRDefault="5A94676B" w:rsidP="3A34D430">
      <w:pPr>
        <w:ind w:firstLine="720"/>
        <w:rPr>
          <w:rFonts w:eastAsia="Calibri" w:cs="Calibri"/>
        </w:rPr>
      </w:pPr>
      <w:r w:rsidRPr="6898C64D">
        <w:rPr>
          <w:rFonts w:asciiTheme="minorHAnsi" w:eastAsiaTheme="minorEastAsia" w:hAnsiTheme="minorHAnsi" w:cstheme="minorBidi"/>
          <w:b/>
          <w:bCs/>
          <w:sz w:val="28"/>
          <w:szCs w:val="28"/>
        </w:rPr>
        <w:lastRenderedPageBreak/>
        <w:t>5.20</w:t>
      </w:r>
      <w:r w:rsidR="6703B9ED">
        <w:tab/>
      </w:r>
      <w:r w:rsidRPr="6898C64D">
        <w:rPr>
          <w:rFonts w:asciiTheme="minorHAnsi" w:eastAsiaTheme="minorEastAsia" w:hAnsiTheme="minorHAnsi" w:cstheme="minorBidi"/>
          <w:b/>
          <w:bCs/>
          <w:sz w:val="28"/>
          <w:szCs w:val="28"/>
        </w:rPr>
        <w:t xml:space="preserve">What counts as </w:t>
      </w:r>
      <w:r w:rsidR="6F2FEA61" w:rsidRPr="6898C64D">
        <w:rPr>
          <w:rFonts w:asciiTheme="minorHAnsi" w:eastAsiaTheme="minorEastAsia" w:hAnsiTheme="minorHAnsi" w:cstheme="minorBidi"/>
          <w:b/>
          <w:bCs/>
          <w:sz w:val="28"/>
          <w:szCs w:val="28"/>
        </w:rPr>
        <w:t xml:space="preserve">two </w:t>
      </w:r>
      <w:r w:rsidRPr="6898C64D">
        <w:rPr>
          <w:rFonts w:asciiTheme="minorHAnsi" w:eastAsiaTheme="minorEastAsia" w:hAnsiTheme="minorHAnsi" w:cstheme="minorBidi"/>
          <w:b/>
          <w:bCs/>
          <w:sz w:val="28"/>
          <w:szCs w:val="28"/>
        </w:rPr>
        <w:t>separate locations or sites?</w:t>
      </w:r>
      <w:r w:rsidRPr="6898C64D">
        <w:rPr>
          <w:rFonts w:ascii="Times New Roman" w:hAnsi="Times New Roman"/>
          <w:b/>
          <w:bCs/>
          <w:sz w:val="24"/>
          <w:szCs w:val="24"/>
        </w:rPr>
        <w:t xml:space="preserve"> </w:t>
      </w:r>
    </w:p>
    <w:p w14:paraId="60D8AAA1" w14:textId="6F04DF4D" w:rsidR="6703B9ED" w:rsidRPr="002B5060" w:rsidRDefault="6703B9ED" w:rsidP="33CC599E">
      <w:pPr>
        <w:ind w:firstLine="720"/>
        <w:rPr>
          <w:rFonts w:asciiTheme="minorHAnsi" w:eastAsia="Calibri" w:hAnsiTheme="minorHAnsi" w:cstheme="minorBidi"/>
        </w:rPr>
      </w:pPr>
      <w:r w:rsidRPr="33CC599E">
        <w:rPr>
          <w:rFonts w:asciiTheme="minorHAnsi" w:hAnsiTheme="minorHAnsi" w:cstheme="minorBidi"/>
        </w:rPr>
        <w:t xml:space="preserve">The sites must be a 2 separate locations or sites, unless multiple providers are at one location. An </w:t>
      </w:r>
      <w:r>
        <w:tab/>
      </w:r>
      <w:r w:rsidRPr="33CC599E">
        <w:rPr>
          <w:rFonts w:asciiTheme="minorHAnsi" w:hAnsiTheme="minorHAnsi" w:cstheme="minorBidi"/>
        </w:rPr>
        <w:t>example would be a site with multiple providers using the Special</w:t>
      </w:r>
      <w:r w:rsidR="005E4FB3" w:rsidRPr="33CC599E">
        <w:rPr>
          <w:rFonts w:asciiTheme="minorHAnsi" w:hAnsiTheme="minorHAnsi" w:cstheme="minorBidi"/>
        </w:rPr>
        <w:t xml:space="preserve"> </w:t>
      </w:r>
      <w:r w:rsidRPr="33CC599E">
        <w:rPr>
          <w:rFonts w:asciiTheme="minorHAnsi" w:hAnsiTheme="minorHAnsi" w:cstheme="minorBidi"/>
        </w:rPr>
        <w:t>License.</w:t>
      </w:r>
    </w:p>
    <w:p w14:paraId="6D746435" w14:textId="6BAE4449" w:rsidR="67605870" w:rsidRDefault="67605870" w:rsidP="33CC599E">
      <w:pPr>
        <w:spacing w:before="220" w:after="220"/>
        <w:ind w:left="600"/>
        <w:rPr>
          <w:rFonts w:eastAsia="Calibri" w:cs="Calibri"/>
        </w:rPr>
      </w:pPr>
      <w:r w:rsidRPr="33CC599E">
        <w:rPr>
          <w:rFonts w:asciiTheme="minorHAnsi" w:hAnsiTheme="minorHAnsi" w:cstheme="minorBidi"/>
          <w:b/>
          <w:bCs/>
          <w:sz w:val="24"/>
          <w:szCs w:val="24"/>
        </w:rPr>
        <w:t xml:space="preserve">5.21  </w:t>
      </w:r>
      <w:r>
        <w:tab/>
      </w:r>
      <w:r w:rsidRPr="33CC599E">
        <w:rPr>
          <w:rFonts w:eastAsia="Calibri" w:cs="Calibri"/>
          <w:b/>
          <w:bCs/>
          <w:sz w:val="24"/>
          <w:szCs w:val="24"/>
        </w:rPr>
        <w:t xml:space="preserve">Can Marketing costs be included in the use of these funds to help promote new  </w:t>
      </w:r>
      <w:r>
        <w:tab/>
      </w:r>
      <w:r w:rsidRPr="33CC599E">
        <w:rPr>
          <w:rFonts w:eastAsia="Calibri" w:cs="Calibri"/>
          <w:b/>
          <w:bCs/>
          <w:sz w:val="24"/>
          <w:szCs w:val="24"/>
        </w:rPr>
        <w:t>available slots?</w:t>
      </w:r>
      <w:r w:rsidRPr="33CC599E">
        <w:rPr>
          <w:rFonts w:eastAsia="Calibri" w:cs="Calibri"/>
        </w:rPr>
        <w:t xml:space="preserve"> </w:t>
      </w:r>
      <w:r w:rsidRPr="33CC599E">
        <w:rPr>
          <w:rFonts w:eastAsia="Calibri" w:cs="Calibri"/>
          <w:highlight w:val="yellow"/>
        </w:rPr>
        <w:t>Yes</w:t>
      </w:r>
    </w:p>
    <w:p w14:paraId="1DAD69C3" w14:textId="513EDB5B" w:rsidR="004E4648" w:rsidRPr="004E4648" w:rsidRDefault="321FE8B6" w:rsidP="6898C64D">
      <w:pPr>
        <w:rPr>
          <w:b/>
          <w:bCs/>
          <w:sz w:val="28"/>
          <w:szCs w:val="28"/>
        </w:rPr>
      </w:pPr>
      <w:r w:rsidRPr="6898C64D">
        <w:rPr>
          <w:b/>
          <w:bCs/>
          <w:sz w:val="28"/>
          <w:szCs w:val="28"/>
        </w:rPr>
        <w:t xml:space="preserve">  </w:t>
      </w:r>
      <w:r w:rsidR="2B78204C">
        <w:tab/>
      </w:r>
      <w:r w:rsidRPr="6898C64D">
        <w:rPr>
          <w:b/>
          <w:bCs/>
          <w:sz w:val="28"/>
          <w:szCs w:val="28"/>
        </w:rPr>
        <w:t xml:space="preserve">6.  </w:t>
      </w:r>
      <w:r w:rsidR="2B78204C" w:rsidRPr="6898C64D">
        <w:rPr>
          <w:b/>
          <w:bCs/>
          <w:sz w:val="28"/>
          <w:szCs w:val="28"/>
        </w:rPr>
        <w:t xml:space="preserve">Partnerships </w:t>
      </w:r>
      <w:r w:rsidR="15B35951" w:rsidRPr="6898C64D">
        <w:rPr>
          <w:b/>
          <w:bCs/>
          <w:sz w:val="28"/>
          <w:szCs w:val="28"/>
        </w:rPr>
        <w:t xml:space="preserve">and </w:t>
      </w:r>
      <w:r w:rsidR="39056F58" w:rsidRPr="6898C64D">
        <w:rPr>
          <w:b/>
          <w:bCs/>
          <w:sz w:val="28"/>
          <w:szCs w:val="28"/>
        </w:rPr>
        <w:t>Collaboration</w:t>
      </w:r>
    </w:p>
    <w:p w14:paraId="47C06E0D" w14:textId="28A4BC6B" w:rsidR="004E4648" w:rsidRPr="004E4648" w:rsidRDefault="486B4AA1" w:rsidP="6898C64D">
      <w:pPr>
        <w:ind w:left="720"/>
        <w:rPr>
          <w:b/>
          <w:bCs/>
          <w:sz w:val="28"/>
          <w:szCs w:val="28"/>
        </w:rPr>
      </w:pPr>
      <w:r w:rsidRPr="6898C64D">
        <w:rPr>
          <w:b/>
          <w:bCs/>
          <w:sz w:val="28"/>
          <w:szCs w:val="28"/>
        </w:rPr>
        <w:t>6.1</w:t>
      </w:r>
      <w:r w:rsidR="22FBB16E">
        <w:tab/>
      </w:r>
      <w:r w:rsidR="22FBB16E" w:rsidRPr="6898C64D">
        <w:rPr>
          <w:b/>
          <w:bCs/>
          <w:sz w:val="28"/>
          <w:szCs w:val="28"/>
        </w:rPr>
        <w:t xml:space="preserve">What level of </w:t>
      </w:r>
      <w:r w:rsidR="178D3035" w:rsidRPr="6898C64D">
        <w:rPr>
          <w:b/>
          <w:bCs/>
          <w:sz w:val="28"/>
          <w:szCs w:val="28"/>
        </w:rPr>
        <w:t>commitment</w:t>
      </w:r>
      <w:r w:rsidR="22FBB16E" w:rsidRPr="6898C64D">
        <w:rPr>
          <w:b/>
          <w:bCs/>
          <w:sz w:val="28"/>
          <w:szCs w:val="28"/>
        </w:rPr>
        <w:t xml:space="preserve"> are partners required to </w:t>
      </w:r>
      <w:r w:rsidR="0FE405DF" w:rsidRPr="6898C64D">
        <w:rPr>
          <w:b/>
          <w:bCs/>
          <w:sz w:val="28"/>
          <w:szCs w:val="28"/>
        </w:rPr>
        <w:t>contribute?</w:t>
      </w:r>
      <w:r w:rsidR="22FBB16E" w:rsidRPr="6898C64D">
        <w:rPr>
          <w:b/>
          <w:bCs/>
          <w:sz w:val="28"/>
          <w:szCs w:val="28"/>
        </w:rPr>
        <w:t xml:space="preserve">  Are they required to make financial </w:t>
      </w:r>
      <w:r w:rsidR="674C8A43" w:rsidRPr="6898C64D">
        <w:rPr>
          <w:b/>
          <w:bCs/>
          <w:sz w:val="28"/>
          <w:szCs w:val="28"/>
        </w:rPr>
        <w:t>contributions</w:t>
      </w:r>
      <w:r w:rsidR="22FBB16E" w:rsidRPr="6898C64D">
        <w:rPr>
          <w:b/>
          <w:bCs/>
          <w:sz w:val="28"/>
          <w:szCs w:val="28"/>
        </w:rPr>
        <w:t xml:space="preserve">, or can it be sharing of </w:t>
      </w:r>
      <w:r w:rsidR="43B57D4D" w:rsidRPr="6898C64D">
        <w:rPr>
          <w:b/>
          <w:bCs/>
          <w:sz w:val="28"/>
          <w:szCs w:val="28"/>
        </w:rPr>
        <w:t>space/resources</w:t>
      </w:r>
      <w:r w:rsidR="22FBB16E" w:rsidRPr="6898C64D">
        <w:rPr>
          <w:b/>
          <w:bCs/>
          <w:sz w:val="28"/>
          <w:szCs w:val="28"/>
        </w:rPr>
        <w:t>?</w:t>
      </w:r>
    </w:p>
    <w:p w14:paraId="6CAB07B5" w14:textId="639729FA" w:rsidR="004E4648" w:rsidRPr="004E4648" w:rsidRDefault="5479D5A3" w:rsidP="743B1A2D">
      <w:pPr>
        <w:ind w:left="720"/>
      </w:pPr>
      <w:r w:rsidRPr="1A05C63B">
        <w:t xml:space="preserve">Contributions can be either cash </w:t>
      </w:r>
      <w:r w:rsidR="30E2C8AD" w:rsidRPr="1A05C63B">
        <w:t>or in-</w:t>
      </w:r>
      <w:r w:rsidR="41EC17F2" w:rsidRPr="1A05C63B">
        <w:t>kind.</w:t>
      </w:r>
    </w:p>
    <w:p w14:paraId="78A3B4A8" w14:textId="0B511AE5" w:rsidR="004E4648" w:rsidRPr="004E4648" w:rsidRDefault="6B732787" w:rsidP="6898C64D">
      <w:pPr>
        <w:ind w:left="720"/>
        <w:rPr>
          <w:b/>
          <w:bCs/>
          <w:sz w:val="28"/>
          <w:szCs w:val="28"/>
        </w:rPr>
      </w:pPr>
      <w:r w:rsidRPr="6898C64D">
        <w:rPr>
          <w:b/>
          <w:bCs/>
          <w:sz w:val="28"/>
          <w:szCs w:val="28"/>
        </w:rPr>
        <w:t>6.2</w:t>
      </w:r>
      <w:r w:rsidR="0966B0B2">
        <w:tab/>
      </w:r>
      <w:r w:rsidR="0966B0B2" w:rsidRPr="6898C64D">
        <w:rPr>
          <w:b/>
          <w:bCs/>
          <w:sz w:val="28"/>
          <w:szCs w:val="28"/>
        </w:rPr>
        <w:t>If we have been working with Think Small and/or First Children's Finance, would they be considered as partners?</w:t>
      </w:r>
    </w:p>
    <w:p w14:paraId="3A3123F7" w14:textId="4F7607EB" w:rsidR="004E4648" w:rsidRPr="004E4648" w:rsidRDefault="64B76844" w:rsidP="4CD3D376">
      <w:pPr>
        <w:ind w:left="720"/>
      </w:pPr>
      <w:r>
        <w:t>Yes</w:t>
      </w:r>
      <w:r w:rsidR="00D17041">
        <w:t>.</w:t>
      </w:r>
    </w:p>
    <w:p w14:paraId="2F2DE4DC" w14:textId="4D265F2D" w:rsidR="18F652DE" w:rsidRDefault="18F652DE" w:rsidP="2171C6E6">
      <w:pPr>
        <w:ind w:left="720"/>
        <w:rPr>
          <w:b/>
          <w:bCs/>
          <w:sz w:val="28"/>
          <w:szCs w:val="28"/>
        </w:rPr>
      </w:pPr>
      <w:r w:rsidRPr="2171C6E6">
        <w:rPr>
          <w:b/>
          <w:bCs/>
          <w:sz w:val="28"/>
          <w:szCs w:val="28"/>
        </w:rPr>
        <w:t xml:space="preserve">6.3 </w:t>
      </w:r>
      <w:r>
        <w:tab/>
      </w:r>
      <w:r w:rsidRPr="2171C6E6">
        <w:rPr>
          <w:b/>
          <w:bCs/>
          <w:sz w:val="28"/>
          <w:szCs w:val="28"/>
        </w:rPr>
        <w:t xml:space="preserve">Are private child care providers eligible for the grant? </w:t>
      </w:r>
    </w:p>
    <w:p w14:paraId="41496A09" w14:textId="04B27213" w:rsidR="18F652DE" w:rsidRDefault="18F652DE" w:rsidP="2171C6E6">
      <w:pPr>
        <w:ind w:left="720"/>
      </w:pPr>
      <w:r>
        <w:t>No, they are not. But private partners are allowed to partner with an eligible partner.</w:t>
      </w:r>
    </w:p>
    <w:p w14:paraId="444D8542" w14:textId="3434AD84" w:rsidR="6CDFE59B" w:rsidRDefault="044CAED6" w:rsidP="6898C64D">
      <w:pPr>
        <w:pStyle w:val="ListParagraph"/>
        <w:numPr>
          <w:ilvl w:val="0"/>
          <w:numId w:val="0"/>
        </w:numPr>
        <w:ind w:left="720"/>
        <w:rPr>
          <w:rFonts w:eastAsia="Calibri" w:cs="Calibri"/>
          <w:b/>
          <w:bCs/>
          <w:sz w:val="28"/>
          <w:szCs w:val="28"/>
        </w:rPr>
      </w:pPr>
      <w:r w:rsidRPr="6898C64D">
        <w:rPr>
          <w:b/>
          <w:bCs/>
          <w:sz w:val="28"/>
          <w:szCs w:val="28"/>
        </w:rPr>
        <w:t xml:space="preserve">7.  </w:t>
      </w:r>
      <w:r w:rsidR="6CDFE59B" w:rsidRPr="6898C64D">
        <w:rPr>
          <w:b/>
          <w:bCs/>
          <w:sz w:val="28"/>
          <w:szCs w:val="28"/>
        </w:rPr>
        <w:t>Funding</w:t>
      </w:r>
    </w:p>
    <w:p w14:paraId="1D7FF945" w14:textId="32F44BA0" w:rsidR="28875211" w:rsidRDefault="6D87B74F" w:rsidP="6898C64D">
      <w:pPr>
        <w:ind w:left="720"/>
        <w:rPr>
          <w:b/>
          <w:bCs/>
          <w:sz w:val="28"/>
          <w:szCs w:val="28"/>
        </w:rPr>
      </w:pPr>
      <w:r w:rsidRPr="6898C64D">
        <w:rPr>
          <w:b/>
          <w:bCs/>
          <w:sz w:val="28"/>
          <w:szCs w:val="28"/>
        </w:rPr>
        <w:t>7.1</w:t>
      </w:r>
      <w:r w:rsidR="041D0093">
        <w:tab/>
      </w:r>
      <w:r w:rsidR="7D120A3F" w:rsidRPr="6898C64D">
        <w:rPr>
          <w:b/>
          <w:bCs/>
          <w:sz w:val="28"/>
          <w:szCs w:val="28"/>
        </w:rPr>
        <w:t>The maximum award is $</w:t>
      </w:r>
      <w:r w:rsidR="762D0975" w:rsidRPr="6898C64D">
        <w:rPr>
          <w:b/>
          <w:bCs/>
          <w:sz w:val="28"/>
          <w:szCs w:val="28"/>
        </w:rPr>
        <w:t>3</w:t>
      </w:r>
      <w:r w:rsidR="7D120A3F" w:rsidRPr="6898C64D">
        <w:rPr>
          <w:b/>
          <w:bCs/>
          <w:sz w:val="28"/>
          <w:szCs w:val="28"/>
        </w:rPr>
        <w:t>00,000. Would the maximum award still be $</w:t>
      </w:r>
      <w:r w:rsidR="4943A668" w:rsidRPr="6898C64D">
        <w:rPr>
          <w:b/>
          <w:bCs/>
          <w:sz w:val="28"/>
          <w:szCs w:val="28"/>
        </w:rPr>
        <w:t>3</w:t>
      </w:r>
      <w:r w:rsidR="2EC60B75" w:rsidRPr="6898C64D">
        <w:rPr>
          <w:b/>
          <w:bCs/>
          <w:sz w:val="28"/>
          <w:szCs w:val="28"/>
        </w:rPr>
        <w:t>00</w:t>
      </w:r>
      <w:r w:rsidR="7D120A3F" w:rsidRPr="6898C64D">
        <w:rPr>
          <w:b/>
          <w:bCs/>
          <w:sz w:val="28"/>
          <w:szCs w:val="28"/>
        </w:rPr>
        <w:t>K to be split between the 2 organizations or would two organization</w:t>
      </w:r>
      <w:r w:rsidR="45073E91" w:rsidRPr="6898C64D">
        <w:rPr>
          <w:b/>
          <w:bCs/>
          <w:sz w:val="28"/>
          <w:szCs w:val="28"/>
        </w:rPr>
        <w:t>s</w:t>
      </w:r>
      <w:r w:rsidR="7D120A3F" w:rsidRPr="6898C64D">
        <w:rPr>
          <w:b/>
          <w:bCs/>
          <w:sz w:val="28"/>
          <w:szCs w:val="28"/>
        </w:rPr>
        <w:t xml:space="preserve"> be able to request more than $</w:t>
      </w:r>
      <w:r w:rsidR="10EDAB0F" w:rsidRPr="6898C64D">
        <w:rPr>
          <w:b/>
          <w:bCs/>
          <w:sz w:val="28"/>
          <w:szCs w:val="28"/>
        </w:rPr>
        <w:t>3</w:t>
      </w:r>
      <w:r w:rsidR="547BBE22" w:rsidRPr="6898C64D">
        <w:rPr>
          <w:b/>
          <w:bCs/>
          <w:sz w:val="28"/>
          <w:szCs w:val="28"/>
        </w:rPr>
        <w:t>00</w:t>
      </w:r>
      <w:r w:rsidR="7D120A3F" w:rsidRPr="6898C64D">
        <w:rPr>
          <w:b/>
          <w:bCs/>
          <w:sz w:val="28"/>
          <w:szCs w:val="28"/>
        </w:rPr>
        <w:t>K?</w:t>
      </w:r>
    </w:p>
    <w:p w14:paraId="0B622C13" w14:textId="5F13FFD7" w:rsidR="041D0093" w:rsidRDefault="62693BCF" w:rsidP="041D0093">
      <w:pPr>
        <w:ind w:left="720"/>
      </w:pPr>
      <w:r>
        <w:t>The maximum award per proposal is $</w:t>
      </w:r>
      <w:r w:rsidR="28F00E90">
        <w:t>3</w:t>
      </w:r>
      <w:r w:rsidR="55B1C67D">
        <w:t>00</w:t>
      </w:r>
      <w:r>
        <w:t xml:space="preserve">,000.  The maximum number of awards is one per lead applicant. A lead applicant in one proposal cannot be a programmatic or financial partner in another proposal.  </w:t>
      </w:r>
      <w:r w:rsidR="49929EEB">
        <w:t xml:space="preserve">Lead applicants should not collude to obtain funding for the same project. They may apply together to provide </w:t>
      </w:r>
      <w:r w:rsidR="0BEF4E60">
        <w:t>funding to multiple sites.</w:t>
      </w:r>
    </w:p>
    <w:p w14:paraId="2CE27077" w14:textId="29B86C1A" w:rsidR="1536D5B9" w:rsidRDefault="0BEF4E60" w:rsidP="0DC96539">
      <w:pPr>
        <w:spacing w:before="0" w:after="0"/>
        <w:ind w:firstLine="720"/>
        <w:rPr>
          <w:rFonts w:asciiTheme="minorHAnsi" w:eastAsiaTheme="minorEastAsia" w:hAnsiTheme="minorHAnsi" w:cstheme="minorBidi"/>
          <w:color w:val="000000" w:themeColor="text2"/>
        </w:rPr>
      </w:pPr>
      <w:r w:rsidRPr="6898C64D">
        <w:rPr>
          <w:rFonts w:asciiTheme="minorHAnsi" w:eastAsiaTheme="minorEastAsia" w:hAnsiTheme="minorHAnsi" w:cstheme="minorBidi"/>
          <w:b/>
          <w:bCs/>
          <w:sz w:val="28"/>
          <w:szCs w:val="28"/>
        </w:rPr>
        <w:t>7.2</w:t>
      </w:r>
      <w:r w:rsidR="6872FE3E" w:rsidRPr="6898C64D">
        <w:rPr>
          <w:rFonts w:asciiTheme="minorHAnsi" w:eastAsiaTheme="minorEastAsia" w:hAnsiTheme="minorHAnsi" w:cstheme="minorBidi"/>
          <w:b/>
          <w:bCs/>
          <w:sz w:val="28"/>
          <w:szCs w:val="28"/>
        </w:rPr>
        <w:t xml:space="preserve">  </w:t>
      </w:r>
      <w:r w:rsidRPr="6898C64D">
        <w:rPr>
          <w:rFonts w:asciiTheme="minorHAnsi" w:eastAsiaTheme="minorEastAsia" w:hAnsiTheme="minorHAnsi" w:cstheme="minorBidi"/>
          <w:b/>
          <w:bCs/>
          <w:sz w:val="28"/>
          <w:szCs w:val="28"/>
        </w:rPr>
        <w:t xml:space="preserve"> </w:t>
      </w:r>
      <w:r w:rsidR="1536D5B9">
        <w:tab/>
      </w:r>
      <w:r w:rsidR="1D7970E8" w:rsidRPr="6898C64D">
        <w:rPr>
          <w:rFonts w:asciiTheme="minorHAnsi" w:eastAsiaTheme="minorEastAsia" w:hAnsiTheme="minorHAnsi" w:cstheme="minorBidi"/>
          <w:b/>
          <w:bCs/>
          <w:color w:val="000000" w:themeColor="text2"/>
          <w:sz w:val="28"/>
          <w:szCs w:val="28"/>
          <w:highlight w:val="yellow"/>
        </w:rPr>
        <w:t xml:space="preserve">Can the funds be used for general expenses or are the funds for building </w:t>
      </w:r>
      <w:r w:rsidR="523C36EE" w:rsidRPr="6898C64D">
        <w:rPr>
          <w:rFonts w:asciiTheme="minorHAnsi" w:eastAsiaTheme="minorEastAsia" w:hAnsiTheme="minorHAnsi" w:cstheme="minorBidi"/>
          <w:b/>
          <w:bCs/>
          <w:color w:val="000000" w:themeColor="text2"/>
          <w:sz w:val="28"/>
          <w:szCs w:val="28"/>
          <w:highlight w:val="yellow"/>
        </w:rPr>
        <w:t xml:space="preserve"> </w:t>
      </w:r>
      <w:r w:rsidR="1536D5B9">
        <w:tab/>
      </w:r>
      <w:r w:rsidR="1D7970E8" w:rsidRPr="6898C64D">
        <w:rPr>
          <w:rFonts w:asciiTheme="minorHAnsi" w:eastAsiaTheme="minorEastAsia" w:hAnsiTheme="minorHAnsi" w:cstheme="minorBidi"/>
          <w:b/>
          <w:bCs/>
          <w:color w:val="000000" w:themeColor="text2"/>
          <w:sz w:val="28"/>
          <w:szCs w:val="28"/>
          <w:highlight w:val="yellow"/>
        </w:rPr>
        <w:t>projects only?</w:t>
      </w:r>
      <w:r w:rsidR="1D7970E8" w:rsidRPr="6898C64D">
        <w:rPr>
          <w:rFonts w:ascii="Arial" w:eastAsia="Arial" w:hAnsi="Arial" w:cs="Arial"/>
          <w:color w:val="000000" w:themeColor="text2"/>
          <w:sz w:val="28"/>
          <w:szCs w:val="28"/>
        </w:rPr>
        <w:t xml:space="preserve"> </w:t>
      </w:r>
      <w:r w:rsidR="1D7970E8" w:rsidRPr="6898C64D">
        <w:rPr>
          <w:rFonts w:asciiTheme="minorHAnsi" w:eastAsiaTheme="minorEastAsia" w:hAnsiTheme="minorHAnsi" w:cstheme="minorBidi"/>
          <w:color w:val="000000" w:themeColor="text2"/>
        </w:rPr>
        <w:t xml:space="preserve">The purpose of this funding is provide grants to communities to implement projects </w:t>
      </w:r>
      <w:r w:rsidR="1536D5B9">
        <w:tab/>
      </w:r>
      <w:r w:rsidR="1D7970E8" w:rsidRPr="6898C64D">
        <w:rPr>
          <w:rFonts w:asciiTheme="minorHAnsi" w:eastAsiaTheme="minorEastAsia" w:hAnsiTheme="minorHAnsi" w:cstheme="minorBidi"/>
          <w:color w:val="000000" w:themeColor="text2"/>
        </w:rPr>
        <w:t xml:space="preserve">to reduce the child care shortage in the state, including but not limited to funding for child care business </w:t>
      </w:r>
      <w:r w:rsidR="1536D5B9">
        <w:tab/>
      </w:r>
      <w:r w:rsidR="1D7970E8" w:rsidRPr="6898C64D">
        <w:rPr>
          <w:rFonts w:asciiTheme="minorHAnsi" w:eastAsiaTheme="minorEastAsia" w:hAnsiTheme="minorHAnsi" w:cstheme="minorBidi"/>
          <w:color w:val="000000" w:themeColor="text2"/>
        </w:rPr>
        <w:t xml:space="preserve">start-ups or expansion, training, facility modifications, direct subsidies or incentives to retain employees, </w:t>
      </w:r>
      <w:r w:rsidR="1536D5B9">
        <w:tab/>
      </w:r>
      <w:r w:rsidR="1D7970E8" w:rsidRPr="6898C64D">
        <w:rPr>
          <w:rFonts w:asciiTheme="minorHAnsi" w:eastAsiaTheme="minorEastAsia" w:hAnsiTheme="minorHAnsi" w:cstheme="minorBidi"/>
          <w:color w:val="000000" w:themeColor="text2"/>
        </w:rPr>
        <w:t xml:space="preserve">or improvements required for licensing, and assistance with licensing and other regulatory </w:t>
      </w:r>
      <w:r w:rsidR="1536D5B9">
        <w:tab/>
      </w:r>
      <w:r w:rsidR="1536D5B9">
        <w:tab/>
      </w:r>
      <w:r w:rsidR="1D7970E8" w:rsidRPr="6898C64D">
        <w:rPr>
          <w:rFonts w:asciiTheme="minorHAnsi" w:eastAsiaTheme="minorEastAsia" w:hAnsiTheme="minorHAnsi" w:cstheme="minorBidi"/>
          <w:color w:val="000000" w:themeColor="text2"/>
        </w:rPr>
        <w:t>requirements.</w:t>
      </w:r>
    </w:p>
    <w:p w14:paraId="2B063DE1" w14:textId="6F4AE20D" w:rsidR="1536D5B9" w:rsidRDefault="1536D5B9" w:rsidP="0DC96539">
      <w:pPr>
        <w:spacing w:before="0" w:after="0"/>
        <w:rPr>
          <w:rFonts w:asciiTheme="minorHAnsi" w:eastAsiaTheme="minorEastAsia" w:hAnsiTheme="minorHAnsi" w:cstheme="minorBidi"/>
          <w:color w:val="000000" w:themeColor="text2"/>
        </w:rPr>
      </w:pPr>
    </w:p>
    <w:p w14:paraId="40841442" w14:textId="6937D821" w:rsidR="1536D5B9" w:rsidRDefault="533094C3" w:rsidP="6898C64D">
      <w:pPr>
        <w:spacing w:before="0" w:after="0"/>
        <w:ind w:firstLine="720"/>
        <w:rPr>
          <w:rFonts w:asciiTheme="minorHAnsi" w:eastAsiaTheme="minorEastAsia" w:hAnsiTheme="minorHAnsi" w:cstheme="minorBidi"/>
          <w:b/>
          <w:bCs/>
          <w:color w:val="000000" w:themeColor="text2"/>
          <w:sz w:val="28"/>
          <w:szCs w:val="28"/>
          <w:highlight w:val="yellow"/>
        </w:rPr>
      </w:pPr>
      <w:r w:rsidRPr="6898C64D">
        <w:rPr>
          <w:rFonts w:asciiTheme="minorHAnsi" w:eastAsiaTheme="minorEastAsia" w:hAnsiTheme="minorHAnsi" w:cstheme="minorBidi"/>
          <w:b/>
          <w:bCs/>
          <w:color w:val="000000" w:themeColor="text2"/>
          <w:sz w:val="28"/>
          <w:szCs w:val="28"/>
        </w:rPr>
        <w:lastRenderedPageBreak/>
        <w:t>7.3</w:t>
      </w:r>
      <w:r w:rsidR="1536D5B9">
        <w:tab/>
      </w:r>
      <w:r w:rsidR="1D7970E8" w:rsidRPr="6898C64D">
        <w:rPr>
          <w:rFonts w:asciiTheme="minorHAnsi" w:eastAsiaTheme="minorEastAsia" w:hAnsiTheme="minorHAnsi" w:cstheme="minorBidi"/>
          <w:b/>
          <w:bCs/>
          <w:color w:val="000000" w:themeColor="text2"/>
          <w:sz w:val="28"/>
          <w:szCs w:val="28"/>
          <w:highlight w:val="yellow"/>
        </w:rPr>
        <w:t xml:space="preserve">Can the funds be used for general expenses to sustain a program while </w:t>
      </w:r>
      <w:r w:rsidR="1536D5B9">
        <w:tab/>
      </w:r>
      <w:r w:rsidR="1D7970E8" w:rsidRPr="6898C64D">
        <w:rPr>
          <w:rFonts w:asciiTheme="minorHAnsi" w:eastAsiaTheme="minorEastAsia" w:hAnsiTheme="minorHAnsi" w:cstheme="minorBidi"/>
          <w:b/>
          <w:bCs/>
          <w:color w:val="000000" w:themeColor="text2"/>
          <w:sz w:val="28"/>
          <w:szCs w:val="28"/>
          <w:highlight w:val="yellow"/>
        </w:rPr>
        <w:t>you are waiting for a building project to be completed?</w:t>
      </w:r>
      <w:r w:rsidR="1D7970E8" w:rsidRPr="6898C64D">
        <w:rPr>
          <w:rFonts w:asciiTheme="minorHAnsi" w:eastAsiaTheme="minorEastAsia" w:hAnsiTheme="minorHAnsi" w:cstheme="minorBidi"/>
          <w:b/>
          <w:bCs/>
          <w:color w:val="000000" w:themeColor="text2"/>
          <w:sz w:val="28"/>
          <w:szCs w:val="28"/>
        </w:rPr>
        <w:t xml:space="preserve"> </w:t>
      </w:r>
    </w:p>
    <w:p w14:paraId="24B8984A" w14:textId="1FB06ED2" w:rsidR="1536D5B9" w:rsidRDefault="1D7970E8" w:rsidP="6898C64D">
      <w:pPr>
        <w:spacing w:before="0" w:after="0"/>
        <w:ind w:firstLine="720"/>
        <w:rPr>
          <w:rFonts w:asciiTheme="minorHAnsi" w:eastAsiaTheme="minorEastAsia" w:hAnsiTheme="minorHAnsi" w:cstheme="minorBidi"/>
          <w:b/>
          <w:bCs/>
          <w:sz w:val="28"/>
          <w:szCs w:val="28"/>
        </w:rPr>
      </w:pPr>
      <w:r w:rsidRPr="6898C64D">
        <w:rPr>
          <w:rFonts w:asciiTheme="minorHAnsi" w:eastAsiaTheme="minorEastAsia" w:hAnsiTheme="minorHAnsi" w:cstheme="minorBidi"/>
          <w:color w:val="000000" w:themeColor="text2"/>
          <w:sz w:val="24"/>
          <w:szCs w:val="24"/>
        </w:rPr>
        <w:t xml:space="preserve">This funding is not intended to finance and subsidize ongoing operations at current capacity </w:t>
      </w:r>
      <w:r w:rsidR="1536D5B9">
        <w:tab/>
      </w:r>
      <w:r w:rsidRPr="6898C64D">
        <w:rPr>
          <w:rFonts w:asciiTheme="minorHAnsi" w:eastAsiaTheme="minorEastAsia" w:hAnsiTheme="minorHAnsi" w:cstheme="minorBidi"/>
          <w:color w:val="000000" w:themeColor="text2"/>
          <w:sz w:val="24"/>
          <w:szCs w:val="24"/>
        </w:rPr>
        <w:t xml:space="preserve">levels.  </w:t>
      </w:r>
      <w:r w:rsidR="0BEF4E60" w:rsidRPr="6898C64D">
        <w:rPr>
          <w:rFonts w:asciiTheme="minorHAnsi" w:eastAsiaTheme="minorEastAsia" w:hAnsiTheme="minorHAnsi" w:cstheme="minorBidi"/>
          <w:b/>
          <w:bCs/>
          <w:sz w:val="28"/>
          <w:szCs w:val="28"/>
        </w:rPr>
        <w:t xml:space="preserve"> </w:t>
      </w:r>
    </w:p>
    <w:p w14:paraId="1DD4EE36" w14:textId="417745A8" w:rsidR="1536D5B9" w:rsidRDefault="23E23645" w:rsidP="0DC96539">
      <w:pPr>
        <w:ind w:firstLine="720"/>
        <w:rPr>
          <w:rFonts w:asciiTheme="minorHAnsi" w:eastAsiaTheme="minorEastAsia" w:hAnsiTheme="minorHAnsi" w:cstheme="minorBidi"/>
        </w:rPr>
      </w:pPr>
      <w:r w:rsidRPr="6898C64D">
        <w:rPr>
          <w:rFonts w:asciiTheme="minorHAnsi" w:eastAsiaTheme="minorEastAsia" w:hAnsiTheme="minorHAnsi" w:cstheme="minorBidi"/>
          <w:b/>
          <w:bCs/>
          <w:sz w:val="28"/>
          <w:szCs w:val="28"/>
        </w:rPr>
        <w:t>7.</w:t>
      </w:r>
      <w:r w:rsidR="3401205F" w:rsidRPr="6898C64D">
        <w:rPr>
          <w:rFonts w:asciiTheme="minorHAnsi" w:eastAsiaTheme="minorEastAsia" w:hAnsiTheme="minorHAnsi" w:cstheme="minorBidi"/>
          <w:b/>
          <w:bCs/>
          <w:sz w:val="28"/>
          <w:szCs w:val="28"/>
        </w:rPr>
        <w:t>4</w:t>
      </w:r>
      <w:r w:rsidR="1536D5B9">
        <w:tab/>
      </w:r>
      <w:r w:rsidR="0BEF4E60" w:rsidRPr="6898C64D">
        <w:rPr>
          <w:rFonts w:asciiTheme="minorHAnsi" w:eastAsiaTheme="minorEastAsia" w:hAnsiTheme="minorHAnsi" w:cstheme="minorBidi"/>
          <w:b/>
          <w:bCs/>
          <w:sz w:val="28"/>
          <w:szCs w:val="28"/>
        </w:rPr>
        <w:t xml:space="preserve">Can the Grantee (Fiscal Host) provide sub-awards or sub-grants? Do you </w:t>
      </w:r>
      <w:r w:rsidR="6C144337" w:rsidRPr="6898C64D">
        <w:rPr>
          <w:rFonts w:asciiTheme="minorHAnsi" w:eastAsiaTheme="minorEastAsia" w:hAnsiTheme="minorHAnsi" w:cstheme="minorBidi"/>
          <w:b/>
          <w:bCs/>
          <w:sz w:val="28"/>
          <w:szCs w:val="28"/>
        </w:rPr>
        <w:t xml:space="preserve"> </w:t>
      </w:r>
      <w:r w:rsidR="1536D5B9">
        <w:tab/>
      </w:r>
      <w:r w:rsidR="6C144337" w:rsidRPr="6898C64D">
        <w:rPr>
          <w:rFonts w:asciiTheme="minorHAnsi" w:eastAsiaTheme="minorEastAsia" w:hAnsiTheme="minorHAnsi" w:cstheme="minorBidi"/>
          <w:b/>
          <w:bCs/>
          <w:sz w:val="28"/>
          <w:szCs w:val="28"/>
        </w:rPr>
        <w:t xml:space="preserve">know if </w:t>
      </w:r>
      <w:r w:rsidR="0BEF4E60" w:rsidRPr="6898C64D">
        <w:rPr>
          <w:rFonts w:asciiTheme="minorHAnsi" w:eastAsiaTheme="minorEastAsia" w:hAnsiTheme="minorHAnsi" w:cstheme="minorBidi"/>
          <w:b/>
          <w:bCs/>
          <w:sz w:val="28"/>
          <w:szCs w:val="28"/>
        </w:rPr>
        <w:t xml:space="preserve">the procurement policies and fiscal requirements such as </w:t>
      </w:r>
      <w:r w:rsidR="4977006C" w:rsidRPr="6898C64D">
        <w:rPr>
          <w:rFonts w:asciiTheme="minorHAnsi" w:eastAsiaTheme="minorEastAsia" w:hAnsiTheme="minorHAnsi" w:cstheme="minorBidi"/>
          <w:b/>
          <w:bCs/>
          <w:sz w:val="28"/>
          <w:szCs w:val="28"/>
        </w:rPr>
        <w:t>p</w:t>
      </w:r>
      <w:r w:rsidR="0BEF4E60" w:rsidRPr="6898C64D">
        <w:rPr>
          <w:rFonts w:asciiTheme="minorHAnsi" w:eastAsiaTheme="minorEastAsia" w:hAnsiTheme="minorHAnsi" w:cstheme="minorBidi"/>
          <w:b/>
          <w:bCs/>
          <w:sz w:val="28"/>
          <w:szCs w:val="28"/>
        </w:rPr>
        <w:t xml:space="preserve">revailing </w:t>
      </w:r>
      <w:r w:rsidR="1536D5B9">
        <w:tab/>
      </w:r>
      <w:r w:rsidR="0BEF4E60" w:rsidRPr="6898C64D">
        <w:rPr>
          <w:rFonts w:asciiTheme="minorHAnsi" w:eastAsiaTheme="minorEastAsia" w:hAnsiTheme="minorHAnsi" w:cstheme="minorBidi"/>
          <w:b/>
          <w:bCs/>
          <w:sz w:val="28"/>
          <w:szCs w:val="28"/>
        </w:rPr>
        <w:t xml:space="preserve">wage apply to the sub-awarded entities? </w:t>
      </w:r>
    </w:p>
    <w:p w14:paraId="1909555F" w14:textId="7CECD8FA" w:rsidR="1536D5B9" w:rsidRDefault="1536D5B9" w:rsidP="005E4FB3">
      <w:pPr>
        <w:ind w:left="720"/>
        <w:rPr>
          <w:rFonts w:asciiTheme="minorHAnsi" w:eastAsiaTheme="minorEastAsia" w:hAnsiTheme="minorHAnsi" w:cstheme="minorBidi"/>
        </w:rPr>
      </w:pPr>
      <w:r w:rsidRPr="3A34D430">
        <w:rPr>
          <w:rFonts w:asciiTheme="minorHAnsi" w:eastAsiaTheme="minorEastAsia" w:hAnsiTheme="minorHAnsi" w:cstheme="minorBidi"/>
        </w:rPr>
        <w:t>Yes, providing sub-awards is allowed. All procurement policies and requirements listed in the grant contract must be</w:t>
      </w:r>
      <w:r w:rsidR="6F1F5208" w:rsidRPr="3A34D430">
        <w:rPr>
          <w:rFonts w:asciiTheme="minorHAnsi" w:eastAsiaTheme="minorEastAsia" w:hAnsiTheme="minorHAnsi" w:cstheme="minorBidi"/>
        </w:rPr>
        <w:t xml:space="preserve"> </w:t>
      </w:r>
      <w:r w:rsidRPr="3A34D430">
        <w:rPr>
          <w:rFonts w:asciiTheme="minorHAnsi" w:eastAsiaTheme="minorEastAsia" w:hAnsiTheme="minorHAnsi" w:cstheme="minorBidi"/>
        </w:rPr>
        <w:t xml:space="preserve">known and followed by sub-grantees. </w:t>
      </w:r>
      <w:r w:rsidR="005E4FB3">
        <w:rPr>
          <w:rFonts w:asciiTheme="minorHAnsi" w:eastAsiaTheme="minorEastAsia" w:hAnsiTheme="minorHAnsi" w:cstheme="minorBidi"/>
        </w:rPr>
        <w:t>Prevailing wage questions should be directed to the Department of Labor Industry.</w:t>
      </w:r>
    </w:p>
    <w:p w14:paraId="11AEE8EB" w14:textId="77777777" w:rsidR="005E4FB3" w:rsidRPr="005E4FB3" w:rsidRDefault="005E4FB3" w:rsidP="005E4FB3">
      <w:pPr>
        <w:rPr>
          <w:rFonts w:asciiTheme="minorHAnsi" w:hAnsiTheme="minorHAnsi" w:cstheme="minorHAnsi"/>
          <w:b/>
          <w:bCs/>
          <w:color w:val="000000"/>
          <w:shd w:val="clear" w:color="auto" w:fill="FFFFFF"/>
        </w:rPr>
      </w:pPr>
      <w:r>
        <w:rPr>
          <w:rFonts w:asciiTheme="minorHAnsi" w:eastAsiaTheme="minorEastAsia" w:hAnsiTheme="minorHAnsi" w:cstheme="minorBidi"/>
        </w:rPr>
        <w:tab/>
      </w:r>
      <w:r w:rsidRPr="005E4FB3">
        <w:rPr>
          <w:rFonts w:asciiTheme="minorHAnsi" w:hAnsiTheme="minorHAnsi" w:cstheme="minorHAnsi"/>
          <w:b/>
          <w:bCs/>
          <w:color w:val="000000"/>
          <w:shd w:val="clear" w:color="auto" w:fill="FFFFFF"/>
        </w:rPr>
        <w:t>Prevailing Wage Information</w:t>
      </w:r>
    </w:p>
    <w:p w14:paraId="7E2A4CFE" w14:textId="77777777" w:rsidR="005E4FB3" w:rsidRPr="005E4FB3" w:rsidRDefault="005E4FB3" w:rsidP="33CC599E">
      <w:pPr>
        <w:ind w:left="720"/>
        <w:rPr>
          <w:rFonts w:asciiTheme="minorHAnsi" w:hAnsiTheme="minorHAnsi" w:cstheme="minorBidi"/>
        </w:rPr>
      </w:pPr>
      <w:bookmarkStart w:id="0" w:name="_Hlk173150738"/>
      <w:r w:rsidRPr="33CC599E">
        <w:rPr>
          <w:rFonts w:asciiTheme="minorHAnsi" w:hAnsiTheme="minorHAnsi" w:cstheme="minorBidi"/>
          <w:color w:val="000000"/>
          <w:shd w:val="clear" w:color="auto" w:fill="FFFFFF"/>
        </w:rPr>
        <w:t>Minnesota Department of Labor and Industry</w:t>
      </w:r>
      <w:r w:rsidRPr="005E4FB3">
        <w:rPr>
          <w:rFonts w:asciiTheme="minorHAnsi" w:hAnsiTheme="minorHAnsi" w:cstheme="minorHAnsi"/>
          <w:color w:val="000000"/>
        </w:rPr>
        <w:br/>
      </w:r>
      <w:r w:rsidRPr="33CC599E">
        <w:rPr>
          <w:rFonts w:asciiTheme="minorHAnsi" w:hAnsiTheme="minorHAnsi" w:cstheme="minorBidi"/>
          <w:color w:val="000000"/>
          <w:shd w:val="clear" w:color="auto" w:fill="FFFFFF"/>
        </w:rPr>
        <w:t>Prevailing Wage</w:t>
      </w:r>
      <w:r w:rsidRPr="005E4FB3">
        <w:rPr>
          <w:rFonts w:asciiTheme="minorHAnsi" w:hAnsiTheme="minorHAnsi" w:cstheme="minorHAnsi"/>
          <w:color w:val="000000"/>
        </w:rPr>
        <w:br/>
      </w:r>
      <w:r w:rsidRPr="33CC599E">
        <w:rPr>
          <w:rFonts w:asciiTheme="minorHAnsi" w:hAnsiTheme="minorHAnsi" w:cstheme="minorBidi"/>
          <w:color w:val="000000"/>
          <w:shd w:val="clear" w:color="auto" w:fill="FFFFFF"/>
        </w:rPr>
        <w:t>443 Lafayette Road N.</w:t>
      </w:r>
      <w:r w:rsidRPr="005E4FB3">
        <w:rPr>
          <w:rFonts w:asciiTheme="minorHAnsi" w:hAnsiTheme="minorHAnsi" w:cstheme="minorHAnsi"/>
          <w:color w:val="000000"/>
        </w:rPr>
        <w:br/>
      </w:r>
      <w:r w:rsidRPr="33CC599E">
        <w:rPr>
          <w:rFonts w:asciiTheme="minorHAnsi" w:hAnsiTheme="minorHAnsi" w:cstheme="minorBidi"/>
          <w:color w:val="000000"/>
          <w:shd w:val="clear" w:color="auto" w:fill="FFFFFF"/>
        </w:rPr>
        <w:t>St. Paul, MN  55155</w:t>
      </w:r>
      <w:r w:rsidRPr="005E4FB3">
        <w:rPr>
          <w:rFonts w:asciiTheme="minorHAnsi" w:hAnsiTheme="minorHAnsi" w:cstheme="minorHAnsi"/>
          <w:color w:val="000000"/>
        </w:rPr>
        <w:br/>
      </w:r>
      <w:r w:rsidRPr="33CC599E">
        <w:rPr>
          <w:rFonts w:asciiTheme="minorHAnsi" w:hAnsiTheme="minorHAnsi" w:cstheme="minorBidi"/>
          <w:color w:val="000000"/>
          <w:shd w:val="clear" w:color="auto" w:fill="FFFFFF"/>
        </w:rPr>
        <w:t>Phone:  651-284-5091</w:t>
      </w:r>
      <w:r w:rsidRPr="005E4FB3">
        <w:rPr>
          <w:rFonts w:asciiTheme="minorHAnsi" w:hAnsiTheme="minorHAnsi" w:cstheme="minorHAnsi"/>
          <w:color w:val="000000"/>
        </w:rPr>
        <w:br/>
      </w:r>
      <w:r w:rsidRPr="33CC599E">
        <w:rPr>
          <w:rFonts w:asciiTheme="minorHAnsi" w:hAnsiTheme="minorHAnsi" w:cstheme="minorBidi"/>
          <w:color w:val="000000"/>
          <w:shd w:val="clear" w:color="auto" w:fill="FFFFFF"/>
        </w:rPr>
        <w:t>Email:  </w:t>
      </w:r>
      <w:hyperlink r:id="rId15" w:history="1">
        <w:r w:rsidRPr="33CC599E">
          <w:rPr>
            <w:rStyle w:val="Hyperlink"/>
            <w:rFonts w:asciiTheme="minorHAnsi" w:eastAsiaTheme="majorEastAsia" w:hAnsiTheme="minorHAnsi" w:cstheme="minorBidi"/>
            <w:color w:val="006CDF"/>
            <w:shd w:val="clear" w:color="auto" w:fill="FFFFFF"/>
          </w:rPr>
          <w:t>dli.prevwage@state.mn.us</w:t>
        </w:r>
      </w:hyperlink>
    </w:p>
    <w:bookmarkEnd w:id="0"/>
    <w:p w14:paraId="5C1DCF17" w14:textId="3DD54279" w:rsidR="3A34D430" w:rsidRDefault="2096650D" w:rsidP="49C4692B">
      <w:pPr>
        <w:rPr>
          <w:rFonts w:asciiTheme="minorHAnsi" w:eastAsiaTheme="majorEastAsia" w:hAnsiTheme="minorHAnsi" w:cstheme="minorBidi"/>
          <w:color w:val="006CDF"/>
        </w:rPr>
      </w:pPr>
      <w:r w:rsidRPr="44993636">
        <w:rPr>
          <w:rFonts w:eastAsia="Calibri" w:cs="Calibri"/>
          <w:b/>
          <w:bCs/>
          <w:sz w:val="24"/>
          <w:szCs w:val="24"/>
        </w:rPr>
        <w:t>7.5</w:t>
      </w:r>
      <w:r w:rsidR="3A34D430">
        <w:tab/>
      </w:r>
      <w:r w:rsidRPr="44993636">
        <w:rPr>
          <w:rFonts w:eastAsia="Calibri" w:cs="Calibri"/>
          <w:b/>
          <w:bCs/>
          <w:sz w:val="24"/>
          <w:szCs w:val="24"/>
        </w:rPr>
        <w:t xml:space="preserve">Can we purchase equipment with the grant funds? </w:t>
      </w:r>
      <w:r w:rsidRPr="44993636">
        <w:t xml:space="preserve"> </w:t>
      </w:r>
      <w:r w:rsidRPr="44993636">
        <w:rPr>
          <w:highlight w:val="yellow"/>
        </w:rPr>
        <w:t>Yes</w:t>
      </w:r>
    </w:p>
    <w:p w14:paraId="6E2039A4" w14:textId="796600EC" w:rsidR="44993636" w:rsidRDefault="44993636" w:rsidP="44993636">
      <w:pPr>
        <w:rPr>
          <w:highlight w:val="yellow"/>
        </w:rPr>
      </w:pPr>
    </w:p>
    <w:p w14:paraId="3ABCC254" w14:textId="35971B4B" w:rsidR="0B93B12E" w:rsidRDefault="0B93B12E" w:rsidP="44993636">
      <w:pPr>
        <w:spacing w:before="0" w:after="0"/>
        <w:ind w:left="720"/>
        <w:rPr>
          <w:rFonts w:eastAsia="Calibri" w:cs="Calibri"/>
        </w:rPr>
      </w:pPr>
      <w:r w:rsidRPr="44993636">
        <w:rPr>
          <w:rFonts w:eastAsia="Calibri" w:cs="Calibri"/>
        </w:rPr>
        <w:t xml:space="preserve">If the children’s centers serve at least 50% of children living in low-income households, at or below 200% of FPG, would this meet the equity access space? </w:t>
      </w:r>
    </w:p>
    <w:p w14:paraId="1A700E4A" w14:textId="7088AE8E" w:rsidR="0B93B12E" w:rsidRDefault="0B93B12E" w:rsidP="44993636">
      <w:pPr>
        <w:spacing w:before="0" w:after="120"/>
        <w:ind w:left="1440"/>
      </w:pPr>
      <w:r w:rsidRPr="44993636">
        <w:rPr>
          <w:rFonts w:eastAsia="Calibri" w:cs="Calibri"/>
          <w:b/>
          <w:bCs/>
          <w:color w:val="1F3864"/>
        </w:rPr>
        <w:t xml:space="preserve">Utilize the US Census data and enter your area to pinpoint to determine </w:t>
      </w:r>
      <w:r w:rsidRPr="44993636">
        <w:rPr>
          <w:rFonts w:eastAsia="Calibri" w:cs="Calibri"/>
          <w:b/>
          <w:bCs/>
          <w:color w:val="1F3864"/>
          <w:sz w:val="20"/>
          <w:szCs w:val="20"/>
        </w:rPr>
        <w:t xml:space="preserve">the level of poverty and how to determine if it is your area. </w:t>
      </w:r>
    </w:p>
    <w:p w14:paraId="023CAFFF" w14:textId="427530FF" w:rsidR="0B93B12E" w:rsidRDefault="0B93B12E" w:rsidP="44993636">
      <w:pPr>
        <w:spacing w:before="0" w:after="0"/>
        <w:ind w:left="1080"/>
      </w:pPr>
      <w:r w:rsidRPr="44993636">
        <w:rPr>
          <w:rFonts w:eastAsia="Calibri" w:cs="Calibri"/>
        </w:rPr>
        <w:t xml:space="preserve"> </w:t>
      </w:r>
    </w:p>
    <w:p w14:paraId="44858D3F" w14:textId="144F7A62" w:rsidR="0B93B12E" w:rsidRDefault="0B93B12E" w:rsidP="44993636">
      <w:pPr>
        <w:pStyle w:val="ListParagraph"/>
        <w:spacing w:before="0" w:after="0"/>
        <w:ind w:left="1080" w:hanging="720"/>
        <w:rPr>
          <w:rFonts w:eastAsia="Calibri" w:cs="Calibri"/>
        </w:rPr>
      </w:pPr>
      <w:r w:rsidRPr="44993636">
        <w:rPr>
          <w:rFonts w:eastAsia="Calibri" w:cs="Calibri"/>
        </w:rPr>
        <w:t xml:space="preserve">Can these funds only be used for the location for which we are applying? For example, if we have 5 children’s centers, but we’re only applying for 2 centers that meet the criteria, could these funds be used to pay for facility modifications and/or improvements at all 5 centers? </w:t>
      </w:r>
    </w:p>
    <w:p w14:paraId="1E34E35B" w14:textId="09C5ECA2" w:rsidR="0B93B12E" w:rsidRDefault="0B93B12E" w:rsidP="44993636">
      <w:pPr>
        <w:spacing w:before="0" w:after="120"/>
        <w:ind w:left="1080"/>
      </w:pPr>
      <w:r w:rsidRPr="44993636">
        <w:rPr>
          <w:rFonts w:eastAsia="Calibri" w:cs="Calibri"/>
          <w:b/>
          <w:bCs/>
          <w:color w:val="1F3864"/>
        </w:rPr>
        <w:t>No, it can only used at the locations you are applying for, which is the 2 centers.</w:t>
      </w:r>
    </w:p>
    <w:p w14:paraId="5D631169" w14:textId="1899B4B4" w:rsidR="0B93B12E" w:rsidRDefault="0B93B12E" w:rsidP="44993636">
      <w:pPr>
        <w:spacing w:before="0" w:after="120"/>
        <w:ind w:left="1080"/>
      </w:pPr>
      <w:r w:rsidRPr="44993636">
        <w:rPr>
          <w:rFonts w:eastAsia="Calibri" w:cs="Calibri"/>
        </w:rPr>
        <w:t xml:space="preserve">Can these funds only be used for the location for which we are applying? For example, if we have 5 children’s centers, but we’re only applying for 2 centers that meet the criteria, could these funds be used to pay incentives for staff at all centers? </w:t>
      </w:r>
      <w:r w:rsidRPr="44993636">
        <w:rPr>
          <w:rFonts w:eastAsia="Calibri" w:cs="Calibri"/>
          <w:b/>
          <w:bCs/>
          <w:color w:val="1F3864"/>
        </w:rPr>
        <w:t>No, it can only used at the locations you are applying for, which is the 2 centers, unless you write in to request funding for the 5 centers.</w:t>
      </w:r>
    </w:p>
    <w:p w14:paraId="04D835F0" w14:textId="27669BB2" w:rsidR="0B93B12E" w:rsidRDefault="0B93B12E" w:rsidP="44993636">
      <w:pPr>
        <w:pStyle w:val="ListParagraph"/>
        <w:spacing w:before="0" w:after="0"/>
        <w:ind w:left="1080" w:hanging="720"/>
        <w:rPr>
          <w:rFonts w:eastAsia="Calibri" w:cs="Calibri"/>
          <w:b/>
          <w:bCs/>
          <w:color w:val="1F3864"/>
        </w:rPr>
      </w:pPr>
      <w:r w:rsidRPr="44993636">
        <w:rPr>
          <w:rFonts w:eastAsia="Calibri" w:cs="Calibri"/>
        </w:rPr>
        <w:t>Could the funds be used for one-time retention bonuses for directors or assistant directors and specialists in order to retain staff longer?</w:t>
      </w:r>
      <w:r w:rsidRPr="44993636">
        <w:rPr>
          <w:rFonts w:eastAsia="Calibri" w:cs="Calibri"/>
          <w:b/>
          <w:bCs/>
          <w:color w:val="1F3864"/>
        </w:rPr>
        <w:t xml:space="preserve"> Yes</w:t>
      </w:r>
    </w:p>
    <w:p w14:paraId="1680A800" w14:textId="5A91E47F" w:rsidR="44993636" w:rsidRDefault="44993636" w:rsidP="44993636">
      <w:pPr>
        <w:pStyle w:val="ListParagraph"/>
        <w:numPr>
          <w:ilvl w:val="0"/>
          <w:numId w:val="0"/>
        </w:numPr>
        <w:spacing w:before="0" w:after="0"/>
        <w:ind w:left="1080" w:hanging="720"/>
        <w:rPr>
          <w:rFonts w:eastAsia="Calibri" w:cs="Calibri"/>
          <w:b/>
          <w:bCs/>
          <w:color w:val="1F3864"/>
        </w:rPr>
      </w:pPr>
    </w:p>
    <w:p w14:paraId="39D27932" w14:textId="1B830223" w:rsidR="0B93B12E" w:rsidRDefault="0B93B12E" w:rsidP="44993636">
      <w:pPr>
        <w:pStyle w:val="ListParagraph"/>
        <w:spacing w:before="0" w:after="0"/>
        <w:ind w:left="1080" w:hanging="720"/>
        <w:rPr>
          <w:rFonts w:eastAsia="Calibri" w:cs="Calibri"/>
          <w:b/>
          <w:bCs/>
          <w:color w:val="1F3864"/>
        </w:rPr>
      </w:pPr>
      <w:r w:rsidRPr="44993636">
        <w:rPr>
          <w:rFonts w:eastAsia="Calibri" w:cs="Calibri"/>
        </w:rPr>
        <w:lastRenderedPageBreak/>
        <w:t xml:space="preserve">Can we apply for the full amount of $600,000 as an organization with 5 children’s centers and plan to use funding to expand child care capacity at a minimum of two centers? </w:t>
      </w:r>
      <w:r w:rsidRPr="44993636">
        <w:rPr>
          <w:rFonts w:eastAsia="Calibri" w:cs="Calibri"/>
          <w:b/>
          <w:bCs/>
          <w:color w:val="1F3864"/>
        </w:rPr>
        <w:t xml:space="preserve">Yes </w:t>
      </w:r>
    </w:p>
    <w:p w14:paraId="2CDF06C2" w14:textId="0A0EE7BA" w:rsidR="44993636" w:rsidRDefault="44993636" w:rsidP="44993636">
      <w:pPr>
        <w:pStyle w:val="ListParagraph"/>
        <w:numPr>
          <w:ilvl w:val="0"/>
          <w:numId w:val="0"/>
        </w:numPr>
        <w:spacing w:before="0" w:after="0"/>
        <w:ind w:left="1080" w:hanging="720"/>
        <w:rPr>
          <w:rFonts w:eastAsia="Calibri" w:cs="Calibri"/>
          <w:b/>
          <w:bCs/>
          <w:color w:val="1F3864"/>
        </w:rPr>
      </w:pPr>
    </w:p>
    <w:p w14:paraId="02B02584" w14:textId="3757C9A2" w:rsidR="0B93B12E" w:rsidRDefault="0B93B12E" w:rsidP="44993636">
      <w:pPr>
        <w:pStyle w:val="ListParagraph"/>
        <w:spacing w:before="0" w:after="0"/>
        <w:ind w:left="1080" w:hanging="720"/>
        <w:rPr>
          <w:rFonts w:eastAsia="Calibri" w:cs="Calibri"/>
          <w:b/>
          <w:bCs/>
          <w:color w:val="1F3864"/>
        </w:rPr>
      </w:pPr>
      <w:r w:rsidRPr="44993636">
        <w:rPr>
          <w:rFonts w:eastAsia="Calibri" w:cs="Calibri"/>
        </w:rPr>
        <w:t xml:space="preserve">On the application, does the number of childcare centers served refer to the number of centers the funding will be used at or only the number of centers that create new licensed child care slots? </w:t>
      </w:r>
      <w:r w:rsidRPr="44993636">
        <w:rPr>
          <w:rFonts w:eastAsia="Calibri" w:cs="Calibri"/>
          <w:b/>
          <w:bCs/>
          <w:color w:val="1F3864"/>
        </w:rPr>
        <w:t>It could refer to both, please explain in your narrative.</w:t>
      </w:r>
    </w:p>
    <w:p w14:paraId="49DCAFB0" w14:textId="3BC92D59" w:rsidR="44993636" w:rsidRDefault="44993636" w:rsidP="44993636">
      <w:pPr>
        <w:pStyle w:val="ListParagraph"/>
        <w:numPr>
          <w:ilvl w:val="0"/>
          <w:numId w:val="0"/>
        </w:numPr>
        <w:spacing w:before="0" w:after="0"/>
        <w:ind w:left="1080" w:hanging="720"/>
        <w:rPr>
          <w:rFonts w:eastAsia="Calibri" w:cs="Calibri"/>
          <w:b/>
          <w:bCs/>
          <w:color w:val="1F3864"/>
        </w:rPr>
      </w:pPr>
    </w:p>
    <w:p w14:paraId="247D1075" w14:textId="38432FAD" w:rsidR="0B93B12E" w:rsidRDefault="0B93B12E" w:rsidP="44993636">
      <w:pPr>
        <w:pStyle w:val="ListParagraph"/>
        <w:spacing w:before="0" w:after="0"/>
        <w:ind w:left="1080" w:hanging="720"/>
        <w:rPr>
          <w:rFonts w:eastAsia="Calibri" w:cs="Calibri"/>
          <w:b/>
          <w:bCs/>
          <w:color w:val="1F3864"/>
        </w:rPr>
      </w:pPr>
      <w:r w:rsidRPr="44993636">
        <w:rPr>
          <w:rFonts w:eastAsia="Calibri" w:cs="Calibri"/>
        </w:rPr>
        <w:t>We currently have a toddler room that is closed and has been closed since the pandemic. While our DHS license includes that room in our capacity, although it’s currently not open and we’re not serving children in that room, remodeling it and hiring staff with incentives would increase the number of children we would be able to serve at that center. Does this meet the grant objectives of new licensed child care slots created?</w:t>
      </w:r>
      <w:r w:rsidRPr="44993636">
        <w:rPr>
          <w:rFonts w:eastAsia="Calibri" w:cs="Calibri"/>
          <w:b/>
          <w:bCs/>
          <w:color w:val="1F3864"/>
        </w:rPr>
        <w:t xml:space="preserve"> Yes</w:t>
      </w:r>
    </w:p>
    <w:p w14:paraId="307A9F0B" w14:textId="204CA904" w:rsidR="44993636" w:rsidRDefault="44993636" w:rsidP="44993636">
      <w:pPr>
        <w:pStyle w:val="ListParagraph"/>
        <w:numPr>
          <w:ilvl w:val="0"/>
          <w:numId w:val="0"/>
        </w:numPr>
        <w:spacing w:before="0" w:after="0"/>
        <w:ind w:left="1080" w:hanging="720"/>
        <w:rPr>
          <w:rFonts w:eastAsia="Calibri" w:cs="Calibri"/>
          <w:b/>
          <w:bCs/>
          <w:color w:val="1F3864"/>
        </w:rPr>
      </w:pPr>
    </w:p>
    <w:p w14:paraId="6DC58A78" w14:textId="7EB2328A" w:rsidR="0B93B12E" w:rsidRDefault="0B93B12E" w:rsidP="44993636">
      <w:pPr>
        <w:pStyle w:val="ListParagraph"/>
        <w:spacing w:before="0" w:after="0"/>
        <w:ind w:left="1080" w:hanging="720"/>
        <w:rPr>
          <w:rFonts w:eastAsia="Calibri" w:cs="Calibri"/>
          <w:b/>
          <w:bCs/>
          <w:color w:val="1F3864"/>
        </w:rPr>
      </w:pPr>
      <w:r w:rsidRPr="44993636">
        <w:rPr>
          <w:rFonts w:eastAsia="Calibri" w:cs="Calibri"/>
        </w:rPr>
        <w:t>Would we have to change the capacity on our DHS license to show the increase in number of new licensed child care slots created?</w:t>
      </w:r>
      <w:r w:rsidRPr="44993636">
        <w:rPr>
          <w:rFonts w:eastAsia="Calibri" w:cs="Calibri"/>
          <w:b/>
          <w:bCs/>
          <w:color w:val="1F3864"/>
        </w:rPr>
        <w:t xml:space="preserve"> Yes</w:t>
      </w:r>
    </w:p>
    <w:p w14:paraId="19EF039B" w14:textId="0F6C13B1" w:rsidR="44993636" w:rsidRDefault="44993636" w:rsidP="44993636">
      <w:pPr>
        <w:pStyle w:val="ListParagraph"/>
        <w:numPr>
          <w:ilvl w:val="0"/>
          <w:numId w:val="0"/>
        </w:numPr>
        <w:spacing w:before="0" w:after="0"/>
        <w:ind w:left="1080" w:hanging="720"/>
        <w:rPr>
          <w:rFonts w:eastAsia="Calibri" w:cs="Calibri"/>
          <w:b/>
          <w:bCs/>
          <w:color w:val="1F3864"/>
        </w:rPr>
      </w:pPr>
    </w:p>
    <w:p w14:paraId="43AFCCBD" w14:textId="50F5BE17" w:rsidR="0B93B12E" w:rsidRDefault="0B93B12E" w:rsidP="44993636">
      <w:pPr>
        <w:pStyle w:val="ListParagraph"/>
        <w:spacing w:before="0" w:after="0"/>
        <w:ind w:left="1080" w:hanging="720"/>
        <w:rPr>
          <w:rFonts w:eastAsia="Calibri" w:cs="Calibri"/>
        </w:rPr>
      </w:pPr>
      <w:r w:rsidRPr="44993636">
        <w:rPr>
          <w:rFonts w:eastAsia="Calibri" w:cs="Calibri"/>
        </w:rPr>
        <w:t xml:space="preserve">Are direct subsidies considered scholarships that we could provide to families to access and maintain a continuum of care.   </w:t>
      </w:r>
    </w:p>
    <w:p w14:paraId="10A2905F" w14:textId="76C2F3FC" w:rsidR="0B93B12E" w:rsidRDefault="0B93B12E" w:rsidP="44993636">
      <w:pPr>
        <w:spacing w:before="0" w:after="0"/>
        <w:ind w:left="720"/>
      </w:pPr>
      <w:r w:rsidRPr="44993636">
        <w:rPr>
          <w:rFonts w:eastAsia="Calibri" w:cs="Calibri"/>
          <w:b/>
          <w:bCs/>
          <w:color w:val="1F3864"/>
        </w:rPr>
        <w:t xml:space="preserve">This grant is not meant intended for family access. It is funding that should be utilized to build capacity at the staff or facility level. Direct subsidies or incentives can be utilized as part of a one-time use effort to expand the supply of childcare. This funding is not intended to finance and subsidize ongoing operations at current capacity levels. </w:t>
      </w:r>
    </w:p>
    <w:p w14:paraId="2E71751C" w14:textId="22B56109" w:rsidR="0B93B12E" w:rsidRDefault="0B93B12E" w:rsidP="44993636">
      <w:pPr>
        <w:spacing w:before="0" w:after="120"/>
        <w:ind w:left="1080"/>
      </w:pPr>
      <w:r w:rsidRPr="44993636">
        <w:rPr>
          <w:rFonts w:eastAsia="Calibri" w:cs="Calibri"/>
        </w:rPr>
        <w:t xml:space="preserve"> </w:t>
      </w:r>
    </w:p>
    <w:p w14:paraId="53656D6B" w14:textId="1717171D" w:rsidR="0B93B12E" w:rsidRDefault="0B93B12E" w:rsidP="44993636">
      <w:pPr>
        <w:pStyle w:val="ListParagraph"/>
        <w:spacing w:before="0" w:after="0"/>
        <w:ind w:left="1080" w:hanging="720"/>
        <w:rPr>
          <w:rFonts w:eastAsia="Calibri" w:cs="Calibri"/>
          <w:b/>
          <w:bCs/>
          <w:color w:val="1F3864"/>
        </w:rPr>
      </w:pPr>
      <w:r w:rsidRPr="44993636">
        <w:rPr>
          <w:rFonts w:eastAsia="Calibri" w:cs="Calibri"/>
        </w:rPr>
        <w:t xml:space="preserve">If we have a room that is open with less children than capacity allows based on staffing, could we count the children increased based on a new staff to meet capacity. For example, we have an infant room that is licensed for 12 children but we only fill it to 8 based on staffing. If we’re able to hire and retain a staff could we count those additional 4 slots.  </w:t>
      </w:r>
      <w:r w:rsidRPr="44993636">
        <w:rPr>
          <w:rFonts w:eastAsia="Calibri" w:cs="Calibri"/>
          <w:b/>
          <w:bCs/>
          <w:color w:val="1F3864"/>
        </w:rPr>
        <w:t xml:space="preserve">Yes, once staff is hired and retained and then you create the additional child care slots. </w:t>
      </w:r>
    </w:p>
    <w:p w14:paraId="6A31B97F" w14:textId="728EF57D" w:rsidR="44993636" w:rsidRDefault="44993636" w:rsidP="44993636">
      <w:pPr>
        <w:pStyle w:val="ListParagraph"/>
        <w:numPr>
          <w:ilvl w:val="0"/>
          <w:numId w:val="0"/>
        </w:numPr>
        <w:spacing w:before="0" w:after="0"/>
        <w:ind w:left="1080" w:hanging="720"/>
        <w:rPr>
          <w:rFonts w:eastAsia="Calibri" w:cs="Calibri"/>
          <w:b/>
          <w:bCs/>
          <w:color w:val="1F3864"/>
        </w:rPr>
      </w:pPr>
    </w:p>
    <w:p w14:paraId="4D44B894" w14:textId="4FF6143A" w:rsidR="0B93B12E" w:rsidRDefault="0B93B12E" w:rsidP="44993636">
      <w:pPr>
        <w:pStyle w:val="ListParagraph"/>
        <w:spacing w:before="0" w:after="0"/>
        <w:ind w:left="1080" w:hanging="720"/>
        <w:rPr>
          <w:rFonts w:eastAsia="Calibri" w:cs="Calibri"/>
          <w:b/>
          <w:bCs/>
          <w:color w:val="1F3864"/>
        </w:rPr>
      </w:pPr>
      <w:r w:rsidRPr="44993636">
        <w:rPr>
          <w:rFonts w:eastAsia="Calibri" w:cs="Calibri"/>
        </w:rPr>
        <w:t xml:space="preserve">We have grant funding to support our ECE Program. Could those grant organizations be considered as partnerships for this grant. If so, could we use our current grant award letters as the letter of support from financial partners? </w:t>
      </w:r>
      <w:r w:rsidRPr="44993636">
        <w:rPr>
          <w:rFonts w:eastAsia="Calibri" w:cs="Calibri"/>
          <w:b/>
          <w:bCs/>
          <w:color w:val="1F3864"/>
        </w:rPr>
        <w:t xml:space="preserve">Yes, you will need a direct letter of support for this project from the EDE Program. </w:t>
      </w:r>
    </w:p>
    <w:p w14:paraId="584E0527" w14:textId="2AFA17CD" w:rsidR="44993636" w:rsidRDefault="44993636" w:rsidP="44993636">
      <w:pPr>
        <w:pStyle w:val="ListParagraph"/>
        <w:numPr>
          <w:ilvl w:val="0"/>
          <w:numId w:val="0"/>
        </w:numPr>
        <w:spacing w:before="0" w:after="0"/>
        <w:ind w:left="1080" w:hanging="720"/>
        <w:rPr>
          <w:rFonts w:eastAsia="Calibri" w:cs="Calibri"/>
          <w:b/>
          <w:bCs/>
          <w:color w:val="1F3864"/>
        </w:rPr>
      </w:pPr>
    </w:p>
    <w:p w14:paraId="3A68D8EA" w14:textId="5FCF2058" w:rsidR="0B93B12E" w:rsidRDefault="0B93B12E" w:rsidP="44993636">
      <w:pPr>
        <w:pStyle w:val="ListParagraph"/>
        <w:spacing w:before="0" w:after="0"/>
        <w:ind w:left="1080" w:hanging="720"/>
        <w:rPr>
          <w:rFonts w:eastAsia="Calibri" w:cs="Calibri"/>
          <w:b/>
          <w:bCs/>
          <w:color w:val="1F3864"/>
        </w:rPr>
      </w:pPr>
      <w:r w:rsidRPr="44993636">
        <w:rPr>
          <w:rFonts w:eastAsia="Calibri" w:cs="Calibri"/>
        </w:rPr>
        <w:t>Is there a place to find this information for the communities where our child care centers are located? “What is the number of childcare slots needed with the project area(s) to meet the needs of families?”</w:t>
      </w:r>
      <w:r w:rsidRPr="44993636">
        <w:rPr>
          <w:rFonts w:eastAsia="Calibri" w:cs="Calibri"/>
          <w:b/>
          <w:bCs/>
          <w:color w:val="1F3864"/>
        </w:rPr>
        <w:t xml:space="preserve"> Contact MN First Children’s Finance for data on the child care slots needed in your area and the Minnesota Department of Human Services Licensing Information Lookup System data </w:t>
      </w:r>
    </w:p>
    <w:p w14:paraId="63FB61A5" w14:textId="22A70D19" w:rsidR="0B93B12E" w:rsidRDefault="0B93B12E" w:rsidP="44993636">
      <w:pPr>
        <w:pStyle w:val="ListParagraph"/>
        <w:spacing w:before="0" w:after="0"/>
        <w:ind w:left="1080" w:hanging="720"/>
        <w:rPr>
          <w:rFonts w:eastAsia="Calibri" w:cs="Calibri"/>
        </w:rPr>
      </w:pPr>
      <w:r w:rsidRPr="44993636">
        <w:rPr>
          <w:rFonts w:eastAsia="Calibri" w:cs="Calibri"/>
        </w:rPr>
        <w:t xml:space="preserve">If we don’t qualify for a matching waiver, could we use funds budgeted and committed to our ECE Program from the following sources. </w:t>
      </w:r>
    </w:p>
    <w:p w14:paraId="147F80D6" w14:textId="5C62927D" w:rsidR="0B93B12E" w:rsidRDefault="0B93B12E" w:rsidP="44993636">
      <w:pPr>
        <w:pStyle w:val="ListParagraph"/>
        <w:spacing w:before="0" w:after="0"/>
        <w:ind w:left="1440"/>
        <w:rPr>
          <w:rFonts w:eastAsia="Calibri" w:cs="Calibri"/>
        </w:rPr>
      </w:pPr>
      <w:r w:rsidRPr="44993636">
        <w:rPr>
          <w:rFonts w:eastAsia="Calibri" w:cs="Calibri"/>
        </w:rPr>
        <w:t>Institutional funders including corporate and foundation funders   -</w:t>
      </w:r>
      <w:r w:rsidRPr="44993636">
        <w:rPr>
          <w:rFonts w:eastAsia="Calibri" w:cs="Calibri"/>
          <w:b/>
          <w:bCs/>
          <w:color w:val="1F3864"/>
        </w:rPr>
        <w:t>Yes</w:t>
      </w:r>
      <w:r w:rsidRPr="44993636">
        <w:rPr>
          <w:rFonts w:eastAsia="Calibri" w:cs="Calibri"/>
        </w:rPr>
        <w:t xml:space="preserve"> </w:t>
      </w:r>
    </w:p>
    <w:p w14:paraId="4563F6D4" w14:textId="7F6DAB29" w:rsidR="0B93B12E" w:rsidRDefault="0B93B12E" w:rsidP="44993636">
      <w:pPr>
        <w:pStyle w:val="ListParagraph"/>
        <w:spacing w:before="0" w:after="0"/>
        <w:ind w:left="1440"/>
        <w:rPr>
          <w:rFonts w:eastAsia="Calibri" w:cs="Calibri"/>
          <w:b/>
          <w:bCs/>
        </w:rPr>
      </w:pPr>
      <w:r w:rsidRPr="44993636">
        <w:rPr>
          <w:rFonts w:eastAsia="Calibri" w:cs="Calibri"/>
        </w:rPr>
        <w:lastRenderedPageBreak/>
        <w:t xml:space="preserve">Parent payments - </w:t>
      </w:r>
      <w:r w:rsidRPr="44993636">
        <w:rPr>
          <w:rFonts w:eastAsia="Calibri" w:cs="Calibri"/>
          <w:b/>
          <w:bCs/>
        </w:rPr>
        <w:t>No</w:t>
      </w:r>
    </w:p>
    <w:p w14:paraId="63DD6E30" w14:textId="08F2F788" w:rsidR="0B93B12E" w:rsidRDefault="0B93B12E" w:rsidP="44993636">
      <w:pPr>
        <w:pStyle w:val="ListParagraph"/>
        <w:spacing w:before="0" w:after="0"/>
        <w:ind w:left="1440"/>
        <w:rPr>
          <w:rFonts w:eastAsia="Calibri" w:cs="Calibri"/>
          <w:b/>
          <w:bCs/>
        </w:rPr>
      </w:pPr>
      <w:r w:rsidRPr="44993636">
        <w:rPr>
          <w:rFonts w:eastAsia="Calibri" w:cs="Calibri"/>
        </w:rPr>
        <w:t xml:space="preserve">In-kind donation of space occupancy  - </w:t>
      </w:r>
      <w:r w:rsidRPr="44993636">
        <w:rPr>
          <w:rFonts w:eastAsia="Calibri" w:cs="Calibri"/>
          <w:b/>
          <w:bCs/>
        </w:rPr>
        <w:t>Yes</w:t>
      </w:r>
    </w:p>
    <w:p w14:paraId="392C54AB" w14:textId="0EF126E5" w:rsidR="0B93B12E" w:rsidRDefault="0B93B12E" w:rsidP="44993636">
      <w:pPr>
        <w:pStyle w:val="ListParagraph"/>
        <w:spacing w:before="0" w:after="0"/>
        <w:ind w:left="1440"/>
        <w:rPr>
          <w:rFonts w:eastAsia="Calibri" w:cs="Calibri"/>
          <w:b/>
          <w:bCs/>
          <w:color w:val="1F3864"/>
        </w:rPr>
      </w:pPr>
      <w:r w:rsidRPr="44993636">
        <w:rPr>
          <w:rFonts w:eastAsia="Calibri" w:cs="Calibri"/>
        </w:rPr>
        <w:t xml:space="preserve">In-kind donation of ECE supplies and equipment - </w:t>
      </w:r>
      <w:r w:rsidRPr="44993636">
        <w:rPr>
          <w:rFonts w:eastAsia="Calibri" w:cs="Calibri"/>
          <w:b/>
          <w:bCs/>
          <w:color w:val="1F3864"/>
        </w:rPr>
        <w:t>Yes</w:t>
      </w:r>
    </w:p>
    <w:p w14:paraId="7D510EE9" w14:textId="3A26223F" w:rsidR="0B93B12E" w:rsidRDefault="0B93B12E" w:rsidP="44993636">
      <w:pPr>
        <w:pStyle w:val="ListParagraph"/>
        <w:spacing w:before="0" w:after="0"/>
        <w:ind w:left="1440"/>
        <w:rPr>
          <w:rFonts w:eastAsia="Calibri" w:cs="Calibri"/>
          <w:b/>
          <w:bCs/>
          <w:color w:val="1F3864"/>
        </w:rPr>
      </w:pPr>
      <w:r w:rsidRPr="44993636">
        <w:rPr>
          <w:rFonts w:eastAsia="Calibri" w:cs="Calibri"/>
        </w:rPr>
        <w:t>Child and Adult Care Food Program (CACFP)  -</w:t>
      </w:r>
      <w:r w:rsidRPr="44993636">
        <w:rPr>
          <w:rFonts w:eastAsia="Calibri" w:cs="Calibri"/>
          <w:b/>
          <w:bCs/>
          <w:color w:val="1F3864"/>
        </w:rPr>
        <w:t>No, this is federal funding, and I do not believe it is allowed.</w:t>
      </w:r>
    </w:p>
    <w:p w14:paraId="4974E325" w14:textId="55A1936F" w:rsidR="44993636" w:rsidRDefault="44993636" w:rsidP="44993636">
      <w:pPr>
        <w:pStyle w:val="ListParagraph"/>
        <w:numPr>
          <w:ilvl w:val="0"/>
          <w:numId w:val="0"/>
        </w:numPr>
        <w:spacing w:before="0" w:after="0"/>
        <w:ind w:left="1440" w:hanging="360"/>
        <w:rPr>
          <w:rFonts w:eastAsia="Calibri" w:cs="Calibri"/>
          <w:b/>
          <w:bCs/>
          <w:color w:val="1F3864"/>
        </w:rPr>
      </w:pPr>
    </w:p>
    <w:p w14:paraId="4189F50A" w14:textId="2854F4D1" w:rsidR="0B93B12E" w:rsidRDefault="0B93B12E" w:rsidP="44993636">
      <w:pPr>
        <w:pStyle w:val="ListParagraph"/>
        <w:spacing w:before="0" w:after="0"/>
        <w:ind w:left="1080" w:hanging="720"/>
        <w:rPr>
          <w:rFonts w:eastAsia="Calibri" w:cs="Calibri"/>
          <w:b/>
          <w:bCs/>
          <w:color w:val="1F3864"/>
        </w:rPr>
      </w:pPr>
      <w:r w:rsidRPr="44993636">
        <w:rPr>
          <w:rFonts w:eastAsia="Calibri" w:cs="Calibri"/>
        </w:rPr>
        <w:t xml:space="preserve">Does MDE Pathway II scholarships count as state funding for this project </w:t>
      </w:r>
      <w:r w:rsidRPr="44993636">
        <w:rPr>
          <w:rFonts w:eastAsia="Calibri" w:cs="Calibri"/>
          <w:b/>
          <w:bCs/>
          <w:strike/>
          <w:color w:val="1F3864"/>
        </w:rPr>
        <w:t xml:space="preserve">  </w:t>
      </w:r>
      <w:r w:rsidRPr="44993636">
        <w:rPr>
          <w:rFonts w:eastAsia="Calibri" w:cs="Calibri"/>
          <w:b/>
          <w:bCs/>
          <w:color w:val="1F3864"/>
        </w:rPr>
        <w:t>Please check with scholarships to see if they allow their funds to be used as a match.</w:t>
      </w:r>
    </w:p>
    <w:p w14:paraId="40353CD9" w14:textId="67D0084A" w:rsidR="44993636" w:rsidRDefault="44993636" w:rsidP="44993636">
      <w:pPr>
        <w:pStyle w:val="ListParagraph"/>
        <w:numPr>
          <w:ilvl w:val="0"/>
          <w:numId w:val="0"/>
        </w:numPr>
        <w:spacing w:before="0" w:after="0"/>
        <w:ind w:left="1080" w:hanging="720"/>
        <w:rPr>
          <w:rFonts w:eastAsia="Calibri" w:cs="Calibri"/>
          <w:b/>
          <w:bCs/>
          <w:color w:val="1F3864"/>
        </w:rPr>
      </w:pPr>
    </w:p>
    <w:p w14:paraId="68F00E37" w14:textId="6804B3A3" w:rsidR="0B93B12E" w:rsidRDefault="0B93B12E" w:rsidP="44993636">
      <w:pPr>
        <w:pStyle w:val="ListParagraph"/>
        <w:spacing w:before="0" w:after="0"/>
        <w:ind w:left="1080" w:hanging="720"/>
        <w:rPr>
          <w:rFonts w:eastAsia="Calibri" w:cs="Calibri"/>
          <w:b/>
          <w:bCs/>
          <w:color w:val="1F3864"/>
        </w:rPr>
      </w:pPr>
      <w:r w:rsidRPr="44993636">
        <w:rPr>
          <w:rFonts w:eastAsia="Calibri" w:cs="Calibri"/>
        </w:rPr>
        <w:t xml:space="preserve">Regarding this grant being on a reimbursement basis, we can we expect payment?  Will it be quarterly or can you submit as expenses are incurred? </w:t>
      </w:r>
      <w:r w:rsidRPr="44993636">
        <w:rPr>
          <w:rFonts w:eastAsia="Calibri" w:cs="Calibri"/>
          <w:b/>
          <w:bCs/>
          <w:color w:val="1F3864"/>
        </w:rPr>
        <w:t>Expenses can be submitted monthly or quarterly.</w:t>
      </w:r>
    </w:p>
    <w:p w14:paraId="0B5947C1" w14:textId="6C79E002" w:rsidR="0B93B12E" w:rsidRDefault="0B93B12E" w:rsidP="44993636">
      <w:pPr>
        <w:spacing w:before="0" w:after="0"/>
        <w:ind w:left="1080" w:hanging="720"/>
      </w:pPr>
      <w:r w:rsidRPr="44993636">
        <w:rPr>
          <w:rFonts w:eastAsia="Calibri" w:cs="Calibri"/>
        </w:rPr>
        <w:t xml:space="preserve"> </w:t>
      </w:r>
    </w:p>
    <w:p w14:paraId="4B4DA3BC" w14:textId="2C503033" w:rsidR="44993636" w:rsidRDefault="44993636" w:rsidP="44993636">
      <w:pPr>
        <w:spacing w:before="0" w:after="0"/>
        <w:rPr>
          <w:rFonts w:eastAsia="Calibri" w:cs="Calibri"/>
        </w:rPr>
      </w:pPr>
    </w:p>
    <w:p w14:paraId="5091B379" w14:textId="3FA7F172" w:rsidR="44993636" w:rsidRDefault="44993636" w:rsidP="44993636">
      <w:pPr>
        <w:rPr>
          <w:highlight w:val="yellow"/>
        </w:rPr>
      </w:pPr>
    </w:p>
    <w:p w14:paraId="56A88177" w14:textId="40397C14" w:rsidR="49C4692B" w:rsidRDefault="49C4692B" w:rsidP="49C4692B">
      <w:pPr>
        <w:rPr>
          <w:highlight w:val="yellow"/>
        </w:rPr>
      </w:pPr>
    </w:p>
    <w:p w14:paraId="127D914B" w14:textId="0A05931C" w:rsidR="49C4692B" w:rsidRDefault="49C4692B" w:rsidP="49C4692B">
      <w:pPr>
        <w:rPr>
          <w:highlight w:val="yellow"/>
        </w:rPr>
      </w:pPr>
    </w:p>
    <w:p w14:paraId="4383CCED" w14:textId="48AEE918" w:rsidR="49C4692B" w:rsidRDefault="49C4692B" w:rsidP="49C4692B">
      <w:pPr>
        <w:rPr>
          <w:highlight w:val="yellow"/>
        </w:rPr>
      </w:pPr>
    </w:p>
    <w:p w14:paraId="090A6CCD" w14:textId="1FBF4174" w:rsidR="49C4692B" w:rsidRDefault="49C4692B" w:rsidP="49C4692B">
      <w:pPr>
        <w:rPr>
          <w:highlight w:val="yellow"/>
        </w:rPr>
      </w:pPr>
    </w:p>
    <w:p w14:paraId="0C79084C" w14:textId="634C0015" w:rsidR="49C4692B" w:rsidRDefault="49C4692B" w:rsidP="49C4692B">
      <w:pPr>
        <w:rPr>
          <w:highlight w:val="yellow"/>
        </w:rPr>
      </w:pPr>
    </w:p>
    <w:p w14:paraId="1B7CB26A" w14:textId="3AC5D381" w:rsidR="49C4692B" w:rsidRDefault="49C4692B" w:rsidP="49C4692B">
      <w:pPr>
        <w:rPr>
          <w:highlight w:val="yellow"/>
        </w:rPr>
      </w:pPr>
    </w:p>
    <w:p w14:paraId="4D4082C8" w14:textId="294B4004" w:rsidR="49C4692B" w:rsidRDefault="49C4692B" w:rsidP="49C4692B">
      <w:pPr>
        <w:rPr>
          <w:highlight w:val="yellow"/>
        </w:rPr>
      </w:pPr>
    </w:p>
    <w:p w14:paraId="5D0752BF" w14:textId="05602748" w:rsidR="49C4692B" w:rsidRDefault="49C4692B" w:rsidP="49C4692B">
      <w:pPr>
        <w:rPr>
          <w:highlight w:val="yellow"/>
        </w:rPr>
      </w:pPr>
    </w:p>
    <w:p w14:paraId="7E0C1A2A" w14:textId="543FEE27" w:rsidR="49C4692B" w:rsidRDefault="49C4692B" w:rsidP="49C4692B">
      <w:pPr>
        <w:rPr>
          <w:highlight w:val="yellow"/>
        </w:rPr>
      </w:pPr>
    </w:p>
    <w:p w14:paraId="7BF3138F" w14:textId="787887C1" w:rsidR="49C4692B" w:rsidRDefault="49C4692B" w:rsidP="49C4692B">
      <w:pPr>
        <w:rPr>
          <w:highlight w:val="yellow"/>
        </w:rPr>
      </w:pPr>
    </w:p>
    <w:sectPr w:rsidR="49C4692B" w:rsidSect="007D7AD1">
      <w:footerReference w:type="default" r:id="rId16"/>
      <w:headerReference w:type="first" r:id="rId17"/>
      <w:footerReference w:type="first" r:id="rId18"/>
      <w:type w:val="continuous"/>
      <w:pgSz w:w="12240" w:h="15840" w:code="1"/>
      <w:pgMar w:top="1440" w:right="1080" w:bottom="1440" w:left="108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AB041" w14:textId="77777777" w:rsidR="00FF50FD" w:rsidRDefault="00FF50FD" w:rsidP="00D91FF4">
      <w:r>
        <w:separator/>
      </w:r>
    </w:p>
  </w:endnote>
  <w:endnote w:type="continuationSeparator" w:id="0">
    <w:p w14:paraId="1B922D2C" w14:textId="77777777" w:rsidR="00FF50FD" w:rsidRDefault="00FF50FD" w:rsidP="00D91FF4">
      <w:r>
        <w:continuationSeparator/>
      </w:r>
    </w:p>
  </w:endnote>
  <w:endnote w:type="continuationNotice" w:id="1">
    <w:p w14:paraId="71BFBA5B" w14:textId="77777777" w:rsidR="00FF50FD" w:rsidRDefault="00FF50F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529C7" w14:textId="77777777" w:rsidR="007857F7" w:rsidRDefault="00035219">
    <w:pPr>
      <w:pStyle w:val="Footer"/>
    </w:pPr>
    <w:sdt>
      <w:sdtPr>
        <w:alias w:val="Title"/>
        <w:tag w:val=""/>
        <w:id w:val="-842547074"/>
        <w:placeholder>
          <w:docPart w:val="05490B4EA9A040B785DC2ABE669AE390"/>
        </w:placeholder>
        <w:dataBinding w:prefixMappings="xmlns:ns0='http://purl.org/dc/elements/1.1/' xmlns:ns1='http://schemas.openxmlformats.org/package/2006/metadata/core-properties' " w:xpath="/ns1:coreProperties[1]/ns0:title[1]" w:storeItemID="{6C3C8BC8-F283-45AE-878A-BAB7291924A1}"/>
        <w:text/>
      </w:sdtPr>
      <w:sdtEndPr/>
      <w:sdtContent>
        <w:r w:rsidR="00601B3F">
          <w:t>General Use Template</w:t>
        </w:r>
      </w:sdtContent>
    </w:sdt>
    <w:r w:rsidR="007857F7" w:rsidRPr="00AF5107">
      <w:tab/>
    </w:r>
    <w:r w:rsidR="007857F7" w:rsidRPr="00AF5107">
      <w:fldChar w:fldCharType="begin"/>
    </w:r>
    <w:r w:rsidR="007857F7" w:rsidRPr="00AF5107">
      <w:instrText xml:space="preserve"> PAGE   \* MERGEFORMAT </w:instrText>
    </w:r>
    <w:r w:rsidR="007857F7" w:rsidRPr="00AF5107">
      <w:fldChar w:fldCharType="separate"/>
    </w:r>
    <w:r w:rsidR="00511908">
      <w:rPr>
        <w:noProof/>
      </w:rPr>
      <w:t>3</w:t>
    </w:r>
    <w:r w:rsidR="007857F7"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38F62" w14:textId="77777777" w:rsidR="00AD39DA" w:rsidRPr="00B437C8" w:rsidRDefault="00AF63B7" w:rsidP="00B437C8">
    <w:pPr>
      <w:pStyle w:val="Footer"/>
    </w:pPr>
    <w:r>
      <w:t>Child Care Grants FAQ</w:t>
    </w:r>
    <w:r w:rsidR="00B437C8" w:rsidRPr="00AF5107">
      <w:tab/>
    </w:r>
    <w:r w:rsidR="00B437C8" w:rsidRPr="00AF5107">
      <w:fldChar w:fldCharType="begin"/>
    </w:r>
    <w:r w:rsidR="00B437C8" w:rsidRPr="00AF5107">
      <w:instrText xml:space="preserve"> PAGE   \* MERGEFORMAT </w:instrText>
    </w:r>
    <w:r w:rsidR="00B437C8" w:rsidRPr="00AF5107">
      <w:fldChar w:fldCharType="separate"/>
    </w:r>
    <w:r w:rsidR="004E4648">
      <w:rPr>
        <w:noProof/>
      </w:rPr>
      <w:t>1</w:t>
    </w:r>
    <w:r w:rsidR="00B437C8"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F255F" w14:textId="77777777" w:rsidR="00FF50FD" w:rsidRDefault="00FF50FD" w:rsidP="00D91FF4">
      <w:r>
        <w:separator/>
      </w:r>
    </w:p>
  </w:footnote>
  <w:footnote w:type="continuationSeparator" w:id="0">
    <w:p w14:paraId="405614EA" w14:textId="77777777" w:rsidR="00FF50FD" w:rsidRDefault="00FF50FD" w:rsidP="00D91FF4">
      <w:r>
        <w:continuationSeparator/>
      </w:r>
    </w:p>
  </w:footnote>
  <w:footnote w:type="continuationNotice" w:id="1">
    <w:p w14:paraId="13EA752C" w14:textId="77777777" w:rsidR="00FF50FD" w:rsidRDefault="00FF50F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976D6" w14:textId="77777777" w:rsidR="007D7AD1" w:rsidRDefault="007D7AD1">
    <w:pPr>
      <w:pStyle w:val="Header"/>
    </w:pPr>
    <w:r>
      <w:rPr>
        <w:noProof/>
        <w:lang w:bidi="ar-SA"/>
      </w:rPr>
      <w:drawing>
        <wp:anchor distT="0" distB="0" distL="114300" distR="114300" simplePos="0" relativeHeight="251658240" behindDoc="1" locked="0" layoutInCell="1" allowOverlap="1" wp14:anchorId="0BA3025B" wp14:editId="079E0885">
          <wp:simplePos x="0" y="0"/>
          <wp:positionH relativeFrom="column">
            <wp:posOffset>0</wp:posOffset>
          </wp:positionH>
          <wp:positionV relativeFrom="paragraph">
            <wp:posOffset>485775</wp:posOffset>
          </wp:positionV>
          <wp:extent cx="4127500" cy="4191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6298"/>
                  <a:stretch/>
                </pic:blipFill>
                <pic:spPr bwMode="auto">
                  <a:xfrm>
                    <a:off x="0" y="0"/>
                    <a:ext cx="4127500" cy="419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4D9CDE2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C22EB6"/>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316A7"/>
    <w:multiLevelType w:val="hybridMultilevel"/>
    <w:tmpl w:val="7D8C0AE4"/>
    <w:lvl w:ilvl="0" w:tplc="19065CA4">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2" w15:restartNumberingAfterBreak="0">
    <w:nsid w:val="1973591E"/>
    <w:multiLevelType w:val="hybridMultilevel"/>
    <w:tmpl w:val="69984304"/>
    <w:lvl w:ilvl="0" w:tplc="5B0EB5BE">
      <w:start w:val="4"/>
      <w:numFmt w:val="decimal"/>
      <w:lvlText w:val="%1."/>
      <w:lvlJc w:val="left"/>
      <w:pPr>
        <w:ind w:left="720" w:hanging="360"/>
      </w:pPr>
    </w:lvl>
    <w:lvl w:ilvl="1" w:tplc="E94EF764">
      <w:start w:val="1"/>
      <w:numFmt w:val="lowerLetter"/>
      <w:lvlText w:val="%2."/>
      <w:lvlJc w:val="left"/>
      <w:pPr>
        <w:ind w:left="1440" w:hanging="360"/>
      </w:pPr>
    </w:lvl>
    <w:lvl w:ilvl="2" w:tplc="6BB4327E">
      <w:start w:val="1"/>
      <w:numFmt w:val="lowerRoman"/>
      <w:lvlText w:val="%3."/>
      <w:lvlJc w:val="right"/>
      <w:pPr>
        <w:ind w:left="2160" w:hanging="180"/>
      </w:pPr>
    </w:lvl>
    <w:lvl w:ilvl="3" w:tplc="6B60B4CC">
      <w:start w:val="1"/>
      <w:numFmt w:val="decimal"/>
      <w:lvlText w:val="%4."/>
      <w:lvlJc w:val="left"/>
      <w:pPr>
        <w:ind w:left="2880" w:hanging="360"/>
      </w:pPr>
    </w:lvl>
    <w:lvl w:ilvl="4" w:tplc="6FEABDE0">
      <w:start w:val="1"/>
      <w:numFmt w:val="lowerLetter"/>
      <w:lvlText w:val="%5."/>
      <w:lvlJc w:val="left"/>
      <w:pPr>
        <w:ind w:left="3600" w:hanging="360"/>
      </w:pPr>
    </w:lvl>
    <w:lvl w:ilvl="5" w:tplc="CD220E2E">
      <w:start w:val="1"/>
      <w:numFmt w:val="lowerRoman"/>
      <w:lvlText w:val="%6."/>
      <w:lvlJc w:val="right"/>
      <w:pPr>
        <w:ind w:left="4320" w:hanging="180"/>
      </w:pPr>
    </w:lvl>
    <w:lvl w:ilvl="6" w:tplc="4B148E2C">
      <w:start w:val="1"/>
      <w:numFmt w:val="decimal"/>
      <w:lvlText w:val="%7."/>
      <w:lvlJc w:val="left"/>
      <w:pPr>
        <w:ind w:left="5040" w:hanging="360"/>
      </w:pPr>
    </w:lvl>
    <w:lvl w:ilvl="7" w:tplc="92F67188">
      <w:start w:val="1"/>
      <w:numFmt w:val="lowerLetter"/>
      <w:lvlText w:val="%8."/>
      <w:lvlJc w:val="left"/>
      <w:pPr>
        <w:ind w:left="5760" w:hanging="360"/>
      </w:pPr>
    </w:lvl>
    <w:lvl w:ilvl="8" w:tplc="E79E4C96">
      <w:start w:val="1"/>
      <w:numFmt w:val="lowerRoman"/>
      <w:lvlText w:val="%9."/>
      <w:lvlJc w:val="right"/>
      <w:pPr>
        <w:ind w:left="6480" w:hanging="180"/>
      </w:pPr>
    </w:lvl>
  </w:abstractNum>
  <w:abstractNum w:abstractNumId="13" w15:restartNumberingAfterBreak="0">
    <w:nsid w:val="1ED87F88"/>
    <w:multiLevelType w:val="hybridMultilevel"/>
    <w:tmpl w:val="BF441BCE"/>
    <w:lvl w:ilvl="0" w:tplc="238063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E4940"/>
    <w:multiLevelType w:val="hybridMultilevel"/>
    <w:tmpl w:val="5178B91C"/>
    <w:lvl w:ilvl="0" w:tplc="FFFFFFFF">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DA03F"/>
    <w:multiLevelType w:val="hybridMultilevel"/>
    <w:tmpl w:val="20105816"/>
    <w:lvl w:ilvl="0" w:tplc="A384778E">
      <w:start w:val="1"/>
      <w:numFmt w:val="bullet"/>
      <w:lvlText w:val=""/>
      <w:lvlJc w:val="left"/>
      <w:pPr>
        <w:ind w:left="1080" w:hanging="360"/>
      </w:pPr>
      <w:rPr>
        <w:rFonts w:ascii="Symbol" w:hAnsi="Symbol" w:hint="default"/>
      </w:rPr>
    </w:lvl>
    <w:lvl w:ilvl="1" w:tplc="101EC61E">
      <w:start w:val="1"/>
      <w:numFmt w:val="bullet"/>
      <w:lvlText w:val="o"/>
      <w:lvlJc w:val="left"/>
      <w:pPr>
        <w:ind w:left="1800" w:hanging="360"/>
      </w:pPr>
      <w:rPr>
        <w:rFonts w:ascii="Courier New" w:hAnsi="Courier New" w:hint="default"/>
      </w:rPr>
    </w:lvl>
    <w:lvl w:ilvl="2" w:tplc="18B6545A">
      <w:start w:val="1"/>
      <w:numFmt w:val="bullet"/>
      <w:lvlText w:val=""/>
      <w:lvlJc w:val="left"/>
      <w:pPr>
        <w:ind w:left="2520" w:hanging="360"/>
      </w:pPr>
      <w:rPr>
        <w:rFonts w:ascii="Wingdings" w:hAnsi="Wingdings" w:hint="default"/>
      </w:rPr>
    </w:lvl>
    <w:lvl w:ilvl="3" w:tplc="88C4539E">
      <w:start w:val="1"/>
      <w:numFmt w:val="bullet"/>
      <w:lvlText w:val=""/>
      <w:lvlJc w:val="left"/>
      <w:pPr>
        <w:ind w:left="3240" w:hanging="360"/>
      </w:pPr>
      <w:rPr>
        <w:rFonts w:ascii="Symbol" w:hAnsi="Symbol" w:hint="default"/>
      </w:rPr>
    </w:lvl>
    <w:lvl w:ilvl="4" w:tplc="5962943A">
      <w:start w:val="1"/>
      <w:numFmt w:val="bullet"/>
      <w:lvlText w:val="o"/>
      <w:lvlJc w:val="left"/>
      <w:pPr>
        <w:ind w:left="3960" w:hanging="360"/>
      </w:pPr>
      <w:rPr>
        <w:rFonts w:ascii="Courier New" w:hAnsi="Courier New" w:hint="default"/>
      </w:rPr>
    </w:lvl>
    <w:lvl w:ilvl="5" w:tplc="1C44CD5C">
      <w:start w:val="1"/>
      <w:numFmt w:val="bullet"/>
      <w:lvlText w:val=""/>
      <w:lvlJc w:val="left"/>
      <w:pPr>
        <w:ind w:left="4680" w:hanging="360"/>
      </w:pPr>
      <w:rPr>
        <w:rFonts w:ascii="Wingdings" w:hAnsi="Wingdings" w:hint="default"/>
      </w:rPr>
    </w:lvl>
    <w:lvl w:ilvl="6" w:tplc="01A46576">
      <w:start w:val="1"/>
      <w:numFmt w:val="bullet"/>
      <w:lvlText w:val=""/>
      <w:lvlJc w:val="left"/>
      <w:pPr>
        <w:ind w:left="5400" w:hanging="360"/>
      </w:pPr>
      <w:rPr>
        <w:rFonts w:ascii="Symbol" w:hAnsi="Symbol" w:hint="default"/>
      </w:rPr>
    </w:lvl>
    <w:lvl w:ilvl="7" w:tplc="E33283A8">
      <w:start w:val="1"/>
      <w:numFmt w:val="bullet"/>
      <w:lvlText w:val="o"/>
      <w:lvlJc w:val="left"/>
      <w:pPr>
        <w:ind w:left="6120" w:hanging="360"/>
      </w:pPr>
      <w:rPr>
        <w:rFonts w:ascii="Courier New" w:hAnsi="Courier New" w:hint="default"/>
      </w:rPr>
    </w:lvl>
    <w:lvl w:ilvl="8" w:tplc="30441D84">
      <w:start w:val="1"/>
      <w:numFmt w:val="bullet"/>
      <w:lvlText w:val=""/>
      <w:lvlJc w:val="left"/>
      <w:pPr>
        <w:ind w:left="6840" w:hanging="360"/>
      </w:pPr>
      <w:rPr>
        <w:rFonts w:ascii="Wingdings" w:hAnsi="Wingdings" w:hint="default"/>
      </w:rPr>
    </w:lvl>
  </w:abstractNum>
  <w:abstractNum w:abstractNumId="16"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A8396"/>
    <w:multiLevelType w:val="hybridMultilevel"/>
    <w:tmpl w:val="CD18B57E"/>
    <w:lvl w:ilvl="0" w:tplc="2DD83E70">
      <w:start w:val="1"/>
      <w:numFmt w:val="bullet"/>
      <w:lvlText w:val=""/>
      <w:lvlJc w:val="left"/>
      <w:pPr>
        <w:ind w:left="1080" w:hanging="360"/>
      </w:pPr>
      <w:rPr>
        <w:rFonts w:ascii="Symbol" w:hAnsi="Symbol" w:hint="default"/>
      </w:rPr>
    </w:lvl>
    <w:lvl w:ilvl="1" w:tplc="C76CFA14">
      <w:start w:val="1"/>
      <w:numFmt w:val="bullet"/>
      <w:lvlText w:val="o"/>
      <w:lvlJc w:val="left"/>
      <w:pPr>
        <w:ind w:left="1800" w:hanging="360"/>
      </w:pPr>
      <w:rPr>
        <w:rFonts w:ascii="Courier New" w:hAnsi="Courier New" w:hint="default"/>
      </w:rPr>
    </w:lvl>
    <w:lvl w:ilvl="2" w:tplc="890066A4">
      <w:start w:val="1"/>
      <w:numFmt w:val="bullet"/>
      <w:lvlText w:val=""/>
      <w:lvlJc w:val="left"/>
      <w:pPr>
        <w:ind w:left="2520" w:hanging="360"/>
      </w:pPr>
      <w:rPr>
        <w:rFonts w:ascii="Wingdings" w:hAnsi="Wingdings" w:hint="default"/>
      </w:rPr>
    </w:lvl>
    <w:lvl w:ilvl="3" w:tplc="37DA3284">
      <w:start w:val="1"/>
      <w:numFmt w:val="bullet"/>
      <w:lvlText w:val=""/>
      <w:lvlJc w:val="left"/>
      <w:pPr>
        <w:ind w:left="3240" w:hanging="360"/>
      </w:pPr>
      <w:rPr>
        <w:rFonts w:ascii="Symbol" w:hAnsi="Symbol" w:hint="default"/>
      </w:rPr>
    </w:lvl>
    <w:lvl w:ilvl="4" w:tplc="3EC2097A">
      <w:start w:val="1"/>
      <w:numFmt w:val="bullet"/>
      <w:lvlText w:val="o"/>
      <w:lvlJc w:val="left"/>
      <w:pPr>
        <w:ind w:left="3960" w:hanging="360"/>
      </w:pPr>
      <w:rPr>
        <w:rFonts w:ascii="Courier New" w:hAnsi="Courier New" w:hint="default"/>
      </w:rPr>
    </w:lvl>
    <w:lvl w:ilvl="5" w:tplc="0A0A6A92">
      <w:start w:val="1"/>
      <w:numFmt w:val="bullet"/>
      <w:lvlText w:val=""/>
      <w:lvlJc w:val="left"/>
      <w:pPr>
        <w:ind w:left="4680" w:hanging="360"/>
      </w:pPr>
      <w:rPr>
        <w:rFonts w:ascii="Wingdings" w:hAnsi="Wingdings" w:hint="default"/>
      </w:rPr>
    </w:lvl>
    <w:lvl w:ilvl="6" w:tplc="E91A4224">
      <w:start w:val="1"/>
      <w:numFmt w:val="bullet"/>
      <w:lvlText w:val=""/>
      <w:lvlJc w:val="left"/>
      <w:pPr>
        <w:ind w:left="5400" w:hanging="360"/>
      </w:pPr>
      <w:rPr>
        <w:rFonts w:ascii="Symbol" w:hAnsi="Symbol" w:hint="default"/>
      </w:rPr>
    </w:lvl>
    <w:lvl w:ilvl="7" w:tplc="E2B24E02">
      <w:start w:val="1"/>
      <w:numFmt w:val="bullet"/>
      <w:lvlText w:val="o"/>
      <w:lvlJc w:val="left"/>
      <w:pPr>
        <w:ind w:left="6120" w:hanging="360"/>
      </w:pPr>
      <w:rPr>
        <w:rFonts w:ascii="Courier New" w:hAnsi="Courier New" w:hint="default"/>
      </w:rPr>
    </w:lvl>
    <w:lvl w:ilvl="8" w:tplc="2274154A">
      <w:start w:val="1"/>
      <w:numFmt w:val="bullet"/>
      <w:lvlText w:val=""/>
      <w:lvlJc w:val="left"/>
      <w:pPr>
        <w:ind w:left="6840" w:hanging="360"/>
      </w:pPr>
      <w:rPr>
        <w:rFonts w:ascii="Wingdings" w:hAnsi="Wingdings" w:hint="default"/>
      </w:rPr>
    </w:lvl>
  </w:abstractNum>
  <w:abstractNum w:abstractNumId="18" w15:restartNumberingAfterBreak="0">
    <w:nsid w:val="31EBD978"/>
    <w:multiLevelType w:val="hybridMultilevel"/>
    <w:tmpl w:val="1D3850C8"/>
    <w:lvl w:ilvl="0" w:tplc="896A3C2A">
      <w:start w:val="3"/>
      <w:numFmt w:val="decimal"/>
      <w:lvlText w:val="%1."/>
      <w:lvlJc w:val="left"/>
      <w:pPr>
        <w:ind w:left="720" w:hanging="360"/>
      </w:pPr>
    </w:lvl>
    <w:lvl w:ilvl="1" w:tplc="86DC09E6">
      <w:start w:val="1"/>
      <w:numFmt w:val="lowerLetter"/>
      <w:lvlText w:val="%2."/>
      <w:lvlJc w:val="left"/>
      <w:pPr>
        <w:ind w:left="1440" w:hanging="360"/>
      </w:pPr>
    </w:lvl>
    <w:lvl w:ilvl="2" w:tplc="363042D8">
      <w:start w:val="1"/>
      <w:numFmt w:val="lowerRoman"/>
      <w:lvlText w:val="%3."/>
      <w:lvlJc w:val="right"/>
      <w:pPr>
        <w:ind w:left="2160" w:hanging="180"/>
      </w:pPr>
    </w:lvl>
    <w:lvl w:ilvl="3" w:tplc="E35A8F16">
      <w:start w:val="1"/>
      <w:numFmt w:val="decimal"/>
      <w:lvlText w:val="%4."/>
      <w:lvlJc w:val="left"/>
      <w:pPr>
        <w:ind w:left="2880" w:hanging="360"/>
      </w:pPr>
    </w:lvl>
    <w:lvl w:ilvl="4" w:tplc="BE963784">
      <w:start w:val="1"/>
      <w:numFmt w:val="lowerLetter"/>
      <w:lvlText w:val="%5."/>
      <w:lvlJc w:val="left"/>
      <w:pPr>
        <w:ind w:left="3600" w:hanging="360"/>
      </w:pPr>
    </w:lvl>
    <w:lvl w:ilvl="5" w:tplc="47AABBA8">
      <w:start w:val="1"/>
      <w:numFmt w:val="lowerRoman"/>
      <w:lvlText w:val="%6."/>
      <w:lvlJc w:val="right"/>
      <w:pPr>
        <w:ind w:left="4320" w:hanging="180"/>
      </w:pPr>
    </w:lvl>
    <w:lvl w:ilvl="6" w:tplc="D3CCDBD2">
      <w:start w:val="1"/>
      <w:numFmt w:val="decimal"/>
      <w:lvlText w:val="%7."/>
      <w:lvlJc w:val="left"/>
      <w:pPr>
        <w:ind w:left="5040" w:hanging="360"/>
      </w:pPr>
    </w:lvl>
    <w:lvl w:ilvl="7" w:tplc="8FE2480C">
      <w:start w:val="1"/>
      <w:numFmt w:val="lowerLetter"/>
      <w:lvlText w:val="%8."/>
      <w:lvlJc w:val="left"/>
      <w:pPr>
        <w:ind w:left="5760" w:hanging="360"/>
      </w:pPr>
    </w:lvl>
    <w:lvl w:ilvl="8" w:tplc="46D6EC90">
      <w:start w:val="1"/>
      <w:numFmt w:val="lowerRoman"/>
      <w:lvlText w:val="%9."/>
      <w:lvlJc w:val="right"/>
      <w:pPr>
        <w:ind w:left="6480" w:hanging="180"/>
      </w:pPr>
    </w:lvl>
  </w:abstractNum>
  <w:abstractNum w:abstractNumId="19" w15:restartNumberingAfterBreak="0">
    <w:nsid w:val="3C9B40A5"/>
    <w:multiLevelType w:val="hybridMultilevel"/>
    <w:tmpl w:val="8A2AD2A6"/>
    <w:lvl w:ilvl="0" w:tplc="E0EAF588">
      <w:start w:val="1"/>
      <w:numFmt w:val="decimal"/>
      <w:lvlText w:val="%1."/>
      <w:lvlJc w:val="left"/>
      <w:pPr>
        <w:ind w:left="720" w:hanging="360"/>
      </w:pPr>
    </w:lvl>
    <w:lvl w:ilvl="1" w:tplc="FE48A8A8">
      <w:start w:val="1"/>
      <w:numFmt w:val="lowerLetter"/>
      <w:lvlText w:val="%2."/>
      <w:lvlJc w:val="left"/>
      <w:pPr>
        <w:ind w:left="1440" w:hanging="360"/>
      </w:pPr>
    </w:lvl>
    <w:lvl w:ilvl="2" w:tplc="AD00465E">
      <w:start w:val="1"/>
      <w:numFmt w:val="lowerRoman"/>
      <w:lvlText w:val="%3."/>
      <w:lvlJc w:val="right"/>
      <w:pPr>
        <w:ind w:left="2160" w:hanging="180"/>
      </w:pPr>
    </w:lvl>
    <w:lvl w:ilvl="3" w:tplc="E0D628A4">
      <w:start w:val="1"/>
      <w:numFmt w:val="decimal"/>
      <w:lvlText w:val="%4."/>
      <w:lvlJc w:val="left"/>
      <w:pPr>
        <w:ind w:left="2880" w:hanging="360"/>
      </w:pPr>
    </w:lvl>
    <w:lvl w:ilvl="4" w:tplc="8D1A9900">
      <w:start w:val="1"/>
      <w:numFmt w:val="lowerLetter"/>
      <w:lvlText w:val="%5."/>
      <w:lvlJc w:val="left"/>
      <w:pPr>
        <w:ind w:left="3600" w:hanging="360"/>
      </w:pPr>
    </w:lvl>
    <w:lvl w:ilvl="5" w:tplc="FD288C2A">
      <w:start w:val="1"/>
      <w:numFmt w:val="lowerRoman"/>
      <w:lvlText w:val="%6."/>
      <w:lvlJc w:val="right"/>
      <w:pPr>
        <w:ind w:left="4320" w:hanging="180"/>
      </w:pPr>
    </w:lvl>
    <w:lvl w:ilvl="6" w:tplc="A4446EB8">
      <w:start w:val="1"/>
      <w:numFmt w:val="decimal"/>
      <w:lvlText w:val="%7."/>
      <w:lvlJc w:val="left"/>
      <w:pPr>
        <w:ind w:left="5040" w:hanging="360"/>
      </w:pPr>
    </w:lvl>
    <w:lvl w:ilvl="7" w:tplc="01D462EA">
      <w:start w:val="1"/>
      <w:numFmt w:val="lowerLetter"/>
      <w:lvlText w:val="%8."/>
      <w:lvlJc w:val="left"/>
      <w:pPr>
        <w:ind w:left="5760" w:hanging="360"/>
      </w:pPr>
    </w:lvl>
    <w:lvl w:ilvl="8" w:tplc="242AA12A">
      <w:start w:val="1"/>
      <w:numFmt w:val="lowerRoman"/>
      <w:lvlText w:val="%9."/>
      <w:lvlJc w:val="right"/>
      <w:pPr>
        <w:ind w:left="6480" w:hanging="180"/>
      </w:pPr>
    </w:lvl>
  </w:abstractNum>
  <w:abstractNum w:abstractNumId="20"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2EC24B4"/>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43147DD4"/>
    <w:multiLevelType w:val="hybridMultilevel"/>
    <w:tmpl w:val="A8D80ACA"/>
    <w:lvl w:ilvl="0" w:tplc="45DA5140">
      <w:start w:val="1"/>
      <w:numFmt w:val="decimal"/>
      <w:lvlText w:val="%1."/>
      <w:lvlJc w:val="left"/>
      <w:pPr>
        <w:ind w:left="720" w:hanging="360"/>
      </w:pPr>
    </w:lvl>
    <w:lvl w:ilvl="1" w:tplc="9AEE37B0">
      <w:start w:val="1"/>
      <w:numFmt w:val="lowerLetter"/>
      <w:lvlText w:val="%2."/>
      <w:lvlJc w:val="left"/>
      <w:pPr>
        <w:ind w:left="1800" w:hanging="360"/>
      </w:pPr>
    </w:lvl>
    <w:lvl w:ilvl="2" w:tplc="AAA62EF8">
      <w:start w:val="1"/>
      <w:numFmt w:val="lowerRoman"/>
      <w:lvlText w:val="%3."/>
      <w:lvlJc w:val="right"/>
      <w:pPr>
        <w:ind w:left="2520" w:hanging="180"/>
      </w:pPr>
    </w:lvl>
    <w:lvl w:ilvl="3" w:tplc="3144883E">
      <w:start w:val="1"/>
      <w:numFmt w:val="decimal"/>
      <w:lvlText w:val="%4."/>
      <w:lvlJc w:val="left"/>
      <w:pPr>
        <w:ind w:left="3240" w:hanging="360"/>
      </w:pPr>
    </w:lvl>
    <w:lvl w:ilvl="4" w:tplc="533A3704">
      <w:start w:val="1"/>
      <w:numFmt w:val="lowerLetter"/>
      <w:lvlText w:val="%5."/>
      <w:lvlJc w:val="left"/>
      <w:pPr>
        <w:ind w:left="3960" w:hanging="360"/>
      </w:pPr>
    </w:lvl>
    <w:lvl w:ilvl="5" w:tplc="EFFA111A">
      <w:start w:val="1"/>
      <w:numFmt w:val="lowerRoman"/>
      <w:lvlText w:val="%6."/>
      <w:lvlJc w:val="right"/>
      <w:pPr>
        <w:ind w:left="4680" w:hanging="180"/>
      </w:pPr>
    </w:lvl>
    <w:lvl w:ilvl="6" w:tplc="74FEA90C">
      <w:start w:val="1"/>
      <w:numFmt w:val="decimal"/>
      <w:lvlText w:val="%7."/>
      <w:lvlJc w:val="left"/>
      <w:pPr>
        <w:ind w:left="5400" w:hanging="360"/>
      </w:pPr>
    </w:lvl>
    <w:lvl w:ilvl="7" w:tplc="DBBAFFCC">
      <w:start w:val="1"/>
      <w:numFmt w:val="lowerLetter"/>
      <w:lvlText w:val="%8."/>
      <w:lvlJc w:val="left"/>
      <w:pPr>
        <w:ind w:left="6120" w:hanging="360"/>
      </w:pPr>
    </w:lvl>
    <w:lvl w:ilvl="8" w:tplc="E228D8EC">
      <w:start w:val="1"/>
      <w:numFmt w:val="lowerRoman"/>
      <w:lvlText w:val="%9."/>
      <w:lvlJc w:val="right"/>
      <w:pPr>
        <w:ind w:left="6840" w:hanging="180"/>
      </w:pPr>
    </w:lvl>
  </w:abstractNum>
  <w:abstractNum w:abstractNumId="23" w15:restartNumberingAfterBreak="0">
    <w:nsid w:val="44E740E6"/>
    <w:multiLevelType w:val="hybridMultilevel"/>
    <w:tmpl w:val="03787808"/>
    <w:lvl w:ilvl="0" w:tplc="2CD2D63C">
      <w:start w:val="3"/>
      <w:numFmt w:val="decimal"/>
      <w:lvlText w:val="%1."/>
      <w:lvlJc w:val="left"/>
      <w:pPr>
        <w:ind w:left="720" w:hanging="360"/>
      </w:pPr>
    </w:lvl>
    <w:lvl w:ilvl="1" w:tplc="750EF6AC">
      <w:start w:val="1"/>
      <w:numFmt w:val="lowerLetter"/>
      <w:lvlText w:val="%2."/>
      <w:lvlJc w:val="left"/>
      <w:pPr>
        <w:ind w:left="1440" w:hanging="360"/>
      </w:pPr>
    </w:lvl>
    <w:lvl w:ilvl="2" w:tplc="A66052C2">
      <w:start w:val="1"/>
      <w:numFmt w:val="lowerRoman"/>
      <w:lvlText w:val="%3."/>
      <w:lvlJc w:val="right"/>
      <w:pPr>
        <w:ind w:left="2160" w:hanging="180"/>
      </w:pPr>
    </w:lvl>
    <w:lvl w:ilvl="3" w:tplc="46F23CAA">
      <w:start w:val="1"/>
      <w:numFmt w:val="decimal"/>
      <w:lvlText w:val="%4."/>
      <w:lvlJc w:val="left"/>
      <w:pPr>
        <w:ind w:left="2880" w:hanging="360"/>
      </w:pPr>
    </w:lvl>
    <w:lvl w:ilvl="4" w:tplc="A13859A8">
      <w:start w:val="1"/>
      <w:numFmt w:val="lowerLetter"/>
      <w:lvlText w:val="%5."/>
      <w:lvlJc w:val="left"/>
      <w:pPr>
        <w:ind w:left="3600" w:hanging="360"/>
      </w:pPr>
    </w:lvl>
    <w:lvl w:ilvl="5" w:tplc="1B00317A">
      <w:start w:val="1"/>
      <w:numFmt w:val="lowerRoman"/>
      <w:lvlText w:val="%6."/>
      <w:lvlJc w:val="right"/>
      <w:pPr>
        <w:ind w:left="4320" w:hanging="180"/>
      </w:pPr>
    </w:lvl>
    <w:lvl w:ilvl="6" w:tplc="8666973A">
      <w:start w:val="1"/>
      <w:numFmt w:val="decimal"/>
      <w:lvlText w:val="%7."/>
      <w:lvlJc w:val="left"/>
      <w:pPr>
        <w:ind w:left="5040" w:hanging="360"/>
      </w:pPr>
    </w:lvl>
    <w:lvl w:ilvl="7" w:tplc="13BA1E6A">
      <w:start w:val="1"/>
      <w:numFmt w:val="lowerLetter"/>
      <w:lvlText w:val="%8."/>
      <w:lvlJc w:val="left"/>
      <w:pPr>
        <w:ind w:left="5760" w:hanging="360"/>
      </w:pPr>
    </w:lvl>
    <w:lvl w:ilvl="8" w:tplc="16AC33F2">
      <w:start w:val="1"/>
      <w:numFmt w:val="lowerRoman"/>
      <w:lvlText w:val="%9."/>
      <w:lvlJc w:val="right"/>
      <w:pPr>
        <w:ind w:left="6480" w:hanging="180"/>
      </w:pPr>
    </w:lvl>
  </w:abstractNum>
  <w:abstractNum w:abstractNumId="24" w15:restartNumberingAfterBreak="0">
    <w:nsid w:val="4658B4AB"/>
    <w:multiLevelType w:val="hybridMultilevel"/>
    <w:tmpl w:val="4F98EB60"/>
    <w:lvl w:ilvl="0" w:tplc="512EEC1E">
      <w:start w:val="5"/>
      <w:numFmt w:val="decimal"/>
      <w:lvlText w:val="%1."/>
      <w:lvlJc w:val="left"/>
      <w:pPr>
        <w:ind w:left="720" w:hanging="360"/>
      </w:pPr>
    </w:lvl>
    <w:lvl w:ilvl="1" w:tplc="C2E211EC">
      <w:start w:val="1"/>
      <w:numFmt w:val="lowerLetter"/>
      <w:lvlText w:val="%2."/>
      <w:lvlJc w:val="left"/>
      <w:pPr>
        <w:ind w:left="1440" w:hanging="360"/>
      </w:pPr>
    </w:lvl>
    <w:lvl w:ilvl="2" w:tplc="C9EAC8F6">
      <w:start w:val="1"/>
      <w:numFmt w:val="lowerRoman"/>
      <w:lvlText w:val="%3."/>
      <w:lvlJc w:val="right"/>
      <w:pPr>
        <w:ind w:left="2160" w:hanging="180"/>
      </w:pPr>
    </w:lvl>
    <w:lvl w:ilvl="3" w:tplc="20F0EFBC">
      <w:start w:val="1"/>
      <w:numFmt w:val="decimal"/>
      <w:lvlText w:val="%4."/>
      <w:lvlJc w:val="left"/>
      <w:pPr>
        <w:ind w:left="2880" w:hanging="360"/>
      </w:pPr>
    </w:lvl>
    <w:lvl w:ilvl="4" w:tplc="A7609B16">
      <w:start w:val="1"/>
      <w:numFmt w:val="lowerLetter"/>
      <w:lvlText w:val="%5."/>
      <w:lvlJc w:val="left"/>
      <w:pPr>
        <w:ind w:left="3600" w:hanging="360"/>
      </w:pPr>
    </w:lvl>
    <w:lvl w:ilvl="5" w:tplc="0956AB0A">
      <w:start w:val="1"/>
      <w:numFmt w:val="lowerRoman"/>
      <w:lvlText w:val="%6."/>
      <w:lvlJc w:val="right"/>
      <w:pPr>
        <w:ind w:left="4320" w:hanging="180"/>
      </w:pPr>
    </w:lvl>
    <w:lvl w:ilvl="6" w:tplc="4D58AFE6">
      <w:start w:val="1"/>
      <w:numFmt w:val="decimal"/>
      <w:lvlText w:val="%7."/>
      <w:lvlJc w:val="left"/>
      <w:pPr>
        <w:ind w:left="5040" w:hanging="360"/>
      </w:pPr>
    </w:lvl>
    <w:lvl w:ilvl="7" w:tplc="7A7C7678">
      <w:start w:val="1"/>
      <w:numFmt w:val="lowerLetter"/>
      <w:lvlText w:val="%8."/>
      <w:lvlJc w:val="left"/>
      <w:pPr>
        <w:ind w:left="5760" w:hanging="360"/>
      </w:pPr>
    </w:lvl>
    <w:lvl w:ilvl="8" w:tplc="7BF4A58A">
      <w:start w:val="1"/>
      <w:numFmt w:val="lowerRoman"/>
      <w:lvlText w:val="%9."/>
      <w:lvlJc w:val="right"/>
      <w:pPr>
        <w:ind w:left="6480" w:hanging="180"/>
      </w:pPr>
    </w:lvl>
  </w:abstractNum>
  <w:abstractNum w:abstractNumId="25"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591841"/>
    <w:multiLevelType w:val="hybridMultilevel"/>
    <w:tmpl w:val="FFFFFFFF"/>
    <w:lvl w:ilvl="0" w:tplc="600633AC">
      <w:start w:val="1"/>
      <w:numFmt w:val="decimal"/>
      <w:lvlText w:val="%1."/>
      <w:lvlJc w:val="left"/>
      <w:pPr>
        <w:ind w:left="720" w:hanging="360"/>
      </w:pPr>
    </w:lvl>
    <w:lvl w:ilvl="1" w:tplc="D0A255AA">
      <w:start w:val="1"/>
      <w:numFmt w:val="lowerLetter"/>
      <w:lvlText w:val="%2."/>
      <w:lvlJc w:val="left"/>
      <w:pPr>
        <w:ind w:left="1440" w:hanging="360"/>
      </w:pPr>
    </w:lvl>
    <w:lvl w:ilvl="2" w:tplc="C76C309A">
      <w:start w:val="1"/>
      <w:numFmt w:val="lowerRoman"/>
      <w:lvlText w:val="%3."/>
      <w:lvlJc w:val="right"/>
      <w:pPr>
        <w:ind w:left="2160" w:hanging="180"/>
      </w:pPr>
    </w:lvl>
    <w:lvl w:ilvl="3" w:tplc="EA148552">
      <w:start w:val="1"/>
      <w:numFmt w:val="decimal"/>
      <w:lvlText w:val="%4."/>
      <w:lvlJc w:val="left"/>
      <w:pPr>
        <w:ind w:left="2880" w:hanging="360"/>
      </w:pPr>
    </w:lvl>
    <w:lvl w:ilvl="4" w:tplc="3F5C1DC2">
      <w:start w:val="1"/>
      <w:numFmt w:val="lowerLetter"/>
      <w:lvlText w:val="%5."/>
      <w:lvlJc w:val="left"/>
      <w:pPr>
        <w:ind w:left="3600" w:hanging="360"/>
      </w:pPr>
    </w:lvl>
    <w:lvl w:ilvl="5" w:tplc="E16C6638">
      <w:start w:val="1"/>
      <w:numFmt w:val="lowerRoman"/>
      <w:lvlText w:val="%6."/>
      <w:lvlJc w:val="right"/>
      <w:pPr>
        <w:ind w:left="4320" w:hanging="180"/>
      </w:pPr>
    </w:lvl>
    <w:lvl w:ilvl="6" w:tplc="F67A5408">
      <w:start w:val="1"/>
      <w:numFmt w:val="decimal"/>
      <w:lvlText w:val="%7."/>
      <w:lvlJc w:val="left"/>
      <w:pPr>
        <w:ind w:left="5040" w:hanging="360"/>
      </w:pPr>
    </w:lvl>
    <w:lvl w:ilvl="7" w:tplc="213ED018">
      <w:start w:val="1"/>
      <w:numFmt w:val="lowerLetter"/>
      <w:lvlText w:val="%8."/>
      <w:lvlJc w:val="left"/>
      <w:pPr>
        <w:ind w:left="5760" w:hanging="360"/>
      </w:pPr>
    </w:lvl>
    <w:lvl w:ilvl="8" w:tplc="BEF07DA0">
      <w:start w:val="1"/>
      <w:numFmt w:val="lowerRoman"/>
      <w:lvlText w:val="%9."/>
      <w:lvlJc w:val="right"/>
      <w:pPr>
        <w:ind w:left="6480" w:hanging="180"/>
      </w:pPr>
    </w:lvl>
  </w:abstractNum>
  <w:abstractNum w:abstractNumId="27" w15:restartNumberingAfterBreak="0">
    <w:nsid w:val="4AD8FFBC"/>
    <w:multiLevelType w:val="hybridMultilevel"/>
    <w:tmpl w:val="CBB2F76A"/>
    <w:lvl w:ilvl="0" w:tplc="5C2A3692">
      <w:start w:val="1"/>
      <w:numFmt w:val="decimal"/>
      <w:lvlText w:val="%1."/>
      <w:lvlJc w:val="left"/>
      <w:pPr>
        <w:ind w:left="720" w:hanging="360"/>
      </w:pPr>
    </w:lvl>
    <w:lvl w:ilvl="1" w:tplc="D54EC130">
      <w:start w:val="1"/>
      <w:numFmt w:val="lowerLetter"/>
      <w:lvlText w:val="%2."/>
      <w:lvlJc w:val="left"/>
      <w:pPr>
        <w:ind w:left="1440" w:hanging="360"/>
      </w:pPr>
    </w:lvl>
    <w:lvl w:ilvl="2" w:tplc="FD740618">
      <w:start w:val="1"/>
      <w:numFmt w:val="lowerRoman"/>
      <w:lvlText w:val="%3."/>
      <w:lvlJc w:val="right"/>
      <w:pPr>
        <w:ind w:left="2160" w:hanging="180"/>
      </w:pPr>
    </w:lvl>
    <w:lvl w:ilvl="3" w:tplc="37E0D472">
      <w:start w:val="1"/>
      <w:numFmt w:val="decimal"/>
      <w:lvlText w:val="%4."/>
      <w:lvlJc w:val="left"/>
      <w:pPr>
        <w:ind w:left="2880" w:hanging="360"/>
      </w:pPr>
    </w:lvl>
    <w:lvl w:ilvl="4" w:tplc="BBAE8D1A">
      <w:start w:val="1"/>
      <w:numFmt w:val="lowerLetter"/>
      <w:lvlText w:val="%5."/>
      <w:lvlJc w:val="left"/>
      <w:pPr>
        <w:ind w:left="3600" w:hanging="360"/>
      </w:pPr>
    </w:lvl>
    <w:lvl w:ilvl="5" w:tplc="885A520E">
      <w:start w:val="1"/>
      <w:numFmt w:val="lowerRoman"/>
      <w:lvlText w:val="%6."/>
      <w:lvlJc w:val="right"/>
      <w:pPr>
        <w:ind w:left="4320" w:hanging="180"/>
      </w:pPr>
    </w:lvl>
    <w:lvl w:ilvl="6" w:tplc="39644174">
      <w:start w:val="1"/>
      <w:numFmt w:val="decimal"/>
      <w:lvlText w:val="%7."/>
      <w:lvlJc w:val="left"/>
      <w:pPr>
        <w:ind w:left="5040" w:hanging="360"/>
      </w:pPr>
    </w:lvl>
    <w:lvl w:ilvl="7" w:tplc="7B0C1CBE">
      <w:start w:val="1"/>
      <w:numFmt w:val="lowerLetter"/>
      <w:lvlText w:val="%8."/>
      <w:lvlJc w:val="left"/>
      <w:pPr>
        <w:ind w:left="5760" w:hanging="360"/>
      </w:pPr>
    </w:lvl>
    <w:lvl w:ilvl="8" w:tplc="2C288A90">
      <w:start w:val="1"/>
      <w:numFmt w:val="lowerRoman"/>
      <w:lvlText w:val="%9."/>
      <w:lvlJc w:val="right"/>
      <w:pPr>
        <w:ind w:left="6480" w:hanging="180"/>
      </w:pPr>
    </w:lvl>
  </w:abstractNum>
  <w:abstractNum w:abstractNumId="28" w15:restartNumberingAfterBreak="0">
    <w:nsid w:val="4E011ED7"/>
    <w:multiLevelType w:val="hybridMultilevel"/>
    <w:tmpl w:val="6AE8D460"/>
    <w:lvl w:ilvl="0" w:tplc="1D387744">
      <w:start w:val="1"/>
      <w:numFmt w:val="bullet"/>
      <w:lvlText w:val=""/>
      <w:lvlJc w:val="left"/>
      <w:pPr>
        <w:ind w:left="1440" w:hanging="360"/>
      </w:pPr>
      <w:rPr>
        <w:rFonts w:ascii="Symbol" w:hAnsi="Symbol" w:hint="default"/>
      </w:rPr>
    </w:lvl>
    <w:lvl w:ilvl="1" w:tplc="0C5EF5DE">
      <w:start w:val="1"/>
      <w:numFmt w:val="bullet"/>
      <w:lvlText w:val="o"/>
      <w:lvlJc w:val="left"/>
      <w:pPr>
        <w:ind w:left="2160" w:hanging="360"/>
      </w:pPr>
      <w:rPr>
        <w:rFonts w:ascii="Courier New" w:hAnsi="Courier New" w:hint="default"/>
      </w:rPr>
    </w:lvl>
    <w:lvl w:ilvl="2" w:tplc="0EB6A8BA">
      <w:start w:val="1"/>
      <w:numFmt w:val="bullet"/>
      <w:lvlText w:val=""/>
      <w:lvlJc w:val="left"/>
      <w:pPr>
        <w:ind w:left="2880" w:hanging="360"/>
      </w:pPr>
      <w:rPr>
        <w:rFonts w:ascii="Wingdings" w:hAnsi="Wingdings" w:hint="default"/>
      </w:rPr>
    </w:lvl>
    <w:lvl w:ilvl="3" w:tplc="59C8DD5E">
      <w:start w:val="1"/>
      <w:numFmt w:val="bullet"/>
      <w:lvlText w:val=""/>
      <w:lvlJc w:val="left"/>
      <w:pPr>
        <w:ind w:left="3600" w:hanging="360"/>
      </w:pPr>
      <w:rPr>
        <w:rFonts w:ascii="Symbol" w:hAnsi="Symbol" w:hint="default"/>
      </w:rPr>
    </w:lvl>
    <w:lvl w:ilvl="4" w:tplc="DB5E311C">
      <w:start w:val="1"/>
      <w:numFmt w:val="bullet"/>
      <w:lvlText w:val="o"/>
      <w:lvlJc w:val="left"/>
      <w:pPr>
        <w:ind w:left="4320" w:hanging="360"/>
      </w:pPr>
      <w:rPr>
        <w:rFonts w:ascii="Courier New" w:hAnsi="Courier New" w:hint="default"/>
      </w:rPr>
    </w:lvl>
    <w:lvl w:ilvl="5" w:tplc="6EB0BC98">
      <w:start w:val="1"/>
      <w:numFmt w:val="bullet"/>
      <w:lvlText w:val=""/>
      <w:lvlJc w:val="left"/>
      <w:pPr>
        <w:ind w:left="5040" w:hanging="360"/>
      </w:pPr>
      <w:rPr>
        <w:rFonts w:ascii="Wingdings" w:hAnsi="Wingdings" w:hint="default"/>
      </w:rPr>
    </w:lvl>
    <w:lvl w:ilvl="6" w:tplc="CA445110">
      <w:start w:val="1"/>
      <w:numFmt w:val="bullet"/>
      <w:lvlText w:val=""/>
      <w:lvlJc w:val="left"/>
      <w:pPr>
        <w:ind w:left="5760" w:hanging="360"/>
      </w:pPr>
      <w:rPr>
        <w:rFonts w:ascii="Symbol" w:hAnsi="Symbol" w:hint="default"/>
      </w:rPr>
    </w:lvl>
    <w:lvl w:ilvl="7" w:tplc="686A40E6">
      <w:start w:val="1"/>
      <w:numFmt w:val="bullet"/>
      <w:lvlText w:val="o"/>
      <w:lvlJc w:val="left"/>
      <w:pPr>
        <w:ind w:left="6480" w:hanging="360"/>
      </w:pPr>
      <w:rPr>
        <w:rFonts w:ascii="Courier New" w:hAnsi="Courier New" w:hint="default"/>
      </w:rPr>
    </w:lvl>
    <w:lvl w:ilvl="8" w:tplc="312A8DCC">
      <w:start w:val="1"/>
      <w:numFmt w:val="bullet"/>
      <w:lvlText w:val=""/>
      <w:lvlJc w:val="left"/>
      <w:pPr>
        <w:ind w:left="7200" w:hanging="360"/>
      </w:pPr>
      <w:rPr>
        <w:rFonts w:ascii="Wingdings" w:hAnsi="Wingdings" w:hint="default"/>
      </w:rPr>
    </w:lvl>
  </w:abstractNum>
  <w:abstractNum w:abstractNumId="29"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8A3996"/>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53AF1962"/>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53CF78BB"/>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5A19E3"/>
    <w:multiLevelType w:val="hybridMultilevel"/>
    <w:tmpl w:val="5FFEEC72"/>
    <w:lvl w:ilvl="0" w:tplc="8320F5DE">
      <w:start w:val="1"/>
      <w:numFmt w:val="decimal"/>
      <w:lvlText w:val="%1."/>
      <w:lvlJc w:val="left"/>
      <w:pPr>
        <w:ind w:left="1080" w:hanging="360"/>
      </w:pPr>
    </w:lvl>
    <w:lvl w:ilvl="1" w:tplc="E1028DFC">
      <w:start w:val="1"/>
      <w:numFmt w:val="lowerLetter"/>
      <w:lvlText w:val="%2."/>
      <w:lvlJc w:val="left"/>
      <w:pPr>
        <w:ind w:left="1800" w:hanging="360"/>
      </w:pPr>
    </w:lvl>
    <w:lvl w:ilvl="2" w:tplc="743C93C6">
      <w:start w:val="1"/>
      <w:numFmt w:val="lowerRoman"/>
      <w:lvlText w:val="%3."/>
      <w:lvlJc w:val="right"/>
      <w:pPr>
        <w:ind w:left="2520" w:hanging="180"/>
      </w:pPr>
    </w:lvl>
    <w:lvl w:ilvl="3" w:tplc="BECC45EC">
      <w:start w:val="1"/>
      <w:numFmt w:val="decimal"/>
      <w:lvlText w:val="%4."/>
      <w:lvlJc w:val="left"/>
      <w:pPr>
        <w:ind w:left="3240" w:hanging="360"/>
      </w:pPr>
    </w:lvl>
    <w:lvl w:ilvl="4" w:tplc="F2CE899C">
      <w:start w:val="1"/>
      <w:numFmt w:val="lowerLetter"/>
      <w:lvlText w:val="%5."/>
      <w:lvlJc w:val="left"/>
      <w:pPr>
        <w:ind w:left="3960" w:hanging="360"/>
      </w:pPr>
    </w:lvl>
    <w:lvl w:ilvl="5" w:tplc="86BC785A">
      <w:start w:val="1"/>
      <w:numFmt w:val="lowerRoman"/>
      <w:lvlText w:val="%6."/>
      <w:lvlJc w:val="right"/>
      <w:pPr>
        <w:ind w:left="4680" w:hanging="180"/>
      </w:pPr>
    </w:lvl>
    <w:lvl w:ilvl="6" w:tplc="9982AFB0">
      <w:start w:val="1"/>
      <w:numFmt w:val="decimal"/>
      <w:lvlText w:val="%7."/>
      <w:lvlJc w:val="left"/>
      <w:pPr>
        <w:ind w:left="5400" w:hanging="360"/>
      </w:pPr>
    </w:lvl>
    <w:lvl w:ilvl="7" w:tplc="A300DDFA">
      <w:start w:val="1"/>
      <w:numFmt w:val="lowerLetter"/>
      <w:lvlText w:val="%8."/>
      <w:lvlJc w:val="left"/>
      <w:pPr>
        <w:ind w:left="6120" w:hanging="360"/>
      </w:pPr>
    </w:lvl>
    <w:lvl w:ilvl="8" w:tplc="474C9C7A">
      <w:start w:val="1"/>
      <w:numFmt w:val="lowerRoman"/>
      <w:lvlText w:val="%9."/>
      <w:lvlJc w:val="right"/>
      <w:pPr>
        <w:ind w:left="6840" w:hanging="180"/>
      </w:pPr>
    </w:lvl>
  </w:abstractNum>
  <w:abstractNum w:abstractNumId="37" w15:restartNumberingAfterBreak="0">
    <w:nsid w:val="609D366D"/>
    <w:multiLevelType w:val="hybridMultilevel"/>
    <w:tmpl w:val="D7E4CFD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72B472"/>
    <w:multiLevelType w:val="hybridMultilevel"/>
    <w:tmpl w:val="C52CE572"/>
    <w:lvl w:ilvl="0" w:tplc="E7DEE4BE">
      <w:start w:val="1"/>
      <w:numFmt w:val="decimal"/>
      <w:lvlText w:val="%1."/>
      <w:lvlJc w:val="left"/>
      <w:pPr>
        <w:ind w:left="720" w:hanging="360"/>
      </w:pPr>
    </w:lvl>
    <w:lvl w:ilvl="1" w:tplc="D7DE0160">
      <w:start w:val="1"/>
      <w:numFmt w:val="lowerLetter"/>
      <w:lvlText w:val="%2."/>
      <w:lvlJc w:val="left"/>
      <w:pPr>
        <w:ind w:left="1440" w:hanging="360"/>
      </w:pPr>
    </w:lvl>
    <w:lvl w:ilvl="2" w:tplc="21C4E41E">
      <w:start w:val="1"/>
      <w:numFmt w:val="lowerRoman"/>
      <w:lvlText w:val="%3."/>
      <w:lvlJc w:val="right"/>
      <w:pPr>
        <w:ind w:left="2160" w:hanging="180"/>
      </w:pPr>
    </w:lvl>
    <w:lvl w:ilvl="3" w:tplc="14847D3A">
      <w:start w:val="1"/>
      <w:numFmt w:val="decimal"/>
      <w:lvlText w:val="%4."/>
      <w:lvlJc w:val="left"/>
      <w:pPr>
        <w:ind w:left="2880" w:hanging="360"/>
      </w:pPr>
    </w:lvl>
    <w:lvl w:ilvl="4" w:tplc="8B441372">
      <w:start w:val="1"/>
      <w:numFmt w:val="lowerLetter"/>
      <w:lvlText w:val="%5."/>
      <w:lvlJc w:val="left"/>
      <w:pPr>
        <w:ind w:left="3600" w:hanging="360"/>
      </w:pPr>
    </w:lvl>
    <w:lvl w:ilvl="5" w:tplc="6E8C6052">
      <w:start w:val="1"/>
      <w:numFmt w:val="lowerRoman"/>
      <w:lvlText w:val="%6."/>
      <w:lvlJc w:val="right"/>
      <w:pPr>
        <w:ind w:left="4320" w:hanging="180"/>
      </w:pPr>
    </w:lvl>
    <w:lvl w:ilvl="6" w:tplc="B8120380">
      <w:start w:val="1"/>
      <w:numFmt w:val="decimal"/>
      <w:lvlText w:val="%7."/>
      <w:lvlJc w:val="left"/>
      <w:pPr>
        <w:ind w:left="5040" w:hanging="360"/>
      </w:pPr>
    </w:lvl>
    <w:lvl w:ilvl="7" w:tplc="C2886D82">
      <w:start w:val="1"/>
      <w:numFmt w:val="lowerLetter"/>
      <w:lvlText w:val="%8."/>
      <w:lvlJc w:val="left"/>
      <w:pPr>
        <w:ind w:left="5760" w:hanging="360"/>
      </w:pPr>
    </w:lvl>
    <w:lvl w:ilvl="8" w:tplc="9F3A1B18">
      <w:start w:val="1"/>
      <w:numFmt w:val="lowerRoman"/>
      <w:lvlText w:val="%9."/>
      <w:lvlJc w:val="right"/>
      <w:pPr>
        <w:ind w:left="6480" w:hanging="180"/>
      </w:pPr>
    </w:lvl>
  </w:abstractNum>
  <w:abstractNum w:abstractNumId="39" w15:restartNumberingAfterBreak="0">
    <w:nsid w:val="6427F82B"/>
    <w:multiLevelType w:val="hybridMultilevel"/>
    <w:tmpl w:val="A5C4EF4E"/>
    <w:lvl w:ilvl="0" w:tplc="40FC5B24">
      <w:start w:val="1"/>
      <w:numFmt w:val="decimal"/>
      <w:lvlText w:val="%1."/>
      <w:lvlJc w:val="left"/>
      <w:pPr>
        <w:ind w:left="720" w:hanging="360"/>
      </w:pPr>
    </w:lvl>
    <w:lvl w:ilvl="1" w:tplc="E11441D6">
      <w:start w:val="1"/>
      <w:numFmt w:val="lowerLetter"/>
      <w:lvlText w:val="%2."/>
      <w:lvlJc w:val="left"/>
      <w:pPr>
        <w:ind w:left="1440" w:hanging="360"/>
      </w:pPr>
    </w:lvl>
    <w:lvl w:ilvl="2" w:tplc="286E882E">
      <w:start w:val="1"/>
      <w:numFmt w:val="lowerRoman"/>
      <w:lvlText w:val="%3."/>
      <w:lvlJc w:val="right"/>
      <w:pPr>
        <w:ind w:left="2160" w:hanging="180"/>
      </w:pPr>
    </w:lvl>
    <w:lvl w:ilvl="3" w:tplc="F76A513C">
      <w:start w:val="1"/>
      <w:numFmt w:val="decimal"/>
      <w:lvlText w:val="%4."/>
      <w:lvlJc w:val="left"/>
      <w:pPr>
        <w:ind w:left="2880" w:hanging="360"/>
      </w:pPr>
    </w:lvl>
    <w:lvl w:ilvl="4" w:tplc="0524B742">
      <w:start w:val="1"/>
      <w:numFmt w:val="lowerLetter"/>
      <w:lvlText w:val="%5."/>
      <w:lvlJc w:val="left"/>
      <w:pPr>
        <w:ind w:left="3600" w:hanging="360"/>
      </w:pPr>
    </w:lvl>
    <w:lvl w:ilvl="5" w:tplc="EF7062CA">
      <w:start w:val="1"/>
      <w:numFmt w:val="lowerRoman"/>
      <w:lvlText w:val="%6."/>
      <w:lvlJc w:val="right"/>
      <w:pPr>
        <w:ind w:left="4320" w:hanging="180"/>
      </w:pPr>
    </w:lvl>
    <w:lvl w:ilvl="6" w:tplc="55147326">
      <w:start w:val="1"/>
      <w:numFmt w:val="decimal"/>
      <w:lvlText w:val="%7."/>
      <w:lvlJc w:val="left"/>
      <w:pPr>
        <w:ind w:left="5040" w:hanging="360"/>
      </w:pPr>
    </w:lvl>
    <w:lvl w:ilvl="7" w:tplc="F5C41A84">
      <w:start w:val="1"/>
      <w:numFmt w:val="lowerLetter"/>
      <w:lvlText w:val="%8."/>
      <w:lvlJc w:val="left"/>
      <w:pPr>
        <w:ind w:left="5760" w:hanging="360"/>
      </w:pPr>
    </w:lvl>
    <w:lvl w:ilvl="8" w:tplc="9EF0D96E">
      <w:start w:val="1"/>
      <w:numFmt w:val="lowerRoman"/>
      <w:lvlText w:val="%9."/>
      <w:lvlJc w:val="right"/>
      <w:pPr>
        <w:ind w:left="6480" w:hanging="180"/>
      </w:pPr>
    </w:lvl>
  </w:abstractNum>
  <w:abstractNum w:abstractNumId="40" w15:restartNumberingAfterBreak="0">
    <w:nsid w:val="68BC0F57"/>
    <w:multiLevelType w:val="hybridMultilevel"/>
    <w:tmpl w:val="081218CE"/>
    <w:lvl w:ilvl="0" w:tplc="D87476A8">
      <w:start w:val="1"/>
      <w:numFmt w:val="decimal"/>
      <w:lvlText w:val="%1."/>
      <w:lvlJc w:val="left"/>
      <w:pPr>
        <w:ind w:left="720" w:hanging="360"/>
      </w:pPr>
    </w:lvl>
    <w:lvl w:ilvl="1" w:tplc="7FCC2EC8">
      <w:start w:val="1"/>
      <w:numFmt w:val="lowerLetter"/>
      <w:lvlText w:val="%2."/>
      <w:lvlJc w:val="left"/>
      <w:pPr>
        <w:ind w:left="1440" w:hanging="360"/>
      </w:pPr>
    </w:lvl>
    <w:lvl w:ilvl="2" w:tplc="3BC8BC30">
      <w:start w:val="1"/>
      <w:numFmt w:val="lowerRoman"/>
      <w:lvlText w:val="%3."/>
      <w:lvlJc w:val="right"/>
      <w:pPr>
        <w:ind w:left="2160" w:hanging="180"/>
      </w:pPr>
    </w:lvl>
    <w:lvl w:ilvl="3" w:tplc="055AB552">
      <w:start w:val="1"/>
      <w:numFmt w:val="decimal"/>
      <w:lvlText w:val="%4."/>
      <w:lvlJc w:val="left"/>
      <w:pPr>
        <w:ind w:left="2880" w:hanging="360"/>
      </w:pPr>
    </w:lvl>
    <w:lvl w:ilvl="4" w:tplc="BD9C93FE">
      <w:start w:val="1"/>
      <w:numFmt w:val="lowerLetter"/>
      <w:lvlText w:val="%5."/>
      <w:lvlJc w:val="left"/>
      <w:pPr>
        <w:ind w:left="3600" w:hanging="360"/>
      </w:pPr>
    </w:lvl>
    <w:lvl w:ilvl="5" w:tplc="21E6D1F0">
      <w:start w:val="1"/>
      <w:numFmt w:val="lowerRoman"/>
      <w:lvlText w:val="%6."/>
      <w:lvlJc w:val="right"/>
      <w:pPr>
        <w:ind w:left="4320" w:hanging="180"/>
      </w:pPr>
    </w:lvl>
    <w:lvl w:ilvl="6" w:tplc="5E1AA3F6">
      <w:start w:val="1"/>
      <w:numFmt w:val="decimal"/>
      <w:lvlText w:val="%7."/>
      <w:lvlJc w:val="left"/>
      <w:pPr>
        <w:ind w:left="5040" w:hanging="360"/>
      </w:pPr>
    </w:lvl>
    <w:lvl w:ilvl="7" w:tplc="8E54AD48">
      <w:start w:val="1"/>
      <w:numFmt w:val="lowerLetter"/>
      <w:lvlText w:val="%8."/>
      <w:lvlJc w:val="left"/>
      <w:pPr>
        <w:ind w:left="5760" w:hanging="360"/>
      </w:pPr>
    </w:lvl>
    <w:lvl w:ilvl="8" w:tplc="179E8174">
      <w:start w:val="1"/>
      <w:numFmt w:val="lowerRoman"/>
      <w:lvlText w:val="%9."/>
      <w:lvlJc w:val="right"/>
      <w:pPr>
        <w:ind w:left="6480" w:hanging="180"/>
      </w:pPr>
    </w:lvl>
  </w:abstractNum>
  <w:abstractNum w:abstractNumId="41" w15:restartNumberingAfterBreak="0">
    <w:nsid w:val="69E01DE3"/>
    <w:multiLevelType w:val="hybridMultilevel"/>
    <w:tmpl w:val="9676B240"/>
    <w:lvl w:ilvl="0" w:tplc="CC766486">
      <w:start w:val="1"/>
      <w:numFmt w:val="decimal"/>
      <w:lvlText w:val="33)"/>
      <w:lvlJc w:val="left"/>
      <w:pPr>
        <w:ind w:left="720" w:hanging="360"/>
      </w:pPr>
    </w:lvl>
    <w:lvl w:ilvl="1" w:tplc="EBE66E10">
      <w:start w:val="1"/>
      <w:numFmt w:val="lowerLetter"/>
      <w:lvlText w:val="%2."/>
      <w:lvlJc w:val="left"/>
      <w:pPr>
        <w:ind w:left="1440" w:hanging="360"/>
      </w:pPr>
    </w:lvl>
    <w:lvl w:ilvl="2" w:tplc="B8066AE6">
      <w:start w:val="1"/>
      <w:numFmt w:val="lowerRoman"/>
      <w:lvlText w:val="%3."/>
      <w:lvlJc w:val="right"/>
      <w:pPr>
        <w:ind w:left="2160" w:hanging="180"/>
      </w:pPr>
    </w:lvl>
    <w:lvl w:ilvl="3" w:tplc="5908E5E8">
      <w:start w:val="1"/>
      <w:numFmt w:val="decimal"/>
      <w:lvlText w:val="%4."/>
      <w:lvlJc w:val="left"/>
      <w:pPr>
        <w:ind w:left="2880" w:hanging="360"/>
      </w:pPr>
    </w:lvl>
    <w:lvl w:ilvl="4" w:tplc="A5AA19FE">
      <w:start w:val="1"/>
      <w:numFmt w:val="lowerLetter"/>
      <w:lvlText w:val="%5."/>
      <w:lvlJc w:val="left"/>
      <w:pPr>
        <w:ind w:left="3600" w:hanging="360"/>
      </w:pPr>
    </w:lvl>
    <w:lvl w:ilvl="5" w:tplc="63C61B82">
      <w:start w:val="1"/>
      <w:numFmt w:val="lowerRoman"/>
      <w:lvlText w:val="%6."/>
      <w:lvlJc w:val="right"/>
      <w:pPr>
        <w:ind w:left="4320" w:hanging="180"/>
      </w:pPr>
    </w:lvl>
    <w:lvl w:ilvl="6" w:tplc="9724DE28">
      <w:start w:val="1"/>
      <w:numFmt w:val="decimal"/>
      <w:lvlText w:val="%7."/>
      <w:lvlJc w:val="left"/>
      <w:pPr>
        <w:ind w:left="5040" w:hanging="360"/>
      </w:pPr>
    </w:lvl>
    <w:lvl w:ilvl="7" w:tplc="604E066E">
      <w:start w:val="1"/>
      <w:numFmt w:val="lowerLetter"/>
      <w:lvlText w:val="%8."/>
      <w:lvlJc w:val="left"/>
      <w:pPr>
        <w:ind w:left="5760" w:hanging="360"/>
      </w:pPr>
    </w:lvl>
    <w:lvl w:ilvl="8" w:tplc="07E2A610">
      <w:start w:val="1"/>
      <w:numFmt w:val="lowerRoman"/>
      <w:lvlText w:val="%9."/>
      <w:lvlJc w:val="right"/>
      <w:pPr>
        <w:ind w:left="6480" w:hanging="180"/>
      </w:pPr>
    </w:lvl>
  </w:abstractNum>
  <w:abstractNum w:abstractNumId="42" w15:restartNumberingAfterBreak="0">
    <w:nsid w:val="6D0E5003"/>
    <w:multiLevelType w:val="hybridMultilevel"/>
    <w:tmpl w:val="58E477BE"/>
    <w:lvl w:ilvl="0" w:tplc="1A6C0D1A">
      <w:start w:val="2"/>
      <w:numFmt w:val="decimal"/>
      <w:lvlText w:val="%1."/>
      <w:lvlJc w:val="left"/>
      <w:pPr>
        <w:ind w:left="720" w:hanging="360"/>
      </w:pPr>
    </w:lvl>
    <w:lvl w:ilvl="1" w:tplc="F52A0EB2">
      <w:start w:val="1"/>
      <w:numFmt w:val="lowerLetter"/>
      <w:lvlText w:val="%2."/>
      <w:lvlJc w:val="left"/>
      <w:pPr>
        <w:ind w:left="1440" w:hanging="360"/>
      </w:pPr>
    </w:lvl>
    <w:lvl w:ilvl="2" w:tplc="0FD02482">
      <w:start w:val="1"/>
      <w:numFmt w:val="lowerRoman"/>
      <w:lvlText w:val="%3."/>
      <w:lvlJc w:val="right"/>
      <w:pPr>
        <w:ind w:left="2160" w:hanging="180"/>
      </w:pPr>
    </w:lvl>
    <w:lvl w:ilvl="3" w:tplc="F5B22EC4">
      <w:start w:val="1"/>
      <w:numFmt w:val="decimal"/>
      <w:lvlText w:val="%4."/>
      <w:lvlJc w:val="left"/>
      <w:pPr>
        <w:ind w:left="2880" w:hanging="360"/>
      </w:pPr>
    </w:lvl>
    <w:lvl w:ilvl="4" w:tplc="74A0A130">
      <w:start w:val="1"/>
      <w:numFmt w:val="lowerLetter"/>
      <w:lvlText w:val="%5."/>
      <w:lvlJc w:val="left"/>
      <w:pPr>
        <w:ind w:left="3600" w:hanging="360"/>
      </w:pPr>
    </w:lvl>
    <w:lvl w:ilvl="5" w:tplc="38569D4A">
      <w:start w:val="1"/>
      <w:numFmt w:val="lowerRoman"/>
      <w:lvlText w:val="%6."/>
      <w:lvlJc w:val="right"/>
      <w:pPr>
        <w:ind w:left="4320" w:hanging="180"/>
      </w:pPr>
    </w:lvl>
    <w:lvl w:ilvl="6" w:tplc="BD6EA2F2">
      <w:start w:val="1"/>
      <w:numFmt w:val="decimal"/>
      <w:lvlText w:val="%7."/>
      <w:lvlJc w:val="left"/>
      <w:pPr>
        <w:ind w:left="5040" w:hanging="360"/>
      </w:pPr>
    </w:lvl>
    <w:lvl w:ilvl="7" w:tplc="CE202CBA">
      <w:start w:val="1"/>
      <w:numFmt w:val="lowerLetter"/>
      <w:lvlText w:val="%8."/>
      <w:lvlJc w:val="left"/>
      <w:pPr>
        <w:ind w:left="5760" w:hanging="360"/>
      </w:pPr>
    </w:lvl>
    <w:lvl w:ilvl="8" w:tplc="431269A4">
      <w:start w:val="1"/>
      <w:numFmt w:val="lowerRoman"/>
      <w:lvlText w:val="%9."/>
      <w:lvlJc w:val="right"/>
      <w:pPr>
        <w:ind w:left="6480" w:hanging="180"/>
      </w:pPr>
    </w:lvl>
  </w:abstractNum>
  <w:abstractNum w:abstractNumId="43"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8187074">
    <w:abstractNumId w:val="40"/>
  </w:num>
  <w:num w:numId="2" w16cid:durableId="515654226">
    <w:abstractNumId w:val="39"/>
  </w:num>
  <w:num w:numId="3" w16cid:durableId="1352337464">
    <w:abstractNumId w:val="27"/>
  </w:num>
  <w:num w:numId="4" w16cid:durableId="1265310316">
    <w:abstractNumId w:val="41"/>
  </w:num>
  <w:num w:numId="5" w16cid:durableId="2063553746">
    <w:abstractNumId w:val="22"/>
  </w:num>
  <w:num w:numId="6" w16cid:durableId="372777019">
    <w:abstractNumId w:val="18"/>
  </w:num>
  <w:num w:numId="7" w16cid:durableId="123961307">
    <w:abstractNumId w:val="19"/>
  </w:num>
  <w:num w:numId="8" w16cid:durableId="203178646">
    <w:abstractNumId w:val="36"/>
  </w:num>
  <w:num w:numId="9" w16cid:durableId="1027363896">
    <w:abstractNumId w:val="28"/>
  </w:num>
  <w:num w:numId="10" w16cid:durableId="463472143">
    <w:abstractNumId w:val="17"/>
  </w:num>
  <w:num w:numId="11" w16cid:durableId="2019497381">
    <w:abstractNumId w:val="15"/>
  </w:num>
  <w:num w:numId="12" w16cid:durableId="863707792">
    <w:abstractNumId w:val="24"/>
  </w:num>
  <w:num w:numId="13" w16cid:durableId="1218396596">
    <w:abstractNumId w:val="12"/>
  </w:num>
  <w:num w:numId="14" w16cid:durableId="2119566754">
    <w:abstractNumId w:val="23"/>
  </w:num>
  <w:num w:numId="15" w16cid:durableId="947811597">
    <w:abstractNumId w:val="42"/>
  </w:num>
  <w:num w:numId="16" w16cid:durableId="748893056">
    <w:abstractNumId w:val="38"/>
  </w:num>
  <w:num w:numId="17" w16cid:durableId="733041315">
    <w:abstractNumId w:val="14"/>
  </w:num>
  <w:num w:numId="18" w16cid:durableId="1910268177">
    <w:abstractNumId w:val="4"/>
  </w:num>
  <w:num w:numId="19" w16cid:durableId="1663777930">
    <w:abstractNumId w:val="21"/>
  </w:num>
  <w:num w:numId="20" w16cid:durableId="670063369">
    <w:abstractNumId w:val="31"/>
  </w:num>
  <w:num w:numId="21" w16cid:durableId="71777789">
    <w:abstractNumId w:val="26"/>
  </w:num>
  <w:num w:numId="22" w16cid:durableId="821853760">
    <w:abstractNumId w:val="32"/>
  </w:num>
  <w:num w:numId="23" w16cid:durableId="1012417653">
    <w:abstractNumId w:val="30"/>
  </w:num>
  <w:num w:numId="24" w16cid:durableId="1378043957">
    <w:abstractNumId w:val="3"/>
  </w:num>
  <w:num w:numId="25" w16cid:durableId="1849711890">
    <w:abstractNumId w:val="7"/>
  </w:num>
  <w:num w:numId="26" w16cid:durableId="283921959">
    <w:abstractNumId w:val="43"/>
  </w:num>
  <w:num w:numId="27" w16cid:durableId="1097017410">
    <w:abstractNumId w:val="33"/>
  </w:num>
  <w:num w:numId="28" w16cid:durableId="2024472853">
    <w:abstractNumId w:val="25"/>
  </w:num>
  <w:num w:numId="29" w16cid:durableId="200552770">
    <w:abstractNumId w:val="5"/>
  </w:num>
  <w:num w:numId="30" w16cid:durableId="1219394713">
    <w:abstractNumId w:val="16"/>
  </w:num>
  <w:num w:numId="31" w16cid:durableId="1478498043">
    <w:abstractNumId w:val="8"/>
  </w:num>
  <w:num w:numId="32" w16cid:durableId="2097021376">
    <w:abstractNumId w:val="13"/>
  </w:num>
  <w:num w:numId="33" w16cid:durableId="426580635">
    <w:abstractNumId w:val="2"/>
  </w:num>
  <w:num w:numId="34" w16cid:durableId="1011177086">
    <w:abstractNumId w:val="44"/>
  </w:num>
  <w:num w:numId="35" w16cid:durableId="1481851721">
    <w:abstractNumId w:val="45"/>
  </w:num>
  <w:num w:numId="36" w16cid:durableId="296648253">
    <w:abstractNumId w:val="20"/>
  </w:num>
  <w:num w:numId="37" w16cid:durableId="1660498592">
    <w:abstractNumId w:val="10"/>
  </w:num>
  <w:num w:numId="38" w16cid:durableId="1675062172">
    <w:abstractNumId w:val="6"/>
  </w:num>
  <w:num w:numId="39" w16cid:durableId="1360546270">
    <w:abstractNumId w:val="1"/>
  </w:num>
  <w:num w:numId="40" w16cid:durableId="1899365352">
    <w:abstractNumId w:val="0"/>
  </w:num>
  <w:num w:numId="41" w16cid:durableId="1813252435">
    <w:abstractNumId w:val="9"/>
  </w:num>
  <w:num w:numId="42" w16cid:durableId="1100947793">
    <w:abstractNumId w:val="29"/>
  </w:num>
  <w:num w:numId="43" w16cid:durableId="1609585535">
    <w:abstractNumId w:val="34"/>
  </w:num>
  <w:num w:numId="44" w16cid:durableId="1706296323">
    <w:abstractNumId w:val="35"/>
  </w:num>
  <w:num w:numId="45" w16cid:durableId="22753699">
    <w:abstractNumId w:val="37"/>
  </w:num>
  <w:num w:numId="46" w16cid:durableId="143742804">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efaultTableStyle w:val="TableGrid1"/>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518"/>
    <w:rsid w:val="0000121C"/>
    <w:rsid w:val="0000187A"/>
    <w:rsid w:val="00002B12"/>
    <w:rsid w:val="00002DEC"/>
    <w:rsid w:val="0000344E"/>
    <w:rsid w:val="00003CB7"/>
    <w:rsid w:val="0000473E"/>
    <w:rsid w:val="0000532E"/>
    <w:rsid w:val="000065AC"/>
    <w:rsid w:val="00006A0A"/>
    <w:rsid w:val="0000722D"/>
    <w:rsid w:val="00013252"/>
    <w:rsid w:val="00013359"/>
    <w:rsid w:val="0001488F"/>
    <w:rsid w:val="00014D8C"/>
    <w:rsid w:val="000168C7"/>
    <w:rsid w:val="00020095"/>
    <w:rsid w:val="00020830"/>
    <w:rsid w:val="00020DED"/>
    <w:rsid w:val="00021F9D"/>
    <w:rsid w:val="00021FBC"/>
    <w:rsid w:val="0002396C"/>
    <w:rsid w:val="00024254"/>
    <w:rsid w:val="00024C15"/>
    <w:rsid w:val="00024DF4"/>
    <w:rsid w:val="00027475"/>
    <w:rsid w:val="00030620"/>
    <w:rsid w:val="0003099E"/>
    <w:rsid w:val="00031A2F"/>
    <w:rsid w:val="00031D50"/>
    <w:rsid w:val="00032887"/>
    <w:rsid w:val="00032AB2"/>
    <w:rsid w:val="0003334E"/>
    <w:rsid w:val="00033559"/>
    <w:rsid w:val="00034025"/>
    <w:rsid w:val="0003507B"/>
    <w:rsid w:val="00035219"/>
    <w:rsid w:val="00037A02"/>
    <w:rsid w:val="00040C79"/>
    <w:rsid w:val="00041217"/>
    <w:rsid w:val="000416A5"/>
    <w:rsid w:val="000423CC"/>
    <w:rsid w:val="000430C3"/>
    <w:rsid w:val="000460ED"/>
    <w:rsid w:val="00047729"/>
    <w:rsid w:val="00050EAD"/>
    <w:rsid w:val="0005446D"/>
    <w:rsid w:val="00056992"/>
    <w:rsid w:val="00057C1E"/>
    <w:rsid w:val="00057D2F"/>
    <w:rsid w:val="000600D4"/>
    <w:rsid w:val="00061083"/>
    <w:rsid w:val="00062617"/>
    <w:rsid w:val="00063830"/>
    <w:rsid w:val="00064B90"/>
    <w:rsid w:val="00065600"/>
    <w:rsid w:val="00065E82"/>
    <w:rsid w:val="00065F32"/>
    <w:rsid w:val="00067170"/>
    <w:rsid w:val="00067C6A"/>
    <w:rsid w:val="00070DDE"/>
    <w:rsid w:val="00070DFD"/>
    <w:rsid w:val="00070EEF"/>
    <w:rsid w:val="00071204"/>
    <w:rsid w:val="00071B8C"/>
    <w:rsid w:val="000722DA"/>
    <w:rsid w:val="00072CEF"/>
    <w:rsid w:val="00072D71"/>
    <w:rsid w:val="00072D97"/>
    <w:rsid w:val="0007374A"/>
    <w:rsid w:val="00073AE7"/>
    <w:rsid w:val="00073DE4"/>
    <w:rsid w:val="00074758"/>
    <w:rsid w:val="00074DCB"/>
    <w:rsid w:val="000767B2"/>
    <w:rsid w:val="00077A06"/>
    <w:rsid w:val="00080404"/>
    <w:rsid w:val="00080B02"/>
    <w:rsid w:val="00082DB4"/>
    <w:rsid w:val="00084742"/>
    <w:rsid w:val="000848FF"/>
    <w:rsid w:val="00084C43"/>
    <w:rsid w:val="00085C51"/>
    <w:rsid w:val="00085EF0"/>
    <w:rsid w:val="00086214"/>
    <w:rsid w:val="00087497"/>
    <w:rsid w:val="00087CF1"/>
    <w:rsid w:val="00090594"/>
    <w:rsid w:val="00090BDD"/>
    <w:rsid w:val="00091471"/>
    <w:rsid w:val="0009220C"/>
    <w:rsid w:val="00092352"/>
    <w:rsid w:val="000925FA"/>
    <w:rsid w:val="000940B5"/>
    <w:rsid w:val="00094263"/>
    <w:rsid w:val="000968FE"/>
    <w:rsid w:val="000972BC"/>
    <w:rsid w:val="00097620"/>
    <w:rsid w:val="00097EA6"/>
    <w:rsid w:val="000A0054"/>
    <w:rsid w:val="000A046B"/>
    <w:rsid w:val="000A135B"/>
    <w:rsid w:val="000A4817"/>
    <w:rsid w:val="000A5A52"/>
    <w:rsid w:val="000A5FFD"/>
    <w:rsid w:val="000A6C2F"/>
    <w:rsid w:val="000A6C71"/>
    <w:rsid w:val="000A76B4"/>
    <w:rsid w:val="000B0A75"/>
    <w:rsid w:val="000B1313"/>
    <w:rsid w:val="000B27AE"/>
    <w:rsid w:val="000B2E68"/>
    <w:rsid w:val="000B2FA7"/>
    <w:rsid w:val="000B4A12"/>
    <w:rsid w:val="000B4A54"/>
    <w:rsid w:val="000B6115"/>
    <w:rsid w:val="000B6947"/>
    <w:rsid w:val="000B71CD"/>
    <w:rsid w:val="000C03A1"/>
    <w:rsid w:val="000C32F2"/>
    <w:rsid w:val="000C3708"/>
    <w:rsid w:val="000C3761"/>
    <w:rsid w:val="000C6835"/>
    <w:rsid w:val="000C7049"/>
    <w:rsid w:val="000C7373"/>
    <w:rsid w:val="000D0645"/>
    <w:rsid w:val="000D0D12"/>
    <w:rsid w:val="000D1DAE"/>
    <w:rsid w:val="000D37A4"/>
    <w:rsid w:val="000D55BF"/>
    <w:rsid w:val="000D5615"/>
    <w:rsid w:val="000D67CB"/>
    <w:rsid w:val="000E135B"/>
    <w:rsid w:val="000E2751"/>
    <w:rsid w:val="000E313B"/>
    <w:rsid w:val="000E3502"/>
    <w:rsid w:val="000E3780"/>
    <w:rsid w:val="000E38CD"/>
    <w:rsid w:val="000E3E9D"/>
    <w:rsid w:val="000E4551"/>
    <w:rsid w:val="000E4AE2"/>
    <w:rsid w:val="000F05B3"/>
    <w:rsid w:val="000F0B25"/>
    <w:rsid w:val="000F1575"/>
    <w:rsid w:val="000F1EFD"/>
    <w:rsid w:val="000F3082"/>
    <w:rsid w:val="000F34E6"/>
    <w:rsid w:val="000F4BB1"/>
    <w:rsid w:val="000F4F75"/>
    <w:rsid w:val="000F7F19"/>
    <w:rsid w:val="000F7F61"/>
    <w:rsid w:val="00100867"/>
    <w:rsid w:val="00100DA2"/>
    <w:rsid w:val="001017DF"/>
    <w:rsid w:val="00101FAA"/>
    <w:rsid w:val="001023E6"/>
    <w:rsid w:val="00102AE4"/>
    <w:rsid w:val="00104420"/>
    <w:rsid w:val="00105868"/>
    <w:rsid w:val="00105ADB"/>
    <w:rsid w:val="00106EDE"/>
    <w:rsid w:val="00107228"/>
    <w:rsid w:val="00110785"/>
    <w:rsid w:val="00111770"/>
    <w:rsid w:val="0011186C"/>
    <w:rsid w:val="00113540"/>
    <w:rsid w:val="00114E3E"/>
    <w:rsid w:val="00114F30"/>
    <w:rsid w:val="0011624C"/>
    <w:rsid w:val="00116B90"/>
    <w:rsid w:val="00117063"/>
    <w:rsid w:val="001201B2"/>
    <w:rsid w:val="00120751"/>
    <w:rsid w:val="00120C0D"/>
    <w:rsid w:val="00123E0C"/>
    <w:rsid w:val="00124914"/>
    <w:rsid w:val="001256E1"/>
    <w:rsid w:val="00125B76"/>
    <w:rsid w:val="00125D40"/>
    <w:rsid w:val="00130483"/>
    <w:rsid w:val="00130FCF"/>
    <w:rsid w:val="00131D42"/>
    <w:rsid w:val="00132808"/>
    <w:rsid w:val="00134C2B"/>
    <w:rsid w:val="00135082"/>
    <w:rsid w:val="00135BE0"/>
    <w:rsid w:val="00135D34"/>
    <w:rsid w:val="00135DC7"/>
    <w:rsid w:val="001362E2"/>
    <w:rsid w:val="00140A56"/>
    <w:rsid w:val="00142B82"/>
    <w:rsid w:val="00142E5E"/>
    <w:rsid w:val="0014397A"/>
    <w:rsid w:val="00144112"/>
    <w:rsid w:val="00145273"/>
    <w:rsid w:val="0014533D"/>
    <w:rsid w:val="00145391"/>
    <w:rsid w:val="00146AAD"/>
    <w:rsid w:val="00146D67"/>
    <w:rsid w:val="00147CD2"/>
    <w:rsid w:val="00147ED1"/>
    <w:rsid w:val="001500D6"/>
    <w:rsid w:val="00150582"/>
    <w:rsid w:val="0015182C"/>
    <w:rsid w:val="00152FC0"/>
    <w:rsid w:val="0015339A"/>
    <w:rsid w:val="00153C62"/>
    <w:rsid w:val="00154010"/>
    <w:rsid w:val="00155904"/>
    <w:rsid w:val="00155D15"/>
    <w:rsid w:val="00156575"/>
    <w:rsid w:val="00157C41"/>
    <w:rsid w:val="00162E4F"/>
    <w:rsid w:val="001630EE"/>
    <w:rsid w:val="00163E93"/>
    <w:rsid w:val="0016451B"/>
    <w:rsid w:val="00164C4A"/>
    <w:rsid w:val="00165A9C"/>
    <w:rsid w:val="00165ED7"/>
    <w:rsid w:val="001661D9"/>
    <w:rsid w:val="001664F9"/>
    <w:rsid w:val="001708EC"/>
    <w:rsid w:val="00172782"/>
    <w:rsid w:val="00174B61"/>
    <w:rsid w:val="00176BC3"/>
    <w:rsid w:val="0017733D"/>
    <w:rsid w:val="00181A9C"/>
    <w:rsid w:val="00182C96"/>
    <w:rsid w:val="001848E1"/>
    <w:rsid w:val="00184DFD"/>
    <w:rsid w:val="00185B49"/>
    <w:rsid w:val="00186D27"/>
    <w:rsid w:val="00186DE5"/>
    <w:rsid w:val="001871CC"/>
    <w:rsid w:val="00190F9B"/>
    <w:rsid w:val="001925A8"/>
    <w:rsid w:val="00192C67"/>
    <w:rsid w:val="00194696"/>
    <w:rsid w:val="00194758"/>
    <w:rsid w:val="0019481B"/>
    <w:rsid w:val="00195FD6"/>
    <w:rsid w:val="0019673D"/>
    <w:rsid w:val="00197518"/>
    <w:rsid w:val="0019796F"/>
    <w:rsid w:val="00197F44"/>
    <w:rsid w:val="001A46BB"/>
    <w:rsid w:val="001A4794"/>
    <w:rsid w:val="001A5DC7"/>
    <w:rsid w:val="001A7D97"/>
    <w:rsid w:val="001B07EC"/>
    <w:rsid w:val="001B3D83"/>
    <w:rsid w:val="001B49D7"/>
    <w:rsid w:val="001B5084"/>
    <w:rsid w:val="001B52CD"/>
    <w:rsid w:val="001B5E6A"/>
    <w:rsid w:val="001B60A3"/>
    <w:rsid w:val="001B63E0"/>
    <w:rsid w:val="001B6FD0"/>
    <w:rsid w:val="001B7371"/>
    <w:rsid w:val="001B7D48"/>
    <w:rsid w:val="001C0347"/>
    <w:rsid w:val="001C066A"/>
    <w:rsid w:val="001C3034"/>
    <w:rsid w:val="001C30C5"/>
    <w:rsid w:val="001C3208"/>
    <w:rsid w:val="001C35A4"/>
    <w:rsid w:val="001C3B7C"/>
    <w:rsid w:val="001C55E0"/>
    <w:rsid w:val="001C5CB2"/>
    <w:rsid w:val="001C6C94"/>
    <w:rsid w:val="001D174A"/>
    <w:rsid w:val="001D3F6B"/>
    <w:rsid w:val="001D4836"/>
    <w:rsid w:val="001D55DB"/>
    <w:rsid w:val="001D6BFF"/>
    <w:rsid w:val="001E0946"/>
    <w:rsid w:val="001E1D08"/>
    <w:rsid w:val="001E278F"/>
    <w:rsid w:val="001E4021"/>
    <w:rsid w:val="001E40D7"/>
    <w:rsid w:val="001E5105"/>
    <w:rsid w:val="001E5573"/>
    <w:rsid w:val="001E5682"/>
    <w:rsid w:val="001E5D6D"/>
    <w:rsid w:val="001E5ECF"/>
    <w:rsid w:val="001E7E12"/>
    <w:rsid w:val="001F052E"/>
    <w:rsid w:val="001F36A8"/>
    <w:rsid w:val="001F3FD2"/>
    <w:rsid w:val="001F50BA"/>
    <w:rsid w:val="001F538A"/>
    <w:rsid w:val="001F5E5E"/>
    <w:rsid w:val="001F67D5"/>
    <w:rsid w:val="002001E8"/>
    <w:rsid w:val="002015E0"/>
    <w:rsid w:val="00201CB0"/>
    <w:rsid w:val="00202906"/>
    <w:rsid w:val="00203B13"/>
    <w:rsid w:val="0020574E"/>
    <w:rsid w:val="0020645F"/>
    <w:rsid w:val="0020658F"/>
    <w:rsid w:val="002107FB"/>
    <w:rsid w:val="00211CA3"/>
    <w:rsid w:val="002121A6"/>
    <w:rsid w:val="00212ECD"/>
    <w:rsid w:val="00213B44"/>
    <w:rsid w:val="00214171"/>
    <w:rsid w:val="00214935"/>
    <w:rsid w:val="002157DC"/>
    <w:rsid w:val="0022112F"/>
    <w:rsid w:val="00221BA3"/>
    <w:rsid w:val="00221DAD"/>
    <w:rsid w:val="00222A49"/>
    <w:rsid w:val="002232DF"/>
    <w:rsid w:val="0022348F"/>
    <w:rsid w:val="00225223"/>
    <w:rsid w:val="0022552E"/>
    <w:rsid w:val="00225BEC"/>
    <w:rsid w:val="00226B59"/>
    <w:rsid w:val="00227369"/>
    <w:rsid w:val="00227B87"/>
    <w:rsid w:val="00227E68"/>
    <w:rsid w:val="00232F7C"/>
    <w:rsid w:val="0023380F"/>
    <w:rsid w:val="0023437D"/>
    <w:rsid w:val="00234CC9"/>
    <w:rsid w:val="00235CDC"/>
    <w:rsid w:val="00236CB0"/>
    <w:rsid w:val="00240DCC"/>
    <w:rsid w:val="002418E3"/>
    <w:rsid w:val="00242410"/>
    <w:rsid w:val="00242661"/>
    <w:rsid w:val="00242B62"/>
    <w:rsid w:val="002431EE"/>
    <w:rsid w:val="00243FC2"/>
    <w:rsid w:val="002440F5"/>
    <w:rsid w:val="002458A6"/>
    <w:rsid w:val="0024699E"/>
    <w:rsid w:val="00246AAB"/>
    <w:rsid w:val="00247095"/>
    <w:rsid w:val="00247617"/>
    <w:rsid w:val="00247F88"/>
    <w:rsid w:val="0025032A"/>
    <w:rsid w:val="00252EF9"/>
    <w:rsid w:val="00255097"/>
    <w:rsid w:val="0025615B"/>
    <w:rsid w:val="00256928"/>
    <w:rsid w:val="00257193"/>
    <w:rsid w:val="00261247"/>
    <w:rsid w:val="00261563"/>
    <w:rsid w:val="00261A96"/>
    <w:rsid w:val="0026291E"/>
    <w:rsid w:val="00263A6A"/>
    <w:rsid w:val="00264652"/>
    <w:rsid w:val="00264AD1"/>
    <w:rsid w:val="002650A9"/>
    <w:rsid w:val="0026543D"/>
    <w:rsid w:val="00265453"/>
    <w:rsid w:val="0026674F"/>
    <w:rsid w:val="00267060"/>
    <w:rsid w:val="00267274"/>
    <w:rsid w:val="0026788F"/>
    <w:rsid w:val="0027143D"/>
    <w:rsid w:val="002717F0"/>
    <w:rsid w:val="00271FD6"/>
    <w:rsid w:val="00274048"/>
    <w:rsid w:val="002760B2"/>
    <w:rsid w:val="00276193"/>
    <w:rsid w:val="00276C1E"/>
    <w:rsid w:val="0027798B"/>
    <w:rsid w:val="00277EBD"/>
    <w:rsid w:val="00277ED9"/>
    <w:rsid w:val="00280071"/>
    <w:rsid w:val="00282084"/>
    <w:rsid w:val="002820A3"/>
    <w:rsid w:val="00282838"/>
    <w:rsid w:val="00283D8F"/>
    <w:rsid w:val="0028409A"/>
    <w:rsid w:val="00285CE9"/>
    <w:rsid w:val="002862AA"/>
    <w:rsid w:val="00286DC3"/>
    <w:rsid w:val="0028753E"/>
    <w:rsid w:val="00287FB6"/>
    <w:rsid w:val="0028FBEB"/>
    <w:rsid w:val="00290E25"/>
    <w:rsid w:val="00291052"/>
    <w:rsid w:val="00292491"/>
    <w:rsid w:val="0029273E"/>
    <w:rsid w:val="00293728"/>
    <w:rsid w:val="00293752"/>
    <w:rsid w:val="00293A4A"/>
    <w:rsid w:val="00293DD1"/>
    <w:rsid w:val="00294AAB"/>
    <w:rsid w:val="00294FC9"/>
    <w:rsid w:val="00295F58"/>
    <w:rsid w:val="002972AA"/>
    <w:rsid w:val="002A05BD"/>
    <w:rsid w:val="002A06C1"/>
    <w:rsid w:val="002A12EA"/>
    <w:rsid w:val="002A2449"/>
    <w:rsid w:val="002A2B1A"/>
    <w:rsid w:val="002A2C78"/>
    <w:rsid w:val="002A4D0F"/>
    <w:rsid w:val="002A5187"/>
    <w:rsid w:val="002A7B08"/>
    <w:rsid w:val="002B0235"/>
    <w:rsid w:val="002B0E59"/>
    <w:rsid w:val="002B48C3"/>
    <w:rsid w:val="002B4C05"/>
    <w:rsid w:val="002B5060"/>
    <w:rsid w:val="002B57CC"/>
    <w:rsid w:val="002B5E79"/>
    <w:rsid w:val="002B5FB4"/>
    <w:rsid w:val="002B78C0"/>
    <w:rsid w:val="002C0859"/>
    <w:rsid w:val="002C1504"/>
    <w:rsid w:val="002C3156"/>
    <w:rsid w:val="002C4D0D"/>
    <w:rsid w:val="002C51C1"/>
    <w:rsid w:val="002C56B1"/>
    <w:rsid w:val="002C78E9"/>
    <w:rsid w:val="002C7BFD"/>
    <w:rsid w:val="002D05D7"/>
    <w:rsid w:val="002D3355"/>
    <w:rsid w:val="002D3A81"/>
    <w:rsid w:val="002D424A"/>
    <w:rsid w:val="002D549B"/>
    <w:rsid w:val="002D5DD1"/>
    <w:rsid w:val="002D6164"/>
    <w:rsid w:val="002E0BFB"/>
    <w:rsid w:val="002E217C"/>
    <w:rsid w:val="002E2BAF"/>
    <w:rsid w:val="002E2D94"/>
    <w:rsid w:val="002E2FDE"/>
    <w:rsid w:val="002E3065"/>
    <w:rsid w:val="002E3428"/>
    <w:rsid w:val="002E35D3"/>
    <w:rsid w:val="002E3751"/>
    <w:rsid w:val="002E3913"/>
    <w:rsid w:val="002E5FD3"/>
    <w:rsid w:val="002E7098"/>
    <w:rsid w:val="002F0233"/>
    <w:rsid w:val="002F0C0F"/>
    <w:rsid w:val="002F0D32"/>
    <w:rsid w:val="002F1947"/>
    <w:rsid w:val="002F23F1"/>
    <w:rsid w:val="002F397A"/>
    <w:rsid w:val="00300DA9"/>
    <w:rsid w:val="00302861"/>
    <w:rsid w:val="003029F4"/>
    <w:rsid w:val="00303482"/>
    <w:rsid w:val="00304F5A"/>
    <w:rsid w:val="003058B1"/>
    <w:rsid w:val="00306255"/>
    <w:rsid w:val="00306B35"/>
    <w:rsid w:val="00306CDE"/>
    <w:rsid w:val="00306D94"/>
    <w:rsid w:val="0030703E"/>
    <w:rsid w:val="0031026A"/>
    <w:rsid w:val="00310E3D"/>
    <w:rsid w:val="00310EE7"/>
    <w:rsid w:val="00310F67"/>
    <w:rsid w:val="00311893"/>
    <w:rsid w:val="00312500"/>
    <w:rsid w:val="003125DF"/>
    <w:rsid w:val="00314376"/>
    <w:rsid w:val="00314994"/>
    <w:rsid w:val="00315083"/>
    <w:rsid w:val="00316340"/>
    <w:rsid w:val="00316CAB"/>
    <w:rsid w:val="003175BD"/>
    <w:rsid w:val="00317C79"/>
    <w:rsid w:val="00317DA3"/>
    <w:rsid w:val="00320166"/>
    <w:rsid w:val="00321694"/>
    <w:rsid w:val="00322E1E"/>
    <w:rsid w:val="0032679E"/>
    <w:rsid w:val="003304FD"/>
    <w:rsid w:val="00330A0B"/>
    <w:rsid w:val="00330B32"/>
    <w:rsid w:val="00330D04"/>
    <w:rsid w:val="003316E4"/>
    <w:rsid w:val="003334A4"/>
    <w:rsid w:val="003344F4"/>
    <w:rsid w:val="00335736"/>
    <w:rsid w:val="003402FC"/>
    <w:rsid w:val="00340360"/>
    <w:rsid w:val="0034154B"/>
    <w:rsid w:val="00342744"/>
    <w:rsid w:val="00342A40"/>
    <w:rsid w:val="00342AFE"/>
    <w:rsid w:val="0034467A"/>
    <w:rsid w:val="00344A51"/>
    <w:rsid w:val="003455F1"/>
    <w:rsid w:val="00352D46"/>
    <w:rsid w:val="0035322F"/>
    <w:rsid w:val="00353AD7"/>
    <w:rsid w:val="00353E44"/>
    <w:rsid w:val="00353EE3"/>
    <w:rsid w:val="003563D2"/>
    <w:rsid w:val="00357A3D"/>
    <w:rsid w:val="00357D1E"/>
    <w:rsid w:val="00360235"/>
    <w:rsid w:val="00361E37"/>
    <w:rsid w:val="003620C9"/>
    <w:rsid w:val="00362AEC"/>
    <w:rsid w:val="00362EF0"/>
    <w:rsid w:val="00362FF2"/>
    <w:rsid w:val="003640C4"/>
    <w:rsid w:val="00364B46"/>
    <w:rsid w:val="00364BD1"/>
    <w:rsid w:val="00364D70"/>
    <w:rsid w:val="003710B5"/>
    <w:rsid w:val="00371C74"/>
    <w:rsid w:val="00372A11"/>
    <w:rsid w:val="00373038"/>
    <w:rsid w:val="00373350"/>
    <w:rsid w:val="00373C9A"/>
    <w:rsid w:val="0037646C"/>
    <w:rsid w:val="00376FA5"/>
    <w:rsid w:val="003771A2"/>
    <w:rsid w:val="003771FF"/>
    <w:rsid w:val="003810F1"/>
    <w:rsid w:val="00381F07"/>
    <w:rsid w:val="00382894"/>
    <w:rsid w:val="00383066"/>
    <w:rsid w:val="00385AFC"/>
    <w:rsid w:val="00385E80"/>
    <w:rsid w:val="00390AB8"/>
    <w:rsid w:val="0039379B"/>
    <w:rsid w:val="003941E9"/>
    <w:rsid w:val="00395733"/>
    <w:rsid w:val="003974D0"/>
    <w:rsid w:val="003A11D0"/>
    <w:rsid w:val="003A12F5"/>
    <w:rsid w:val="003A1479"/>
    <w:rsid w:val="003A1813"/>
    <w:rsid w:val="003A24CB"/>
    <w:rsid w:val="003A3CFD"/>
    <w:rsid w:val="003A4E4E"/>
    <w:rsid w:val="003A5423"/>
    <w:rsid w:val="003A5E62"/>
    <w:rsid w:val="003A6226"/>
    <w:rsid w:val="003B057E"/>
    <w:rsid w:val="003B3491"/>
    <w:rsid w:val="003B3ADB"/>
    <w:rsid w:val="003B6097"/>
    <w:rsid w:val="003B62DA"/>
    <w:rsid w:val="003B7D82"/>
    <w:rsid w:val="003C06C2"/>
    <w:rsid w:val="003C0CDB"/>
    <w:rsid w:val="003C2009"/>
    <w:rsid w:val="003C3789"/>
    <w:rsid w:val="003C3E67"/>
    <w:rsid w:val="003C4297"/>
    <w:rsid w:val="003C4644"/>
    <w:rsid w:val="003C5BE3"/>
    <w:rsid w:val="003C5EF7"/>
    <w:rsid w:val="003C6749"/>
    <w:rsid w:val="003D05D6"/>
    <w:rsid w:val="003D0CA0"/>
    <w:rsid w:val="003D242A"/>
    <w:rsid w:val="003D52C9"/>
    <w:rsid w:val="003D69CD"/>
    <w:rsid w:val="003D6E6A"/>
    <w:rsid w:val="003E29A9"/>
    <w:rsid w:val="003E4291"/>
    <w:rsid w:val="003E6371"/>
    <w:rsid w:val="003E6547"/>
    <w:rsid w:val="003E6C6B"/>
    <w:rsid w:val="003F02DA"/>
    <w:rsid w:val="003F0558"/>
    <w:rsid w:val="003F4BA2"/>
    <w:rsid w:val="003F5862"/>
    <w:rsid w:val="003F5C39"/>
    <w:rsid w:val="003F6E6F"/>
    <w:rsid w:val="003F79BC"/>
    <w:rsid w:val="003F7F74"/>
    <w:rsid w:val="004006C9"/>
    <w:rsid w:val="0040108C"/>
    <w:rsid w:val="004021FD"/>
    <w:rsid w:val="0040348E"/>
    <w:rsid w:val="00406654"/>
    <w:rsid w:val="004066D9"/>
    <w:rsid w:val="004066EE"/>
    <w:rsid w:val="00410EE2"/>
    <w:rsid w:val="004114F6"/>
    <w:rsid w:val="00412767"/>
    <w:rsid w:val="00413A7C"/>
    <w:rsid w:val="00413E34"/>
    <w:rsid w:val="004141DD"/>
    <w:rsid w:val="004141FB"/>
    <w:rsid w:val="00416471"/>
    <w:rsid w:val="00416776"/>
    <w:rsid w:val="00417C0D"/>
    <w:rsid w:val="004201DB"/>
    <w:rsid w:val="00420D3C"/>
    <w:rsid w:val="00421B86"/>
    <w:rsid w:val="00425B62"/>
    <w:rsid w:val="00430EE3"/>
    <w:rsid w:val="00431773"/>
    <w:rsid w:val="0043382E"/>
    <w:rsid w:val="00437AB4"/>
    <w:rsid w:val="00437C02"/>
    <w:rsid w:val="00437FB3"/>
    <w:rsid w:val="004408E9"/>
    <w:rsid w:val="004411BD"/>
    <w:rsid w:val="00441A90"/>
    <w:rsid w:val="004420C6"/>
    <w:rsid w:val="00442202"/>
    <w:rsid w:val="00443C64"/>
    <w:rsid w:val="00443DC4"/>
    <w:rsid w:val="004442CF"/>
    <w:rsid w:val="0044434E"/>
    <w:rsid w:val="00452590"/>
    <w:rsid w:val="00453556"/>
    <w:rsid w:val="004539CB"/>
    <w:rsid w:val="00453D8D"/>
    <w:rsid w:val="00453DF5"/>
    <w:rsid w:val="00456E61"/>
    <w:rsid w:val="00461804"/>
    <w:rsid w:val="004627C3"/>
    <w:rsid w:val="00463BFF"/>
    <w:rsid w:val="00463F26"/>
    <w:rsid w:val="004643F7"/>
    <w:rsid w:val="00466810"/>
    <w:rsid w:val="00470316"/>
    <w:rsid w:val="004708C6"/>
    <w:rsid w:val="00470CD1"/>
    <w:rsid w:val="00471F93"/>
    <w:rsid w:val="00475A75"/>
    <w:rsid w:val="00476F8D"/>
    <w:rsid w:val="0047706A"/>
    <w:rsid w:val="00477872"/>
    <w:rsid w:val="004816B5"/>
    <w:rsid w:val="004823BF"/>
    <w:rsid w:val="004824D6"/>
    <w:rsid w:val="004829AE"/>
    <w:rsid w:val="00482EFB"/>
    <w:rsid w:val="004835F2"/>
    <w:rsid w:val="00483DD2"/>
    <w:rsid w:val="00485F78"/>
    <w:rsid w:val="004861A6"/>
    <w:rsid w:val="0048677A"/>
    <w:rsid w:val="00486D42"/>
    <w:rsid w:val="00492BE6"/>
    <w:rsid w:val="004936EC"/>
    <w:rsid w:val="00494069"/>
    <w:rsid w:val="00494E6F"/>
    <w:rsid w:val="004960F7"/>
    <w:rsid w:val="00497422"/>
    <w:rsid w:val="0049776D"/>
    <w:rsid w:val="004A089D"/>
    <w:rsid w:val="004A1B4D"/>
    <w:rsid w:val="004A1CCA"/>
    <w:rsid w:val="004A279E"/>
    <w:rsid w:val="004A41A6"/>
    <w:rsid w:val="004A5091"/>
    <w:rsid w:val="004A55D9"/>
    <w:rsid w:val="004A5724"/>
    <w:rsid w:val="004A58DD"/>
    <w:rsid w:val="004A6119"/>
    <w:rsid w:val="004A61DB"/>
    <w:rsid w:val="004A705B"/>
    <w:rsid w:val="004A7345"/>
    <w:rsid w:val="004A7634"/>
    <w:rsid w:val="004B0E43"/>
    <w:rsid w:val="004B1583"/>
    <w:rsid w:val="004B194F"/>
    <w:rsid w:val="004B1B02"/>
    <w:rsid w:val="004B22D9"/>
    <w:rsid w:val="004B3797"/>
    <w:rsid w:val="004B3987"/>
    <w:rsid w:val="004B3C03"/>
    <w:rsid w:val="004B47DC"/>
    <w:rsid w:val="004B54F3"/>
    <w:rsid w:val="004B74B8"/>
    <w:rsid w:val="004B7786"/>
    <w:rsid w:val="004B7B90"/>
    <w:rsid w:val="004C0C29"/>
    <w:rsid w:val="004C1067"/>
    <w:rsid w:val="004C1BF3"/>
    <w:rsid w:val="004C1FD4"/>
    <w:rsid w:val="004C2EE4"/>
    <w:rsid w:val="004C2EF7"/>
    <w:rsid w:val="004C3109"/>
    <w:rsid w:val="004C328E"/>
    <w:rsid w:val="004C44BC"/>
    <w:rsid w:val="004C5EC5"/>
    <w:rsid w:val="004C5ED0"/>
    <w:rsid w:val="004C65BF"/>
    <w:rsid w:val="004C7249"/>
    <w:rsid w:val="004D138F"/>
    <w:rsid w:val="004D404E"/>
    <w:rsid w:val="004D536A"/>
    <w:rsid w:val="004D5622"/>
    <w:rsid w:val="004D6A74"/>
    <w:rsid w:val="004D7733"/>
    <w:rsid w:val="004E0188"/>
    <w:rsid w:val="004E0D32"/>
    <w:rsid w:val="004E1368"/>
    <w:rsid w:val="004E237C"/>
    <w:rsid w:val="004E3DF6"/>
    <w:rsid w:val="004E43A3"/>
    <w:rsid w:val="004E44E9"/>
    <w:rsid w:val="004E4648"/>
    <w:rsid w:val="004E61BE"/>
    <w:rsid w:val="004E667C"/>
    <w:rsid w:val="004E67BA"/>
    <w:rsid w:val="004E686D"/>
    <w:rsid w:val="004E75B3"/>
    <w:rsid w:val="004F04BA"/>
    <w:rsid w:val="004F06CF"/>
    <w:rsid w:val="004F0EFF"/>
    <w:rsid w:val="004F363C"/>
    <w:rsid w:val="004F5A64"/>
    <w:rsid w:val="004F5E37"/>
    <w:rsid w:val="004F6889"/>
    <w:rsid w:val="0050012B"/>
    <w:rsid w:val="0050093F"/>
    <w:rsid w:val="00502754"/>
    <w:rsid w:val="00503D2B"/>
    <w:rsid w:val="005063CC"/>
    <w:rsid w:val="00507571"/>
    <w:rsid w:val="00507812"/>
    <w:rsid w:val="00509010"/>
    <w:rsid w:val="00510EB3"/>
    <w:rsid w:val="00511262"/>
    <w:rsid w:val="00511908"/>
    <w:rsid w:val="00513532"/>
    <w:rsid w:val="005136B0"/>
    <w:rsid w:val="00513886"/>
    <w:rsid w:val="005142D0"/>
    <w:rsid w:val="00514788"/>
    <w:rsid w:val="00514AA1"/>
    <w:rsid w:val="00515E9C"/>
    <w:rsid w:val="00516305"/>
    <w:rsid w:val="005167A5"/>
    <w:rsid w:val="00520DBF"/>
    <w:rsid w:val="00524368"/>
    <w:rsid w:val="00524DDA"/>
    <w:rsid w:val="00526FFF"/>
    <w:rsid w:val="00527112"/>
    <w:rsid w:val="00531156"/>
    <w:rsid w:val="00531807"/>
    <w:rsid w:val="00534B58"/>
    <w:rsid w:val="00536312"/>
    <w:rsid w:val="00541250"/>
    <w:rsid w:val="00541386"/>
    <w:rsid w:val="00541B82"/>
    <w:rsid w:val="0054371B"/>
    <w:rsid w:val="00546A3C"/>
    <w:rsid w:val="00546D00"/>
    <w:rsid w:val="005505C5"/>
    <w:rsid w:val="0055166A"/>
    <w:rsid w:val="00551910"/>
    <w:rsid w:val="005523B7"/>
    <w:rsid w:val="00552946"/>
    <w:rsid w:val="00553DE5"/>
    <w:rsid w:val="005553BD"/>
    <w:rsid w:val="00555D63"/>
    <w:rsid w:val="0055698A"/>
    <w:rsid w:val="00560146"/>
    <w:rsid w:val="00562A34"/>
    <w:rsid w:val="00563100"/>
    <w:rsid w:val="00564717"/>
    <w:rsid w:val="005647B5"/>
    <w:rsid w:val="0056615E"/>
    <w:rsid w:val="005666F2"/>
    <w:rsid w:val="00566B42"/>
    <w:rsid w:val="00566DAE"/>
    <w:rsid w:val="00570451"/>
    <w:rsid w:val="00570AC2"/>
    <w:rsid w:val="005713D8"/>
    <w:rsid w:val="00572C0F"/>
    <w:rsid w:val="00572FD4"/>
    <w:rsid w:val="0057351C"/>
    <w:rsid w:val="00573CF9"/>
    <w:rsid w:val="00573EA6"/>
    <w:rsid w:val="00574BD6"/>
    <w:rsid w:val="0057515F"/>
    <w:rsid w:val="00580605"/>
    <w:rsid w:val="00581198"/>
    <w:rsid w:val="005820A4"/>
    <w:rsid w:val="0058227B"/>
    <w:rsid w:val="00582777"/>
    <w:rsid w:val="00582B31"/>
    <w:rsid w:val="0058456F"/>
    <w:rsid w:val="0058518E"/>
    <w:rsid w:val="00587D96"/>
    <w:rsid w:val="0059048A"/>
    <w:rsid w:val="00592C90"/>
    <w:rsid w:val="00593179"/>
    <w:rsid w:val="005936E3"/>
    <w:rsid w:val="00593E2B"/>
    <w:rsid w:val="0059435D"/>
    <w:rsid w:val="005953F5"/>
    <w:rsid w:val="0059598C"/>
    <w:rsid w:val="00595ABA"/>
    <w:rsid w:val="00596DEF"/>
    <w:rsid w:val="005970A0"/>
    <w:rsid w:val="005A19BD"/>
    <w:rsid w:val="005A262B"/>
    <w:rsid w:val="005A3382"/>
    <w:rsid w:val="005A3430"/>
    <w:rsid w:val="005A393F"/>
    <w:rsid w:val="005A41A5"/>
    <w:rsid w:val="005A6193"/>
    <w:rsid w:val="005A7900"/>
    <w:rsid w:val="005B0E20"/>
    <w:rsid w:val="005B2787"/>
    <w:rsid w:val="005B2DDF"/>
    <w:rsid w:val="005B45AD"/>
    <w:rsid w:val="005B4AE7"/>
    <w:rsid w:val="005B53B0"/>
    <w:rsid w:val="005B6CBC"/>
    <w:rsid w:val="005B77AC"/>
    <w:rsid w:val="005C0837"/>
    <w:rsid w:val="005C16D8"/>
    <w:rsid w:val="005C1A01"/>
    <w:rsid w:val="005C1B3B"/>
    <w:rsid w:val="005C1CAF"/>
    <w:rsid w:val="005C24EB"/>
    <w:rsid w:val="005C2A8D"/>
    <w:rsid w:val="005C3FEE"/>
    <w:rsid w:val="005C6FBD"/>
    <w:rsid w:val="005C8AB8"/>
    <w:rsid w:val="005D058A"/>
    <w:rsid w:val="005D1B81"/>
    <w:rsid w:val="005D1D0D"/>
    <w:rsid w:val="005D1F9A"/>
    <w:rsid w:val="005D21EC"/>
    <w:rsid w:val="005D378F"/>
    <w:rsid w:val="005D4207"/>
    <w:rsid w:val="005D4525"/>
    <w:rsid w:val="005D45B3"/>
    <w:rsid w:val="005D544F"/>
    <w:rsid w:val="005E25E4"/>
    <w:rsid w:val="005E35FD"/>
    <w:rsid w:val="005E3FC1"/>
    <w:rsid w:val="005E4138"/>
    <w:rsid w:val="005E4FB3"/>
    <w:rsid w:val="005E622C"/>
    <w:rsid w:val="005F079B"/>
    <w:rsid w:val="005F0BE2"/>
    <w:rsid w:val="005F26FF"/>
    <w:rsid w:val="005F442C"/>
    <w:rsid w:val="005F44E1"/>
    <w:rsid w:val="005F6005"/>
    <w:rsid w:val="005F6844"/>
    <w:rsid w:val="0060072B"/>
    <w:rsid w:val="00601372"/>
    <w:rsid w:val="00601B3F"/>
    <w:rsid w:val="00602BD1"/>
    <w:rsid w:val="00603219"/>
    <w:rsid w:val="00603B13"/>
    <w:rsid w:val="006064AB"/>
    <w:rsid w:val="00606E35"/>
    <w:rsid w:val="00607FB4"/>
    <w:rsid w:val="006109EA"/>
    <w:rsid w:val="006118CB"/>
    <w:rsid w:val="00613EDB"/>
    <w:rsid w:val="00615263"/>
    <w:rsid w:val="00615474"/>
    <w:rsid w:val="006157FF"/>
    <w:rsid w:val="00615903"/>
    <w:rsid w:val="006159B2"/>
    <w:rsid w:val="00616D75"/>
    <w:rsid w:val="00621322"/>
    <w:rsid w:val="00621BD2"/>
    <w:rsid w:val="00622BB5"/>
    <w:rsid w:val="006249CC"/>
    <w:rsid w:val="00627A57"/>
    <w:rsid w:val="006300B8"/>
    <w:rsid w:val="00630C97"/>
    <w:rsid w:val="006311F5"/>
    <w:rsid w:val="0063384C"/>
    <w:rsid w:val="006344D0"/>
    <w:rsid w:val="006352EC"/>
    <w:rsid w:val="006365EB"/>
    <w:rsid w:val="00636822"/>
    <w:rsid w:val="00636D16"/>
    <w:rsid w:val="00636FB0"/>
    <w:rsid w:val="00637C1C"/>
    <w:rsid w:val="006408FE"/>
    <w:rsid w:val="00640E37"/>
    <w:rsid w:val="00640F78"/>
    <w:rsid w:val="006410D8"/>
    <w:rsid w:val="00643668"/>
    <w:rsid w:val="00643F8A"/>
    <w:rsid w:val="0064422E"/>
    <w:rsid w:val="00644643"/>
    <w:rsid w:val="00646628"/>
    <w:rsid w:val="00652D74"/>
    <w:rsid w:val="00653AFB"/>
    <w:rsid w:val="00653BF3"/>
    <w:rsid w:val="00653D6D"/>
    <w:rsid w:val="00655345"/>
    <w:rsid w:val="0065683E"/>
    <w:rsid w:val="006575C0"/>
    <w:rsid w:val="00660152"/>
    <w:rsid w:val="00661162"/>
    <w:rsid w:val="00661955"/>
    <w:rsid w:val="00662318"/>
    <w:rsid w:val="00662411"/>
    <w:rsid w:val="00662921"/>
    <w:rsid w:val="00663AF9"/>
    <w:rsid w:val="00663F2B"/>
    <w:rsid w:val="00665A20"/>
    <w:rsid w:val="006674B4"/>
    <w:rsid w:val="00667513"/>
    <w:rsid w:val="006677B6"/>
    <w:rsid w:val="00667C21"/>
    <w:rsid w:val="0067036E"/>
    <w:rsid w:val="00672536"/>
    <w:rsid w:val="0067472D"/>
    <w:rsid w:val="006762DF"/>
    <w:rsid w:val="006779F1"/>
    <w:rsid w:val="00677B7E"/>
    <w:rsid w:val="006801DA"/>
    <w:rsid w:val="006801E5"/>
    <w:rsid w:val="00680BF0"/>
    <w:rsid w:val="00680DC3"/>
    <w:rsid w:val="00681EDC"/>
    <w:rsid w:val="006824B4"/>
    <w:rsid w:val="0068378C"/>
    <w:rsid w:val="00683D66"/>
    <w:rsid w:val="00684116"/>
    <w:rsid w:val="00684584"/>
    <w:rsid w:val="006850A6"/>
    <w:rsid w:val="0068649F"/>
    <w:rsid w:val="006865F9"/>
    <w:rsid w:val="006869FF"/>
    <w:rsid w:val="00686E1C"/>
    <w:rsid w:val="00687189"/>
    <w:rsid w:val="00687C74"/>
    <w:rsid w:val="00690DE0"/>
    <w:rsid w:val="00691035"/>
    <w:rsid w:val="00692FCB"/>
    <w:rsid w:val="00693562"/>
    <w:rsid w:val="00694EC9"/>
    <w:rsid w:val="006950EC"/>
    <w:rsid w:val="006953D3"/>
    <w:rsid w:val="00696238"/>
    <w:rsid w:val="0069666F"/>
    <w:rsid w:val="00697676"/>
    <w:rsid w:val="00697CCC"/>
    <w:rsid w:val="006A1552"/>
    <w:rsid w:val="006A1946"/>
    <w:rsid w:val="006A4251"/>
    <w:rsid w:val="006A4810"/>
    <w:rsid w:val="006A4D57"/>
    <w:rsid w:val="006A4DD8"/>
    <w:rsid w:val="006A6F4A"/>
    <w:rsid w:val="006A78DE"/>
    <w:rsid w:val="006A7E50"/>
    <w:rsid w:val="006AE4BC"/>
    <w:rsid w:val="006B13B7"/>
    <w:rsid w:val="006B2942"/>
    <w:rsid w:val="006B3090"/>
    <w:rsid w:val="006B3994"/>
    <w:rsid w:val="006B3B02"/>
    <w:rsid w:val="006B4233"/>
    <w:rsid w:val="006B5F8A"/>
    <w:rsid w:val="006B6E2F"/>
    <w:rsid w:val="006B741E"/>
    <w:rsid w:val="006C023F"/>
    <w:rsid w:val="006C0CBA"/>
    <w:rsid w:val="006C0E03"/>
    <w:rsid w:val="006C0E45"/>
    <w:rsid w:val="006C2810"/>
    <w:rsid w:val="006C2EDB"/>
    <w:rsid w:val="006C4D6C"/>
    <w:rsid w:val="006C53D8"/>
    <w:rsid w:val="006C571C"/>
    <w:rsid w:val="006C583C"/>
    <w:rsid w:val="006C62BD"/>
    <w:rsid w:val="006C682B"/>
    <w:rsid w:val="006C74D0"/>
    <w:rsid w:val="006C7B11"/>
    <w:rsid w:val="006D2FEA"/>
    <w:rsid w:val="006D3A74"/>
    <w:rsid w:val="006D4829"/>
    <w:rsid w:val="006D5081"/>
    <w:rsid w:val="006D6138"/>
    <w:rsid w:val="006D6F83"/>
    <w:rsid w:val="006D755D"/>
    <w:rsid w:val="006D77FC"/>
    <w:rsid w:val="006D7FDA"/>
    <w:rsid w:val="006E13B2"/>
    <w:rsid w:val="006E18EC"/>
    <w:rsid w:val="006E227B"/>
    <w:rsid w:val="006E2D0F"/>
    <w:rsid w:val="006E3B9A"/>
    <w:rsid w:val="006E7160"/>
    <w:rsid w:val="006E7710"/>
    <w:rsid w:val="006E7ECA"/>
    <w:rsid w:val="006F06BD"/>
    <w:rsid w:val="006F0AFE"/>
    <w:rsid w:val="006F0FA6"/>
    <w:rsid w:val="006F1564"/>
    <w:rsid w:val="006F2186"/>
    <w:rsid w:val="006F3B38"/>
    <w:rsid w:val="006F3B47"/>
    <w:rsid w:val="006F4D75"/>
    <w:rsid w:val="006F4D98"/>
    <w:rsid w:val="006F5115"/>
    <w:rsid w:val="006F632F"/>
    <w:rsid w:val="007003AE"/>
    <w:rsid w:val="0070143E"/>
    <w:rsid w:val="00701A03"/>
    <w:rsid w:val="00703207"/>
    <w:rsid w:val="00704030"/>
    <w:rsid w:val="00705AD4"/>
    <w:rsid w:val="00705FF7"/>
    <w:rsid w:val="00707CEB"/>
    <w:rsid w:val="00710ECA"/>
    <w:rsid w:val="00711510"/>
    <w:rsid w:val="007123A3"/>
    <w:rsid w:val="007137A4"/>
    <w:rsid w:val="007141E6"/>
    <w:rsid w:val="00714264"/>
    <w:rsid w:val="007162E2"/>
    <w:rsid w:val="00716EF1"/>
    <w:rsid w:val="00717EB5"/>
    <w:rsid w:val="007208B4"/>
    <w:rsid w:val="00720D68"/>
    <w:rsid w:val="007211ED"/>
    <w:rsid w:val="00721B8F"/>
    <w:rsid w:val="0072237F"/>
    <w:rsid w:val="007239E5"/>
    <w:rsid w:val="0072577E"/>
    <w:rsid w:val="00727622"/>
    <w:rsid w:val="007307E7"/>
    <w:rsid w:val="00730C9A"/>
    <w:rsid w:val="00731030"/>
    <w:rsid w:val="007331F5"/>
    <w:rsid w:val="00733E75"/>
    <w:rsid w:val="007340DB"/>
    <w:rsid w:val="00735003"/>
    <w:rsid w:val="00735EBC"/>
    <w:rsid w:val="0073667E"/>
    <w:rsid w:val="007366E2"/>
    <w:rsid w:val="00736AA7"/>
    <w:rsid w:val="00736BA3"/>
    <w:rsid w:val="007415CD"/>
    <w:rsid w:val="00742552"/>
    <w:rsid w:val="00742950"/>
    <w:rsid w:val="00742ADE"/>
    <w:rsid w:val="00743B15"/>
    <w:rsid w:val="00745292"/>
    <w:rsid w:val="00745BEE"/>
    <w:rsid w:val="00747108"/>
    <w:rsid w:val="0074778B"/>
    <w:rsid w:val="00747923"/>
    <w:rsid w:val="00747DEA"/>
    <w:rsid w:val="00750248"/>
    <w:rsid w:val="00750C0A"/>
    <w:rsid w:val="00751596"/>
    <w:rsid w:val="00752476"/>
    <w:rsid w:val="007525BA"/>
    <w:rsid w:val="00753B33"/>
    <w:rsid w:val="00753CB9"/>
    <w:rsid w:val="00754285"/>
    <w:rsid w:val="0075451E"/>
    <w:rsid w:val="00754702"/>
    <w:rsid w:val="0075570D"/>
    <w:rsid w:val="00755F92"/>
    <w:rsid w:val="0075614C"/>
    <w:rsid w:val="00761BDF"/>
    <w:rsid w:val="00762473"/>
    <w:rsid w:val="00763508"/>
    <w:rsid w:val="00764CB3"/>
    <w:rsid w:val="0076533A"/>
    <w:rsid w:val="00767242"/>
    <w:rsid w:val="00770DE2"/>
    <w:rsid w:val="00771640"/>
    <w:rsid w:val="0077200B"/>
    <w:rsid w:val="0077225E"/>
    <w:rsid w:val="007734B5"/>
    <w:rsid w:val="00773A6D"/>
    <w:rsid w:val="00773DC3"/>
    <w:rsid w:val="00774844"/>
    <w:rsid w:val="00780A9A"/>
    <w:rsid w:val="00781A93"/>
    <w:rsid w:val="00782058"/>
    <w:rsid w:val="0078267C"/>
    <w:rsid w:val="00783A32"/>
    <w:rsid w:val="00783AC0"/>
    <w:rsid w:val="007849D3"/>
    <w:rsid w:val="007857F7"/>
    <w:rsid w:val="0078691A"/>
    <w:rsid w:val="00791AF1"/>
    <w:rsid w:val="00793F48"/>
    <w:rsid w:val="00794338"/>
    <w:rsid w:val="0079434A"/>
    <w:rsid w:val="00794CF7"/>
    <w:rsid w:val="00794D41"/>
    <w:rsid w:val="00796213"/>
    <w:rsid w:val="007962C2"/>
    <w:rsid w:val="00796797"/>
    <w:rsid w:val="007972EF"/>
    <w:rsid w:val="007A1AB0"/>
    <w:rsid w:val="007A2174"/>
    <w:rsid w:val="007A2404"/>
    <w:rsid w:val="007A2A70"/>
    <w:rsid w:val="007A2A8D"/>
    <w:rsid w:val="007A3AED"/>
    <w:rsid w:val="007A62D3"/>
    <w:rsid w:val="007A6486"/>
    <w:rsid w:val="007A6637"/>
    <w:rsid w:val="007A699F"/>
    <w:rsid w:val="007A7328"/>
    <w:rsid w:val="007B0A1F"/>
    <w:rsid w:val="007B0C3D"/>
    <w:rsid w:val="007B17E7"/>
    <w:rsid w:val="007B25D7"/>
    <w:rsid w:val="007B2BAD"/>
    <w:rsid w:val="007B2F55"/>
    <w:rsid w:val="007B32FE"/>
    <w:rsid w:val="007B35B2"/>
    <w:rsid w:val="007B43B4"/>
    <w:rsid w:val="007B4DF6"/>
    <w:rsid w:val="007B6F4B"/>
    <w:rsid w:val="007C0495"/>
    <w:rsid w:val="007C1C4C"/>
    <w:rsid w:val="007C1E4A"/>
    <w:rsid w:val="007C2339"/>
    <w:rsid w:val="007C23BF"/>
    <w:rsid w:val="007C4BD7"/>
    <w:rsid w:val="007C528D"/>
    <w:rsid w:val="007C5B1C"/>
    <w:rsid w:val="007C6758"/>
    <w:rsid w:val="007C71A1"/>
    <w:rsid w:val="007C7464"/>
    <w:rsid w:val="007D1D50"/>
    <w:rsid w:val="007D1FFF"/>
    <w:rsid w:val="007D42A0"/>
    <w:rsid w:val="007D6B90"/>
    <w:rsid w:val="007D6D52"/>
    <w:rsid w:val="007D741A"/>
    <w:rsid w:val="007D7AD1"/>
    <w:rsid w:val="007D7E57"/>
    <w:rsid w:val="007E149E"/>
    <w:rsid w:val="007E1742"/>
    <w:rsid w:val="007E206C"/>
    <w:rsid w:val="007E3316"/>
    <w:rsid w:val="007E4800"/>
    <w:rsid w:val="007E5FBB"/>
    <w:rsid w:val="007E685C"/>
    <w:rsid w:val="007E7942"/>
    <w:rsid w:val="007E7FA5"/>
    <w:rsid w:val="007F1241"/>
    <w:rsid w:val="007F13C2"/>
    <w:rsid w:val="007F34D6"/>
    <w:rsid w:val="007F34FA"/>
    <w:rsid w:val="007F386B"/>
    <w:rsid w:val="007F4648"/>
    <w:rsid w:val="007F4999"/>
    <w:rsid w:val="007F4B70"/>
    <w:rsid w:val="007F4FB9"/>
    <w:rsid w:val="007F5A2F"/>
    <w:rsid w:val="007F6108"/>
    <w:rsid w:val="007F668B"/>
    <w:rsid w:val="007F7097"/>
    <w:rsid w:val="007F72EA"/>
    <w:rsid w:val="007F7A9D"/>
    <w:rsid w:val="008029A4"/>
    <w:rsid w:val="008029B4"/>
    <w:rsid w:val="00802CB8"/>
    <w:rsid w:val="0080302C"/>
    <w:rsid w:val="00804098"/>
    <w:rsid w:val="00805051"/>
    <w:rsid w:val="00805E15"/>
    <w:rsid w:val="00806678"/>
    <w:rsid w:val="008067A6"/>
    <w:rsid w:val="00806E67"/>
    <w:rsid w:val="00811600"/>
    <w:rsid w:val="00811B14"/>
    <w:rsid w:val="00813125"/>
    <w:rsid w:val="008140CC"/>
    <w:rsid w:val="00815338"/>
    <w:rsid w:val="008155D4"/>
    <w:rsid w:val="00815AFD"/>
    <w:rsid w:val="00816CA9"/>
    <w:rsid w:val="00820C93"/>
    <w:rsid w:val="00821BF7"/>
    <w:rsid w:val="00823F67"/>
    <w:rsid w:val="00824E0D"/>
    <w:rsid w:val="008251B3"/>
    <w:rsid w:val="00825981"/>
    <w:rsid w:val="008262AD"/>
    <w:rsid w:val="00827184"/>
    <w:rsid w:val="0082755A"/>
    <w:rsid w:val="00827705"/>
    <w:rsid w:val="00827E55"/>
    <w:rsid w:val="008301FE"/>
    <w:rsid w:val="008324BD"/>
    <w:rsid w:val="00833AED"/>
    <w:rsid w:val="0083525F"/>
    <w:rsid w:val="00835511"/>
    <w:rsid w:val="00835CCD"/>
    <w:rsid w:val="00836340"/>
    <w:rsid w:val="008363BA"/>
    <w:rsid w:val="00836D53"/>
    <w:rsid w:val="00837721"/>
    <w:rsid w:val="00842048"/>
    <w:rsid w:val="0084326F"/>
    <w:rsid w:val="0084398C"/>
    <w:rsid w:val="00844371"/>
    <w:rsid w:val="00844584"/>
    <w:rsid w:val="008446BB"/>
    <w:rsid w:val="00844F1D"/>
    <w:rsid w:val="008465DD"/>
    <w:rsid w:val="00846836"/>
    <w:rsid w:val="0084749F"/>
    <w:rsid w:val="008502CD"/>
    <w:rsid w:val="0085075B"/>
    <w:rsid w:val="00851C98"/>
    <w:rsid w:val="008532E0"/>
    <w:rsid w:val="00859219"/>
    <w:rsid w:val="00860376"/>
    <w:rsid w:val="00860629"/>
    <w:rsid w:val="00860834"/>
    <w:rsid w:val="0086098D"/>
    <w:rsid w:val="00861922"/>
    <w:rsid w:val="008619E6"/>
    <w:rsid w:val="00862D38"/>
    <w:rsid w:val="0086400E"/>
    <w:rsid w:val="00864202"/>
    <w:rsid w:val="00865DDE"/>
    <w:rsid w:val="00866375"/>
    <w:rsid w:val="00866A0A"/>
    <w:rsid w:val="00866E21"/>
    <w:rsid w:val="00867421"/>
    <w:rsid w:val="00867D1E"/>
    <w:rsid w:val="00867D62"/>
    <w:rsid w:val="00870385"/>
    <w:rsid w:val="00870A7E"/>
    <w:rsid w:val="00870AC6"/>
    <w:rsid w:val="00871445"/>
    <w:rsid w:val="008748C2"/>
    <w:rsid w:val="008768ED"/>
    <w:rsid w:val="008769DE"/>
    <w:rsid w:val="00876B67"/>
    <w:rsid w:val="008772BE"/>
    <w:rsid w:val="00880F0D"/>
    <w:rsid w:val="0088106B"/>
    <w:rsid w:val="00881F35"/>
    <w:rsid w:val="0088364F"/>
    <w:rsid w:val="008850D6"/>
    <w:rsid w:val="0088563E"/>
    <w:rsid w:val="008873B5"/>
    <w:rsid w:val="00887F15"/>
    <w:rsid w:val="00893201"/>
    <w:rsid w:val="008A06B3"/>
    <w:rsid w:val="008A1ABE"/>
    <w:rsid w:val="008A3300"/>
    <w:rsid w:val="008A3689"/>
    <w:rsid w:val="008A3C52"/>
    <w:rsid w:val="008A692D"/>
    <w:rsid w:val="008A6C96"/>
    <w:rsid w:val="008A6E86"/>
    <w:rsid w:val="008A7BDE"/>
    <w:rsid w:val="008B021E"/>
    <w:rsid w:val="008B173E"/>
    <w:rsid w:val="008B5443"/>
    <w:rsid w:val="008B5CDC"/>
    <w:rsid w:val="008B675D"/>
    <w:rsid w:val="008B7A1E"/>
    <w:rsid w:val="008B7C25"/>
    <w:rsid w:val="008C2D07"/>
    <w:rsid w:val="008C2FFE"/>
    <w:rsid w:val="008C348A"/>
    <w:rsid w:val="008C4282"/>
    <w:rsid w:val="008C4393"/>
    <w:rsid w:val="008C49EF"/>
    <w:rsid w:val="008C4F0B"/>
    <w:rsid w:val="008C5A0C"/>
    <w:rsid w:val="008C5B17"/>
    <w:rsid w:val="008C5E2B"/>
    <w:rsid w:val="008C7EEB"/>
    <w:rsid w:val="008D03D4"/>
    <w:rsid w:val="008D0DEF"/>
    <w:rsid w:val="008D1A98"/>
    <w:rsid w:val="008D2256"/>
    <w:rsid w:val="008D4003"/>
    <w:rsid w:val="008D59A3"/>
    <w:rsid w:val="008D5E3D"/>
    <w:rsid w:val="008E09D4"/>
    <w:rsid w:val="008E1CCC"/>
    <w:rsid w:val="008E2486"/>
    <w:rsid w:val="008E43CC"/>
    <w:rsid w:val="008E4985"/>
    <w:rsid w:val="008E6465"/>
    <w:rsid w:val="008E6640"/>
    <w:rsid w:val="008E70DA"/>
    <w:rsid w:val="008E724E"/>
    <w:rsid w:val="008F2860"/>
    <w:rsid w:val="008F2D92"/>
    <w:rsid w:val="008F4BF4"/>
    <w:rsid w:val="008F4D13"/>
    <w:rsid w:val="008F6419"/>
    <w:rsid w:val="008F7133"/>
    <w:rsid w:val="008F7645"/>
    <w:rsid w:val="008F7B1B"/>
    <w:rsid w:val="008F7B43"/>
    <w:rsid w:val="009025DE"/>
    <w:rsid w:val="00905BC6"/>
    <w:rsid w:val="0090737A"/>
    <w:rsid w:val="009107E4"/>
    <w:rsid w:val="00910A1F"/>
    <w:rsid w:val="009121AE"/>
    <w:rsid w:val="00912AD6"/>
    <w:rsid w:val="00913F20"/>
    <w:rsid w:val="00917750"/>
    <w:rsid w:val="00917857"/>
    <w:rsid w:val="00917989"/>
    <w:rsid w:val="00920791"/>
    <w:rsid w:val="009247F5"/>
    <w:rsid w:val="009248F2"/>
    <w:rsid w:val="00924FAE"/>
    <w:rsid w:val="00925D06"/>
    <w:rsid w:val="00926BA9"/>
    <w:rsid w:val="00932A1B"/>
    <w:rsid w:val="009335F3"/>
    <w:rsid w:val="00933D84"/>
    <w:rsid w:val="0093467F"/>
    <w:rsid w:val="009406B9"/>
    <w:rsid w:val="00940BD2"/>
    <w:rsid w:val="00940D8B"/>
    <w:rsid w:val="0094196C"/>
    <w:rsid w:val="00941E16"/>
    <w:rsid w:val="00942B16"/>
    <w:rsid w:val="00943BBC"/>
    <w:rsid w:val="009470F4"/>
    <w:rsid w:val="0094786F"/>
    <w:rsid w:val="0095045A"/>
    <w:rsid w:val="00950C64"/>
    <w:rsid w:val="00951B3C"/>
    <w:rsid w:val="00953EDA"/>
    <w:rsid w:val="00954D67"/>
    <w:rsid w:val="009559EB"/>
    <w:rsid w:val="00955D78"/>
    <w:rsid w:val="009565FD"/>
    <w:rsid w:val="009579D1"/>
    <w:rsid w:val="0096108C"/>
    <w:rsid w:val="00961A94"/>
    <w:rsid w:val="009621ED"/>
    <w:rsid w:val="00962417"/>
    <w:rsid w:val="0096270A"/>
    <w:rsid w:val="00962DBA"/>
    <w:rsid w:val="00963BA0"/>
    <w:rsid w:val="00964F22"/>
    <w:rsid w:val="00967764"/>
    <w:rsid w:val="00967909"/>
    <w:rsid w:val="00967C40"/>
    <w:rsid w:val="009706EC"/>
    <w:rsid w:val="009707B6"/>
    <w:rsid w:val="00971DD1"/>
    <w:rsid w:val="00972E81"/>
    <w:rsid w:val="00972F1E"/>
    <w:rsid w:val="009732E2"/>
    <w:rsid w:val="00975A6F"/>
    <w:rsid w:val="00976F49"/>
    <w:rsid w:val="00980986"/>
    <w:rsid w:val="00980F81"/>
    <w:rsid w:val="009810EE"/>
    <w:rsid w:val="00981235"/>
    <w:rsid w:val="00981E84"/>
    <w:rsid w:val="009821B1"/>
    <w:rsid w:val="00983584"/>
    <w:rsid w:val="009837DB"/>
    <w:rsid w:val="00984A9B"/>
    <w:rsid w:val="00984CC9"/>
    <w:rsid w:val="009867DA"/>
    <w:rsid w:val="00987454"/>
    <w:rsid w:val="009879D8"/>
    <w:rsid w:val="00990AED"/>
    <w:rsid w:val="00990E51"/>
    <w:rsid w:val="00990F92"/>
    <w:rsid w:val="0099166C"/>
    <w:rsid w:val="0099233F"/>
    <w:rsid w:val="00992D3D"/>
    <w:rsid w:val="00992D72"/>
    <w:rsid w:val="009939CA"/>
    <w:rsid w:val="009945C2"/>
    <w:rsid w:val="00994AE6"/>
    <w:rsid w:val="0099656B"/>
    <w:rsid w:val="00996C43"/>
    <w:rsid w:val="009970AA"/>
    <w:rsid w:val="00997747"/>
    <w:rsid w:val="00997BE8"/>
    <w:rsid w:val="00997D1E"/>
    <w:rsid w:val="009A000A"/>
    <w:rsid w:val="009A012A"/>
    <w:rsid w:val="009A0278"/>
    <w:rsid w:val="009A1495"/>
    <w:rsid w:val="009A1577"/>
    <w:rsid w:val="009A1B86"/>
    <w:rsid w:val="009A25D2"/>
    <w:rsid w:val="009A338B"/>
    <w:rsid w:val="009A58AF"/>
    <w:rsid w:val="009A66DB"/>
    <w:rsid w:val="009A6FDF"/>
    <w:rsid w:val="009A7C0D"/>
    <w:rsid w:val="009B14C0"/>
    <w:rsid w:val="009B17B8"/>
    <w:rsid w:val="009B1AA9"/>
    <w:rsid w:val="009B2D34"/>
    <w:rsid w:val="009B3E8E"/>
    <w:rsid w:val="009B40D7"/>
    <w:rsid w:val="009B4513"/>
    <w:rsid w:val="009B4CE7"/>
    <w:rsid w:val="009B4E2F"/>
    <w:rsid w:val="009B4E91"/>
    <w:rsid w:val="009B54A0"/>
    <w:rsid w:val="009B559F"/>
    <w:rsid w:val="009B5CB1"/>
    <w:rsid w:val="009B6590"/>
    <w:rsid w:val="009C079A"/>
    <w:rsid w:val="009C2D92"/>
    <w:rsid w:val="009C4169"/>
    <w:rsid w:val="009C4434"/>
    <w:rsid w:val="009C5E36"/>
    <w:rsid w:val="009C6115"/>
    <w:rsid w:val="009C6405"/>
    <w:rsid w:val="009D02BE"/>
    <w:rsid w:val="009D0709"/>
    <w:rsid w:val="009D0AB9"/>
    <w:rsid w:val="009D10FE"/>
    <w:rsid w:val="009D16FD"/>
    <w:rsid w:val="009D22C9"/>
    <w:rsid w:val="009D23EE"/>
    <w:rsid w:val="009D31E0"/>
    <w:rsid w:val="009D3546"/>
    <w:rsid w:val="009D69DA"/>
    <w:rsid w:val="009D781C"/>
    <w:rsid w:val="009D7B20"/>
    <w:rsid w:val="009E1547"/>
    <w:rsid w:val="009E24B9"/>
    <w:rsid w:val="009E26BE"/>
    <w:rsid w:val="009E2AD5"/>
    <w:rsid w:val="009E360B"/>
    <w:rsid w:val="009E391E"/>
    <w:rsid w:val="009E4116"/>
    <w:rsid w:val="009E4230"/>
    <w:rsid w:val="009E4ABD"/>
    <w:rsid w:val="009E675F"/>
    <w:rsid w:val="009E729D"/>
    <w:rsid w:val="009F002C"/>
    <w:rsid w:val="009F0787"/>
    <w:rsid w:val="009F4FEC"/>
    <w:rsid w:val="009F50F0"/>
    <w:rsid w:val="009F56CC"/>
    <w:rsid w:val="009F6B2C"/>
    <w:rsid w:val="009F7241"/>
    <w:rsid w:val="009F7368"/>
    <w:rsid w:val="009F7E0E"/>
    <w:rsid w:val="00A022E3"/>
    <w:rsid w:val="00A0268A"/>
    <w:rsid w:val="00A02CEE"/>
    <w:rsid w:val="00A041D4"/>
    <w:rsid w:val="00A0455E"/>
    <w:rsid w:val="00A04FCA"/>
    <w:rsid w:val="00A057C4"/>
    <w:rsid w:val="00A06074"/>
    <w:rsid w:val="00A063A7"/>
    <w:rsid w:val="00A0644B"/>
    <w:rsid w:val="00A0751F"/>
    <w:rsid w:val="00A107A9"/>
    <w:rsid w:val="00A11048"/>
    <w:rsid w:val="00A14F97"/>
    <w:rsid w:val="00A1531B"/>
    <w:rsid w:val="00A155B0"/>
    <w:rsid w:val="00A15FA9"/>
    <w:rsid w:val="00A17E5F"/>
    <w:rsid w:val="00A20008"/>
    <w:rsid w:val="00A200CF"/>
    <w:rsid w:val="00A20BE4"/>
    <w:rsid w:val="00A20E5C"/>
    <w:rsid w:val="00A21940"/>
    <w:rsid w:val="00A228EE"/>
    <w:rsid w:val="00A241A4"/>
    <w:rsid w:val="00A25449"/>
    <w:rsid w:val="00A25601"/>
    <w:rsid w:val="00A25B4F"/>
    <w:rsid w:val="00A27172"/>
    <w:rsid w:val="00A30314"/>
    <w:rsid w:val="00A30799"/>
    <w:rsid w:val="00A3094C"/>
    <w:rsid w:val="00A30E13"/>
    <w:rsid w:val="00A310EA"/>
    <w:rsid w:val="00A31708"/>
    <w:rsid w:val="00A3246F"/>
    <w:rsid w:val="00A32865"/>
    <w:rsid w:val="00A354F1"/>
    <w:rsid w:val="00A35909"/>
    <w:rsid w:val="00A35DE8"/>
    <w:rsid w:val="00A364E6"/>
    <w:rsid w:val="00A3685B"/>
    <w:rsid w:val="00A42499"/>
    <w:rsid w:val="00A424C5"/>
    <w:rsid w:val="00A42A3A"/>
    <w:rsid w:val="00A443ED"/>
    <w:rsid w:val="00A45F17"/>
    <w:rsid w:val="00A46288"/>
    <w:rsid w:val="00A464DE"/>
    <w:rsid w:val="00A46DD4"/>
    <w:rsid w:val="00A476C1"/>
    <w:rsid w:val="00A47957"/>
    <w:rsid w:val="00A52137"/>
    <w:rsid w:val="00A52EE5"/>
    <w:rsid w:val="00A52FA8"/>
    <w:rsid w:val="00A549CF"/>
    <w:rsid w:val="00A54E56"/>
    <w:rsid w:val="00A54ECD"/>
    <w:rsid w:val="00A559CB"/>
    <w:rsid w:val="00A57C1D"/>
    <w:rsid w:val="00A57FE8"/>
    <w:rsid w:val="00A627D9"/>
    <w:rsid w:val="00A629DB"/>
    <w:rsid w:val="00A632F1"/>
    <w:rsid w:val="00A636FB"/>
    <w:rsid w:val="00A63D94"/>
    <w:rsid w:val="00A64ECE"/>
    <w:rsid w:val="00A656E1"/>
    <w:rsid w:val="00A66185"/>
    <w:rsid w:val="00A66B44"/>
    <w:rsid w:val="00A708E2"/>
    <w:rsid w:val="00A70CA4"/>
    <w:rsid w:val="00A70E55"/>
    <w:rsid w:val="00A70FD4"/>
    <w:rsid w:val="00A7179E"/>
    <w:rsid w:val="00A71CAD"/>
    <w:rsid w:val="00A731A2"/>
    <w:rsid w:val="00A73C11"/>
    <w:rsid w:val="00A748B3"/>
    <w:rsid w:val="00A75539"/>
    <w:rsid w:val="00A757DA"/>
    <w:rsid w:val="00A817A6"/>
    <w:rsid w:val="00A819D5"/>
    <w:rsid w:val="00A827B0"/>
    <w:rsid w:val="00A827C1"/>
    <w:rsid w:val="00A82AA7"/>
    <w:rsid w:val="00A835DA"/>
    <w:rsid w:val="00A83F50"/>
    <w:rsid w:val="00A84B2D"/>
    <w:rsid w:val="00A87AB5"/>
    <w:rsid w:val="00A915F4"/>
    <w:rsid w:val="00A92AFF"/>
    <w:rsid w:val="00A93F40"/>
    <w:rsid w:val="00A940A2"/>
    <w:rsid w:val="00A948DD"/>
    <w:rsid w:val="00A96F93"/>
    <w:rsid w:val="00A97C74"/>
    <w:rsid w:val="00A97CC8"/>
    <w:rsid w:val="00A97DAE"/>
    <w:rsid w:val="00AA0416"/>
    <w:rsid w:val="00AA1770"/>
    <w:rsid w:val="00AA33AA"/>
    <w:rsid w:val="00AA34FE"/>
    <w:rsid w:val="00AA386B"/>
    <w:rsid w:val="00AA4AE1"/>
    <w:rsid w:val="00AA7145"/>
    <w:rsid w:val="00AA77C3"/>
    <w:rsid w:val="00AB1F46"/>
    <w:rsid w:val="00AB2D79"/>
    <w:rsid w:val="00AB2F52"/>
    <w:rsid w:val="00AB3BB1"/>
    <w:rsid w:val="00AB3EE1"/>
    <w:rsid w:val="00AB50AE"/>
    <w:rsid w:val="00AB6417"/>
    <w:rsid w:val="00AB65F2"/>
    <w:rsid w:val="00AB65FF"/>
    <w:rsid w:val="00AB6C15"/>
    <w:rsid w:val="00AC0D58"/>
    <w:rsid w:val="00AC287C"/>
    <w:rsid w:val="00AC403F"/>
    <w:rsid w:val="00AC56CD"/>
    <w:rsid w:val="00AC6D12"/>
    <w:rsid w:val="00AD0903"/>
    <w:rsid w:val="00AD122F"/>
    <w:rsid w:val="00AD15CF"/>
    <w:rsid w:val="00AD21A5"/>
    <w:rsid w:val="00AD39DA"/>
    <w:rsid w:val="00AD3ACC"/>
    <w:rsid w:val="00AD4D8D"/>
    <w:rsid w:val="00AD5DFE"/>
    <w:rsid w:val="00AD6086"/>
    <w:rsid w:val="00AE0334"/>
    <w:rsid w:val="00AE06F0"/>
    <w:rsid w:val="00AE092F"/>
    <w:rsid w:val="00AE0C02"/>
    <w:rsid w:val="00AE0D52"/>
    <w:rsid w:val="00AE275A"/>
    <w:rsid w:val="00AE4326"/>
    <w:rsid w:val="00AE4EBD"/>
    <w:rsid w:val="00AE5772"/>
    <w:rsid w:val="00AE5D57"/>
    <w:rsid w:val="00AE6224"/>
    <w:rsid w:val="00AE7244"/>
    <w:rsid w:val="00AF1F74"/>
    <w:rsid w:val="00AF22AD"/>
    <w:rsid w:val="00AF4024"/>
    <w:rsid w:val="00AF46DD"/>
    <w:rsid w:val="00AF5107"/>
    <w:rsid w:val="00AF6298"/>
    <w:rsid w:val="00AF63B7"/>
    <w:rsid w:val="00AF69AC"/>
    <w:rsid w:val="00AF6C8E"/>
    <w:rsid w:val="00AF6F2E"/>
    <w:rsid w:val="00AF7E18"/>
    <w:rsid w:val="00B038FE"/>
    <w:rsid w:val="00B03D5F"/>
    <w:rsid w:val="00B03FFF"/>
    <w:rsid w:val="00B04AC6"/>
    <w:rsid w:val="00B050AB"/>
    <w:rsid w:val="00B05985"/>
    <w:rsid w:val="00B06264"/>
    <w:rsid w:val="00B06BD5"/>
    <w:rsid w:val="00B07950"/>
    <w:rsid w:val="00B07C8F"/>
    <w:rsid w:val="00B111AB"/>
    <w:rsid w:val="00B11952"/>
    <w:rsid w:val="00B11ABE"/>
    <w:rsid w:val="00B144F0"/>
    <w:rsid w:val="00B14EAF"/>
    <w:rsid w:val="00B15507"/>
    <w:rsid w:val="00B15790"/>
    <w:rsid w:val="00B15E40"/>
    <w:rsid w:val="00B166EA"/>
    <w:rsid w:val="00B17BB2"/>
    <w:rsid w:val="00B17C29"/>
    <w:rsid w:val="00B2132A"/>
    <w:rsid w:val="00B2195D"/>
    <w:rsid w:val="00B21BBB"/>
    <w:rsid w:val="00B23FBF"/>
    <w:rsid w:val="00B250AB"/>
    <w:rsid w:val="00B2550F"/>
    <w:rsid w:val="00B255AD"/>
    <w:rsid w:val="00B25A28"/>
    <w:rsid w:val="00B26A62"/>
    <w:rsid w:val="00B275D4"/>
    <w:rsid w:val="00B315B3"/>
    <w:rsid w:val="00B32A7C"/>
    <w:rsid w:val="00B32B51"/>
    <w:rsid w:val="00B35B5A"/>
    <w:rsid w:val="00B40367"/>
    <w:rsid w:val="00B40F47"/>
    <w:rsid w:val="00B40FFA"/>
    <w:rsid w:val="00B414FF"/>
    <w:rsid w:val="00B4160A"/>
    <w:rsid w:val="00B41B60"/>
    <w:rsid w:val="00B437C8"/>
    <w:rsid w:val="00B44671"/>
    <w:rsid w:val="00B44BDA"/>
    <w:rsid w:val="00B45370"/>
    <w:rsid w:val="00B4743E"/>
    <w:rsid w:val="00B50FEA"/>
    <w:rsid w:val="00B5277E"/>
    <w:rsid w:val="00B530A8"/>
    <w:rsid w:val="00B54011"/>
    <w:rsid w:val="00B54838"/>
    <w:rsid w:val="00B54A46"/>
    <w:rsid w:val="00B54B03"/>
    <w:rsid w:val="00B54E8B"/>
    <w:rsid w:val="00B56868"/>
    <w:rsid w:val="00B56A7E"/>
    <w:rsid w:val="00B56A85"/>
    <w:rsid w:val="00B57489"/>
    <w:rsid w:val="00B60924"/>
    <w:rsid w:val="00B626E6"/>
    <w:rsid w:val="00B64C99"/>
    <w:rsid w:val="00B707E5"/>
    <w:rsid w:val="00B70D85"/>
    <w:rsid w:val="00B71564"/>
    <w:rsid w:val="00B72C1F"/>
    <w:rsid w:val="00B73CB0"/>
    <w:rsid w:val="00B73EC6"/>
    <w:rsid w:val="00B74286"/>
    <w:rsid w:val="00B74397"/>
    <w:rsid w:val="00B75051"/>
    <w:rsid w:val="00B75A58"/>
    <w:rsid w:val="00B75D10"/>
    <w:rsid w:val="00B765EA"/>
    <w:rsid w:val="00B77CC5"/>
    <w:rsid w:val="00B77DEB"/>
    <w:rsid w:val="00B811ED"/>
    <w:rsid w:val="00B819FC"/>
    <w:rsid w:val="00B824EE"/>
    <w:rsid w:val="00B82800"/>
    <w:rsid w:val="00B83275"/>
    <w:rsid w:val="00B8576F"/>
    <w:rsid w:val="00B859DE"/>
    <w:rsid w:val="00B861DB"/>
    <w:rsid w:val="00B86426"/>
    <w:rsid w:val="00B92412"/>
    <w:rsid w:val="00B9327E"/>
    <w:rsid w:val="00B93EA7"/>
    <w:rsid w:val="00B96712"/>
    <w:rsid w:val="00B975D3"/>
    <w:rsid w:val="00BA0463"/>
    <w:rsid w:val="00BA380A"/>
    <w:rsid w:val="00BA3A2E"/>
    <w:rsid w:val="00BA40C5"/>
    <w:rsid w:val="00BA4129"/>
    <w:rsid w:val="00BA426C"/>
    <w:rsid w:val="00BA4892"/>
    <w:rsid w:val="00BA5CCF"/>
    <w:rsid w:val="00BA5F03"/>
    <w:rsid w:val="00BB0439"/>
    <w:rsid w:val="00BB21E3"/>
    <w:rsid w:val="00BB2DE7"/>
    <w:rsid w:val="00BB4F0C"/>
    <w:rsid w:val="00BB792A"/>
    <w:rsid w:val="00BB7976"/>
    <w:rsid w:val="00BC0054"/>
    <w:rsid w:val="00BC04EF"/>
    <w:rsid w:val="00BC0A26"/>
    <w:rsid w:val="00BC26AC"/>
    <w:rsid w:val="00BC2EA7"/>
    <w:rsid w:val="00BC32F4"/>
    <w:rsid w:val="00BC4A03"/>
    <w:rsid w:val="00BC57C6"/>
    <w:rsid w:val="00BD0E59"/>
    <w:rsid w:val="00BD29B9"/>
    <w:rsid w:val="00BD2DA9"/>
    <w:rsid w:val="00BD34E7"/>
    <w:rsid w:val="00BD3E7E"/>
    <w:rsid w:val="00BD5698"/>
    <w:rsid w:val="00BD58B6"/>
    <w:rsid w:val="00BD653E"/>
    <w:rsid w:val="00BE0288"/>
    <w:rsid w:val="00BE0C2F"/>
    <w:rsid w:val="00BE22D4"/>
    <w:rsid w:val="00BE24C4"/>
    <w:rsid w:val="00BE2982"/>
    <w:rsid w:val="00BE3444"/>
    <w:rsid w:val="00BE4048"/>
    <w:rsid w:val="00BE5191"/>
    <w:rsid w:val="00BE5679"/>
    <w:rsid w:val="00BE5FDE"/>
    <w:rsid w:val="00BE7520"/>
    <w:rsid w:val="00BE756D"/>
    <w:rsid w:val="00BE796B"/>
    <w:rsid w:val="00BE7E0B"/>
    <w:rsid w:val="00BF0D98"/>
    <w:rsid w:val="00BF0F17"/>
    <w:rsid w:val="00BF15E5"/>
    <w:rsid w:val="00BF3B7B"/>
    <w:rsid w:val="00BF42B8"/>
    <w:rsid w:val="00BF5C7C"/>
    <w:rsid w:val="00BF5DB6"/>
    <w:rsid w:val="00C002A6"/>
    <w:rsid w:val="00C02CD3"/>
    <w:rsid w:val="00C0334F"/>
    <w:rsid w:val="00C04284"/>
    <w:rsid w:val="00C0548B"/>
    <w:rsid w:val="00C05A8E"/>
    <w:rsid w:val="00C064D9"/>
    <w:rsid w:val="00C06EF1"/>
    <w:rsid w:val="00C11261"/>
    <w:rsid w:val="00C12D2F"/>
    <w:rsid w:val="00C143A8"/>
    <w:rsid w:val="00C16DDF"/>
    <w:rsid w:val="00C17337"/>
    <w:rsid w:val="00C17C00"/>
    <w:rsid w:val="00C2074E"/>
    <w:rsid w:val="00C20FFD"/>
    <w:rsid w:val="00C22016"/>
    <w:rsid w:val="00C22053"/>
    <w:rsid w:val="00C22B9B"/>
    <w:rsid w:val="00C242CD"/>
    <w:rsid w:val="00C24869"/>
    <w:rsid w:val="00C24B4F"/>
    <w:rsid w:val="00C26418"/>
    <w:rsid w:val="00C26598"/>
    <w:rsid w:val="00C26D3E"/>
    <w:rsid w:val="00C277A8"/>
    <w:rsid w:val="00C27917"/>
    <w:rsid w:val="00C309AE"/>
    <w:rsid w:val="00C30CA7"/>
    <w:rsid w:val="00C30D70"/>
    <w:rsid w:val="00C30EA9"/>
    <w:rsid w:val="00C313DD"/>
    <w:rsid w:val="00C32B50"/>
    <w:rsid w:val="00C32ECA"/>
    <w:rsid w:val="00C34D19"/>
    <w:rsid w:val="00C365CE"/>
    <w:rsid w:val="00C36F2A"/>
    <w:rsid w:val="00C417EB"/>
    <w:rsid w:val="00C4202E"/>
    <w:rsid w:val="00C43335"/>
    <w:rsid w:val="00C4562E"/>
    <w:rsid w:val="00C46A52"/>
    <w:rsid w:val="00C46C77"/>
    <w:rsid w:val="00C46DB5"/>
    <w:rsid w:val="00C4726D"/>
    <w:rsid w:val="00C47980"/>
    <w:rsid w:val="00C50258"/>
    <w:rsid w:val="00C51C81"/>
    <w:rsid w:val="00C52014"/>
    <w:rsid w:val="00C528AE"/>
    <w:rsid w:val="00C537C6"/>
    <w:rsid w:val="00C53BB7"/>
    <w:rsid w:val="00C543FF"/>
    <w:rsid w:val="00C54451"/>
    <w:rsid w:val="00C57FBC"/>
    <w:rsid w:val="00C60565"/>
    <w:rsid w:val="00C61758"/>
    <w:rsid w:val="00C62D59"/>
    <w:rsid w:val="00C64097"/>
    <w:rsid w:val="00C642A5"/>
    <w:rsid w:val="00C661F7"/>
    <w:rsid w:val="00C67001"/>
    <w:rsid w:val="00C7077D"/>
    <w:rsid w:val="00C71511"/>
    <w:rsid w:val="00C720AC"/>
    <w:rsid w:val="00C758E7"/>
    <w:rsid w:val="00C83818"/>
    <w:rsid w:val="00C83C31"/>
    <w:rsid w:val="00C8493C"/>
    <w:rsid w:val="00C8494A"/>
    <w:rsid w:val="00C86BC5"/>
    <w:rsid w:val="00C901B8"/>
    <w:rsid w:val="00C9051C"/>
    <w:rsid w:val="00C90830"/>
    <w:rsid w:val="00C92A8B"/>
    <w:rsid w:val="00C95B6E"/>
    <w:rsid w:val="00C95F7F"/>
    <w:rsid w:val="00C963DE"/>
    <w:rsid w:val="00C97211"/>
    <w:rsid w:val="00CA040E"/>
    <w:rsid w:val="00CA5D23"/>
    <w:rsid w:val="00CA65B4"/>
    <w:rsid w:val="00CA6617"/>
    <w:rsid w:val="00CA7A0A"/>
    <w:rsid w:val="00CB114A"/>
    <w:rsid w:val="00CB1BCB"/>
    <w:rsid w:val="00CB1F7C"/>
    <w:rsid w:val="00CB3627"/>
    <w:rsid w:val="00CB3E6E"/>
    <w:rsid w:val="00CB4A82"/>
    <w:rsid w:val="00CB4CA4"/>
    <w:rsid w:val="00CB4D00"/>
    <w:rsid w:val="00CB516D"/>
    <w:rsid w:val="00CB5797"/>
    <w:rsid w:val="00CB715D"/>
    <w:rsid w:val="00CB7429"/>
    <w:rsid w:val="00CC24A1"/>
    <w:rsid w:val="00CC32A8"/>
    <w:rsid w:val="00CC32F3"/>
    <w:rsid w:val="00CC3502"/>
    <w:rsid w:val="00CC4CF5"/>
    <w:rsid w:val="00CC5A67"/>
    <w:rsid w:val="00CC647B"/>
    <w:rsid w:val="00CC68E6"/>
    <w:rsid w:val="00CD05AA"/>
    <w:rsid w:val="00CD068C"/>
    <w:rsid w:val="00CD1553"/>
    <w:rsid w:val="00CD3026"/>
    <w:rsid w:val="00CD377F"/>
    <w:rsid w:val="00CD4695"/>
    <w:rsid w:val="00CD51D2"/>
    <w:rsid w:val="00CD59D4"/>
    <w:rsid w:val="00CD6E07"/>
    <w:rsid w:val="00CD7E39"/>
    <w:rsid w:val="00CE0AA8"/>
    <w:rsid w:val="00CE0FEE"/>
    <w:rsid w:val="00CE185C"/>
    <w:rsid w:val="00CE20B6"/>
    <w:rsid w:val="00CE2188"/>
    <w:rsid w:val="00CE45B0"/>
    <w:rsid w:val="00CE5D56"/>
    <w:rsid w:val="00CE66A4"/>
    <w:rsid w:val="00CE714C"/>
    <w:rsid w:val="00CE775B"/>
    <w:rsid w:val="00CF0691"/>
    <w:rsid w:val="00CF1393"/>
    <w:rsid w:val="00CF1CA6"/>
    <w:rsid w:val="00CF3A9E"/>
    <w:rsid w:val="00CF3F43"/>
    <w:rsid w:val="00CF4126"/>
    <w:rsid w:val="00CF47B0"/>
    <w:rsid w:val="00CF4F3A"/>
    <w:rsid w:val="00CF5A5C"/>
    <w:rsid w:val="00CF71F5"/>
    <w:rsid w:val="00CF76CB"/>
    <w:rsid w:val="00D0014D"/>
    <w:rsid w:val="00D00FE0"/>
    <w:rsid w:val="00D0122B"/>
    <w:rsid w:val="00D01E83"/>
    <w:rsid w:val="00D02AF9"/>
    <w:rsid w:val="00D02FB2"/>
    <w:rsid w:val="00D03CBC"/>
    <w:rsid w:val="00D04B47"/>
    <w:rsid w:val="00D05D3C"/>
    <w:rsid w:val="00D05DF3"/>
    <w:rsid w:val="00D07ACD"/>
    <w:rsid w:val="00D1113D"/>
    <w:rsid w:val="00D111D7"/>
    <w:rsid w:val="00D12689"/>
    <w:rsid w:val="00D13014"/>
    <w:rsid w:val="00D13AA1"/>
    <w:rsid w:val="00D15585"/>
    <w:rsid w:val="00D159BD"/>
    <w:rsid w:val="00D17041"/>
    <w:rsid w:val="00D1744A"/>
    <w:rsid w:val="00D200D3"/>
    <w:rsid w:val="00D20991"/>
    <w:rsid w:val="00D217B9"/>
    <w:rsid w:val="00D227F9"/>
    <w:rsid w:val="00D22819"/>
    <w:rsid w:val="00D229F0"/>
    <w:rsid w:val="00D23700"/>
    <w:rsid w:val="00D23CA0"/>
    <w:rsid w:val="00D240BB"/>
    <w:rsid w:val="00D300AD"/>
    <w:rsid w:val="00D31D1C"/>
    <w:rsid w:val="00D32CB2"/>
    <w:rsid w:val="00D32DB1"/>
    <w:rsid w:val="00D33891"/>
    <w:rsid w:val="00D33929"/>
    <w:rsid w:val="00D33BFF"/>
    <w:rsid w:val="00D34281"/>
    <w:rsid w:val="00D34522"/>
    <w:rsid w:val="00D3454C"/>
    <w:rsid w:val="00D36628"/>
    <w:rsid w:val="00D40562"/>
    <w:rsid w:val="00D40666"/>
    <w:rsid w:val="00D42782"/>
    <w:rsid w:val="00D42B4F"/>
    <w:rsid w:val="00D42CDF"/>
    <w:rsid w:val="00D43F7D"/>
    <w:rsid w:val="00D46D95"/>
    <w:rsid w:val="00D47E76"/>
    <w:rsid w:val="00D50143"/>
    <w:rsid w:val="00D511F0"/>
    <w:rsid w:val="00D519E6"/>
    <w:rsid w:val="00D5359A"/>
    <w:rsid w:val="00D54EE5"/>
    <w:rsid w:val="00D54F2C"/>
    <w:rsid w:val="00D56587"/>
    <w:rsid w:val="00D56A40"/>
    <w:rsid w:val="00D56E19"/>
    <w:rsid w:val="00D572FD"/>
    <w:rsid w:val="00D57749"/>
    <w:rsid w:val="00D606D7"/>
    <w:rsid w:val="00D6091A"/>
    <w:rsid w:val="00D60A68"/>
    <w:rsid w:val="00D61D4C"/>
    <w:rsid w:val="00D62313"/>
    <w:rsid w:val="00D63F82"/>
    <w:rsid w:val="00D640FC"/>
    <w:rsid w:val="00D65C4D"/>
    <w:rsid w:val="00D67AC5"/>
    <w:rsid w:val="00D70F7D"/>
    <w:rsid w:val="00D71466"/>
    <w:rsid w:val="00D71920"/>
    <w:rsid w:val="00D73451"/>
    <w:rsid w:val="00D740BD"/>
    <w:rsid w:val="00D74466"/>
    <w:rsid w:val="00D758D1"/>
    <w:rsid w:val="00D761F7"/>
    <w:rsid w:val="00D769A0"/>
    <w:rsid w:val="00D77140"/>
    <w:rsid w:val="00D80812"/>
    <w:rsid w:val="00D80DCD"/>
    <w:rsid w:val="00D80E95"/>
    <w:rsid w:val="00D8341A"/>
    <w:rsid w:val="00D83A6B"/>
    <w:rsid w:val="00D869B3"/>
    <w:rsid w:val="00D86B15"/>
    <w:rsid w:val="00D87563"/>
    <w:rsid w:val="00D87E9A"/>
    <w:rsid w:val="00D90F70"/>
    <w:rsid w:val="00D91FF4"/>
    <w:rsid w:val="00D92929"/>
    <w:rsid w:val="00D9374B"/>
    <w:rsid w:val="00D93C2E"/>
    <w:rsid w:val="00D94CC7"/>
    <w:rsid w:val="00D95269"/>
    <w:rsid w:val="00D959C6"/>
    <w:rsid w:val="00D970A5"/>
    <w:rsid w:val="00D97B97"/>
    <w:rsid w:val="00DA1341"/>
    <w:rsid w:val="00DA3215"/>
    <w:rsid w:val="00DA4255"/>
    <w:rsid w:val="00DA45BF"/>
    <w:rsid w:val="00DA4A9A"/>
    <w:rsid w:val="00DA5197"/>
    <w:rsid w:val="00DA55D0"/>
    <w:rsid w:val="00DA5A43"/>
    <w:rsid w:val="00DB0507"/>
    <w:rsid w:val="00DB2DD0"/>
    <w:rsid w:val="00DB3666"/>
    <w:rsid w:val="00DB3CAC"/>
    <w:rsid w:val="00DB41B2"/>
    <w:rsid w:val="00DB4891"/>
    <w:rsid w:val="00DB4967"/>
    <w:rsid w:val="00DB4A7C"/>
    <w:rsid w:val="00DB59A3"/>
    <w:rsid w:val="00DB5C05"/>
    <w:rsid w:val="00DB5D08"/>
    <w:rsid w:val="00DB5E45"/>
    <w:rsid w:val="00DB70D3"/>
    <w:rsid w:val="00DB7730"/>
    <w:rsid w:val="00DC1A1C"/>
    <w:rsid w:val="00DC22CF"/>
    <w:rsid w:val="00DC2342"/>
    <w:rsid w:val="00DC32A8"/>
    <w:rsid w:val="00DC37A7"/>
    <w:rsid w:val="00DC4990"/>
    <w:rsid w:val="00DC5A50"/>
    <w:rsid w:val="00DC697E"/>
    <w:rsid w:val="00DC7213"/>
    <w:rsid w:val="00DC7710"/>
    <w:rsid w:val="00DD39E8"/>
    <w:rsid w:val="00DD4075"/>
    <w:rsid w:val="00DD6063"/>
    <w:rsid w:val="00DD72EE"/>
    <w:rsid w:val="00DD7C0F"/>
    <w:rsid w:val="00DE0912"/>
    <w:rsid w:val="00DE2326"/>
    <w:rsid w:val="00DE23EE"/>
    <w:rsid w:val="00DE2D35"/>
    <w:rsid w:val="00DE3384"/>
    <w:rsid w:val="00DE3D1B"/>
    <w:rsid w:val="00DE50CB"/>
    <w:rsid w:val="00DE685C"/>
    <w:rsid w:val="00DE6C22"/>
    <w:rsid w:val="00DE7CF4"/>
    <w:rsid w:val="00DF3A54"/>
    <w:rsid w:val="00DF4A2C"/>
    <w:rsid w:val="00DF4BDF"/>
    <w:rsid w:val="00DF5229"/>
    <w:rsid w:val="00DF7EA7"/>
    <w:rsid w:val="00E0013E"/>
    <w:rsid w:val="00E007FD"/>
    <w:rsid w:val="00E011A8"/>
    <w:rsid w:val="00E01B9E"/>
    <w:rsid w:val="00E03B69"/>
    <w:rsid w:val="00E0471B"/>
    <w:rsid w:val="00E06769"/>
    <w:rsid w:val="00E0797B"/>
    <w:rsid w:val="00E105EE"/>
    <w:rsid w:val="00E134BA"/>
    <w:rsid w:val="00E13755"/>
    <w:rsid w:val="00E14961"/>
    <w:rsid w:val="00E156E6"/>
    <w:rsid w:val="00E164C3"/>
    <w:rsid w:val="00E16671"/>
    <w:rsid w:val="00E178A1"/>
    <w:rsid w:val="00E1FB3A"/>
    <w:rsid w:val="00E206AE"/>
    <w:rsid w:val="00E20BFE"/>
    <w:rsid w:val="00E20F02"/>
    <w:rsid w:val="00E2194F"/>
    <w:rsid w:val="00E229C1"/>
    <w:rsid w:val="00E23397"/>
    <w:rsid w:val="00E23CAB"/>
    <w:rsid w:val="00E2437F"/>
    <w:rsid w:val="00E2483D"/>
    <w:rsid w:val="00E24FC2"/>
    <w:rsid w:val="00E2632E"/>
    <w:rsid w:val="00E27066"/>
    <w:rsid w:val="00E304E4"/>
    <w:rsid w:val="00E30FA0"/>
    <w:rsid w:val="00E319CA"/>
    <w:rsid w:val="00E3233E"/>
    <w:rsid w:val="00E329E2"/>
    <w:rsid w:val="00E32B2C"/>
    <w:rsid w:val="00E32CD7"/>
    <w:rsid w:val="00E32FC4"/>
    <w:rsid w:val="00E37DF5"/>
    <w:rsid w:val="00E42252"/>
    <w:rsid w:val="00E42B16"/>
    <w:rsid w:val="00E43278"/>
    <w:rsid w:val="00E44CF1"/>
    <w:rsid w:val="00E44EE1"/>
    <w:rsid w:val="00E45633"/>
    <w:rsid w:val="00E46982"/>
    <w:rsid w:val="00E47864"/>
    <w:rsid w:val="00E508F6"/>
    <w:rsid w:val="00E50FA7"/>
    <w:rsid w:val="00E518CD"/>
    <w:rsid w:val="00E51E59"/>
    <w:rsid w:val="00E52096"/>
    <w:rsid w:val="00E5241D"/>
    <w:rsid w:val="00E52BA3"/>
    <w:rsid w:val="00E53407"/>
    <w:rsid w:val="00E55EE8"/>
    <w:rsid w:val="00E562E2"/>
    <w:rsid w:val="00E56315"/>
    <w:rsid w:val="00E5680C"/>
    <w:rsid w:val="00E57628"/>
    <w:rsid w:val="00E60B49"/>
    <w:rsid w:val="00E61A16"/>
    <w:rsid w:val="00E6362C"/>
    <w:rsid w:val="00E63C6D"/>
    <w:rsid w:val="00E6423F"/>
    <w:rsid w:val="00E65532"/>
    <w:rsid w:val="00E660C8"/>
    <w:rsid w:val="00E665EC"/>
    <w:rsid w:val="00E6693D"/>
    <w:rsid w:val="00E66A1C"/>
    <w:rsid w:val="00E678FF"/>
    <w:rsid w:val="00E7358D"/>
    <w:rsid w:val="00E746FE"/>
    <w:rsid w:val="00E74E7D"/>
    <w:rsid w:val="00E7549B"/>
    <w:rsid w:val="00E76267"/>
    <w:rsid w:val="00E778DF"/>
    <w:rsid w:val="00E80250"/>
    <w:rsid w:val="00E80B92"/>
    <w:rsid w:val="00E8258A"/>
    <w:rsid w:val="00E82744"/>
    <w:rsid w:val="00E82750"/>
    <w:rsid w:val="00E83E3C"/>
    <w:rsid w:val="00E842A4"/>
    <w:rsid w:val="00E84962"/>
    <w:rsid w:val="00E85951"/>
    <w:rsid w:val="00E85AAF"/>
    <w:rsid w:val="00E87146"/>
    <w:rsid w:val="00E91D47"/>
    <w:rsid w:val="00E926DD"/>
    <w:rsid w:val="00E9316E"/>
    <w:rsid w:val="00E94382"/>
    <w:rsid w:val="00E95BEB"/>
    <w:rsid w:val="00E965A0"/>
    <w:rsid w:val="00E96C9A"/>
    <w:rsid w:val="00EA05EC"/>
    <w:rsid w:val="00EA08A4"/>
    <w:rsid w:val="00EA2720"/>
    <w:rsid w:val="00EA3033"/>
    <w:rsid w:val="00EA45B8"/>
    <w:rsid w:val="00EA535B"/>
    <w:rsid w:val="00EA555D"/>
    <w:rsid w:val="00EA58AB"/>
    <w:rsid w:val="00EA6551"/>
    <w:rsid w:val="00EA6AFB"/>
    <w:rsid w:val="00EA79A3"/>
    <w:rsid w:val="00EB02A4"/>
    <w:rsid w:val="00EB0327"/>
    <w:rsid w:val="00EB3BBA"/>
    <w:rsid w:val="00EB3BC6"/>
    <w:rsid w:val="00EB46C7"/>
    <w:rsid w:val="00EB48B5"/>
    <w:rsid w:val="00EB568B"/>
    <w:rsid w:val="00EB5E42"/>
    <w:rsid w:val="00EC0F29"/>
    <w:rsid w:val="00EC29CC"/>
    <w:rsid w:val="00EC4D2B"/>
    <w:rsid w:val="00EC5182"/>
    <w:rsid w:val="00EC579D"/>
    <w:rsid w:val="00EC59BE"/>
    <w:rsid w:val="00EC66FE"/>
    <w:rsid w:val="00EC75FC"/>
    <w:rsid w:val="00ED0177"/>
    <w:rsid w:val="00ED0190"/>
    <w:rsid w:val="00ED125D"/>
    <w:rsid w:val="00ED2DB0"/>
    <w:rsid w:val="00ED3872"/>
    <w:rsid w:val="00ED3BF3"/>
    <w:rsid w:val="00ED4192"/>
    <w:rsid w:val="00ED5152"/>
    <w:rsid w:val="00ED5BDC"/>
    <w:rsid w:val="00ED660D"/>
    <w:rsid w:val="00ED6B74"/>
    <w:rsid w:val="00ED7DAC"/>
    <w:rsid w:val="00ED7F29"/>
    <w:rsid w:val="00EE00F0"/>
    <w:rsid w:val="00EE0DA5"/>
    <w:rsid w:val="00EE23C3"/>
    <w:rsid w:val="00EE2D1B"/>
    <w:rsid w:val="00EE34A6"/>
    <w:rsid w:val="00EE3BF4"/>
    <w:rsid w:val="00EE4BA9"/>
    <w:rsid w:val="00EE4CA7"/>
    <w:rsid w:val="00EE6EA0"/>
    <w:rsid w:val="00EE755C"/>
    <w:rsid w:val="00EF192F"/>
    <w:rsid w:val="00EF1BAA"/>
    <w:rsid w:val="00EF2A07"/>
    <w:rsid w:val="00EF30F3"/>
    <w:rsid w:val="00EF5AC5"/>
    <w:rsid w:val="00F00B28"/>
    <w:rsid w:val="00F03DAD"/>
    <w:rsid w:val="00F06757"/>
    <w:rsid w:val="00F067A6"/>
    <w:rsid w:val="00F070F0"/>
    <w:rsid w:val="00F1129A"/>
    <w:rsid w:val="00F11D49"/>
    <w:rsid w:val="00F127B5"/>
    <w:rsid w:val="00F1352D"/>
    <w:rsid w:val="00F137C1"/>
    <w:rsid w:val="00F13C15"/>
    <w:rsid w:val="00F159C9"/>
    <w:rsid w:val="00F20AD7"/>
    <w:rsid w:val="00F20B25"/>
    <w:rsid w:val="00F212F3"/>
    <w:rsid w:val="00F22BD1"/>
    <w:rsid w:val="00F23DA8"/>
    <w:rsid w:val="00F23F6B"/>
    <w:rsid w:val="00F27873"/>
    <w:rsid w:val="00F278C3"/>
    <w:rsid w:val="00F2A243"/>
    <w:rsid w:val="00F309B9"/>
    <w:rsid w:val="00F319DB"/>
    <w:rsid w:val="00F32BD8"/>
    <w:rsid w:val="00F35DA3"/>
    <w:rsid w:val="00F36B31"/>
    <w:rsid w:val="00F37315"/>
    <w:rsid w:val="00F37568"/>
    <w:rsid w:val="00F406BB"/>
    <w:rsid w:val="00F41007"/>
    <w:rsid w:val="00F41D89"/>
    <w:rsid w:val="00F41FAC"/>
    <w:rsid w:val="00F4355B"/>
    <w:rsid w:val="00F44108"/>
    <w:rsid w:val="00F44A53"/>
    <w:rsid w:val="00F50D14"/>
    <w:rsid w:val="00F51D58"/>
    <w:rsid w:val="00F53C20"/>
    <w:rsid w:val="00F54C7E"/>
    <w:rsid w:val="00F55E90"/>
    <w:rsid w:val="00F56FB6"/>
    <w:rsid w:val="00F62B75"/>
    <w:rsid w:val="00F632F4"/>
    <w:rsid w:val="00F634A7"/>
    <w:rsid w:val="00F64158"/>
    <w:rsid w:val="00F66552"/>
    <w:rsid w:val="00F66C39"/>
    <w:rsid w:val="00F70258"/>
    <w:rsid w:val="00F70C03"/>
    <w:rsid w:val="00F71464"/>
    <w:rsid w:val="00F72396"/>
    <w:rsid w:val="00F74AF1"/>
    <w:rsid w:val="00F7552D"/>
    <w:rsid w:val="00F76075"/>
    <w:rsid w:val="00F76353"/>
    <w:rsid w:val="00F777EB"/>
    <w:rsid w:val="00F77D06"/>
    <w:rsid w:val="00F82E60"/>
    <w:rsid w:val="00F83559"/>
    <w:rsid w:val="00F84102"/>
    <w:rsid w:val="00F84577"/>
    <w:rsid w:val="00F8472D"/>
    <w:rsid w:val="00F87BAF"/>
    <w:rsid w:val="00F90587"/>
    <w:rsid w:val="00F90611"/>
    <w:rsid w:val="00F9084A"/>
    <w:rsid w:val="00F90983"/>
    <w:rsid w:val="00F90FBD"/>
    <w:rsid w:val="00F91DA3"/>
    <w:rsid w:val="00F94C81"/>
    <w:rsid w:val="00F94E4D"/>
    <w:rsid w:val="00F952E2"/>
    <w:rsid w:val="00F95D18"/>
    <w:rsid w:val="00F96864"/>
    <w:rsid w:val="00F96BF0"/>
    <w:rsid w:val="00F97242"/>
    <w:rsid w:val="00FA1F8D"/>
    <w:rsid w:val="00FA3028"/>
    <w:rsid w:val="00FA31D3"/>
    <w:rsid w:val="00FA4FBB"/>
    <w:rsid w:val="00FA503E"/>
    <w:rsid w:val="00FA5BF4"/>
    <w:rsid w:val="00FA5E1E"/>
    <w:rsid w:val="00FA67C6"/>
    <w:rsid w:val="00FB1F5E"/>
    <w:rsid w:val="00FB2EA2"/>
    <w:rsid w:val="00FB2FD5"/>
    <w:rsid w:val="00FB3322"/>
    <w:rsid w:val="00FB3ED8"/>
    <w:rsid w:val="00FB479C"/>
    <w:rsid w:val="00FB528B"/>
    <w:rsid w:val="00FB5A39"/>
    <w:rsid w:val="00FB5FEC"/>
    <w:rsid w:val="00FB6E40"/>
    <w:rsid w:val="00FC01FD"/>
    <w:rsid w:val="00FC0BE4"/>
    <w:rsid w:val="00FC0F32"/>
    <w:rsid w:val="00FC0FA1"/>
    <w:rsid w:val="00FC2CD8"/>
    <w:rsid w:val="00FC32E4"/>
    <w:rsid w:val="00FC3F6A"/>
    <w:rsid w:val="00FC61A5"/>
    <w:rsid w:val="00FC6C2D"/>
    <w:rsid w:val="00FD1CCB"/>
    <w:rsid w:val="00FD2C68"/>
    <w:rsid w:val="00FD5667"/>
    <w:rsid w:val="00FD5BF8"/>
    <w:rsid w:val="00FD63C7"/>
    <w:rsid w:val="00FE1F2D"/>
    <w:rsid w:val="00FE225F"/>
    <w:rsid w:val="00FE270A"/>
    <w:rsid w:val="00FE3318"/>
    <w:rsid w:val="00FE3699"/>
    <w:rsid w:val="00FE3FC4"/>
    <w:rsid w:val="00FE447D"/>
    <w:rsid w:val="00FE4632"/>
    <w:rsid w:val="00FE708B"/>
    <w:rsid w:val="00FE7D75"/>
    <w:rsid w:val="00FE7FD9"/>
    <w:rsid w:val="00FF0CB1"/>
    <w:rsid w:val="00FF158F"/>
    <w:rsid w:val="00FF17F4"/>
    <w:rsid w:val="00FF1F9E"/>
    <w:rsid w:val="00FF2D98"/>
    <w:rsid w:val="00FF3CCB"/>
    <w:rsid w:val="00FF4E8C"/>
    <w:rsid w:val="00FF50FD"/>
    <w:rsid w:val="00FF5387"/>
    <w:rsid w:val="00FF581B"/>
    <w:rsid w:val="00FF70B2"/>
    <w:rsid w:val="01178757"/>
    <w:rsid w:val="012B84B5"/>
    <w:rsid w:val="013B0CD4"/>
    <w:rsid w:val="01487650"/>
    <w:rsid w:val="01607A55"/>
    <w:rsid w:val="016438FB"/>
    <w:rsid w:val="017C70E7"/>
    <w:rsid w:val="0188B27A"/>
    <w:rsid w:val="018D77D7"/>
    <w:rsid w:val="018EAA2A"/>
    <w:rsid w:val="01A5A415"/>
    <w:rsid w:val="01A90542"/>
    <w:rsid w:val="01B53FC2"/>
    <w:rsid w:val="01C5BBE3"/>
    <w:rsid w:val="01D57FC9"/>
    <w:rsid w:val="01FD6E5B"/>
    <w:rsid w:val="02063BF1"/>
    <w:rsid w:val="023719D7"/>
    <w:rsid w:val="023F14EF"/>
    <w:rsid w:val="024ACF52"/>
    <w:rsid w:val="025F1AA0"/>
    <w:rsid w:val="028812BF"/>
    <w:rsid w:val="02A89E0E"/>
    <w:rsid w:val="02B08DC1"/>
    <w:rsid w:val="02B9E34E"/>
    <w:rsid w:val="02BFADE5"/>
    <w:rsid w:val="02CCC575"/>
    <w:rsid w:val="02F5F7B4"/>
    <w:rsid w:val="0309A624"/>
    <w:rsid w:val="030A20F6"/>
    <w:rsid w:val="030E1D05"/>
    <w:rsid w:val="0332264A"/>
    <w:rsid w:val="0336552A"/>
    <w:rsid w:val="0368C30B"/>
    <w:rsid w:val="038B0FFF"/>
    <w:rsid w:val="03D40D95"/>
    <w:rsid w:val="03D4EA6D"/>
    <w:rsid w:val="03F44D9C"/>
    <w:rsid w:val="0408C5CC"/>
    <w:rsid w:val="0408EE6F"/>
    <w:rsid w:val="041D0093"/>
    <w:rsid w:val="04353F60"/>
    <w:rsid w:val="044CAED6"/>
    <w:rsid w:val="044DFA24"/>
    <w:rsid w:val="0451B8CA"/>
    <w:rsid w:val="0459C1FB"/>
    <w:rsid w:val="04668A0E"/>
    <w:rsid w:val="0467043F"/>
    <w:rsid w:val="049F33BC"/>
    <w:rsid w:val="04B40500"/>
    <w:rsid w:val="04C5EEB9"/>
    <w:rsid w:val="04CD3DB5"/>
    <w:rsid w:val="04D3B922"/>
    <w:rsid w:val="04D777C8"/>
    <w:rsid w:val="0504936C"/>
    <w:rsid w:val="0508A282"/>
    <w:rsid w:val="0526F1A4"/>
    <w:rsid w:val="0528F961"/>
    <w:rsid w:val="053EA46B"/>
    <w:rsid w:val="0551FAD4"/>
    <w:rsid w:val="0555F6E3"/>
    <w:rsid w:val="05962875"/>
    <w:rsid w:val="05ADE479"/>
    <w:rsid w:val="05AEEB30"/>
    <w:rsid w:val="05C6801B"/>
    <w:rsid w:val="05D52EF8"/>
    <w:rsid w:val="05DAEC93"/>
    <w:rsid w:val="05E6E73B"/>
    <w:rsid w:val="0607EA15"/>
    <w:rsid w:val="060F6761"/>
    <w:rsid w:val="0617DA7C"/>
    <w:rsid w:val="068953F0"/>
    <w:rsid w:val="06A55A7F"/>
    <w:rsid w:val="06B31EB1"/>
    <w:rsid w:val="06D22530"/>
    <w:rsid w:val="07344591"/>
    <w:rsid w:val="07435053"/>
    <w:rsid w:val="07849334"/>
    <w:rsid w:val="07910CD4"/>
    <w:rsid w:val="07911346"/>
    <w:rsid w:val="079900CC"/>
    <w:rsid w:val="07A18F67"/>
    <w:rsid w:val="07ACD350"/>
    <w:rsid w:val="07B9BBA5"/>
    <w:rsid w:val="07D40E1A"/>
    <w:rsid w:val="07D48D03"/>
    <w:rsid w:val="07E93E45"/>
    <w:rsid w:val="07F1FFB1"/>
    <w:rsid w:val="081AE544"/>
    <w:rsid w:val="081E4F90"/>
    <w:rsid w:val="0826B7E8"/>
    <w:rsid w:val="083337FA"/>
    <w:rsid w:val="08538299"/>
    <w:rsid w:val="085B701F"/>
    <w:rsid w:val="086FBEAA"/>
    <w:rsid w:val="0878FE1E"/>
    <w:rsid w:val="08A78B04"/>
    <w:rsid w:val="08A7B189"/>
    <w:rsid w:val="08DF45F7"/>
    <w:rsid w:val="08E99068"/>
    <w:rsid w:val="08F56743"/>
    <w:rsid w:val="09052DCA"/>
    <w:rsid w:val="090D79A5"/>
    <w:rsid w:val="091FDC67"/>
    <w:rsid w:val="092EB4A7"/>
    <w:rsid w:val="0966B0B2"/>
    <w:rsid w:val="09AB4DA2"/>
    <w:rsid w:val="09C05D3A"/>
    <w:rsid w:val="09C0A46C"/>
    <w:rsid w:val="09CC3807"/>
    <w:rsid w:val="0A1BB4FB"/>
    <w:rsid w:val="0A21A2B9"/>
    <w:rsid w:val="0A22B468"/>
    <w:rsid w:val="0A24C805"/>
    <w:rsid w:val="0A3538FC"/>
    <w:rsid w:val="0A4A1847"/>
    <w:rsid w:val="0A5688C2"/>
    <w:rsid w:val="0A631912"/>
    <w:rsid w:val="0A72506C"/>
    <w:rsid w:val="0A90016E"/>
    <w:rsid w:val="0A97A3FF"/>
    <w:rsid w:val="0AA2705A"/>
    <w:rsid w:val="0AA7244E"/>
    <w:rsid w:val="0AD5D498"/>
    <w:rsid w:val="0B254A55"/>
    <w:rsid w:val="0B2AA9E4"/>
    <w:rsid w:val="0B43CC99"/>
    <w:rsid w:val="0B617FD8"/>
    <w:rsid w:val="0B845435"/>
    <w:rsid w:val="0B93B12E"/>
    <w:rsid w:val="0B98E9B6"/>
    <w:rsid w:val="0B9AC7FF"/>
    <w:rsid w:val="0BA28550"/>
    <w:rsid w:val="0BAA4005"/>
    <w:rsid w:val="0BCB86C3"/>
    <w:rsid w:val="0BEF4E60"/>
    <w:rsid w:val="0BEF8570"/>
    <w:rsid w:val="0C6D78A6"/>
    <w:rsid w:val="0C6EAF8D"/>
    <w:rsid w:val="0C79BB4F"/>
    <w:rsid w:val="0C7BCFD5"/>
    <w:rsid w:val="0C9D2E17"/>
    <w:rsid w:val="0CA8A9D3"/>
    <w:rsid w:val="0CD80E09"/>
    <w:rsid w:val="0CE2F8EC"/>
    <w:rsid w:val="0CE44AFC"/>
    <w:rsid w:val="0CED94FA"/>
    <w:rsid w:val="0CFFEA87"/>
    <w:rsid w:val="0D48AAB4"/>
    <w:rsid w:val="0D58AC03"/>
    <w:rsid w:val="0D5CCCE9"/>
    <w:rsid w:val="0D6F1AAF"/>
    <w:rsid w:val="0D846BDD"/>
    <w:rsid w:val="0D9CB31F"/>
    <w:rsid w:val="0DA59B10"/>
    <w:rsid w:val="0DB1146B"/>
    <w:rsid w:val="0DC8D866"/>
    <w:rsid w:val="0DC96539"/>
    <w:rsid w:val="0DD62467"/>
    <w:rsid w:val="0DE2D74A"/>
    <w:rsid w:val="0DF2E331"/>
    <w:rsid w:val="0E5F0B8E"/>
    <w:rsid w:val="0E701E2C"/>
    <w:rsid w:val="0E86B1F1"/>
    <w:rsid w:val="0EA45B91"/>
    <w:rsid w:val="0EB4FD40"/>
    <w:rsid w:val="0EB9112A"/>
    <w:rsid w:val="0ECE50A6"/>
    <w:rsid w:val="0EDD053F"/>
    <w:rsid w:val="0F1DEF29"/>
    <w:rsid w:val="0F49A0B5"/>
    <w:rsid w:val="0F70320A"/>
    <w:rsid w:val="0F73885F"/>
    <w:rsid w:val="0F8A7428"/>
    <w:rsid w:val="0FC03A03"/>
    <w:rsid w:val="0FE405DF"/>
    <w:rsid w:val="10527913"/>
    <w:rsid w:val="1082B049"/>
    <w:rsid w:val="1086A257"/>
    <w:rsid w:val="108CF996"/>
    <w:rsid w:val="10ABAAC9"/>
    <w:rsid w:val="10B9373D"/>
    <w:rsid w:val="10CFF177"/>
    <w:rsid w:val="10D7A194"/>
    <w:rsid w:val="10D8FC4F"/>
    <w:rsid w:val="10E57116"/>
    <w:rsid w:val="10EDAB0F"/>
    <w:rsid w:val="10EDC9C4"/>
    <w:rsid w:val="10F06EE7"/>
    <w:rsid w:val="11016597"/>
    <w:rsid w:val="1139247C"/>
    <w:rsid w:val="116E1A1C"/>
    <w:rsid w:val="1171BB7B"/>
    <w:rsid w:val="118FA8FF"/>
    <w:rsid w:val="119447A0"/>
    <w:rsid w:val="119ADA35"/>
    <w:rsid w:val="11CD41DE"/>
    <w:rsid w:val="1231FFD1"/>
    <w:rsid w:val="124CB9B3"/>
    <w:rsid w:val="1255E51E"/>
    <w:rsid w:val="1258842B"/>
    <w:rsid w:val="127D9427"/>
    <w:rsid w:val="129E1197"/>
    <w:rsid w:val="12B6486D"/>
    <w:rsid w:val="12BEAE38"/>
    <w:rsid w:val="12E768BF"/>
    <w:rsid w:val="1306B8B7"/>
    <w:rsid w:val="1316F76F"/>
    <w:rsid w:val="13676F8B"/>
    <w:rsid w:val="1389078B"/>
    <w:rsid w:val="139952CF"/>
    <w:rsid w:val="13BBCECE"/>
    <w:rsid w:val="13D1AC0D"/>
    <w:rsid w:val="13D63401"/>
    <w:rsid w:val="13D9FD3F"/>
    <w:rsid w:val="13E7566E"/>
    <w:rsid w:val="13F986AC"/>
    <w:rsid w:val="14044FE9"/>
    <w:rsid w:val="14226AD3"/>
    <w:rsid w:val="143361C6"/>
    <w:rsid w:val="1433C7B5"/>
    <w:rsid w:val="14419E92"/>
    <w:rsid w:val="14554D4E"/>
    <w:rsid w:val="14D09F5F"/>
    <w:rsid w:val="1505EE13"/>
    <w:rsid w:val="150E1BAF"/>
    <w:rsid w:val="15199CF5"/>
    <w:rsid w:val="1536D5B9"/>
    <w:rsid w:val="156B8446"/>
    <w:rsid w:val="15B35951"/>
    <w:rsid w:val="15B406F4"/>
    <w:rsid w:val="15BC5826"/>
    <w:rsid w:val="15C1A315"/>
    <w:rsid w:val="1661FE17"/>
    <w:rsid w:val="16623B80"/>
    <w:rsid w:val="168362BD"/>
    <w:rsid w:val="16A9CCCB"/>
    <w:rsid w:val="16B0516A"/>
    <w:rsid w:val="16BC03B3"/>
    <w:rsid w:val="16DE220C"/>
    <w:rsid w:val="170BF92B"/>
    <w:rsid w:val="1728FFF6"/>
    <w:rsid w:val="173D6D8E"/>
    <w:rsid w:val="178231AC"/>
    <w:rsid w:val="178C5698"/>
    <w:rsid w:val="178D3035"/>
    <w:rsid w:val="178EA0B9"/>
    <w:rsid w:val="17AEF1C5"/>
    <w:rsid w:val="17AF2F2E"/>
    <w:rsid w:val="17CBB08F"/>
    <w:rsid w:val="17CD7F4C"/>
    <w:rsid w:val="17DE8656"/>
    <w:rsid w:val="1814A0EC"/>
    <w:rsid w:val="181A8689"/>
    <w:rsid w:val="182434A2"/>
    <w:rsid w:val="1824AF74"/>
    <w:rsid w:val="184928F3"/>
    <w:rsid w:val="18791BCD"/>
    <w:rsid w:val="188A23D3"/>
    <w:rsid w:val="1890D9AD"/>
    <w:rsid w:val="189D954C"/>
    <w:rsid w:val="18ADD404"/>
    <w:rsid w:val="18F652DE"/>
    <w:rsid w:val="18FB1C25"/>
    <w:rsid w:val="1942A547"/>
    <w:rsid w:val="1955AE83"/>
    <w:rsid w:val="19C4E2DA"/>
    <w:rsid w:val="19E58634"/>
    <w:rsid w:val="19E9D0BF"/>
    <w:rsid w:val="19FB826D"/>
    <w:rsid w:val="1A05C63B"/>
    <w:rsid w:val="1A198777"/>
    <w:rsid w:val="1A2F0FAF"/>
    <w:rsid w:val="1A333E8F"/>
    <w:rsid w:val="1A3F4E67"/>
    <w:rsid w:val="1A4FCA88"/>
    <w:rsid w:val="1A63FAB7"/>
    <w:rsid w:val="1A7F4290"/>
    <w:rsid w:val="1AA31426"/>
    <w:rsid w:val="1AA8F1A6"/>
    <w:rsid w:val="1ACCA346"/>
    <w:rsid w:val="1AE5FB0F"/>
    <w:rsid w:val="1B11B471"/>
    <w:rsid w:val="1B1939FB"/>
    <w:rsid w:val="1B24C89D"/>
    <w:rsid w:val="1B3231E1"/>
    <w:rsid w:val="1B32B74B"/>
    <w:rsid w:val="1B4B7A06"/>
    <w:rsid w:val="1B6542CC"/>
    <w:rsid w:val="1BE4DD4E"/>
    <w:rsid w:val="1BFD6D38"/>
    <w:rsid w:val="1C474E52"/>
    <w:rsid w:val="1C515EBF"/>
    <w:rsid w:val="1C6A544B"/>
    <w:rsid w:val="1C9766FD"/>
    <w:rsid w:val="1CAB26F2"/>
    <w:rsid w:val="1CDC90BD"/>
    <w:rsid w:val="1CDC9B55"/>
    <w:rsid w:val="1CE814B0"/>
    <w:rsid w:val="1D109B51"/>
    <w:rsid w:val="1D394E48"/>
    <w:rsid w:val="1D3D98D3"/>
    <w:rsid w:val="1D4D4AB6"/>
    <w:rsid w:val="1D5CA102"/>
    <w:rsid w:val="1D65827C"/>
    <w:rsid w:val="1D6D8BAD"/>
    <w:rsid w:val="1D7970E8"/>
    <w:rsid w:val="1DC753E0"/>
    <w:rsid w:val="1DCDE7A9"/>
    <w:rsid w:val="1E083DAD"/>
    <w:rsid w:val="1E3CF5E4"/>
    <w:rsid w:val="1E419063"/>
    <w:rsid w:val="1E6549B4"/>
    <w:rsid w:val="1E7170B2"/>
    <w:rsid w:val="1E84FDD6"/>
    <w:rsid w:val="1E9680AE"/>
    <w:rsid w:val="1E98CACE"/>
    <w:rsid w:val="1E997606"/>
    <w:rsid w:val="1EC640B7"/>
    <w:rsid w:val="1EE27B93"/>
    <w:rsid w:val="1EF17478"/>
    <w:rsid w:val="1EF3DDBC"/>
    <w:rsid w:val="1F33FBB0"/>
    <w:rsid w:val="1F402D46"/>
    <w:rsid w:val="1F4E0A08"/>
    <w:rsid w:val="1F61ED30"/>
    <w:rsid w:val="1F74A814"/>
    <w:rsid w:val="1F8937CD"/>
    <w:rsid w:val="1FC46BC5"/>
    <w:rsid w:val="1FDA270B"/>
    <w:rsid w:val="1FFE1B20"/>
    <w:rsid w:val="200EDF42"/>
    <w:rsid w:val="2012EC64"/>
    <w:rsid w:val="2021995E"/>
    <w:rsid w:val="2066F38E"/>
    <w:rsid w:val="2096650D"/>
    <w:rsid w:val="20996230"/>
    <w:rsid w:val="20A0179B"/>
    <w:rsid w:val="20A11E52"/>
    <w:rsid w:val="20A1DF29"/>
    <w:rsid w:val="20ACCA7E"/>
    <w:rsid w:val="20B0E238"/>
    <w:rsid w:val="20C19BC2"/>
    <w:rsid w:val="20D217E3"/>
    <w:rsid w:val="20D447EE"/>
    <w:rsid w:val="21020ABD"/>
    <w:rsid w:val="213467CE"/>
    <w:rsid w:val="2171C6E6"/>
    <w:rsid w:val="2180F51B"/>
    <w:rsid w:val="21814C0F"/>
    <w:rsid w:val="218FD2EC"/>
    <w:rsid w:val="219C0482"/>
    <w:rsid w:val="21C2FAFF"/>
    <w:rsid w:val="21D0BCB9"/>
    <w:rsid w:val="2206E7A6"/>
    <w:rsid w:val="2215B3A8"/>
    <w:rsid w:val="2221F651"/>
    <w:rsid w:val="22310100"/>
    <w:rsid w:val="22663F9D"/>
    <w:rsid w:val="22798DCC"/>
    <w:rsid w:val="2282FE67"/>
    <w:rsid w:val="22AB7E8D"/>
    <w:rsid w:val="22ABEEC7"/>
    <w:rsid w:val="22D3B6B2"/>
    <w:rsid w:val="22D76AC0"/>
    <w:rsid w:val="22DD3AD0"/>
    <w:rsid w:val="22FACE74"/>
    <w:rsid w:val="22FBB16E"/>
    <w:rsid w:val="232CA067"/>
    <w:rsid w:val="237C1331"/>
    <w:rsid w:val="23AF1B91"/>
    <w:rsid w:val="23B5795A"/>
    <w:rsid w:val="23C0C5BC"/>
    <w:rsid w:val="23CFA399"/>
    <w:rsid w:val="23E23645"/>
    <w:rsid w:val="23EC6263"/>
    <w:rsid w:val="23F7DBBE"/>
    <w:rsid w:val="2422C50E"/>
    <w:rsid w:val="2428A1E0"/>
    <w:rsid w:val="24510D74"/>
    <w:rsid w:val="24559568"/>
    <w:rsid w:val="24A00FA8"/>
    <w:rsid w:val="24A12A9C"/>
    <w:rsid w:val="24AD8D96"/>
    <w:rsid w:val="24B5A48E"/>
    <w:rsid w:val="24DAC881"/>
    <w:rsid w:val="2507C603"/>
    <w:rsid w:val="2510EA70"/>
    <w:rsid w:val="25237E16"/>
    <w:rsid w:val="252686A7"/>
    <w:rsid w:val="2528D84A"/>
    <w:rsid w:val="2547F795"/>
    <w:rsid w:val="25492B81"/>
    <w:rsid w:val="254C8A21"/>
    <w:rsid w:val="256727F3"/>
    <w:rsid w:val="2567FA33"/>
    <w:rsid w:val="25915B91"/>
    <w:rsid w:val="25A0B911"/>
    <w:rsid w:val="25D2011E"/>
    <w:rsid w:val="25E2F811"/>
    <w:rsid w:val="261B3C1D"/>
    <w:rsid w:val="262B0003"/>
    <w:rsid w:val="2632BA3C"/>
    <w:rsid w:val="26374F4C"/>
    <w:rsid w:val="26494948"/>
    <w:rsid w:val="2663A9B1"/>
    <w:rsid w:val="266712E7"/>
    <w:rsid w:val="266F6B0D"/>
    <w:rsid w:val="26843C51"/>
    <w:rsid w:val="269D3389"/>
    <w:rsid w:val="26CABFB4"/>
    <w:rsid w:val="26E358BF"/>
    <w:rsid w:val="26FE28E0"/>
    <w:rsid w:val="274E9779"/>
    <w:rsid w:val="274E992A"/>
    <w:rsid w:val="276B1A8B"/>
    <w:rsid w:val="2778EEB0"/>
    <w:rsid w:val="27DCBEA6"/>
    <w:rsid w:val="27E4C9B1"/>
    <w:rsid w:val="27EC7053"/>
    <w:rsid w:val="28159071"/>
    <w:rsid w:val="283ED397"/>
    <w:rsid w:val="284619C8"/>
    <w:rsid w:val="284B11F6"/>
    <w:rsid w:val="28875211"/>
    <w:rsid w:val="28978469"/>
    <w:rsid w:val="28B84BA2"/>
    <w:rsid w:val="28DC0CE6"/>
    <w:rsid w:val="28ED03D9"/>
    <w:rsid w:val="28F00E90"/>
    <w:rsid w:val="28F8D377"/>
    <w:rsid w:val="2929395C"/>
    <w:rsid w:val="2931BD5F"/>
    <w:rsid w:val="29572836"/>
    <w:rsid w:val="2976BEE6"/>
    <w:rsid w:val="297E6F03"/>
    <w:rsid w:val="29897151"/>
    <w:rsid w:val="29A70E20"/>
    <w:rsid w:val="29F828C1"/>
    <w:rsid w:val="2A306CCD"/>
    <w:rsid w:val="2A3875FE"/>
    <w:rsid w:val="2A40FA01"/>
    <w:rsid w:val="2A4F916E"/>
    <w:rsid w:val="2A55B5BA"/>
    <w:rsid w:val="2A95665A"/>
    <w:rsid w:val="2A95E12C"/>
    <w:rsid w:val="2AA0509D"/>
    <w:rsid w:val="2AB16115"/>
    <w:rsid w:val="2AE3294D"/>
    <w:rsid w:val="2B01F05D"/>
    <w:rsid w:val="2B089DCD"/>
    <w:rsid w:val="2B508B32"/>
    <w:rsid w:val="2B50DD62"/>
    <w:rsid w:val="2B5B9453"/>
    <w:rsid w:val="2B706597"/>
    <w:rsid w:val="2B78204C"/>
    <w:rsid w:val="2B8E360F"/>
    <w:rsid w:val="2BA98A17"/>
    <w:rsid w:val="2BAA48E6"/>
    <w:rsid w:val="2BC6334D"/>
    <w:rsid w:val="2C0C6C1F"/>
    <w:rsid w:val="2C186C56"/>
    <w:rsid w:val="2C1F47C6"/>
    <w:rsid w:val="2C374133"/>
    <w:rsid w:val="2C43C145"/>
    <w:rsid w:val="2C538FC3"/>
    <w:rsid w:val="2CC939D8"/>
    <w:rsid w:val="2CCD3EE9"/>
    <w:rsid w:val="2D2A6CAE"/>
    <w:rsid w:val="2D77818E"/>
    <w:rsid w:val="2D8F336A"/>
    <w:rsid w:val="2DC1ADA8"/>
    <w:rsid w:val="2DC46673"/>
    <w:rsid w:val="2DDADDFA"/>
    <w:rsid w:val="2DE8DFF2"/>
    <w:rsid w:val="2DE8FB9D"/>
    <w:rsid w:val="2E319DBF"/>
    <w:rsid w:val="2E8F59C9"/>
    <w:rsid w:val="2E951E5D"/>
    <w:rsid w:val="2EA75336"/>
    <w:rsid w:val="2EABDB2A"/>
    <w:rsid w:val="2EC60B75"/>
    <w:rsid w:val="2F1D9CCA"/>
    <w:rsid w:val="2F1DDA33"/>
    <w:rsid w:val="2F61CA6B"/>
    <w:rsid w:val="2F62C68A"/>
    <w:rsid w:val="2F813BBF"/>
    <w:rsid w:val="2F8AD676"/>
    <w:rsid w:val="2FBF8EAD"/>
    <w:rsid w:val="2FC25C19"/>
    <w:rsid w:val="2FCB5684"/>
    <w:rsid w:val="2FEF441E"/>
    <w:rsid w:val="30084442"/>
    <w:rsid w:val="300EDB93"/>
    <w:rsid w:val="301C7F09"/>
    <w:rsid w:val="30203DAF"/>
    <w:rsid w:val="302FF458"/>
    <w:rsid w:val="30432FEE"/>
    <w:rsid w:val="30513740"/>
    <w:rsid w:val="306DB8A1"/>
    <w:rsid w:val="3083E478"/>
    <w:rsid w:val="3085EF77"/>
    <w:rsid w:val="309A0880"/>
    <w:rsid w:val="30A63A16"/>
    <w:rsid w:val="30B01A36"/>
    <w:rsid w:val="30E2C8AD"/>
    <w:rsid w:val="30F3E193"/>
    <w:rsid w:val="30F83FFC"/>
    <w:rsid w:val="3102ED09"/>
    <w:rsid w:val="31032A72"/>
    <w:rsid w:val="3107BCFE"/>
    <w:rsid w:val="315BA299"/>
    <w:rsid w:val="3164AD5A"/>
    <w:rsid w:val="31992828"/>
    <w:rsid w:val="319EA31F"/>
    <w:rsid w:val="31AC4758"/>
    <w:rsid w:val="31B773C6"/>
    <w:rsid w:val="31CD658D"/>
    <w:rsid w:val="31EA9F29"/>
    <w:rsid w:val="31EE6867"/>
    <w:rsid w:val="320ED272"/>
    <w:rsid w:val="321FE8B6"/>
    <w:rsid w:val="3229C24B"/>
    <w:rsid w:val="32335F56"/>
    <w:rsid w:val="32708FEA"/>
    <w:rsid w:val="32A14DF4"/>
    <w:rsid w:val="32B20385"/>
    <w:rsid w:val="32CCFE14"/>
    <w:rsid w:val="32D0CFC0"/>
    <w:rsid w:val="32F4695E"/>
    <w:rsid w:val="32FBEE49"/>
    <w:rsid w:val="334EC2F6"/>
    <w:rsid w:val="33531819"/>
    <w:rsid w:val="335AB715"/>
    <w:rsid w:val="335F01AE"/>
    <w:rsid w:val="337FC008"/>
    <w:rsid w:val="338F4304"/>
    <w:rsid w:val="33B2CCC0"/>
    <w:rsid w:val="33CC599E"/>
    <w:rsid w:val="3401205F"/>
    <w:rsid w:val="341DFE5F"/>
    <w:rsid w:val="344D478A"/>
    <w:rsid w:val="346F580B"/>
    <w:rsid w:val="347B2E9C"/>
    <w:rsid w:val="34973FC3"/>
    <w:rsid w:val="34A77E7B"/>
    <w:rsid w:val="34B372A8"/>
    <w:rsid w:val="34B3B011"/>
    <w:rsid w:val="34CFFEA1"/>
    <w:rsid w:val="34DCB184"/>
    <w:rsid w:val="34F12FB0"/>
    <w:rsid w:val="3524D98A"/>
    <w:rsid w:val="352F2FC4"/>
    <w:rsid w:val="3549EB30"/>
    <w:rsid w:val="356F60CE"/>
    <w:rsid w:val="35860C04"/>
    <w:rsid w:val="359B24C8"/>
    <w:rsid w:val="35E34C05"/>
    <w:rsid w:val="3603E793"/>
    <w:rsid w:val="360DE79C"/>
    <w:rsid w:val="36690AD5"/>
    <w:rsid w:val="366BD873"/>
    <w:rsid w:val="36719179"/>
    <w:rsid w:val="36850E67"/>
    <w:rsid w:val="369E3CB8"/>
    <w:rsid w:val="36A5CEDE"/>
    <w:rsid w:val="36B2EA5E"/>
    <w:rsid w:val="36BA51A6"/>
    <w:rsid w:val="36C1ED14"/>
    <w:rsid w:val="36C2251E"/>
    <w:rsid w:val="36C64C4E"/>
    <w:rsid w:val="36C6C720"/>
    <w:rsid w:val="36DB9864"/>
    <w:rsid w:val="36F391D1"/>
    <w:rsid w:val="371C7BEE"/>
    <w:rsid w:val="3721DC65"/>
    <w:rsid w:val="3723C214"/>
    <w:rsid w:val="37563E03"/>
    <w:rsid w:val="37713D06"/>
    <w:rsid w:val="3774FBAC"/>
    <w:rsid w:val="378151DF"/>
    <w:rsid w:val="37A91500"/>
    <w:rsid w:val="37B38123"/>
    <w:rsid w:val="37C5C50A"/>
    <w:rsid w:val="37C63FDC"/>
    <w:rsid w:val="37D241F6"/>
    <w:rsid w:val="37E23558"/>
    <w:rsid w:val="37F14D19"/>
    <w:rsid w:val="38233038"/>
    <w:rsid w:val="38284614"/>
    <w:rsid w:val="38336EF0"/>
    <w:rsid w:val="3856612F"/>
    <w:rsid w:val="385C69D4"/>
    <w:rsid w:val="386FFD87"/>
    <w:rsid w:val="3884B320"/>
    <w:rsid w:val="38A1E57B"/>
    <w:rsid w:val="38B2BAB4"/>
    <w:rsid w:val="38BD61F8"/>
    <w:rsid w:val="38C031E4"/>
    <w:rsid w:val="38F5DE43"/>
    <w:rsid w:val="39056F58"/>
    <w:rsid w:val="394AE119"/>
    <w:rsid w:val="39530CE5"/>
    <w:rsid w:val="39987369"/>
    <w:rsid w:val="39A00B88"/>
    <w:rsid w:val="39B45187"/>
    <w:rsid w:val="39B90C4C"/>
    <w:rsid w:val="39BC27E7"/>
    <w:rsid w:val="39C4903F"/>
    <w:rsid w:val="39CC4948"/>
    <w:rsid w:val="3A058B1F"/>
    <w:rsid w:val="3A0AF2B8"/>
    <w:rsid w:val="3A13DE08"/>
    <w:rsid w:val="3A19D94D"/>
    <w:rsid w:val="3A34D430"/>
    <w:rsid w:val="3A42D1F1"/>
    <w:rsid w:val="3A830383"/>
    <w:rsid w:val="3AA380F3"/>
    <w:rsid w:val="3AA45B26"/>
    <w:rsid w:val="3AAC04F6"/>
    <w:rsid w:val="3AAFCE34"/>
    <w:rsid w:val="3AD447B3"/>
    <w:rsid w:val="3B071C99"/>
    <w:rsid w:val="3B154293"/>
    <w:rsid w:val="3B45CBEA"/>
    <w:rsid w:val="3B51B57F"/>
    <w:rsid w:val="3B76C57B"/>
    <w:rsid w:val="3B8E804D"/>
    <w:rsid w:val="3B8EBEE8"/>
    <w:rsid w:val="3BA2F9AF"/>
    <w:rsid w:val="3BAA76FB"/>
    <w:rsid w:val="3BAB7DB2"/>
    <w:rsid w:val="3BB3A832"/>
    <w:rsid w:val="3BBA2632"/>
    <w:rsid w:val="3BBFB879"/>
    <w:rsid w:val="3BD47F25"/>
    <w:rsid w:val="3BDC39DA"/>
    <w:rsid w:val="3BF2E181"/>
    <w:rsid w:val="3C71ABAB"/>
    <w:rsid w:val="3C823351"/>
    <w:rsid w:val="3CA63A03"/>
    <w:rsid w:val="3CCE5CFE"/>
    <w:rsid w:val="3CD69C1C"/>
    <w:rsid w:val="3CDCC847"/>
    <w:rsid w:val="3CEF1977"/>
    <w:rsid w:val="3CFA10F4"/>
    <w:rsid w:val="3CFFDEA3"/>
    <w:rsid w:val="3D8125B6"/>
    <w:rsid w:val="3D91646E"/>
    <w:rsid w:val="3D937957"/>
    <w:rsid w:val="3D98C28A"/>
    <w:rsid w:val="3DAD11E9"/>
    <w:rsid w:val="3DEEE0AF"/>
    <w:rsid w:val="3DF2E102"/>
    <w:rsid w:val="3DFED0EB"/>
    <w:rsid w:val="3E283476"/>
    <w:rsid w:val="3E65286C"/>
    <w:rsid w:val="3E7C3EB7"/>
    <w:rsid w:val="3E9939EC"/>
    <w:rsid w:val="3EA5E159"/>
    <w:rsid w:val="3EB1CAD4"/>
    <w:rsid w:val="3EC377A4"/>
    <w:rsid w:val="3EE1BDAE"/>
    <w:rsid w:val="3EF39E32"/>
    <w:rsid w:val="3F36C084"/>
    <w:rsid w:val="3F3B85E1"/>
    <w:rsid w:val="3F5AB499"/>
    <w:rsid w:val="3F883785"/>
    <w:rsid w:val="3F91DB9C"/>
    <w:rsid w:val="3F9C621E"/>
    <w:rsid w:val="3FE17A4E"/>
    <w:rsid w:val="3FE527E1"/>
    <w:rsid w:val="3FE86BB5"/>
    <w:rsid w:val="3FE9AFD5"/>
    <w:rsid w:val="3FEFACE7"/>
    <w:rsid w:val="3FFD3CF9"/>
    <w:rsid w:val="4009A5C0"/>
    <w:rsid w:val="400DF683"/>
    <w:rsid w:val="405BAEDE"/>
    <w:rsid w:val="4073A84B"/>
    <w:rsid w:val="4083BD24"/>
    <w:rsid w:val="409F2444"/>
    <w:rsid w:val="40A6DEF9"/>
    <w:rsid w:val="40A7A847"/>
    <w:rsid w:val="40B79883"/>
    <w:rsid w:val="40CD8714"/>
    <w:rsid w:val="410121FE"/>
    <w:rsid w:val="4142F80A"/>
    <w:rsid w:val="41445B77"/>
    <w:rsid w:val="41558E57"/>
    <w:rsid w:val="416E5112"/>
    <w:rsid w:val="417A2381"/>
    <w:rsid w:val="41B2CD2F"/>
    <w:rsid w:val="41B74410"/>
    <w:rsid w:val="41BD6792"/>
    <w:rsid w:val="41C79E73"/>
    <w:rsid w:val="41D78EAF"/>
    <w:rsid w:val="41EC17F2"/>
    <w:rsid w:val="42030C24"/>
    <w:rsid w:val="4203857A"/>
    <w:rsid w:val="4225EC73"/>
    <w:rsid w:val="427286DA"/>
    <w:rsid w:val="428611B7"/>
    <w:rsid w:val="4292434D"/>
    <w:rsid w:val="42958721"/>
    <w:rsid w:val="429FFB07"/>
    <w:rsid w:val="42A889DC"/>
    <w:rsid w:val="42A9D772"/>
    <w:rsid w:val="42BE4632"/>
    <w:rsid w:val="42C6BE1B"/>
    <w:rsid w:val="42D6CA02"/>
    <w:rsid w:val="42E30213"/>
    <w:rsid w:val="42F819B2"/>
    <w:rsid w:val="43180F32"/>
    <w:rsid w:val="431B8CC3"/>
    <w:rsid w:val="432CB543"/>
    <w:rsid w:val="4333ED2F"/>
    <w:rsid w:val="4338B28C"/>
    <w:rsid w:val="43406D41"/>
    <w:rsid w:val="4344FFCD"/>
    <w:rsid w:val="43451C38"/>
    <w:rsid w:val="43678C07"/>
    <w:rsid w:val="436B3D56"/>
    <w:rsid w:val="43B57D4D"/>
    <w:rsid w:val="43D36C5F"/>
    <w:rsid w:val="440EEDA6"/>
    <w:rsid w:val="445420C4"/>
    <w:rsid w:val="44993636"/>
    <w:rsid w:val="44DA0621"/>
    <w:rsid w:val="44DD9E68"/>
    <w:rsid w:val="44E73214"/>
    <w:rsid w:val="44F27C1D"/>
    <w:rsid w:val="450613F6"/>
    <w:rsid w:val="45073E91"/>
    <w:rsid w:val="45231820"/>
    <w:rsid w:val="455A0DB4"/>
    <w:rsid w:val="455BE1F6"/>
    <w:rsid w:val="455E8EE3"/>
    <w:rsid w:val="456C51A3"/>
    <w:rsid w:val="45740C58"/>
    <w:rsid w:val="45BCCC85"/>
    <w:rsid w:val="45BE4362"/>
    <w:rsid w:val="45CC906B"/>
    <w:rsid w:val="45FD9494"/>
    <w:rsid w:val="4607F6E9"/>
    <w:rsid w:val="4627DE46"/>
    <w:rsid w:val="462980C7"/>
    <w:rsid w:val="4636E81B"/>
    <w:rsid w:val="4642C8EC"/>
    <w:rsid w:val="464B198C"/>
    <w:rsid w:val="46707A9F"/>
    <w:rsid w:val="4679BF57"/>
    <w:rsid w:val="46833399"/>
    <w:rsid w:val="46A038A9"/>
    <w:rsid w:val="46C09632"/>
    <w:rsid w:val="46D8F973"/>
    <w:rsid w:val="46E788B8"/>
    <w:rsid w:val="46F457E2"/>
    <w:rsid w:val="4748F665"/>
    <w:rsid w:val="4749F1C5"/>
    <w:rsid w:val="47575D1F"/>
    <w:rsid w:val="4762CA75"/>
    <w:rsid w:val="478EE8B4"/>
    <w:rsid w:val="47A869DD"/>
    <w:rsid w:val="47AC9B53"/>
    <w:rsid w:val="47B720D9"/>
    <w:rsid w:val="47BADF7F"/>
    <w:rsid w:val="47C33D6F"/>
    <w:rsid w:val="47E04483"/>
    <w:rsid w:val="47FFA39D"/>
    <w:rsid w:val="480BDBAE"/>
    <w:rsid w:val="480CC1D9"/>
    <w:rsid w:val="4827883F"/>
    <w:rsid w:val="48312600"/>
    <w:rsid w:val="48452671"/>
    <w:rsid w:val="486196BF"/>
    <w:rsid w:val="486B4AA1"/>
    <w:rsid w:val="4889917B"/>
    <w:rsid w:val="488E2407"/>
    <w:rsid w:val="48A61D74"/>
    <w:rsid w:val="48C65D7B"/>
    <w:rsid w:val="48C6D84D"/>
    <w:rsid w:val="48E55AE8"/>
    <w:rsid w:val="4907D32D"/>
    <w:rsid w:val="491389F1"/>
    <w:rsid w:val="491ABE75"/>
    <w:rsid w:val="492491F7"/>
    <w:rsid w:val="49300B52"/>
    <w:rsid w:val="4937C607"/>
    <w:rsid w:val="4940E3FF"/>
    <w:rsid w:val="4943201A"/>
    <w:rsid w:val="4943A668"/>
    <w:rsid w:val="4977006C"/>
    <w:rsid w:val="498291FC"/>
    <w:rsid w:val="4984CB3A"/>
    <w:rsid w:val="49929EEB"/>
    <w:rsid w:val="4999BA0E"/>
    <w:rsid w:val="49B24913"/>
    <w:rsid w:val="49C4692B"/>
    <w:rsid w:val="49C79383"/>
    <w:rsid w:val="49D1FD35"/>
    <w:rsid w:val="49D65258"/>
    <w:rsid w:val="49D8F099"/>
    <w:rsid w:val="49F3815C"/>
    <w:rsid w:val="4A25DE6D"/>
    <w:rsid w:val="4A2B5FB7"/>
    <w:rsid w:val="4A5F6BC7"/>
    <w:rsid w:val="4A6C4576"/>
    <w:rsid w:val="4A70A22B"/>
    <w:rsid w:val="4A8E1EF5"/>
    <w:rsid w:val="4ABD6DFB"/>
    <w:rsid w:val="4AC4EB47"/>
    <w:rsid w:val="4AED5E87"/>
    <w:rsid w:val="4AF1B5F8"/>
    <w:rsid w:val="4B26DE69"/>
    <w:rsid w:val="4B58310E"/>
    <w:rsid w:val="4B65E902"/>
    <w:rsid w:val="4B6FF477"/>
    <w:rsid w:val="4B94A3FA"/>
    <w:rsid w:val="4B982FCF"/>
    <w:rsid w:val="4B9C5EAF"/>
    <w:rsid w:val="4BA867A2"/>
    <w:rsid w:val="4BDD6427"/>
    <w:rsid w:val="4BE1559E"/>
    <w:rsid w:val="4BEDA2DF"/>
    <w:rsid w:val="4C02C1D0"/>
    <w:rsid w:val="4C06659A"/>
    <w:rsid w:val="4C521087"/>
    <w:rsid w:val="4C58A1A9"/>
    <w:rsid w:val="4C72CB60"/>
    <w:rsid w:val="4C72E367"/>
    <w:rsid w:val="4C80E099"/>
    <w:rsid w:val="4CA6E97E"/>
    <w:rsid w:val="4CAD1B34"/>
    <w:rsid w:val="4CAE638A"/>
    <w:rsid w:val="4CD3D376"/>
    <w:rsid w:val="4CDF78AD"/>
    <w:rsid w:val="4CF20A3B"/>
    <w:rsid w:val="4D25550F"/>
    <w:rsid w:val="4D2A4D3D"/>
    <w:rsid w:val="4D44D627"/>
    <w:rsid w:val="4D5BB253"/>
    <w:rsid w:val="4D5BF9C3"/>
    <w:rsid w:val="4D7206B3"/>
    <w:rsid w:val="4D7AC81F"/>
    <w:rsid w:val="4D8282D4"/>
    <w:rsid w:val="4D8A8C05"/>
    <w:rsid w:val="4DA23EED"/>
    <w:rsid w:val="4DA290D9"/>
    <w:rsid w:val="4DD3EF3D"/>
    <w:rsid w:val="4DE3C853"/>
    <w:rsid w:val="4E49EFAB"/>
    <w:rsid w:val="4E5CCEAB"/>
    <w:rsid w:val="4E7A73AC"/>
    <w:rsid w:val="4E9B04A6"/>
    <w:rsid w:val="4E9DE674"/>
    <w:rsid w:val="4EA733C5"/>
    <w:rsid w:val="4F60AEDB"/>
    <w:rsid w:val="4F7BD201"/>
    <w:rsid w:val="4F8B4B2A"/>
    <w:rsid w:val="4F9E287E"/>
    <w:rsid w:val="501360C3"/>
    <w:rsid w:val="501DDF7B"/>
    <w:rsid w:val="50241A4D"/>
    <w:rsid w:val="505E2546"/>
    <w:rsid w:val="5063C170"/>
    <w:rsid w:val="50777C27"/>
    <w:rsid w:val="50780BD4"/>
    <w:rsid w:val="50897F41"/>
    <w:rsid w:val="50A192B1"/>
    <w:rsid w:val="50A942CE"/>
    <w:rsid w:val="50D64AE8"/>
    <w:rsid w:val="50DD8033"/>
    <w:rsid w:val="50DF1588"/>
    <w:rsid w:val="512B4DBE"/>
    <w:rsid w:val="5156FC88"/>
    <w:rsid w:val="51883E1A"/>
    <w:rsid w:val="518E80C6"/>
    <w:rsid w:val="51984315"/>
    <w:rsid w:val="51BDB5A8"/>
    <w:rsid w:val="51D977B2"/>
    <w:rsid w:val="51ED37A7"/>
    <w:rsid w:val="51F89B3F"/>
    <w:rsid w:val="51F9693D"/>
    <w:rsid w:val="52029317"/>
    <w:rsid w:val="520A3E72"/>
    <w:rsid w:val="523C36EE"/>
    <w:rsid w:val="525EAACB"/>
    <w:rsid w:val="52629B34"/>
    <w:rsid w:val="526AED74"/>
    <w:rsid w:val="527453AA"/>
    <w:rsid w:val="52A3A1BA"/>
    <w:rsid w:val="52B79F18"/>
    <w:rsid w:val="52F3416D"/>
    <w:rsid w:val="5314E888"/>
    <w:rsid w:val="531DE75D"/>
    <w:rsid w:val="5323C16C"/>
    <w:rsid w:val="532E637E"/>
    <w:rsid w:val="533094C3"/>
    <w:rsid w:val="5345A4B0"/>
    <w:rsid w:val="5362637A"/>
    <w:rsid w:val="53647F9A"/>
    <w:rsid w:val="536E9510"/>
    <w:rsid w:val="537B0B84"/>
    <w:rsid w:val="5382926E"/>
    <w:rsid w:val="539545F5"/>
    <w:rsid w:val="53A5B536"/>
    <w:rsid w:val="53D35BCC"/>
    <w:rsid w:val="53EAAD8B"/>
    <w:rsid w:val="540492C6"/>
    <w:rsid w:val="540938B3"/>
    <w:rsid w:val="541E70BD"/>
    <w:rsid w:val="542B48B1"/>
    <w:rsid w:val="542B6C99"/>
    <w:rsid w:val="5444C458"/>
    <w:rsid w:val="5479D5A3"/>
    <w:rsid w:val="547BBE22"/>
    <w:rsid w:val="5486C5EF"/>
    <w:rsid w:val="5496F351"/>
    <w:rsid w:val="54ADB474"/>
    <w:rsid w:val="54EB3E2F"/>
    <w:rsid w:val="55137654"/>
    <w:rsid w:val="5530024D"/>
    <w:rsid w:val="5533B65B"/>
    <w:rsid w:val="55457870"/>
    <w:rsid w:val="5545FB62"/>
    <w:rsid w:val="554C7916"/>
    <w:rsid w:val="554CD6D9"/>
    <w:rsid w:val="55647283"/>
    <w:rsid w:val="556AF746"/>
    <w:rsid w:val="558F4130"/>
    <w:rsid w:val="5591F56F"/>
    <w:rsid w:val="55A1F6BE"/>
    <w:rsid w:val="55A5F2CD"/>
    <w:rsid w:val="55A64149"/>
    <w:rsid w:val="55B1C67D"/>
    <w:rsid w:val="55E9D853"/>
    <w:rsid w:val="55FE091D"/>
    <w:rsid w:val="560775B5"/>
    <w:rsid w:val="560CE614"/>
    <w:rsid w:val="561321E1"/>
    <w:rsid w:val="5613F5C7"/>
    <w:rsid w:val="5617156B"/>
    <w:rsid w:val="56282F11"/>
    <w:rsid w:val="5640055A"/>
    <w:rsid w:val="56686220"/>
    <w:rsid w:val="56AD590F"/>
    <w:rsid w:val="56B09CE3"/>
    <w:rsid w:val="56C3CAA0"/>
    <w:rsid w:val="56D6243B"/>
    <w:rsid w:val="56D627B1"/>
    <w:rsid w:val="56D994CD"/>
    <w:rsid w:val="57060F71"/>
    <w:rsid w:val="5709D931"/>
    <w:rsid w:val="5718402B"/>
    <w:rsid w:val="574ED020"/>
    <w:rsid w:val="5753DBB0"/>
    <w:rsid w:val="5756117F"/>
    <w:rsid w:val="57580960"/>
    <w:rsid w:val="577C0B0B"/>
    <w:rsid w:val="57B9BC79"/>
    <w:rsid w:val="57BF4F9F"/>
    <w:rsid w:val="57C8BA73"/>
    <w:rsid w:val="57C8D85A"/>
    <w:rsid w:val="57CD44A3"/>
    <w:rsid w:val="57E9074E"/>
    <w:rsid w:val="57F1E826"/>
    <w:rsid w:val="582EC78B"/>
    <w:rsid w:val="5847656F"/>
    <w:rsid w:val="58843A9B"/>
    <w:rsid w:val="58A843E0"/>
    <w:rsid w:val="58AD9D26"/>
    <w:rsid w:val="58AFFE95"/>
    <w:rsid w:val="58B3BD3B"/>
    <w:rsid w:val="58B8C001"/>
    <w:rsid w:val="58EBF6AF"/>
    <w:rsid w:val="58ECD387"/>
    <w:rsid w:val="5915B05D"/>
    <w:rsid w:val="59423DA5"/>
    <w:rsid w:val="595E819D"/>
    <w:rsid w:val="595EC6F4"/>
    <w:rsid w:val="598771FD"/>
    <w:rsid w:val="59D36B66"/>
    <w:rsid w:val="59D7E247"/>
    <w:rsid w:val="59FC88F3"/>
    <w:rsid w:val="5A0889C0"/>
    <w:rsid w:val="5A0C67AD"/>
    <w:rsid w:val="5A2DEBD4"/>
    <w:rsid w:val="5A6DBF25"/>
    <w:rsid w:val="5A8ADC30"/>
    <w:rsid w:val="5A94676B"/>
    <w:rsid w:val="5AAB26CF"/>
    <w:rsid w:val="5AC696E1"/>
    <w:rsid w:val="5ACBF366"/>
    <w:rsid w:val="5AE75C52"/>
    <w:rsid w:val="5AF7D873"/>
    <w:rsid w:val="5B1C475A"/>
    <w:rsid w:val="5B443295"/>
    <w:rsid w:val="5B638047"/>
    <w:rsid w:val="5B733D6F"/>
    <w:rsid w:val="5BC2138E"/>
    <w:rsid w:val="5BC2F717"/>
    <w:rsid w:val="5BC6DB2A"/>
    <w:rsid w:val="5BC75D36"/>
    <w:rsid w:val="5BD37B7D"/>
    <w:rsid w:val="5BDE090A"/>
    <w:rsid w:val="5BEEC294"/>
    <w:rsid w:val="5C25E447"/>
    <w:rsid w:val="5C314162"/>
    <w:rsid w:val="5C480FF5"/>
    <w:rsid w:val="5C766A46"/>
    <w:rsid w:val="5C8BF711"/>
    <w:rsid w:val="5C9781F9"/>
    <w:rsid w:val="5C98BA4E"/>
    <w:rsid w:val="5C9CF720"/>
    <w:rsid w:val="5CA3E4EB"/>
    <w:rsid w:val="5CA6783E"/>
    <w:rsid w:val="5CCA51CA"/>
    <w:rsid w:val="5D17E85C"/>
    <w:rsid w:val="5D26A6DF"/>
    <w:rsid w:val="5D2B778A"/>
    <w:rsid w:val="5D32AD9E"/>
    <w:rsid w:val="5D378F9E"/>
    <w:rsid w:val="5D591234"/>
    <w:rsid w:val="5D602FC1"/>
    <w:rsid w:val="5D61A538"/>
    <w:rsid w:val="5D745A9E"/>
    <w:rsid w:val="5DA21506"/>
    <w:rsid w:val="5DB16959"/>
    <w:rsid w:val="5DB9240E"/>
    <w:rsid w:val="5DC83296"/>
    <w:rsid w:val="5E066C2F"/>
    <w:rsid w:val="5E0E644D"/>
    <w:rsid w:val="5E1AE229"/>
    <w:rsid w:val="5E29C9B1"/>
    <w:rsid w:val="5E315C43"/>
    <w:rsid w:val="5E8369C1"/>
    <w:rsid w:val="5E9FCF77"/>
    <w:rsid w:val="5EB425E9"/>
    <w:rsid w:val="5EB92E48"/>
    <w:rsid w:val="5EFC8D02"/>
    <w:rsid w:val="5F25CBDE"/>
    <w:rsid w:val="5F2D8693"/>
    <w:rsid w:val="5F2E4FE1"/>
    <w:rsid w:val="5F56E60A"/>
    <w:rsid w:val="5F81DE37"/>
    <w:rsid w:val="5F92FAF2"/>
    <w:rsid w:val="5FA2BED8"/>
    <w:rsid w:val="5FF8EB6F"/>
    <w:rsid w:val="602B69CE"/>
    <w:rsid w:val="60423635"/>
    <w:rsid w:val="60AEFFA7"/>
    <w:rsid w:val="60BBB28A"/>
    <w:rsid w:val="60BF3E5F"/>
    <w:rsid w:val="60FEC2C9"/>
    <w:rsid w:val="60FF27F0"/>
    <w:rsid w:val="60FFA2C2"/>
    <w:rsid w:val="61305EEA"/>
    <w:rsid w:val="616125AA"/>
    <w:rsid w:val="6168E05F"/>
    <w:rsid w:val="6177560E"/>
    <w:rsid w:val="6191E1D2"/>
    <w:rsid w:val="61BA5760"/>
    <w:rsid w:val="61C886EC"/>
    <w:rsid w:val="61CA9E0F"/>
    <w:rsid w:val="61CEEB3B"/>
    <w:rsid w:val="61E7E4A7"/>
    <w:rsid w:val="61F258F2"/>
    <w:rsid w:val="6225A716"/>
    <w:rsid w:val="6233D3B5"/>
    <w:rsid w:val="624FDA44"/>
    <w:rsid w:val="62693BCF"/>
    <w:rsid w:val="62707F75"/>
    <w:rsid w:val="6288D68B"/>
    <w:rsid w:val="628CC802"/>
    <w:rsid w:val="62A557EC"/>
    <w:rsid w:val="62DA42F4"/>
    <w:rsid w:val="62DD9160"/>
    <w:rsid w:val="62E2FECF"/>
    <w:rsid w:val="62FED591"/>
    <w:rsid w:val="63074B0E"/>
    <w:rsid w:val="630EFB2B"/>
    <w:rsid w:val="632B0C52"/>
    <w:rsid w:val="632F45CA"/>
    <w:rsid w:val="63340B27"/>
    <w:rsid w:val="633BC5DC"/>
    <w:rsid w:val="6353FCB2"/>
    <w:rsid w:val="637CCB54"/>
    <w:rsid w:val="637FB543"/>
    <w:rsid w:val="638659C3"/>
    <w:rsid w:val="63A50379"/>
    <w:rsid w:val="63BCFCE6"/>
    <w:rsid w:val="63F2BBD4"/>
    <w:rsid w:val="6404CD3A"/>
    <w:rsid w:val="6409AE8A"/>
    <w:rsid w:val="641E7FCE"/>
    <w:rsid w:val="643EFD3E"/>
    <w:rsid w:val="644F795F"/>
    <w:rsid w:val="6453BC7B"/>
    <w:rsid w:val="6483F42D"/>
    <w:rsid w:val="64B76844"/>
    <w:rsid w:val="64CFB063"/>
    <w:rsid w:val="65559B81"/>
    <w:rsid w:val="65756FEF"/>
    <w:rsid w:val="65AB6F33"/>
    <w:rsid w:val="65BD3336"/>
    <w:rsid w:val="65D80C13"/>
    <w:rsid w:val="65D8A290"/>
    <w:rsid w:val="65FD89A8"/>
    <w:rsid w:val="66169BA4"/>
    <w:rsid w:val="661CFAE2"/>
    <w:rsid w:val="662912DA"/>
    <w:rsid w:val="662DD837"/>
    <w:rsid w:val="663592EC"/>
    <w:rsid w:val="6660C1D0"/>
    <w:rsid w:val="6664B16E"/>
    <w:rsid w:val="66AB4603"/>
    <w:rsid w:val="6703B9ED"/>
    <w:rsid w:val="67368CA9"/>
    <w:rsid w:val="674C8A43"/>
    <w:rsid w:val="67605870"/>
    <w:rsid w:val="676E74CA"/>
    <w:rsid w:val="67758BB6"/>
    <w:rsid w:val="6778FBE0"/>
    <w:rsid w:val="6781BD4C"/>
    <w:rsid w:val="67A6699C"/>
    <w:rsid w:val="67BA82A5"/>
    <w:rsid w:val="67D893DC"/>
    <w:rsid w:val="684BF351"/>
    <w:rsid w:val="685CB1F1"/>
    <w:rsid w:val="6872FE3E"/>
    <w:rsid w:val="688234D1"/>
    <w:rsid w:val="6890F33D"/>
    <w:rsid w:val="68920A96"/>
    <w:rsid w:val="6893A8C1"/>
    <w:rsid w:val="6898C64D"/>
    <w:rsid w:val="689E13B1"/>
    <w:rsid w:val="68BF6808"/>
    <w:rsid w:val="68E5596D"/>
    <w:rsid w:val="690EE28C"/>
    <w:rsid w:val="69199D01"/>
    <w:rsid w:val="6926DBF9"/>
    <w:rsid w:val="6927A547"/>
    <w:rsid w:val="69382168"/>
    <w:rsid w:val="699C8646"/>
    <w:rsid w:val="69A51DAB"/>
    <w:rsid w:val="69A74ACA"/>
    <w:rsid w:val="69B8D308"/>
    <w:rsid w:val="69DD19B6"/>
    <w:rsid w:val="69DE2099"/>
    <w:rsid w:val="69F90BB1"/>
    <w:rsid w:val="6A1E5C97"/>
    <w:rsid w:val="6A635386"/>
    <w:rsid w:val="6A86BAF1"/>
    <w:rsid w:val="6A93D245"/>
    <w:rsid w:val="6B0936E0"/>
    <w:rsid w:val="6B1AC72F"/>
    <w:rsid w:val="6B29397E"/>
    <w:rsid w:val="6B3242EB"/>
    <w:rsid w:val="6B512261"/>
    <w:rsid w:val="6B6AA232"/>
    <w:rsid w:val="6B732787"/>
    <w:rsid w:val="6B7739DA"/>
    <w:rsid w:val="6B78DAC3"/>
    <w:rsid w:val="6B7B98AE"/>
    <w:rsid w:val="6B853E41"/>
    <w:rsid w:val="6B973C78"/>
    <w:rsid w:val="6B9BB359"/>
    <w:rsid w:val="6BB3ACC6"/>
    <w:rsid w:val="6BC7A66F"/>
    <w:rsid w:val="6BCDD4AA"/>
    <w:rsid w:val="6BE082F4"/>
    <w:rsid w:val="6BFBE789"/>
    <w:rsid w:val="6C0D74F9"/>
    <w:rsid w:val="6C144337"/>
    <w:rsid w:val="6C3D2A6A"/>
    <w:rsid w:val="6C5523D7"/>
    <w:rsid w:val="6C6A27EC"/>
    <w:rsid w:val="6C6E23FB"/>
    <w:rsid w:val="6C7563DE"/>
    <w:rsid w:val="6CBAD59F"/>
    <w:rsid w:val="6CD53F7B"/>
    <w:rsid w:val="6CDB530F"/>
    <w:rsid w:val="6CDFE59B"/>
    <w:rsid w:val="6CF42062"/>
    <w:rsid w:val="6D1AA00B"/>
    <w:rsid w:val="6D28685F"/>
    <w:rsid w:val="6D3BD8FC"/>
    <w:rsid w:val="6D3CD5F7"/>
    <w:rsid w:val="6D668850"/>
    <w:rsid w:val="6D858B8C"/>
    <w:rsid w:val="6D87B74F"/>
    <w:rsid w:val="6DA98A29"/>
    <w:rsid w:val="6DAAE1E3"/>
    <w:rsid w:val="6DAE9797"/>
    <w:rsid w:val="6DBCEB63"/>
    <w:rsid w:val="6E0B3FF2"/>
    <w:rsid w:val="6E0F8402"/>
    <w:rsid w:val="6E1C0414"/>
    <w:rsid w:val="6E277D6F"/>
    <w:rsid w:val="6E2E5793"/>
    <w:rsid w:val="6E43CBFF"/>
    <w:rsid w:val="6E548E7B"/>
    <w:rsid w:val="6E5CCC23"/>
    <w:rsid w:val="6E76141B"/>
    <w:rsid w:val="6E78400F"/>
    <w:rsid w:val="6E955D30"/>
    <w:rsid w:val="6EB0BDAA"/>
    <w:rsid w:val="6EB9BC7F"/>
    <w:rsid w:val="6F0704A0"/>
    <w:rsid w:val="6F1EB60C"/>
    <w:rsid w:val="6F1F30DE"/>
    <w:rsid w:val="6F1F3B76"/>
    <w:rsid w:val="6F1F5208"/>
    <w:rsid w:val="6F2A39FF"/>
    <w:rsid w:val="6F2D7F9B"/>
    <w:rsid w:val="6F2FEA61"/>
    <w:rsid w:val="6F3FB8E6"/>
    <w:rsid w:val="6F45B29F"/>
    <w:rsid w:val="6F5FBB84"/>
    <w:rsid w:val="6FC0E558"/>
    <w:rsid w:val="6FC46695"/>
    <w:rsid w:val="70162597"/>
    <w:rsid w:val="701859B1"/>
    <w:rsid w:val="701E2EC8"/>
    <w:rsid w:val="702C01E8"/>
    <w:rsid w:val="702EE852"/>
    <w:rsid w:val="704C744D"/>
    <w:rsid w:val="706A0D07"/>
    <w:rsid w:val="70946749"/>
    <w:rsid w:val="70949A1A"/>
    <w:rsid w:val="70AC9387"/>
    <w:rsid w:val="70D0CF9D"/>
    <w:rsid w:val="70EBF82F"/>
    <w:rsid w:val="7115C68C"/>
    <w:rsid w:val="7135DE5A"/>
    <w:rsid w:val="71669180"/>
    <w:rsid w:val="7176685F"/>
    <w:rsid w:val="717AD549"/>
    <w:rsid w:val="71918BCD"/>
    <w:rsid w:val="71A39953"/>
    <w:rsid w:val="71AFE0D1"/>
    <w:rsid w:val="71C009A1"/>
    <w:rsid w:val="71CC89B3"/>
    <w:rsid w:val="71EFFC7B"/>
    <w:rsid w:val="71F9C8BE"/>
    <w:rsid w:val="72317A24"/>
    <w:rsid w:val="724CA7DF"/>
    <w:rsid w:val="7268146E"/>
    <w:rsid w:val="729FBC86"/>
    <w:rsid w:val="72C54C98"/>
    <w:rsid w:val="72DB2FD8"/>
    <w:rsid w:val="730FE80F"/>
    <w:rsid w:val="7314C077"/>
    <w:rsid w:val="734C00C7"/>
    <w:rsid w:val="7354AC2D"/>
    <w:rsid w:val="7357FE5F"/>
    <w:rsid w:val="735CF2C7"/>
    <w:rsid w:val="736657B6"/>
    <w:rsid w:val="738E672A"/>
    <w:rsid w:val="739C3876"/>
    <w:rsid w:val="73AE7460"/>
    <w:rsid w:val="73C83C2C"/>
    <w:rsid w:val="73CE5B53"/>
    <w:rsid w:val="73EA9F4B"/>
    <w:rsid w:val="740C431A"/>
    <w:rsid w:val="74278962"/>
    <w:rsid w:val="743B1A2D"/>
    <w:rsid w:val="74405A5C"/>
    <w:rsid w:val="7463D5CA"/>
    <w:rsid w:val="74722223"/>
    <w:rsid w:val="7480A836"/>
    <w:rsid w:val="74911922"/>
    <w:rsid w:val="74A98D61"/>
    <w:rsid w:val="74AC3B39"/>
    <w:rsid w:val="74B45D7E"/>
    <w:rsid w:val="74B580C2"/>
    <w:rsid w:val="74B99948"/>
    <w:rsid w:val="74E1206F"/>
    <w:rsid w:val="74E20ED6"/>
    <w:rsid w:val="74EE8450"/>
    <w:rsid w:val="74F29C0A"/>
    <w:rsid w:val="74FAD191"/>
    <w:rsid w:val="750392FD"/>
    <w:rsid w:val="750E6AE0"/>
    <w:rsid w:val="75200380"/>
    <w:rsid w:val="75205021"/>
    <w:rsid w:val="7529E63D"/>
    <w:rsid w:val="752F0EF6"/>
    <w:rsid w:val="75484F5E"/>
    <w:rsid w:val="754B7F44"/>
    <w:rsid w:val="758D4372"/>
    <w:rsid w:val="758D4E0A"/>
    <w:rsid w:val="759CB8DC"/>
    <w:rsid w:val="75B944D5"/>
    <w:rsid w:val="75C37DEA"/>
    <w:rsid w:val="75CD7F9C"/>
    <w:rsid w:val="75E9CE2C"/>
    <w:rsid w:val="75ED3B36"/>
    <w:rsid w:val="75EE259B"/>
    <w:rsid w:val="76245DC5"/>
    <w:rsid w:val="762543A4"/>
    <w:rsid w:val="7629BA58"/>
    <w:rsid w:val="762D0975"/>
    <w:rsid w:val="76332D21"/>
    <w:rsid w:val="7676B49C"/>
    <w:rsid w:val="7688A931"/>
    <w:rsid w:val="7697BAB7"/>
    <w:rsid w:val="7698685A"/>
    <w:rsid w:val="76ABD75E"/>
    <w:rsid w:val="76C0B326"/>
    <w:rsid w:val="76CB05E5"/>
    <w:rsid w:val="76DF5086"/>
    <w:rsid w:val="7710EB99"/>
    <w:rsid w:val="773E348E"/>
    <w:rsid w:val="774A6624"/>
    <w:rsid w:val="774EEE18"/>
    <w:rsid w:val="775B8091"/>
    <w:rsid w:val="778B6104"/>
    <w:rsid w:val="779B24EA"/>
    <w:rsid w:val="779E235E"/>
    <w:rsid w:val="77A7F1EE"/>
    <w:rsid w:val="77C8DAA7"/>
    <w:rsid w:val="77D644D7"/>
    <w:rsid w:val="77DB3A4F"/>
    <w:rsid w:val="780D9EC5"/>
    <w:rsid w:val="783D919F"/>
    <w:rsid w:val="785FEA89"/>
    <w:rsid w:val="78913264"/>
    <w:rsid w:val="78929475"/>
    <w:rsid w:val="78A2585B"/>
    <w:rsid w:val="78B22DD6"/>
    <w:rsid w:val="78B51BD6"/>
    <w:rsid w:val="78BF6818"/>
    <w:rsid w:val="78CC1209"/>
    <w:rsid w:val="78F808D4"/>
    <w:rsid w:val="78F94E25"/>
    <w:rsid w:val="7908478C"/>
    <w:rsid w:val="7923FF9F"/>
    <w:rsid w:val="795B6D9D"/>
    <w:rsid w:val="796537E8"/>
    <w:rsid w:val="7969CA74"/>
    <w:rsid w:val="7974FBCE"/>
    <w:rsid w:val="798B61CE"/>
    <w:rsid w:val="799E07D9"/>
    <w:rsid w:val="79D30165"/>
    <w:rsid w:val="79F7B461"/>
    <w:rsid w:val="7A03F70A"/>
    <w:rsid w:val="7A136C74"/>
    <w:rsid w:val="7A14405A"/>
    <w:rsid w:val="7A247F12"/>
    <w:rsid w:val="7A4CB737"/>
    <w:rsid w:val="7A541A22"/>
    <w:rsid w:val="7AA5AB84"/>
    <w:rsid w:val="7AB5B76B"/>
    <w:rsid w:val="7B2323E8"/>
    <w:rsid w:val="7B475FFE"/>
    <w:rsid w:val="7B51FC97"/>
    <w:rsid w:val="7B579EB6"/>
    <w:rsid w:val="7B749AE9"/>
    <w:rsid w:val="7BA8E2E6"/>
    <w:rsid w:val="7BF708DA"/>
    <w:rsid w:val="7C1E1D87"/>
    <w:rsid w:val="7C22920C"/>
    <w:rsid w:val="7C329DF3"/>
    <w:rsid w:val="7C3E8788"/>
    <w:rsid w:val="7C6FDA2D"/>
    <w:rsid w:val="7C881103"/>
    <w:rsid w:val="7C8C5C3D"/>
    <w:rsid w:val="7CB53860"/>
    <w:rsid w:val="7CBBF33F"/>
    <w:rsid w:val="7CBE9E53"/>
    <w:rsid w:val="7D120A3F"/>
    <w:rsid w:val="7D19B996"/>
    <w:rsid w:val="7D214119"/>
    <w:rsid w:val="7D49FAEC"/>
    <w:rsid w:val="7D4F084A"/>
    <w:rsid w:val="7D5E7DB4"/>
    <w:rsid w:val="7D8001DB"/>
    <w:rsid w:val="7D979BC9"/>
    <w:rsid w:val="7D9D817F"/>
    <w:rsid w:val="7DA40363"/>
    <w:rsid w:val="7DDCF237"/>
    <w:rsid w:val="7DDF62A6"/>
    <w:rsid w:val="7E18ACE8"/>
    <w:rsid w:val="7E2DF8FE"/>
    <w:rsid w:val="7E3E37B6"/>
    <w:rsid w:val="7E412D0E"/>
    <w:rsid w:val="7E5A2D32"/>
    <w:rsid w:val="7E5CB558"/>
    <w:rsid w:val="7E8AD051"/>
    <w:rsid w:val="7EB8305B"/>
    <w:rsid w:val="7EC6A810"/>
    <w:rsid w:val="7EF426F7"/>
    <w:rsid w:val="7EFAD93F"/>
    <w:rsid w:val="7F25D252"/>
    <w:rsid w:val="7F301F11"/>
    <w:rsid w:val="7F38A314"/>
    <w:rsid w:val="7F59D8BF"/>
    <w:rsid w:val="7F5D34E3"/>
    <w:rsid w:val="7F6FA1D6"/>
    <w:rsid w:val="7F81A0AA"/>
    <w:rsid w:val="7F851DDF"/>
    <w:rsid w:val="7F9AA0CE"/>
    <w:rsid w:val="7FA6CFC3"/>
    <w:rsid w:val="7FA8C1C9"/>
    <w:rsid w:val="7FAEDB95"/>
    <w:rsid w:val="7FB7B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ED6B23"/>
  <w15:docId w15:val="{ADA02B97-E7C0-414C-9D85-057C9C011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7DB"/>
    <w:pPr>
      <w:spacing w:before="200" w:after="200"/>
    </w:pPr>
  </w:style>
  <w:style w:type="paragraph" w:styleId="Heading1">
    <w:name w:val="heading 1"/>
    <w:next w:val="Normal"/>
    <w:link w:val="Heading1Char"/>
    <w:uiPriority w:val="1"/>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94786F"/>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4786F"/>
    <w:rPr>
      <w:b/>
      <w:color w:val="003865"/>
      <w:sz w:val="40"/>
      <w:szCs w:val="40"/>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94786F"/>
    <w:rPr>
      <w:rFonts w:eastAsiaTheme="majorEastAsia" w:cstheme="majorBidi"/>
      <w:i/>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uiPriority w:val="34"/>
    <w:qFormat/>
    <w:rsid w:val="0094786F"/>
    <w:pPr>
      <w:numPr>
        <w:numId w:val="1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Header">
    <w:name w:val="header"/>
    <w:basedOn w:val="Normal"/>
    <w:link w:val="HeaderChar"/>
    <w:uiPriority w:val="99"/>
    <w:unhideWhenUsed/>
    <w:rsid w:val="007D7AD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D7AD1"/>
  </w:style>
  <w:style w:type="paragraph" w:styleId="Title">
    <w:name w:val="Title"/>
    <w:basedOn w:val="Normal"/>
    <w:next w:val="Normal"/>
    <w:link w:val="TitleChar"/>
    <w:uiPriority w:val="10"/>
    <w:qFormat/>
    <w:rsid w:val="00AF63B7"/>
    <w:pPr>
      <w:spacing w:before="0" w:after="0" w:line="240" w:lineRule="auto"/>
      <w:contextualSpacing/>
    </w:pPr>
    <w:rPr>
      <w:rFonts w:asciiTheme="majorHAnsi" w:eastAsiaTheme="majorEastAsia" w:hAnsiTheme="majorHAnsi" w:cstheme="majorBidi"/>
      <w:spacing w:val="-10"/>
      <w:kern w:val="28"/>
      <w:sz w:val="56"/>
      <w:szCs w:val="56"/>
      <w:lang w:bidi="ar-SA"/>
    </w:rPr>
  </w:style>
  <w:style w:type="character" w:customStyle="1" w:styleId="TitleChar">
    <w:name w:val="Title Char"/>
    <w:basedOn w:val="DefaultParagraphFont"/>
    <w:link w:val="Title"/>
    <w:uiPriority w:val="10"/>
    <w:rsid w:val="00AF63B7"/>
    <w:rPr>
      <w:rFonts w:asciiTheme="majorHAnsi" w:eastAsiaTheme="majorEastAsia" w:hAnsiTheme="majorHAnsi" w:cstheme="majorBidi"/>
      <w:spacing w:val="-10"/>
      <w:kern w:val="28"/>
      <w:sz w:val="56"/>
      <w:szCs w:val="5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n.gov/deed/about/what-guides-us/data-practic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n.gov/deed/business/financing-business/deed-programs/child-care/fundin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n.gov/dhs/partners-and-providers/licensing/child-care-and-early-education/certified-license-exempt/" TargetMode="External"/><Relationship Id="rId5" Type="http://schemas.openxmlformats.org/officeDocument/2006/relationships/numbering" Target="numbering.xml"/><Relationship Id="rId15" Type="http://schemas.openxmlformats.org/officeDocument/2006/relationships/hyperlink" Target="mailto:%20dli.prevwage@state.mn.u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c02.safelinks.protection.outlook.com/?url=https%3A%2F%2Fminnesota.maps.arcgis.com%2Fapps%2Finstant%2Flookup%2Findex.html%3Fappid%3Db6db4ffc2ea8405b9193f74afd9fb6db&amp;data=05%7C02%7CKeshuna.McCoy%40state.mn.us%7Cdb0fe22cabc64433555808de68b83b1b%7Ceb14b04624c445198f26b89c2159828c%7C0%7C0%7C639063337629297304%7CUnknown%7CTWFpbGZsb3d8eyJFbXB0eU1hcGkiOnRydWUsIlYiOiIwLjAuMDAwMCIsIlAiOiJXaW4zMiIsIkFOIjoiTWFpbCIsIldUIjoyfQ%3D%3D%7C0%7C%7C%7C&amp;sdata=rIOOTViIS9khcSv9zDdWalAaSja2RXM%2BAlSqoay5Evo%3D&amp;reserved=0" TargetMode="External"/><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2B9135F-5AF1-4CBF-9FBE-202773B5F3BB}">
    <t:Anchor>
      <t:Comment id="1918433888"/>
    </t:Anchor>
    <t:History>
      <t:Event id="{CEB9D3A3-4EEF-4713-B903-BC8EB3384270}" time="2026-02-11T16:40:54.887Z">
        <t:Attribution userId="S::brandon.toner@state.mn.us::6fc05b7d-f6b6-4b28-bf21-c64efb67b199" userProvider="AD" userName="Toner, Brandon (DEED)"/>
        <t:Anchor>
          <t:Comment id="1918433888"/>
        </t:Anchor>
        <t:Create/>
      </t:Event>
      <t:Event id="{09DB467D-4218-4D65-ADCD-179FE8F3A1D1}" time="2026-02-11T16:40:54.887Z">
        <t:Attribution userId="S::brandon.toner@state.mn.us::6fc05b7d-f6b6-4b28-bf21-c64efb67b199" userProvider="AD" userName="Toner, Brandon (DEED)"/>
        <t:Anchor>
          <t:Comment id="1918433888"/>
        </t:Anchor>
        <t:Assign userId="S::Keshuna.McCoy@state.mn.us::d0bab009-bf87-412f-8c83-5b9e8a2fa77d" userProvider="AD" userName="McCoy, Keshuna (She/Her/Hers) (DEED)"/>
      </t:Event>
      <t:Event id="{273D5C98-3773-4E7D-8B06-A98EA8172A02}" time="2026-02-11T16:40:54.887Z">
        <t:Attribution userId="S::brandon.toner@state.mn.us::6fc05b7d-f6b6-4b28-bf21-c64efb67b199" userProvider="AD" userName="Toner, Brandon (DEED)"/>
        <t:Anchor>
          <t:Comment id="1918433888"/>
        </t:Anchor>
        <t:SetTitle title="@McCoy, Keshuna (She/Her/Hers) (DEED) @Vita, Carla K (She/Her/Hers) (DEED) please review and let me know if we need to make any additions. Once this is reviewed we'll post on DEED's website."/>
      </t:Event>
      <t:Event id="{C1D27453-3C16-40C2-A540-281FC9AA279B}" time="2026-02-17T15:50:37.493Z">
        <t:Attribution userId="S::keshuna.mccoy@state.mn.us::d0bab009-bf87-412f-8c83-5b9e8a2fa77d" userProvider="AD" userName="McCoy, Keshuna (She/Her/Hers) (DEED)"/>
        <t:Progress percentComplete="100"/>
      </t:Event>
      <t:Event id="{CBBE85D8-9961-48A9-AB5D-76FDEAA46895}" time="2026-02-17T15:50:56.925Z">
        <t:Attribution userId="S::keshuna.mccoy@state.mn.us::d0bab009-bf87-412f-8c83-5b9e8a2fa77d" userProvider="AD" userName="McCoy, Keshuna (She/Her/Hers) (DEED)"/>
        <t:Progress percentComplete="0"/>
      </t:Event>
    </t:History>
  </t:Task>
  <t:Task id="{83FB8B2C-BE9F-4F3D-8F04-27FA134AE4BC}">
    <t:Anchor>
      <t:Comment id="838431053"/>
    </t:Anchor>
    <t:History>
      <t:Event id="{CB709908-33C3-4DA0-9207-2F99CCA563B0}" time="2026-02-11T17:27:47.614Z">
        <t:Attribution userId="S::keshuna.mccoy@state.mn.us::d0bab009-bf87-412f-8c83-5b9e8a2fa77d" userProvider="AD" userName="McCoy, Keshuna (She/Her/Hers) (DEED)"/>
        <t:Anchor>
          <t:Comment id="838431053"/>
        </t:Anchor>
        <t:Create/>
      </t:Event>
      <t:Event id="{8708B1E0-0C8D-47EA-913A-6B59DB3F7969}" time="2026-02-11T17:27:47.614Z">
        <t:Attribution userId="S::keshuna.mccoy@state.mn.us::d0bab009-bf87-412f-8c83-5b9e8a2fa77d" userProvider="AD" userName="McCoy, Keshuna (She/Her/Hers) (DEED)"/>
        <t:Anchor>
          <t:Comment id="838431053"/>
        </t:Anchor>
        <t:Assign userId="S::Brandon.Toner@state.mn.us::6fc05b7d-f6b6-4b28-bf21-c64efb67b199" userProvider="AD" userName="Toner, Brandon (DEED)"/>
      </t:Event>
      <t:Event id="{AA2A623C-5B56-4BCB-AA16-278EE2C03E03}" time="2026-02-11T17:27:47.614Z">
        <t:Attribution userId="S::keshuna.mccoy@state.mn.us::d0bab009-bf87-412f-8c83-5b9e8a2fa77d" userProvider="AD" userName="McCoy, Keshuna (She/Her/Hers) (DEED)"/>
        <t:Anchor>
          <t:Comment id="838431053"/>
        </t:Anchor>
        <t:SetTitle title="@Toner, Brandon (DEED) please see the answers in yellow to confirm / answer."/>
      </t:Event>
    </t:History>
  </t:Task>
  <t:Task id="{FFA83B4A-7093-4C8C-86DE-F3180CE58480}">
    <t:Anchor>
      <t:Comment id="1283065259"/>
    </t:Anchor>
    <t:History>
      <t:Event id="{22B61761-CE8A-463D-996E-A9781A844310}" time="2026-02-26T16:51:40.052Z">
        <t:Attribution userId="S::keshuna.mccoy@state.mn.us::d0bab009-bf87-412f-8c83-5b9e8a2fa77d" userProvider="AD" userName="McCoy, Keshuna (She/Her/Hers) (DEED)"/>
        <t:Anchor>
          <t:Comment id="1283065259"/>
        </t:Anchor>
        <t:Create/>
      </t:Event>
      <t:Event id="{D2BD016B-D76C-46EB-9F83-04432A9BED48}" time="2026-02-26T16:51:40.052Z">
        <t:Attribution userId="S::keshuna.mccoy@state.mn.us::d0bab009-bf87-412f-8c83-5b9e8a2fa77d" userProvider="AD" userName="McCoy, Keshuna (She/Her/Hers) (DEED)"/>
        <t:Anchor>
          <t:Comment id="1283065259"/>
        </t:Anchor>
        <t:Assign userId="S::Brandon.Toner@state.mn.us::6fc05b7d-f6b6-4b28-bf21-c64efb67b199" userProvider="AD" userName="Toner, Brandon (DEED)"/>
      </t:Event>
      <t:Event id="{A16DD1C9-6F80-4F5E-8C78-9BB7D79D1D49}" time="2026-02-26T16:51:40.052Z">
        <t:Attribution userId="S::keshuna.mccoy@state.mn.us::d0bab009-bf87-412f-8c83-5b9e8a2fa77d" userProvider="AD" userName="McCoy, Keshuna (She/Her/Hers) (DEED)"/>
        <t:Anchor>
          <t:Comment id="1283065259"/>
        </t:Anchor>
        <t:SetTitle title="@Toner, Brandon (DEED) I've received an inquiry that points out that the RFP list 5 Matching points but the App list only 4. Can they apply number 5 the Access Equity address location on the RFP to be exempt?"/>
      </t:Event>
    </t:History>
  </t:Task>
  <t:Task id="{A440A354-7C94-45BA-8387-8AFEB24434F8}">
    <t:Anchor>
      <t:Comment id="10340853"/>
    </t:Anchor>
    <t:History>
      <t:Event id="{341349A0-4633-4312-9B72-DBF5E0E1F34A}" time="2026-02-11T17:28:22.674Z">
        <t:Attribution userId="S::keshuna.mccoy@state.mn.us::d0bab009-bf87-412f-8c83-5b9e8a2fa77d" userProvider="AD" userName="McCoy, Keshuna (She/Her/Hers) (DEED)"/>
        <t:Anchor>
          <t:Comment id="10340853"/>
        </t:Anchor>
        <t:Create/>
      </t:Event>
      <t:Event id="{5973CFE9-5162-45D2-B401-A7113B94F7EF}" time="2026-02-11T17:28:22.674Z">
        <t:Attribution userId="S::keshuna.mccoy@state.mn.us::d0bab009-bf87-412f-8c83-5b9e8a2fa77d" userProvider="AD" userName="McCoy, Keshuna (She/Her/Hers) (DEED)"/>
        <t:Anchor>
          <t:Comment id="10340853"/>
        </t:Anchor>
        <t:Assign userId="S::Brandon.Toner@state.mn.us::6fc05b7d-f6b6-4b28-bf21-c64efb67b199" userProvider="AD" userName="Toner, Brandon (DEED)"/>
      </t:Event>
      <t:Event id="{5D5CD3C5-ED0C-4F52-8595-8C435EF60963}" time="2026-02-11T17:28:22.674Z">
        <t:Attribution userId="S::keshuna.mccoy@state.mn.us::d0bab009-bf87-412f-8c83-5b9e8a2fa77d" userProvider="AD" userName="McCoy, Keshuna (She/Her/Hers) (DEED)"/>
        <t:Anchor>
          <t:Comment id="10340853"/>
        </t:Anchor>
        <t:SetTitle title="@Toner, Brandon (DEED)"/>
      </t:Event>
    </t:History>
  </t:Task>
  <t:Task id="{3B33ACE5-3D47-4ED4-A1A6-6D36A3FBE141}">
    <t:Anchor>
      <t:Comment id="1975508782"/>
    </t:Anchor>
    <t:History>
      <t:Event id="{AA844F1B-8393-4324-ADC1-70BB389AFED6}" time="2026-02-17T15:52:47.325Z">
        <t:Attribution userId="S::keshuna.mccoy@state.mn.us::d0bab009-bf87-412f-8c83-5b9e8a2fa77d" userProvider="AD" userName="McCoy, Keshuna (She/Her/Hers) (DEED)"/>
        <t:Anchor>
          <t:Comment id="1975508782"/>
        </t:Anchor>
        <t:Create/>
      </t:Event>
      <t:Event id="{42E42F4F-4C4B-4949-8E88-96C6CAAC56A4}" time="2026-02-17T15:52:47.325Z">
        <t:Attribution userId="S::keshuna.mccoy@state.mn.us::d0bab009-bf87-412f-8c83-5b9e8a2fa77d" userProvider="AD" userName="McCoy, Keshuna (She/Her/Hers) (DEED)"/>
        <t:Anchor>
          <t:Comment id="1975508782"/>
        </t:Anchor>
        <t:Assign userId="S::Brandon.Toner@state.mn.us::6fc05b7d-f6b6-4b28-bf21-c64efb67b199" userProvider="AD" userName="Toner, Brandon (DEED)"/>
      </t:Event>
      <t:Event id="{CC3B0805-F820-43B4-8044-0649D00BAAF7}" time="2026-02-17T15:52:47.325Z">
        <t:Attribution userId="S::keshuna.mccoy@state.mn.us::d0bab009-bf87-412f-8c83-5b9e8a2fa77d" userProvider="AD" userName="McCoy, Keshuna (She/Her/Hers) (DEED)"/>
        <t:Anchor>
          <t:Comment id="1975508782"/>
        </t:Anchor>
        <t:SetTitle title="@Toner, Brandon (DEED) @Vita, Carla K (She/Her/Hers) (DEED) I've added newly received questions and reviewed the form. It is ready to be published."/>
      </t:Event>
      <t:Event id="{2FB3CD98-FBD3-405C-B55B-63145D0E3B87}" time="2026-02-17T19:45:47.203Z">
        <t:Attribution userId="S::brandon.toner@state.mn.us::6fc05b7d-f6b6-4b28-bf21-c64efb67b199" userProvider="AD" userName="Toner, Brandon (DEED)"/>
        <t:Progress percentComplete="100"/>
      </t:Event>
      <t:Event id="{A10DB88D-9B95-466B-9B6A-B1D9B4AFBFED}" time="2026-02-17T19:45:49.634Z">
        <t:Attribution userId="S::brandon.toner@state.mn.us::6fc05b7d-f6b6-4b28-bf21-c64efb67b199" userProvider="AD" userName="Toner, Brandon (DEED)"/>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490B4EA9A040B785DC2ABE669AE390"/>
        <w:category>
          <w:name w:val="General"/>
          <w:gallery w:val="placeholder"/>
        </w:category>
        <w:types>
          <w:type w:val="bbPlcHdr"/>
        </w:types>
        <w:behaviors>
          <w:behavior w:val="content"/>
        </w:behaviors>
        <w:guid w:val="{B39800D5-3BEA-4B58-A237-CA01F5C84EB0}"/>
      </w:docPartPr>
      <w:docPartBody>
        <w:p w:rsidR="00175C0D" w:rsidRDefault="008619E6">
          <w:r w:rsidRPr="00A90B4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9E6"/>
    <w:rsid w:val="000430C3"/>
    <w:rsid w:val="00175C0D"/>
    <w:rsid w:val="003C4BE2"/>
    <w:rsid w:val="005C08CB"/>
    <w:rsid w:val="007F0F6C"/>
    <w:rsid w:val="008542A9"/>
    <w:rsid w:val="008619E6"/>
    <w:rsid w:val="00984A9B"/>
    <w:rsid w:val="00B82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9E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19E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664b35-51f2-4950-929a-7ab5a610a8ad">
      <UserInfo>
        <DisplayName>Daniels, Paul (DEED)</DisplayName>
        <AccountId>45</AccountId>
        <AccountType/>
      </UserInfo>
      <UserInfo>
        <DisplayName>Toner, Brandon (DEED)</DisplayName>
        <AccountId>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4627D86BD39C4BA0E5398BFD6C9486" ma:contentTypeVersion="10" ma:contentTypeDescription="Create a new document." ma:contentTypeScope="" ma:versionID="871cecc9cf29a7974bad2d58fa1c9ae3">
  <xsd:schema xmlns:xsd="http://www.w3.org/2001/XMLSchema" xmlns:xs="http://www.w3.org/2001/XMLSchema" xmlns:p="http://schemas.microsoft.com/office/2006/metadata/properties" xmlns:ns2="968d9cea-611c-49e0-9fce-775c27ac2c8a" xmlns:ns3="80664b35-51f2-4950-929a-7ab5a610a8ad" targetNamespace="http://schemas.microsoft.com/office/2006/metadata/properties" ma:root="true" ma:fieldsID="26cf0ed6ec6de5fb559964ec83ea8f43" ns2:_="" ns3:_="">
    <xsd:import namespace="968d9cea-611c-49e0-9fce-775c27ac2c8a"/>
    <xsd:import namespace="80664b35-51f2-4950-929a-7ab5a610a8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d9cea-611c-49e0-9fce-775c27ac2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664b35-51f2-4950-929a-7ab5a610a8a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56803-1A7E-4414-92A5-059DE58D365E}">
  <ds:schemaRefs>
    <ds:schemaRef ds:uri="http://schemas.microsoft.com/sharepoint/v3/contenttype/forms"/>
  </ds:schemaRefs>
</ds:datastoreItem>
</file>

<file path=customXml/itemProps2.xml><?xml version="1.0" encoding="utf-8"?>
<ds:datastoreItem xmlns:ds="http://schemas.openxmlformats.org/officeDocument/2006/customXml" ds:itemID="{6D733459-C2D2-4B14-A7E9-CAA12A2A2BAC}">
  <ds:schemaRefs>
    <ds:schemaRef ds:uri="http://purl.org/dc/terms/"/>
    <ds:schemaRef ds:uri="968d9cea-611c-49e0-9fce-775c27ac2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80664b35-51f2-4950-929a-7ab5a610a8ad"/>
    <ds:schemaRef ds:uri="http://www.w3.org/XML/1998/namespace"/>
    <ds:schemaRef ds:uri="http://purl.org/dc/dcmitype/"/>
  </ds:schemaRefs>
</ds:datastoreItem>
</file>

<file path=customXml/itemProps3.xml><?xml version="1.0" encoding="utf-8"?>
<ds:datastoreItem xmlns:ds="http://schemas.openxmlformats.org/officeDocument/2006/customXml" ds:itemID="{53C05921-A01E-47D8-857B-4196FEDEB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d9cea-611c-49e0-9fce-775c27ac2c8a"/>
    <ds:schemaRef ds:uri="80664b35-51f2-4950-929a-7ab5a610a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1C3B1B-3025-496B-9395-7FFA45E5FD9D}">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5119</Words>
  <Characters>29184</Characters>
  <Application>Microsoft Office Word</Application>
  <DocSecurity>0</DocSecurity>
  <Lines>243</Lines>
  <Paragraphs>68</Paragraphs>
  <ScaleCrop>false</ScaleCrop>
  <Manager/>
  <Company/>
  <LinksUpToDate>false</LinksUpToDate>
  <CharactersWithSpaces>34235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Use Template</dc:title>
  <dc:subject/>
  <dc:creator>Heidi A Johnson</dc:creator>
  <cp:keywords/>
  <dc:description>Document template version 1.2, Released 4-2017</dc:description>
  <cp:lastModifiedBy>Riviera, David (He/Him/His) (DEED)</cp:lastModifiedBy>
  <cp:revision>2</cp:revision>
  <dcterms:created xsi:type="dcterms:W3CDTF">2026-03-02T21:13:00Z</dcterms:created>
  <dcterms:modified xsi:type="dcterms:W3CDTF">2026-03-02T21:13:00Z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0x010100664627D86BD39C4BA0E5398BFD6C9486</vt:lpwstr>
  </property>
  <property fmtid="{D5CDD505-2E9C-101B-9397-08002B2CF9AE}" pid="3" name="GrammarlyDocumentId">
    <vt:lpwstr>7bbb9414c076a58df8e4a1d881ebfee95531b2a80ef14169b68ad612120a1848</vt:lpwstr>
  </property>
  <property fmtid="{D5CDD505-2E9C-101B-9397-08002B2CF9AE}" pid="4" name="docLang">
    <vt:lpwstr>en</vt:lpwstr>
  </property>
</Properties>
</file>