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874F4" w14:textId="77777777" w:rsidR="00236CDB" w:rsidRDefault="00236CDB" w:rsidP="00C56ACC">
      <w:pPr>
        <w:pStyle w:val="NormalFollowingTable"/>
        <w:jc w:val="right"/>
        <w:rPr>
          <w:rStyle w:val="Bold"/>
          <w:rFonts w:asciiTheme="majorHAnsi" w:hAnsiTheme="majorHAnsi" w:cstheme="majorHAnsi"/>
          <w:color w:val="003865" w:themeColor="accent1"/>
          <w:sz w:val="72"/>
          <w:szCs w:val="72"/>
        </w:rPr>
      </w:pPr>
    </w:p>
    <w:p w14:paraId="3274B35F" w14:textId="6A5B8920" w:rsidR="00E12B1B" w:rsidRPr="00BA682E" w:rsidRDefault="00874000" w:rsidP="00C56ACC">
      <w:pPr>
        <w:pStyle w:val="NormalFollowingTable"/>
        <w:jc w:val="right"/>
        <w:rPr>
          <w:rStyle w:val="Bold"/>
          <w:rFonts w:asciiTheme="majorHAnsi" w:hAnsiTheme="majorHAnsi" w:cstheme="majorHAnsi"/>
          <w:color w:val="003865" w:themeColor="accent1"/>
          <w:sz w:val="72"/>
          <w:szCs w:val="72"/>
        </w:rPr>
      </w:pPr>
      <w:r w:rsidRPr="00BA682E">
        <w:rPr>
          <w:rStyle w:val="Bold"/>
          <w:rFonts w:asciiTheme="majorHAnsi" w:hAnsiTheme="majorHAnsi" w:cstheme="majorHAnsi"/>
          <w:color w:val="003865" w:themeColor="accent1"/>
          <w:sz w:val="72"/>
          <w:szCs w:val="72"/>
        </w:rPr>
        <w:t>Can</w:t>
      </w:r>
      <w:r w:rsidR="00095122" w:rsidRPr="00BA682E">
        <w:rPr>
          <w:rStyle w:val="Bold"/>
          <w:rFonts w:asciiTheme="majorHAnsi" w:hAnsiTheme="majorHAnsi" w:cstheme="majorHAnsi"/>
          <w:color w:val="003865" w:themeColor="accent1"/>
          <w:sz w:val="72"/>
          <w:szCs w:val="72"/>
        </w:rPr>
        <w:t>nabis Industry Startup Financing Grants</w:t>
      </w:r>
    </w:p>
    <w:p w14:paraId="42121F26" w14:textId="12AC3A19" w:rsidR="00E12B1B" w:rsidRPr="00BA682E" w:rsidRDefault="003B751F" w:rsidP="00795ECC">
      <w:pPr>
        <w:pStyle w:val="ReportSubtitle"/>
        <w:jc w:val="right"/>
        <w:rPr>
          <w:rFonts w:asciiTheme="majorHAnsi" w:hAnsiTheme="majorHAnsi" w:cstheme="majorHAnsi"/>
          <w:sz w:val="36"/>
          <w:szCs w:val="36"/>
        </w:rPr>
      </w:pPr>
      <w:bookmarkStart w:id="0" w:name="_Toc477437899"/>
      <w:r w:rsidRPr="00BA682E">
        <w:rPr>
          <w:rFonts w:asciiTheme="majorHAnsi" w:hAnsiTheme="majorHAnsi" w:cstheme="majorHAnsi"/>
          <w:sz w:val="36"/>
          <w:szCs w:val="36"/>
        </w:rPr>
        <w:t>2024 Annual Report</w:t>
      </w:r>
    </w:p>
    <w:p w14:paraId="771EB31A" w14:textId="00B79BD1" w:rsidR="003B751F" w:rsidRPr="00BA682E" w:rsidRDefault="003B751F" w:rsidP="00795ECC">
      <w:pPr>
        <w:pStyle w:val="ReportSubtitle"/>
        <w:jc w:val="right"/>
        <w:rPr>
          <w:rFonts w:asciiTheme="majorHAnsi" w:hAnsiTheme="majorHAnsi" w:cstheme="majorHAnsi"/>
          <w:sz w:val="36"/>
          <w:szCs w:val="36"/>
        </w:rPr>
      </w:pPr>
      <w:r w:rsidRPr="00BA682E">
        <w:rPr>
          <w:rFonts w:asciiTheme="majorHAnsi" w:hAnsiTheme="majorHAnsi" w:cstheme="majorHAnsi"/>
          <w:sz w:val="36"/>
          <w:szCs w:val="36"/>
        </w:rPr>
        <w:t>As Required by Minn. Stat. §</w:t>
      </w:r>
      <w:r w:rsidR="00875734">
        <w:rPr>
          <w:rFonts w:asciiTheme="majorHAnsi" w:hAnsiTheme="majorHAnsi" w:cstheme="majorHAnsi"/>
          <w:sz w:val="36"/>
          <w:szCs w:val="36"/>
        </w:rPr>
        <w:t xml:space="preserve"> 116J.659</w:t>
      </w:r>
      <w:r w:rsidR="00073CEF">
        <w:rPr>
          <w:rFonts w:asciiTheme="majorHAnsi" w:hAnsiTheme="majorHAnsi" w:cstheme="majorHAnsi"/>
          <w:sz w:val="36"/>
          <w:szCs w:val="36"/>
        </w:rPr>
        <w:t>, Subd</w:t>
      </w:r>
      <w:r w:rsidR="00F97E06">
        <w:rPr>
          <w:rFonts w:asciiTheme="majorHAnsi" w:hAnsiTheme="majorHAnsi" w:cstheme="majorHAnsi"/>
          <w:sz w:val="36"/>
          <w:szCs w:val="36"/>
        </w:rPr>
        <w:t>.</w:t>
      </w:r>
      <w:r w:rsidR="00073CEF">
        <w:rPr>
          <w:rFonts w:asciiTheme="majorHAnsi" w:hAnsiTheme="majorHAnsi" w:cstheme="majorHAnsi"/>
          <w:sz w:val="36"/>
          <w:szCs w:val="36"/>
        </w:rPr>
        <w:t xml:space="preserve"> 7</w:t>
      </w:r>
    </w:p>
    <w:p w14:paraId="1478F7EB" w14:textId="75A5BE27" w:rsidR="00C94F13" w:rsidRPr="00BA682E" w:rsidRDefault="003B751F" w:rsidP="00795ECC">
      <w:pPr>
        <w:pStyle w:val="ReportDate"/>
        <w:jc w:val="right"/>
        <w:rPr>
          <w:rFonts w:asciiTheme="majorHAnsi" w:hAnsiTheme="majorHAnsi" w:cstheme="majorHAnsi"/>
          <w:sz w:val="36"/>
          <w:szCs w:val="36"/>
        </w:rPr>
      </w:pPr>
      <w:bookmarkStart w:id="1" w:name="_Toc71901635"/>
      <w:bookmarkEnd w:id="0"/>
      <w:r w:rsidRPr="00BA682E">
        <w:rPr>
          <w:rFonts w:asciiTheme="majorHAnsi" w:hAnsiTheme="majorHAnsi" w:cstheme="majorHAnsi"/>
          <w:sz w:val="36"/>
          <w:szCs w:val="36"/>
        </w:rPr>
        <w:t xml:space="preserve"> </w:t>
      </w:r>
      <w:r w:rsidR="00EA47EB">
        <w:rPr>
          <w:rFonts w:asciiTheme="majorHAnsi" w:hAnsiTheme="majorHAnsi" w:cstheme="majorHAnsi"/>
          <w:sz w:val="36"/>
          <w:szCs w:val="36"/>
        </w:rPr>
        <w:t>April 3</w:t>
      </w:r>
      <w:r w:rsidRPr="00BA682E">
        <w:rPr>
          <w:rFonts w:asciiTheme="majorHAnsi" w:hAnsiTheme="majorHAnsi" w:cstheme="majorHAnsi"/>
          <w:sz w:val="36"/>
          <w:szCs w:val="36"/>
        </w:rPr>
        <w:t xml:space="preserve">, </w:t>
      </w:r>
      <w:r w:rsidR="00095122" w:rsidRPr="00BA682E">
        <w:rPr>
          <w:rFonts w:asciiTheme="majorHAnsi" w:hAnsiTheme="majorHAnsi" w:cstheme="majorHAnsi"/>
          <w:sz w:val="36"/>
          <w:szCs w:val="36"/>
        </w:rPr>
        <w:t>2025</w:t>
      </w:r>
    </w:p>
    <w:p w14:paraId="2D3C40C1" w14:textId="77777777" w:rsidR="00D62479" w:rsidRDefault="00D62479" w:rsidP="00DF1E2C"/>
    <w:p w14:paraId="361EDA01" w14:textId="77777777" w:rsidR="006557C6" w:rsidRDefault="006557C6" w:rsidP="006557C6">
      <w:pPr>
        <w:spacing w:before="120" w:after="0"/>
      </w:pPr>
    </w:p>
    <w:p w14:paraId="46C81445" w14:textId="77777777" w:rsidR="006557C6" w:rsidRDefault="006557C6" w:rsidP="006557C6">
      <w:pPr>
        <w:spacing w:before="120" w:after="0"/>
      </w:pPr>
    </w:p>
    <w:p w14:paraId="1BBFA120" w14:textId="77777777" w:rsidR="006557C6" w:rsidRDefault="006557C6" w:rsidP="006557C6">
      <w:pPr>
        <w:spacing w:before="120" w:after="0"/>
      </w:pPr>
    </w:p>
    <w:p w14:paraId="6DAEEB0F" w14:textId="77777777" w:rsidR="006557C6" w:rsidRDefault="006557C6" w:rsidP="006557C6">
      <w:pPr>
        <w:spacing w:before="120" w:after="0"/>
      </w:pPr>
    </w:p>
    <w:p w14:paraId="49EABDE6" w14:textId="77777777" w:rsidR="006557C6" w:rsidRDefault="006557C6" w:rsidP="006557C6">
      <w:pPr>
        <w:spacing w:before="120" w:after="0"/>
      </w:pPr>
    </w:p>
    <w:p w14:paraId="11B3BFFE" w14:textId="77777777" w:rsidR="00CA0307" w:rsidRDefault="00CA0307" w:rsidP="006557C6">
      <w:pPr>
        <w:spacing w:before="120" w:after="0"/>
      </w:pPr>
    </w:p>
    <w:p w14:paraId="6C9B1086" w14:textId="77777777" w:rsidR="00CA0307" w:rsidRDefault="00CA0307" w:rsidP="00CA0307">
      <w:pPr>
        <w:spacing w:before="0" w:after="0"/>
      </w:pPr>
    </w:p>
    <w:p w14:paraId="0C144DF5" w14:textId="77777777" w:rsidR="00CA0307" w:rsidRDefault="00CA0307" w:rsidP="00CA0307">
      <w:pPr>
        <w:spacing w:before="0" w:after="0"/>
      </w:pPr>
    </w:p>
    <w:p w14:paraId="7FCBA339" w14:textId="13D5CC89" w:rsidR="00DF1E2C" w:rsidRDefault="00DC2436" w:rsidP="00CA0307">
      <w:pPr>
        <w:spacing w:before="0" w:after="0"/>
      </w:pPr>
      <w:r>
        <w:lastRenderedPageBreak/>
        <w:t>Department of Employment and Economic Development</w:t>
      </w:r>
      <w:r w:rsidR="00C94F13" w:rsidRPr="0042247B">
        <w:br/>
      </w:r>
      <w:r>
        <w:t>Office of Business Finance</w:t>
      </w:r>
      <w:r w:rsidR="00C94F13">
        <w:br/>
      </w:r>
      <w:r w:rsidR="00DB240F">
        <w:t>Great Northern Building 180 5</w:t>
      </w:r>
      <w:r w:rsidR="00DB240F" w:rsidRPr="00DB240F">
        <w:rPr>
          <w:vertAlign w:val="superscript"/>
        </w:rPr>
        <w:t>th</w:t>
      </w:r>
      <w:r w:rsidR="00DB240F">
        <w:t xml:space="preserve"> Street East</w:t>
      </w:r>
      <w:r w:rsidR="00C94F13" w:rsidRPr="0042247B">
        <w:br/>
        <w:t xml:space="preserve">St. Paul, MN </w:t>
      </w:r>
      <w:r w:rsidR="005B77D2">
        <w:t>55101</w:t>
      </w:r>
      <w:r w:rsidR="00C94F13">
        <w:br/>
      </w:r>
    </w:p>
    <w:p w14:paraId="3B8E31A8" w14:textId="0450ED23" w:rsidR="006578F8" w:rsidRDefault="003C73FD" w:rsidP="00456492">
      <w:pPr>
        <w:spacing w:before="0" w:after="0" w:line="240" w:lineRule="auto"/>
      </w:pPr>
      <w:r>
        <w:t>Karen Schwieso</w:t>
      </w:r>
      <w:r w:rsidR="006578F8">
        <w:t xml:space="preserve">, </w:t>
      </w:r>
      <w:r w:rsidR="00F6584F">
        <w:t>Senior Loan Officer</w:t>
      </w:r>
    </w:p>
    <w:p w14:paraId="71D4566A" w14:textId="13B404A7" w:rsidR="00F6584F" w:rsidRDefault="00F74C5A" w:rsidP="00456492">
      <w:pPr>
        <w:spacing w:before="0" w:after="0" w:line="240" w:lineRule="auto"/>
      </w:pPr>
      <w:r w:rsidRPr="00F74C5A">
        <w:t>651-259-7114</w:t>
      </w:r>
    </w:p>
    <w:p w14:paraId="7350E29C" w14:textId="6479A5F3" w:rsidR="00F6584F" w:rsidRDefault="003C73FD" w:rsidP="00456492">
      <w:pPr>
        <w:spacing w:before="0" w:after="0" w:line="240" w:lineRule="auto"/>
      </w:pPr>
      <w:r>
        <w:t>Karen.schwieso</w:t>
      </w:r>
      <w:r w:rsidR="00F6584F">
        <w:t>@state.mn.us</w:t>
      </w:r>
    </w:p>
    <w:p w14:paraId="14C65BBB" w14:textId="77777777" w:rsidR="00456492" w:rsidRPr="0042247B" w:rsidRDefault="00456492" w:rsidP="00456492">
      <w:pPr>
        <w:spacing w:before="0" w:after="0" w:line="240" w:lineRule="auto"/>
      </w:pPr>
    </w:p>
    <w:p w14:paraId="24850109" w14:textId="218B5F22" w:rsidR="00583C24" w:rsidRDefault="00C94F13" w:rsidP="00BC3362">
      <w:r w:rsidRPr="0042247B">
        <w:t>As requested by Minnesota Statute 3.197: This report cost approximately $</w:t>
      </w:r>
      <w:r w:rsidR="00C03A36">
        <w:t>827.07</w:t>
      </w:r>
      <w:r w:rsidRPr="0042247B">
        <w:t xml:space="preserve"> to prepare, including staff time, printing and mailing expenses.</w:t>
      </w:r>
      <w:r w:rsidR="00201E8A">
        <w:t xml:space="preserve"> </w:t>
      </w:r>
      <w:r w:rsidRPr="00BC3362">
        <w:t>Upon request, this material will be made available in an alternative format such as large print, Braille</w:t>
      </w:r>
      <w:r w:rsidR="00BC3362" w:rsidRPr="00BC3362">
        <w:t>,</w:t>
      </w:r>
      <w:r w:rsidRPr="00BC3362">
        <w:t xml:space="preserve"> or audio recording. Printed on recycled paper.</w:t>
      </w:r>
    </w:p>
    <w:p w14:paraId="785C8722" w14:textId="7BB487C0" w:rsidR="008A5899" w:rsidRDefault="008A5899" w:rsidP="000F1538">
      <w:pPr>
        <w:spacing w:before="120" w:after="0"/>
      </w:pPr>
    </w:p>
    <w:p w14:paraId="29D7ED6F" w14:textId="77777777" w:rsidR="008A5899" w:rsidRDefault="008A5899" w:rsidP="00BC3362"/>
    <w:p w14:paraId="5927E99C" w14:textId="77777777" w:rsidR="008A5899" w:rsidRPr="00BC3362" w:rsidRDefault="008A5899" w:rsidP="00BC3362">
      <w:pPr>
        <w:sectPr w:rsidR="008A5899" w:rsidRPr="00BC3362" w:rsidSect="00795ECC">
          <w:footerReference w:type="default" r:id="rId11"/>
          <w:headerReference w:type="first" r:id="rId12"/>
          <w:footerReference w:type="first" r:id="rId13"/>
          <w:pgSz w:w="12240" w:h="15840" w:code="1"/>
          <w:pgMar w:top="1080" w:right="1080" w:bottom="1440" w:left="1080" w:header="0" w:footer="504" w:gutter="0"/>
          <w:pgNumType w:start="0"/>
          <w:cols w:space="720"/>
          <w:vAlign w:val="center"/>
          <w:titlePg/>
          <w:docGrid w:linePitch="326"/>
        </w:sectPr>
      </w:pPr>
    </w:p>
    <w:p w14:paraId="6D747EF4" w14:textId="29BCDF57" w:rsidR="00232CFB" w:rsidRPr="00D67FEF" w:rsidRDefault="009B2C37" w:rsidP="00D67FEF">
      <w:pPr>
        <w:pStyle w:val="Heading2"/>
      </w:pPr>
      <w:bookmarkStart w:id="2" w:name="_Toc189213730"/>
      <w:bookmarkStart w:id="3" w:name="_Toc189222536"/>
      <w:bookmarkStart w:id="4" w:name="_Toc191560239"/>
      <w:bookmarkEnd w:id="1"/>
      <w:r w:rsidRPr="00D67FEF">
        <w:lastRenderedPageBreak/>
        <w:t>Program Background</w:t>
      </w:r>
      <w:bookmarkEnd w:id="2"/>
      <w:bookmarkEnd w:id="3"/>
      <w:bookmarkEnd w:id="4"/>
    </w:p>
    <w:p w14:paraId="29375413" w14:textId="24F25D17" w:rsidR="00232CFB" w:rsidRPr="00795ECC" w:rsidRDefault="00654768" w:rsidP="00232CFB">
      <w:pPr>
        <w:rPr>
          <w:sz w:val="24"/>
          <w:szCs w:val="24"/>
        </w:rPr>
      </w:pPr>
      <w:r>
        <w:rPr>
          <w:sz w:val="24"/>
          <w:szCs w:val="24"/>
        </w:rPr>
        <w:t>The Cannabis Industry Startup Financing Grant (</w:t>
      </w:r>
      <w:r w:rsidR="00EA3636" w:rsidRPr="00795ECC">
        <w:rPr>
          <w:sz w:val="24"/>
          <w:szCs w:val="24"/>
        </w:rPr>
        <w:t>CanStartup</w:t>
      </w:r>
      <w:r>
        <w:rPr>
          <w:sz w:val="24"/>
          <w:szCs w:val="24"/>
        </w:rPr>
        <w:t>)</w:t>
      </w:r>
      <w:r w:rsidR="00EA3636" w:rsidRPr="00795ECC">
        <w:rPr>
          <w:sz w:val="24"/>
          <w:szCs w:val="24"/>
        </w:rPr>
        <w:t xml:space="preserve"> program </w:t>
      </w:r>
      <w:r>
        <w:rPr>
          <w:sz w:val="24"/>
          <w:szCs w:val="24"/>
        </w:rPr>
        <w:t>was established b</w:t>
      </w:r>
      <w:r w:rsidR="009500A1">
        <w:rPr>
          <w:sz w:val="24"/>
          <w:szCs w:val="24"/>
        </w:rPr>
        <w:t>y</w:t>
      </w:r>
      <w:r>
        <w:rPr>
          <w:sz w:val="24"/>
          <w:szCs w:val="24"/>
        </w:rPr>
        <w:t xml:space="preserve"> Minn. Stat. §</w:t>
      </w:r>
      <w:r w:rsidR="00770D88" w:rsidRPr="00795ECC">
        <w:rPr>
          <w:sz w:val="24"/>
          <w:szCs w:val="24"/>
        </w:rPr>
        <w:t>.</w:t>
      </w:r>
      <w:r w:rsidR="00DD3165">
        <w:rPr>
          <w:sz w:val="24"/>
          <w:szCs w:val="24"/>
        </w:rPr>
        <w:t xml:space="preserve"> </w:t>
      </w:r>
      <w:r w:rsidR="00073CEF">
        <w:rPr>
          <w:sz w:val="24"/>
          <w:szCs w:val="24"/>
        </w:rPr>
        <w:t xml:space="preserve">116J.659. </w:t>
      </w:r>
      <w:r w:rsidR="009500A1">
        <w:rPr>
          <w:sz w:val="24"/>
          <w:szCs w:val="24"/>
        </w:rPr>
        <w:t>The CanStartup</w:t>
      </w:r>
      <w:r w:rsidR="00EA3636" w:rsidRPr="00795ECC">
        <w:rPr>
          <w:sz w:val="24"/>
          <w:szCs w:val="24"/>
        </w:rPr>
        <w:t xml:space="preserve"> </w:t>
      </w:r>
      <w:r w:rsidR="009500A1">
        <w:rPr>
          <w:sz w:val="24"/>
          <w:szCs w:val="24"/>
        </w:rPr>
        <w:t xml:space="preserve">program </w:t>
      </w:r>
      <w:r w:rsidR="00EA3636" w:rsidRPr="00795ECC">
        <w:rPr>
          <w:sz w:val="24"/>
          <w:szCs w:val="24"/>
        </w:rPr>
        <w:t>award</w:t>
      </w:r>
      <w:r w:rsidR="009500A1">
        <w:rPr>
          <w:sz w:val="24"/>
          <w:szCs w:val="24"/>
        </w:rPr>
        <w:t>s</w:t>
      </w:r>
      <w:r w:rsidR="00EA3636" w:rsidRPr="00795ECC">
        <w:rPr>
          <w:sz w:val="24"/>
          <w:szCs w:val="24"/>
        </w:rPr>
        <w:t xml:space="preserve"> grants to nonprofit corporations to fund loans to new cannabis microbusinesses</w:t>
      </w:r>
      <w:r w:rsidR="00F0393D">
        <w:rPr>
          <w:sz w:val="24"/>
          <w:szCs w:val="24"/>
        </w:rPr>
        <w:t>. The goal of this program is to support</w:t>
      </w:r>
      <w:r w:rsidR="00EA3636" w:rsidRPr="00795ECC">
        <w:rPr>
          <w:sz w:val="24"/>
          <w:szCs w:val="24"/>
        </w:rPr>
        <w:t xml:space="preserve"> </w:t>
      </w:r>
      <w:r w:rsidR="000012A6">
        <w:rPr>
          <w:sz w:val="24"/>
          <w:szCs w:val="24"/>
        </w:rPr>
        <w:t xml:space="preserve">small business and </w:t>
      </w:r>
      <w:r w:rsidR="00EA3636" w:rsidRPr="00795ECC">
        <w:rPr>
          <w:sz w:val="24"/>
          <w:szCs w:val="24"/>
        </w:rPr>
        <w:t>job creation</w:t>
      </w:r>
      <w:r w:rsidR="00050E4E">
        <w:rPr>
          <w:sz w:val="24"/>
          <w:szCs w:val="24"/>
        </w:rPr>
        <w:t>, especially</w:t>
      </w:r>
      <w:r w:rsidR="00EA3636" w:rsidRPr="00795ECC">
        <w:rPr>
          <w:sz w:val="24"/>
          <w:szCs w:val="24"/>
        </w:rPr>
        <w:t xml:space="preserve"> in communities where long-term residents are eligible to be</w:t>
      </w:r>
      <w:r w:rsidR="00AB6F00">
        <w:rPr>
          <w:sz w:val="24"/>
          <w:szCs w:val="24"/>
        </w:rPr>
        <w:t xml:space="preserve"> </w:t>
      </w:r>
      <w:r w:rsidR="00170602">
        <w:rPr>
          <w:sz w:val="24"/>
          <w:szCs w:val="24"/>
        </w:rPr>
        <w:t>S</w:t>
      </w:r>
      <w:r w:rsidR="00EA3636" w:rsidRPr="00795ECC">
        <w:rPr>
          <w:sz w:val="24"/>
          <w:szCs w:val="24"/>
        </w:rPr>
        <w:t xml:space="preserve">ocial </w:t>
      </w:r>
      <w:r w:rsidR="00170602">
        <w:rPr>
          <w:sz w:val="24"/>
          <w:szCs w:val="24"/>
        </w:rPr>
        <w:t>E</w:t>
      </w:r>
      <w:r w:rsidR="00EA3636" w:rsidRPr="00795ECC">
        <w:rPr>
          <w:sz w:val="24"/>
          <w:szCs w:val="24"/>
        </w:rPr>
        <w:t xml:space="preserve">quity </w:t>
      </w:r>
      <w:r w:rsidR="00170602">
        <w:rPr>
          <w:sz w:val="24"/>
          <w:szCs w:val="24"/>
        </w:rPr>
        <w:t>A</w:t>
      </w:r>
      <w:r w:rsidR="00EA3636" w:rsidRPr="00795ECC">
        <w:rPr>
          <w:sz w:val="24"/>
          <w:szCs w:val="24"/>
        </w:rPr>
        <w:t>pplicant</w:t>
      </w:r>
      <w:r w:rsidR="00AB6F00">
        <w:rPr>
          <w:sz w:val="24"/>
          <w:szCs w:val="24"/>
        </w:rPr>
        <w:t>s</w:t>
      </w:r>
      <w:r w:rsidR="00170602">
        <w:rPr>
          <w:sz w:val="24"/>
          <w:szCs w:val="24"/>
        </w:rPr>
        <w:t xml:space="preserve"> (SEA)</w:t>
      </w:r>
      <w:r w:rsidR="00575D09">
        <w:rPr>
          <w:sz w:val="24"/>
          <w:szCs w:val="24"/>
        </w:rPr>
        <w:t>,</w:t>
      </w:r>
      <w:r w:rsidR="003455F6">
        <w:rPr>
          <w:sz w:val="24"/>
          <w:szCs w:val="24"/>
        </w:rPr>
        <w:t xml:space="preserve"> as defined by Minn. Stat. § </w:t>
      </w:r>
      <w:r w:rsidR="00D92949">
        <w:rPr>
          <w:sz w:val="24"/>
          <w:szCs w:val="24"/>
        </w:rPr>
        <w:t>342.17</w:t>
      </w:r>
      <w:r w:rsidR="00EA3636" w:rsidRPr="00795ECC">
        <w:rPr>
          <w:sz w:val="24"/>
          <w:szCs w:val="24"/>
        </w:rPr>
        <w:t xml:space="preserve">. </w:t>
      </w:r>
      <w:r w:rsidR="000012A6">
        <w:rPr>
          <w:sz w:val="24"/>
          <w:szCs w:val="24"/>
        </w:rPr>
        <w:t>N</w:t>
      </w:r>
      <w:r w:rsidR="00482544" w:rsidRPr="00795ECC">
        <w:rPr>
          <w:sz w:val="24"/>
          <w:szCs w:val="24"/>
        </w:rPr>
        <w:t>onprofit organization</w:t>
      </w:r>
      <w:r w:rsidR="000012A6">
        <w:rPr>
          <w:sz w:val="24"/>
          <w:szCs w:val="24"/>
        </w:rPr>
        <w:t xml:space="preserve">s must use </w:t>
      </w:r>
      <w:r w:rsidR="00C655F9">
        <w:rPr>
          <w:sz w:val="24"/>
          <w:szCs w:val="24"/>
        </w:rPr>
        <w:t xml:space="preserve">grant funds to </w:t>
      </w:r>
      <w:r w:rsidR="00395903">
        <w:rPr>
          <w:sz w:val="24"/>
          <w:szCs w:val="24"/>
        </w:rPr>
        <w:t>finance</w:t>
      </w:r>
      <w:r w:rsidR="00482544" w:rsidRPr="00795ECC">
        <w:rPr>
          <w:sz w:val="24"/>
          <w:szCs w:val="24"/>
        </w:rPr>
        <w:t xml:space="preserve"> loans </w:t>
      </w:r>
      <w:r w:rsidR="00395903">
        <w:rPr>
          <w:sz w:val="24"/>
          <w:szCs w:val="24"/>
        </w:rPr>
        <w:t>for new</w:t>
      </w:r>
      <w:r w:rsidR="00482544" w:rsidRPr="00795ECC">
        <w:rPr>
          <w:sz w:val="24"/>
          <w:szCs w:val="24"/>
        </w:rPr>
        <w:t xml:space="preserve"> microbusiness</w:t>
      </w:r>
      <w:r w:rsidR="00395903">
        <w:rPr>
          <w:sz w:val="24"/>
          <w:szCs w:val="24"/>
        </w:rPr>
        <w:t>es</w:t>
      </w:r>
      <w:r w:rsidR="00482544" w:rsidRPr="00795ECC">
        <w:rPr>
          <w:sz w:val="24"/>
          <w:szCs w:val="24"/>
        </w:rPr>
        <w:t xml:space="preserve"> in the legal cannabis industry</w:t>
      </w:r>
      <w:r w:rsidR="008F5A61" w:rsidRPr="00795ECC">
        <w:rPr>
          <w:sz w:val="24"/>
          <w:szCs w:val="24"/>
        </w:rPr>
        <w:t xml:space="preserve"> that are </w:t>
      </w:r>
      <w:r w:rsidR="00D639A4" w:rsidRPr="00795ECC">
        <w:rPr>
          <w:sz w:val="24"/>
          <w:szCs w:val="24"/>
        </w:rPr>
        <w:t>no</w:t>
      </w:r>
      <w:r w:rsidR="008715D2" w:rsidRPr="00795ECC">
        <w:rPr>
          <w:sz w:val="24"/>
          <w:szCs w:val="24"/>
        </w:rPr>
        <w:t>t</w:t>
      </w:r>
      <w:r w:rsidR="00D639A4" w:rsidRPr="00795ECC">
        <w:rPr>
          <w:sz w:val="24"/>
          <w:szCs w:val="24"/>
        </w:rPr>
        <w:t xml:space="preserve"> likely to undertake the project for which loans are sought without the assistance from this program. </w:t>
      </w:r>
      <w:r w:rsidR="00C56697" w:rsidRPr="00795ECC">
        <w:rPr>
          <w:sz w:val="24"/>
          <w:szCs w:val="24"/>
        </w:rPr>
        <w:t xml:space="preserve">Priority </w:t>
      </w:r>
      <w:r w:rsidR="00575D09">
        <w:rPr>
          <w:sz w:val="24"/>
          <w:szCs w:val="24"/>
        </w:rPr>
        <w:t xml:space="preserve">in loan applications </w:t>
      </w:r>
      <w:r w:rsidR="001544F9">
        <w:rPr>
          <w:sz w:val="24"/>
          <w:szCs w:val="24"/>
        </w:rPr>
        <w:t xml:space="preserve">is provided </w:t>
      </w:r>
      <w:r w:rsidR="000666E5">
        <w:rPr>
          <w:sz w:val="24"/>
          <w:szCs w:val="24"/>
        </w:rPr>
        <w:t xml:space="preserve">to businesses that meet </w:t>
      </w:r>
      <w:r w:rsidR="00497C8F">
        <w:rPr>
          <w:sz w:val="24"/>
          <w:szCs w:val="24"/>
        </w:rPr>
        <w:t xml:space="preserve">either of the following criteria: </w:t>
      </w:r>
      <w:r w:rsidR="003232F4">
        <w:rPr>
          <w:sz w:val="24"/>
          <w:szCs w:val="24"/>
        </w:rPr>
        <w:t>(</w:t>
      </w:r>
      <w:r w:rsidR="00497C8F">
        <w:rPr>
          <w:sz w:val="24"/>
          <w:szCs w:val="24"/>
        </w:rPr>
        <w:t>1)</w:t>
      </w:r>
      <w:r w:rsidR="001544F9">
        <w:rPr>
          <w:sz w:val="24"/>
          <w:szCs w:val="24"/>
        </w:rPr>
        <w:t xml:space="preserve"> </w:t>
      </w:r>
      <w:r w:rsidR="00DA0081">
        <w:rPr>
          <w:sz w:val="24"/>
          <w:szCs w:val="24"/>
        </w:rPr>
        <w:t>b</w:t>
      </w:r>
      <w:r w:rsidR="00954AA3">
        <w:rPr>
          <w:sz w:val="24"/>
          <w:szCs w:val="24"/>
        </w:rPr>
        <w:t xml:space="preserve">usinesses that </w:t>
      </w:r>
      <w:r w:rsidR="00C56697" w:rsidRPr="00795ECC">
        <w:rPr>
          <w:sz w:val="24"/>
          <w:szCs w:val="24"/>
        </w:rPr>
        <w:t xml:space="preserve">individuals </w:t>
      </w:r>
      <w:r w:rsidR="008A52AA">
        <w:rPr>
          <w:sz w:val="24"/>
          <w:szCs w:val="24"/>
        </w:rPr>
        <w:t>who</w:t>
      </w:r>
      <w:r w:rsidR="001544F9">
        <w:rPr>
          <w:sz w:val="24"/>
          <w:szCs w:val="24"/>
        </w:rPr>
        <w:t xml:space="preserve"> </w:t>
      </w:r>
      <w:r w:rsidR="00C56697" w:rsidRPr="00795ECC">
        <w:rPr>
          <w:sz w:val="24"/>
          <w:szCs w:val="24"/>
        </w:rPr>
        <w:t xml:space="preserve">are eligible </w:t>
      </w:r>
      <w:r w:rsidR="007C1F86">
        <w:rPr>
          <w:sz w:val="24"/>
          <w:szCs w:val="24"/>
        </w:rPr>
        <w:t>to be</w:t>
      </w:r>
      <w:r w:rsidR="00C56697" w:rsidRPr="00795ECC">
        <w:rPr>
          <w:sz w:val="24"/>
          <w:szCs w:val="24"/>
        </w:rPr>
        <w:t xml:space="preserve"> </w:t>
      </w:r>
      <w:r w:rsidR="00170602">
        <w:rPr>
          <w:sz w:val="24"/>
          <w:szCs w:val="24"/>
        </w:rPr>
        <w:t>SEA</w:t>
      </w:r>
      <w:r w:rsidR="00E544D8">
        <w:rPr>
          <w:sz w:val="24"/>
          <w:szCs w:val="24"/>
        </w:rPr>
        <w:t xml:space="preserve"> have at least 65% ownership</w:t>
      </w:r>
      <w:r w:rsidR="005C52AE">
        <w:rPr>
          <w:sz w:val="24"/>
          <w:szCs w:val="24"/>
        </w:rPr>
        <w:t xml:space="preserve"> or</w:t>
      </w:r>
      <w:r w:rsidR="00A47274">
        <w:rPr>
          <w:sz w:val="24"/>
          <w:szCs w:val="24"/>
        </w:rPr>
        <w:t xml:space="preserve">, </w:t>
      </w:r>
      <w:r w:rsidR="003232F4">
        <w:rPr>
          <w:sz w:val="24"/>
          <w:szCs w:val="24"/>
        </w:rPr>
        <w:t>(</w:t>
      </w:r>
      <w:r w:rsidR="00A47274">
        <w:rPr>
          <w:sz w:val="24"/>
          <w:szCs w:val="24"/>
        </w:rPr>
        <w:t>2)</w:t>
      </w:r>
      <w:r w:rsidR="00152A6F">
        <w:rPr>
          <w:sz w:val="24"/>
          <w:szCs w:val="24"/>
        </w:rPr>
        <w:t xml:space="preserve"> </w:t>
      </w:r>
      <w:r w:rsidR="00DA0081">
        <w:rPr>
          <w:sz w:val="24"/>
          <w:szCs w:val="24"/>
        </w:rPr>
        <w:t>b</w:t>
      </w:r>
      <w:r w:rsidR="00C56697" w:rsidRPr="00795ECC">
        <w:rPr>
          <w:sz w:val="24"/>
          <w:szCs w:val="24"/>
        </w:rPr>
        <w:t xml:space="preserve">usinesses </w:t>
      </w:r>
      <w:r w:rsidR="00A47274">
        <w:rPr>
          <w:sz w:val="24"/>
          <w:szCs w:val="24"/>
        </w:rPr>
        <w:t>that are</w:t>
      </w:r>
      <w:r w:rsidR="001544F9">
        <w:rPr>
          <w:sz w:val="24"/>
          <w:szCs w:val="24"/>
        </w:rPr>
        <w:t xml:space="preserve"> </w:t>
      </w:r>
      <w:r w:rsidR="00C56697" w:rsidRPr="00795ECC">
        <w:rPr>
          <w:sz w:val="24"/>
          <w:szCs w:val="24"/>
        </w:rPr>
        <w:t xml:space="preserve">located in communities where long-term residents are eligible to be </w:t>
      </w:r>
      <w:r w:rsidR="00170602">
        <w:rPr>
          <w:sz w:val="24"/>
          <w:szCs w:val="24"/>
        </w:rPr>
        <w:t>SEA</w:t>
      </w:r>
      <w:r w:rsidR="00C56697" w:rsidRPr="00795ECC">
        <w:rPr>
          <w:sz w:val="24"/>
          <w:szCs w:val="24"/>
        </w:rPr>
        <w:t xml:space="preserve">. </w:t>
      </w:r>
      <w:r w:rsidR="006169AD" w:rsidRPr="00795ECC">
        <w:rPr>
          <w:sz w:val="24"/>
          <w:szCs w:val="24"/>
        </w:rPr>
        <w:t xml:space="preserve">The minimum </w:t>
      </w:r>
      <w:r w:rsidR="00F11A92">
        <w:rPr>
          <w:sz w:val="24"/>
          <w:szCs w:val="24"/>
        </w:rPr>
        <w:t>S</w:t>
      </w:r>
      <w:r w:rsidR="006169AD" w:rsidRPr="00795ECC">
        <w:rPr>
          <w:sz w:val="24"/>
          <w:szCs w:val="24"/>
        </w:rPr>
        <w:t>tate contribution to a loan is $2,500 and the maximum is $50,000</w:t>
      </w:r>
      <w:r w:rsidR="00035C29" w:rsidRPr="00795ECC">
        <w:rPr>
          <w:sz w:val="24"/>
          <w:szCs w:val="24"/>
        </w:rPr>
        <w:t xml:space="preserve">; however, loans up to </w:t>
      </w:r>
      <w:r w:rsidR="006169AD" w:rsidRPr="00795ECC">
        <w:rPr>
          <w:sz w:val="24"/>
          <w:szCs w:val="24"/>
        </w:rPr>
        <w:t xml:space="preserve">$150,000 </w:t>
      </w:r>
      <w:r w:rsidR="00035C29" w:rsidRPr="00795ECC">
        <w:rPr>
          <w:sz w:val="24"/>
          <w:szCs w:val="24"/>
        </w:rPr>
        <w:t xml:space="preserve">are available </w:t>
      </w:r>
      <w:r w:rsidR="006169AD" w:rsidRPr="00795ECC">
        <w:rPr>
          <w:sz w:val="24"/>
          <w:szCs w:val="24"/>
        </w:rPr>
        <w:t xml:space="preserve">if </w:t>
      </w:r>
      <w:r w:rsidR="007C2E48">
        <w:rPr>
          <w:sz w:val="24"/>
          <w:szCs w:val="24"/>
        </w:rPr>
        <w:t>S</w:t>
      </w:r>
      <w:r w:rsidR="006169AD" w:rsidRPr="00795ECC">
        <w:rPr>
          <w:sz w:val="24"/>
          <w:szCs w:val="24"/>
        </w:rPr>
        <w:t xml:space="preserve">tate contributions are matched by an equal or greater amount of new private investment. </w:t>
      </w:r>
      <w:r w:rsidR="00DB3027" w:rsidRPr="00795ECC">
        <w:rPr>
          <w:sz w:val="24"/>
          <w:szCs w:val="24"/>
        </w:rPr>
        <w:t xml:space="preserve">Loan applications </w:t>
      </w:r>
      <w:r w:rsidR="00035C29" w:rsidRPr="00795ECC">
        <w:rPr>
          <w:sz w:val="24"/>
          <w:szCs w:val="24"/>
        </w:rPr>
        <w:t xml:space="preserve">are </w:t>
      </w:r>
      <w:r w:rsidR="00DB3027" w:rsidRPr="00795ECC">
        <w:rPr>
          <w:sz w:val="24"/>
          <w:szCs w:val="24"/>
        </w:rPr>
        <w:t xml:space="preserve">given preliminary approval by the nonprofit corporation </w:t>
      </w:r>
      <w:r w:rsidR="00035C29" w:rsidRPr="00795ECC">
        <w:rPr>
          <w:sz w:val="24"/>
          <w:szCs w:val="24"/>
        </w:rPr>
        <w:t xml:space="preserve">and </w:t>
      </w:r>
      <w:r w:rsidR="00DB3027" w:rsidRPr="00795ECC">
        <w:rPr>
          <w:sz w:val="24"/>
          <w:szCs w:val="24"/>
        </w:rPr>
        <w:t xml:space="preserve">must be forwarded to the commissioner of the Department of Employment and Economic </w:t>
      </w:r>
      <w:r w:rsidR="00D62479" w:rsidRPr="00795ECC">
        <w:rPr>
          <w:sz w:val="24"/>
          <w:szCs w:val="24"/>
        </w:rPr>
        <w:t>Development (</w:t>
      </w:r>
      <w:r w:rsidR="00DB3027" w:rsidRPr="00795ECC">
        <w:rPr>
          <w:sz w:val="24"/>
          <w:szCs w:val="24"/>
        </w:rPr>
        <w:t xml:space="preserve">DEED) for final approval. The commissioner may approve partial or full forgiveness of interest or principal amounts if </w:t>
      </w:r>
      <w:r w:rsidR="001544F9">
        <w:rPr>
          <w:sz w:val="24"/>
          <w:szCs w:val="24"/>
        </w:rPr>
        <w:t xml:space="preserve">the </w:t>
      </w:r>
      <w:r w:rsidR="00DB3027" w:rsidRPr="00795ECC">
        <w:rPr>
          <w:sz w:val="24"/>
          <w:szCs w:val="24"/>
        </w:rPr>
        <w:t xml:space="preserve">borrower has been current on all payments for at least three years and has met additional forgiveness criteria approved by the commissioner. </w:t>
      </w:r>
    </w:p>
    <w:p w14:paraId="4AA11313" w14:textId="2EF6DA2B" w:rsidR="00232CFB" w:rsidRPr="00242E7B" w:rsidRDefault="008715D2" w:rsidP="00D67FEF">
      <w:pPr>
        <w:pStyle w:val="Heading2"/>
      </w:pPr>
      <w:bookmarkStart w:id="5" w:name="_Toc189213731"/>
      <w:bookmarkStart w:id="6" w:name="_Toc189222537"/>
      <w:bookmarkStart w:id="7" w:name="_Toc191560240"/>
      <w:r>
        <w:t xml:space="preserve">History and </w:t>
      </w:r>
      <w:r w:rsidR="00277FE4">
        <w:t xml:space="preserve">Funding </w:t>
      </w:r>
      <w:r w:rsidR="00262C92">
        <w:t>Availability</w:t>
      </w:r>
      <w:bookmarkEnd w:id="5"/>
      <w:bookmarkEnd w:id="6"/>
      <w:bookmarkEnd w:id="7"/>
    </w:p>
    <w:p w14:paraId="2065A642" w14:textId="43C33DC1" w:rsidR="00232CFB" w:rsidRPr="00795ECC" w:rsidRDefault="00DB3027" w:rsidP="00232CFB">
      <w:pPr>
        <w:rPr>
          <w:sz w:val="24"/>
          <w:szCs w:val="24"/>
        </w:rPr>
      </w:pPr>
      <w:r w:rsidRPr="00795ECC">
        <w:rPr>
          <w:sz w:val="24"/>
          <w:szCs w:val="24"/>
        </w:rPr>
        <w:t xml:space="preserve">This program was authorized by the Legislature pursuant to Laws </w:t>
      </w:r>
      <w:r w:rsidR="00BC35C8" w:rsidRPr="00795ECC">
        <w:rPr>
          <w:sz w:val="24"/>
          <w:szCs w:val="24"/>
        </w:rPr>
        <w:t xml:space="preserve">of Minnesota </w:t>
      </w:r>
      <w:r w:rsidR="00913E1F" w:rsidRPr="00795ECC">
        <w:rPr>
          <w:sz w:val="24"/>
          <w:szCs w:val="24"/>
        </w:rPr>
        <w:t>2023,</w:t>
      </w:r>
      <w:r w:rsidR="00264474" w:rsidRPr="00795ECC">
        <w:rPr>
          <w:sz w:val="24"/>
          <w:szCs w:val="24"/>
        </w:rPr>
        <w:t xml:space="preserve"> Chapter 63, Article</w:t>
      </w:r>
      <w:r w:rsidR="00A27296" w:rsidRPr="00795ECC">
        <w:rPr>
          <w:sz w:val="24"/>
          <w:szCs w:val="24"/>
        </w:rPr>
        <w:t xml:space="preserve"> </w:t>
      </w:r>
      <w:r w:rsidR="00477379" w:rsidRPr="00795ECC">
        <w:rPr>
          <w:sz w:val="24"/>
          <w:szCs w:val="24"/>
        </w:rPr>
        <w:t>3</w:t>
      </w:r>
      <w:r w:rsidRPr="00795ECC">
        <w:rPr>
          <w:sz w:val="24"/>
          <w:szCs w:val="24"/>
        </w:rPr>
        <w:t>,</w:t>
      </w:r>
      <w:r w:rsidR="00A27296" w:rsidRPr="00795ECC">
        <w:rPr>
          <w:sz w:val="24"/>
          <w:szCs w:val="24"/>
        </w:rPr>
        <w:t xml:space="preserve"> Section </w:t>
      </w:r>
      <w:r w:rsidR="00477379" w:rsidRPr="00795ECC">
        <w:rPr>
          <w:sz w:val="24"/>
          <w:szCs w:val="24"/>
        </w:rPr>
        <w:t>1</w:t>
      </w:r>
      <w:r w:rsidR="00220F90" w:rsidRPr="00795ECC">
        <w:rPr>
          <w:sz w:val="24"/>
          <w:szCs w:val="24"/>
        </w:rPr>
        <w:t xml:space="preserve">. </w:t>
      </w:r>
      <w:r w:rsidR="001544F9">
        <w:rPr>
          <w:sz w:val="24"/>
          <w:szCs w:val="24"/>
        </w:rPr>
        <w:t>CanStartup</w:t>
      </w:r>
      <w:r w:rsidR="004B2A54" w:rsidRPr="00795ECC">
        <w:rPr>
          <w:sz w:val="24"/>
          <w:szCs w:val="24"/>
        </w:rPr>
        <w:t xml:space="preserve"> </w:t>
      </w:r>
      <w:r w:rsidR="00795ECC" w:rsidRPr="00795ECC">
        <w:rPr>
          <w:sz w:val="24"/>
          <w:szCs w:val="24"/>
        </w:rPr>
        <w:t>i</w:t>
      </w:r>
      <w:r w:rsidR="004B2A54" w:rsidRPr="00795ECC">
        <w:rPr>
          <w:sz w:val="24"/>
          <w:szCs w:val="24"/>
        </w:rPr>
        <w:t xml:space="preserve">s codified </w:t>
      </w:r>
      <w:r w:rsidR="001544F9">
        <w:rPr>
          <w:sz w:val="24"/>
          <w:szCs w:val="24"/>
        </w:rPr>
        <w:t>in</w:t>
      </w:r>
      <w:r w:rsidR="00BC35C8" w:rsidRPr="00795ECC">
        <w:rPr>
          <w:sz w:val="24"/>
          <w:szCs w:val="24"/>
        </w:rPr>
        <w:t xml:space="preserve"> </w:t>
      </w:r>
      <w:r w:rsidR="004B2A54" w:rsidRPr="00795ECC">
        <w:rPr>
          <w:sz w:val="24"/>
          <w:szCs w:val="24"/>
        </w:rPr>
        <w:t>Minn</w:t>
      </w:r>
      <w:r w:rsidR="00176C7F">
        <w:rPr>
          <w:sz w:val="24"/>
          <w:szCs w:val="24"/>
        </w:rPr>
        <w:t>.</w:t>
      </w:r>
      <w:r w:rsidR="004B2A54" w:rsidRPr="00795ECC">
        <w:rPr>
          <w:sz w:val="24"/>
          <w:szCs w:val="24"/>
        </w:rPr>
        <w:t xml:space="preserve"> Stat</w:t>
      </w:r>
      <w:r w:rsidR="00176C7F">
        <w:rPr>
          <w:sz w:val="24"/>
          <w:szCs w:val="24"/>
        </w:rPr>
        <w:t xml:space="preserve"> §</w:t>
      </w:r>
      <w:r w:rsidR="004B2A54" w:rsidRPr="00795ECC">
        <w:rPr>
          <w:sz w:val="24"/>
          <w:szCs w:val="24"/>
        </w:rPr>
        <w:t xml:space="preserve"> 116J.659. </w:t>
      </w:r>
      <w:r w:rsidR="00477379" w:rsidRPr="00795ECC">
        <w:rPr>
          <w:sz w:val="24"/>
          <w:szCs w:val="24"/>
        </w:rPr>
        <w:t xml:space="preserve">The CanStartup revolving loan account is established in the special revenue fund. The appropriation to initially fund </w:t>
      </w:r>
      <w:r w:rsidR="00BC35C8" w:rsidRPr="00795ECC">
        <w:rPr>
          <w:sz w:val="24"/>
          <w:szCs w:val="24"/>
        </w:rPr>
        <w:t>th</w:t>
      </w:r>
      <w:r w:rsidR="001544F9">
        <w:rPr>
          <w:sz w:val="24"/>
          <w:szCs w:val="24"/>
        </w:rPr>
        <w:t>e</w:t>
      </w:r>
      <w:r w:rsidR="00BC35C8" w:rsidRPr="00795ECC">
        <w:rPr>
          <w:sz w:val="24"/>
          <w:szCs w:val="24"/>
        </w:rPr>
        <w:t xml:space="preserve"> </w:t>
      </w:r>
      <w:r w:rsidR="00477379" w:rsidRPr="00795ECC">
        <w:rPr>
          <w:sz w:val="24"/>
          <w:szCs w:val="24"/>
        </w:rPr>
        <w:t xml:space="preserve">program </w:t>
      </w:r>
      <w:r w:rsidR="001544F9">
        <w:rPr>
          <w:sz w:val="24"/>
          <w:szCs w:val="24"/>
        </w:rPr>
        <w:t>included</w:t>
      </w:r>
      <w:r w:rsidR="00D62479" w:rsidRPr="00795ECC">
        <w:rPr>
          <w:sz w:val="24"/>
          <w:szCs w:val="24"/>
        </w:rPr>
        <w:t xml:space="preserve"> $</w:t>
      </w:r>
      <w:r w:rsidR="00220F90" w:rsidRPr="00795ECC">
        <w:rPr>
          <w:sz w:val="24"/>
          <w:szCs w:val="24"/>
        </w:rPr>
        <w:t xml:space="preserve">3,000,000 in </w:t>
      </w:r>
      <w:r w:rsidR="00477379" w:rsidRPr="00795ECC">
        <w:rPr>
          <w:sz w:val="24"/>
          <w:szCs w:val="24"/>
        </w:rPr>
        <w:t>SFY24</w:t>
      </w:r>
      <w:r w:rsidR="00220F90" w:rsidRPr="00795ECC">
        <w:rPr>
          <w:sz w:val="24"/>
          <w:szCs w:val="24"/>
        </w:rPr>
        <w:t xml:space="preserve"> and $3,000,000 in SFY25</w:t>
      </w:r>
      <w:r w:rsidR="001544F9">
        <w:rPr>
          <w:sz w:val="24"/>
          <w:szCs w:val="24"/>
        </w:rPr>
        <w:t>,</w:t>
      </w:r>
      <w:r w:rsidR="00477379" w:rsidRPr="00795ECC">
        <w:rPr>
          <w:sz w:val="24"/>
          <w:szCs w:val="24"/>
        </w:rPr>
        <w:t xml:space="preserve"> pursuant to Laws</w:t>
      </w:r>
      <w:r w:rsidR="00BC35C8" w:rsidRPr="00795ECC">
        <w:rPr>
          <w:sz w:val="24"/>
          <w:szCs w:val="24"/>
        </w:rPr>
        <w:t xml:space="preserve"> of Minnesota</w:t>
      </w:r>
      <w:r w:rsidR="00477379" w:rsidRPr="00795ECC">
        <w:rPr>
          <w:sz w:val="24"/>
          <w:szCs w:val="24"/>
        </w:rPr>
        <w:t xml:space="preserve"> 2023, Chapter 63, Article 9, Section 9 (b). </w:t>
      </w:r>
    </w:p>
    <w:p w14:paraId="2DCEC370" w14:textId="2452801B" w:rsidR="00232CFB" w:rsidRPr="00197158" w:rsidRDefault="00D11552" w:rsidP="00D67FEF">
      <w:pPr>
        <w:pStyle w:val="Heading2"/>
      </w:pPr>
      <w:bookmarkStart w:id="8" w:name="_Toc191560241"/>
      <w:r>
        <w:t>Activity and Impact</w:t>
      </w:r>
      <w:bookmarkEnd w:id="8"/>
    </w:p>
    <w:p w14:paraId="456CA3F2" w14:textId="4A46DD06" w:rsidR="009509AC" w:rsidRPr="001D37C6" w:rsidRDefault="00027B61" w:rsidP="00D65165">
      <w:r w:rsidRPr="00795ECC">
        <w:rPr>
          <w:sz w:val="24"/>
          <w:szCs w:val="24"/>
        </w:rPr>
        <w:t>No grant awards have been made to nonprofit corporations</w:t>
      </w:r>
      <w:r w:rsidR="003D3BA8">
        <w:rPr>
          <w:sz w:val="24"/>
          <w:szCs w:val="24"/>
        </w:rPr>
        <w:t xml:space="preserve"> </w:t>
      </w:r>
      <w:r w:rsidR="002B517D">
        <w:rPr>
          <w:sz w:val="24"/>
          <w:szCs w:val="24"/>
        </w:rPr>
        <w:t xml:space="preserve">within the </w:t>
      </w:r>
      <w:r w:rsidR="001544F9">
        <w:rPr>
          <w:sz w:val="24"/>
          <w:szCs w:val="24"/>
        </w:rPr>
        <w:t xml:space="preserve">current </w:t>
      </w:r>
      <w:r w:rsidR="002B517D">
        <w:rPr>
          <w:sz w:val="24"/>
          <w:szCs w:val="24"/>
        </w:rPr>
        <w:t>reporting period</w:t>
      </w:r>
      <w:r w:rsidRPr="00795ECC">
        <w:rPr>
          <w:sz w:val="24"/>
          <w:szCs w:val="24"/>
        </w:rPr>
        <w:t>.</w:t>
      </w:r>
      <w:r w:rsidR="00BC35C8" w:rsidRPr="00795ECC">
        <w:rPr>
          <w:sz w:val="24"/>
          <w:szCs w:val="24"/>
        </w:rPr>
        <w:t xml:space="preserve"> </w:t>
      </w:r>
      <w:r w:rsidR="00C03A36" w:rsidRPr="00795ECC">
        <w:rPr>
          <w:sz w:val="24"/>
          <w:szCs w:val="24"/>
        </w:rPr>
        <w:t xml:space="preserve">Since the legislature authorized adult-use cannabis programs in Minnesota, program staff managing the CanStartup program have been working closely with </w:t>
      </w:r>
      <w:r w:rsidR="003A7E4C" w:rsidRPr="00795ECC">
        <w:rPr>
          <w:sz w:val="24"/>
          <w:szCs w:val="24"/>
        </w:rPr>
        <w:t xml:space="preserve">other </w:t>
      </w:r>
      <w:r w:rsidR="00512552" w:rsidRPr="00795ECC">
        <w:rPr>
          <w:sz w:val="24"/>
          <w:szCs w:val="24"/>
        </w:rPr>
        <w:t xml:space="preserve">DEED </w:t>
      </w:r>
      <w:r w:rsidR="00C03A36" w:rsidRPr="00795ECC">
        <w:rPr>
          <w:sz w:val="24"/>
          <w:szCs w:val="24"/>
        </w:rPr>
        <w:t>program</w:t>
      </w:r>
      <w:r w:rsidR="001544F9">
        <w:rPr>
          <w:sz w:val="24"/>
          <w:szCs w:val="24"/>
        </w:rPr>
        <w:t>s</w:t>
      </w:r>
      <w:r w:rsidR="00C03A36" w:rsidRPr="00795ECC">
        <w:rPr>
          <w:sz w:val="24"/>
          <w:szCs w:val="24"/>
        </w:rPr>
        <w:t xml:space="preserve"> that manage the Can</w:t>
      </w:r>
      <w:r w:rsidR="00512552" w:rsidRPr="00795ECC">
        <w:rPr>
          <w:sz w:val="24"/>
          <w:szCs w:val="24"/>
        </w:rPr>
        <w:t xml:space="preserve">nabis Industry Navigation Grants (CanNavigate) and Cannabis Industry Training Grants (CanTrain) all in </w:t>
      </w:r>
      <w:r w:rsidR="001544F9">
        <w:rPr>
          <w:sz w:val="24"/>
          <w:szCs w:val="24"/>
        </w:rPr>
        <w:t>collaboration</w:t>
      </w:r>
      <w:r w:rsidR="00512552" w:rsidRPr="00795ECC">
        <w:rPr>
          <w:sz w:val="24"/>
          <w:szCs w:val="24"/>
        </w:rPr>
        <w:t xml:space="preserve"> with the </w:t>
      </w:r>
      <w:r w:rsidR="001544F9">
        <w:rPr>
          <w:sz w:val="24"/>
          <w:szCs w:val="24"/>
        </w:rPr>
        <w:t xml:space="preserve">Minnesota </w:t>
      </w:r>
      <w:r w:rsidR="00512552" w:rsidRPr="00795ECC">
        <w:rPr>
          <w:sz w:val="24"/>
          <w:szCs w:val="24"/>
        </w:rPr>
        <w:t xml:space="preserve">Office of Cannabis Management (OCM). Microbusinesses, including Social Equity Applicants, have an opportunity to receive assistance in navigating the regulatory structure of the legal cannabis industry through CanNavigate </w:t>
      </w:r>
      <w:r w:rsidR="0021398B" w:rsidRPr="00795ECC">
        <w:rPr>
          <w:sz w:val="24"/>
          <w:szCs w:val="24"/>
        </w:rPr>
        <w:t>as well as funding</w:t>
      </w:r>
      <w:r w:rsidR="00512552" w:rsidRPr="00795ECC">
        <w:rPr>
          <w:sz w:val="24"/>
          <w:szCs w:val="24"/>
        </w:rPr>
        <w:t xml:space="preserve"> through CanStartup</w:t>
      </w:r>
      <w:r w:rsidR="0021398B" w:rsidRPr="00795ECC">
        <w:rPr>
          <w:sz w:val="24"/>
          <w:szCs w:val="24"/>
        </w:rPr>
        <w:t xml:space="preserve">. Microbusinesses also have an opportunity </w:t>
      </w:r>
      <w:r w:rsidR="00512552" w:rsidRPr="00795ECC">
        <w:rPr>
          <w:sz w:val="24"/>
          <w:szCs w:val="24"/>
        </w:rPr>
        <w:t xml:space="preserve">to </w:t>
      </w:r>
      <w:r w:rsidR="003A7E4C" w:rsidRPr="00795ECC">
        <w:rPr>
          <w:sz w:val="24"/>
          <w:szCs w:val="24"/>
        </w:rPr>
        <w:t xml:space="preserve">employ people that receive </w:t>
      </w:r>
      <w:r w:rsidR="00512552" w:rsidRPr="00795ECC">
        <w:rPr>
          <w:sz w:val="24"/>
          <w:szCs w:val="24"/>
        </w:rPr>
        <w:t>train</w:t>
      </w:r>
      <w:r w:rsidR="003A7E4C" w:rsidRPr="00795ECC">
        <w:rPr>
          <w:sz w:val="24"/>
          <w:szCs w:val="24"/>
        </w:rPr>
        <w:t>ing</w:t>
      </w:r>
      <w:r w:rsidR="00512552" w:rsidRPr="00795ECC">
        <w:rPr>
          <w:sz w:val="24"/>
          <w:szCs w:val="24"/>
        </w:rPr>
        <w:t xml:space="preserve"> for work in the legal cannabis industry</w:t>
      </w:r>
      <w:r w:rsidR="0021398B" w:rsidRPr="00795ECC">
        <w:rPr>
          <w:sz w:val="24"/>
          <w:szCs w:val="24"/>
        </w:rPr>
        <w:t xml:space="preserve"> through the CanTrain program. The complimentary nature of these programs and the complexities of rulemaking and licensing through OCM</w:t>
      </w:r>
      <w:r w:rsidR="00396790" w:rsidRPr="00795ECC">
        <w:rPr>
          <w:sz w:val="24"/>
          <w:szCs w:val="24"/>
        </w:rPr>
        <w:t xml:space="preserve"> has required</w:t>
      </w:r>
      <w:r w:rsidR="0021398B" w:rsidRPr="00795ECC">
        <w:rPr>
          <w:sz w:val="24"/>
          <w:szCs w:val="24"/>
        </w:rPr>
        <w:t xml:space="preserve"> </w:t>
      </w:r>
      <w:r w:rsidR="001544F9">
        <w:rPr>
          <w:sz w:val="24"/>
          <w:szCs w:val="24"/>
        </w:rPr>
        <w:t>a</w:t>
      </w:r>
      <w:r w:rsidR="00396790" w:rsidRPr="00795ECC">
        <w:rPr>
          <w:sz w:val="24"/>
          <w:szCs w:val="24"/>
        </w:rPr>
        <w:t xml:space="preserve"> timeline</w:t>
      </w:r>
      <w:r w:rsidR="001544F9">
        <w:rPr>
          <w:sz w:val="24"/>
          <w:szCs w:val="24"/>
        </w:rPr>
        <w:t xml:space="preserve"> sufficient</w:t>
      </w:r>
      <w:r w:rsidR="00396790" w:rsidRPr="00795ECC">
        <w:rPr>
          <w:sz w:val="24"/>
          <w:szCs w:val="24"/>
        </w:rPr>
        <w:t xml:space="preserve"> to assure </w:t>
      </w:r>
      <w:r w:rsidR="00396790" w:rsidRPr="00795ECC">
        <w:rPr>
          <w:sz w:val="24"/>
          <w:szCs w:val="24"/>
        </w:rPr>
        <w:lastRenderedPageBreak/>
        <w:t>success in launching the CanStartup program.</w:t>
      </w:r>
      <w:r w:rsidR="00DD3165">
        <w:rPr>
          <w:sz w:val="24"/>
          <w:szCs w:val="24"/>
        </w:rPr>
        <w:t xml:space="preserve"> </w:t>
      </w:r>
      <w:r w:rsidR="000A4CAA">
        <w:rPr>
          <w:sz w:val="24"/>
          <w:szCs w:val="24"/>
        </w:rPr>
        <w:t>The Request for Proposal wa</w:t>
      </w:r>
      <w:r w:rsidR="00AA587E">
        <w:rPr>
          <w:sz w:val="24"/>
          <w:szCs w:val="24"/>
        </w:rPr>
        <w:t>s published on March 10, 2025.</w:t>
      </w:r>
    </w:p>
    <w:sectPr w:rsidR="009509AC" w:rsidRPr="001D37C6" w:rsidSect="00B378B7">
      <w:footerReference w:type="default" r:id="rId14"/>
      <w:footerReference w:type="first" r:id="rId15"/>
      <w:pgSz w:w="12240" w:h="15840" w:code="1"/>
      <w:pgMar w:top="108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DD04B" w14:textId="77777777" w:rsidR="000D63EB" w:rsidRDefault="000D63EB" w:rsidP="00D247F6">
      <w:r>
        <w:separator/>
      </w:r>
    </w:p>
    <w:p w14:paraId="03FCB46D" w14:textId="77777777" w:rsidR="000D63EB" w:rsidRDefault="000D63EB"/>
  </w:endnote>
  <w:endnote w:type="continuationSeparator" w:id="0">
    <w:p w14:paraId="42EE9BAF" w14:textId="77777777" w:rsidR="000D63EB" w:rsidRDefault="000D63EB" w:rsidP="00D247F6">
      <w:r>
        <w:continuationSeparator/>
      </w:r>
    </w:p>
    <w:p w14:paraId="56D7731F" w14:textId="77777777" w:rsidR="000D63EB" w:rsidRDefault="000D63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57765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D1CE16" w14:textId="053238BD" w:rsidR="00D67FEF" w:rsidRDefault="00D67F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DFFD78" w14:textId="30BD5EFF" w:rsidR="00C94F13" w:rsidRPr="00324E7E" w:rsidRDefault="00C94F13" w:rsidP="00324E7E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6C2C1" w14:textId="09A46114" w:rsidR="00795ECC" w:rsidRDefault="00795ECC">
    <w:pPr>
      <w:pStyle w:val="Footer"/>
      <w:jc w:val="right"/>
    </w:pPr>
  </w:p>
  <w:p w14:paraId="16C7A939" w14:textId="77777777" w:rsidR="007C28A6" w:rsidRDefault="007C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0756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6E60D1" w14:textId="6C9AEDC2" w:rsidR="000E2256" w:rsidRDefault="000E22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3C3811" w14:textId="77777777" w:rsidR="00B34E43" w:rsidRDefault="00B34E43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3638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305023" w14:textId="7FC9FADD" w:rsidR="00D67FEF" w:rsidRDefault="00D67F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E8C4FD" w14:textId="1A4C073C" w:rsidR="00AF3185" w:rsidRDefault="00AF3185" w:rsidP="00AF318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50015" w14:textId="77777777" w:rsidR="000D63EB" w:rsidRDefault="000D63EB" w:rsidP="00D247F6">
      <w:r>
        <w:separator/>
      </w:r>
    </w:p>
    <w:p w14:paraId="1D011B58" w14:textId="77777777" w:rsidR="000D63EB" w:rsidRDefault="000D63EB"/>
  </w:footnote>
  <w:footnote w:type="continuationSeparator" w:id="0">
    <w:p w14:paraId="0912996C" w14:textId="77777777" w:rsidR="000D63EB" w:rsidRDefault="000D63EB" w:rsidP="00D247F6">
      <w:r>
        <w:continuationSeparator/>
      </w:r>
    </w:p>
    <w:p w14:paraId="29948460" w14:textId="77777777" w:rsidR="000D63EB" w:rsidRDefault="000D63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0B9F" w14:textId="77777777" w:rsidR="00236CDB" w:rsidRDefault="00236CDB" w:rsidP="00236CDB">
    <w:pPr>
      <w:pStyle w:val="Header"/>
      <w:pBdr>
        <w:bottom w:val="single" w:sz="4" w:space="1" w:color="auto"/>
      </w:pBdr>
    </w:pPr>
  </w:p>
  <w:p w14:paraId="607E71E8" w14:textId="77777777" w:rsidR="00236CDB" w:rsidRDefault="00236CDB" w:rsidP="00236CDB">
    <w:pPr>
      <w:pStyle w:val="Header"/>
      <w:pBdr>
        <w:bottom w:val="single" w:sz="4" w:space="1" w:color="auto"/>
      </w:pBdr>
    </w:pPr>
  </w:p>
  <w:p w14:paraId="7CAA4635" w14:textId="77777777" w:rsidR="00236CDB" w:rsidRDefault="00236CDB" w:rsidP="00236CDB">
    <w:pPr>
      <w:pStyle w:val="Header"/>
      <w:pBdr>
        <w:bottom w:val="single" w:sz="4" w:space="1" w:color="auto"/>
      </w:pBdr>
    </w:pPr>
  </w:p>
  <w:p w14:paraId="60E445F8" w14:textId="77777777" w:rsidR="00236CDB" w:rsidRDefault="00236CDB" w:rsidP="00236CDB">
    <w:pPr>
      <w:pStyle w:val="Header"/>
      <w:pBdr>
        <w:bottom w:val="single" w:sz="4" w:space="1" w:color="auto"/>
      </w:pBdr>
    </w:pPr>
  </w:p>
  <w:p w14:paraId="02C44F47" w14:textId="77777777" w:rsidR="00236CDB" w:rsidRDefault="00236CDB" w:rsidP="00236CDB">
    <w:pPr>
      <w:pStyle w:val="Header"/>
      <w:pBdr>
        <w:bottom w:val="single" w:sz="4" w:space="1" w:color="auto"/>
      </w:pBdr>
    </w:pPr>
  </w:p>
  <w:p w14:paraId="09659806" w14:textId="77777777" w:rsidR="00236CDB" w:rsidRDefault="00236CDB" w:rsidP="00236CDB">
    <w:pPr>
      <w:pStyle w:val="Header"/>
      <w:pBdr>
        <w:bottom w:val="single" w:sz="4" w:space="1" w:color="auto"/>
      </w:pBdr>
    </w:pPr>
  </w:p>
  <w:p w14:paraId="40CE28EA" w14:textId="77777777" w:rsidR="00236CDB" w:rsidRDefault="00236CDB" w:rsidP="00236CDB">
    <w:pPr>
      <w:pStyle w:val="Header"/>
      <w:pBdr>
        <w:bottom w:val="single" w:sz="4" w:space="1" w:color="auto"/>
      </w:pBdr>
    </w:pPr>
  </w:p>
  <w:p w14:paraId="063DDA6E" w14:textId="77777777" w:rsidR="00236CDB" w:rsidRDefault="00236CDB" w:rsidP="00236CDB">
    <w:pPr>
      <w:pStyle w:val="Header"/>
      <w:pBdr>
        <w:bottom w:val="single" w:sz="4" w:space="1" w:color="auto"/>
      </w:pBdr>
    </w:pPr>
  </w:p>
  <w:p w14:paraId="7FDABB5D" w14:textId="77777777" w:rsidR="00236CDB" w:rsidRDefault="00236CDB" w:rsidP="00236CDB">
    <w:pPr>
      <w:pStyle w:val="Header"/>
      <w:pBdr>
        <w:bottom w:val="single" w:sz="4" w:space="1" w:color="auto"/>
      </w:pBdr>
    </w:pPr>
  </w:p>
  <w:p w14:paraId="5915ECA7" w14:textId="77777777" w:rsidR="00236CDB" w:rsidRDefault="00236CDB" w:rsidP="00236CDB">
    <w:pPr>
      <w:pStyle w:val="Header"/>
      <w:pBdr>
        <w:bottom w:val="single" w:sz="4" w:space="1" w:color="auto"/>
      </w:pBdr>
    </w:pPr>
  </w:p>
  <w:p w14:paraId="4BAC2360" w14:textId="77777777" w:rsidR="00236CDB" w:rsidRDefault="00236CDB" w:rsidP="00236CDB">
    <w:pPr>
      <w:pStyle w:val="Header"/>
      <w:pBdr>
        <w:bottom w:val="single" w:sz="4" w:space="1" w:color="auto"/>
      </w:pBdr>
    </w:pPr>
  </w:p>
  <w:p w14:paraId="1A2A79B8" w14:textId="77777777" w:rsidR="00236CDB" w:rsidRDefault="00236CDB" w:rsidP="00236CDB">
    <w:pPr>
      <w:pStyle w:val="Header"/>
      <w:pBdr>
        <w:bottom w:val="single" w:sz="4" w:space="1" w:color="auto"/>
      </w:pBdr>
    </w:pPr>
  </w:p>
  <w:p w14:paraId="213125F0" w14:textId="61CB2263" w:rsidR="00236CDB" w:rsidRDefault="00236CDB" w:rsidP="00236CDB">
    <w:pPr>
      <w:pStyle w:val="Header"/>
      <w:pBdr>
        <w:bottom w:val="single" w:sz="4" w:space="1" w:color="auto"/>
      </w:pBdr>
    </w:pPr>
    <w:r>
      <w:rPr>
        <w:noProof/>
        <w:color w:val="003865" w:themeColor="text1"/>
        <w:lang w:bidi="ar-SA"/>
      </w:rPr>
      <w:drawing>
        <wp:anchor distT="0" distB="0" distL="114300" distR="114300" simplePos="0" relativeHeight="251659264" behindDoc="0" locked="0" layoutInCell="1" allowOverlap="1" wp14:anchorId="73493355" wp14:editId="770542D1">
          <wp:simplePos x="0" y="0"/>
          <wp:positionH relativeFrom="margin">
            <wp:align>right</wp:align>
          </wp:positionH>
          <wp:positionV relativeFrom="paragraph">
            <wp:posOffset>41275</wp:posOffset>
          </wp:positionV>
          <wp:extent cx="5266944" cy="457200"/>
          <wp:effectExtent l="0" t="0" r="0" b="0"/>
          <wp:wrapNone/>
          <wp:docPr id="454027154" name="Picture 454027154" title="Minnesota Employment and Economic Develop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ED Logo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6944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9476B4D" w14:textId="470D0E8E" w:rsidR="00236CDB" w:rsidRDefault="00236CDB" w:rsidP="00236CDB">
    <w:pPr>
      <w:pStyle w:val="Header"/>
      <w:pBdr>
        <w:bottom w:val="single" w:sz="4" w:space="1" w:color="auto"/>
      </w:pBdr>
    </w:pPr>
  </w:p>
  <w:p w14:paraId="06791D85" w14:textId="0D8E196A" w:rsidR="00236CDB" w:rsidRDefault="00236CDB" w:rsidP="00236CDB">
    <w:pPr>
      <w:pStyle w:val="Header"/>
      <w:pBdr>
        <w:bottom w:val="single" w:sz="4" w:space="1" w:color="auto"/>
      </w:pBdr>
    </w:pPr>
  </w:p>
  <w:p w14:paraId="6F304DA4" w14:textId="7F25A22A" w:rsidR="00236CDB" w:rsidRDefault="00236CDB" w:rsidP="00236CDB">
    <w:pPr>
      <w:pStyle w:val="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pt;height:28.3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E31381"/>
    <w:multiLevelType w:val="hybridMultilevel"/>
    <w:tmpl w:val="83CE0E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F26F20"/>
    <w:multiLevelType w:val="multilevel"/>
    <w:tmpl w:val="9D94DE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5D6D8F"/>
    <w:multiLevelType w:val="hybridMultilevel"/>
    <w:tmpl w:val="38DCA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CF955DA"/>
    <w:multiLevelType w:val="hybridMultilevel"/>
    <w:tmpl w:val="4C361786"/>
    <w:lvl w:ilvl="0" w:tplc="F23ED0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8B23F3"/>
    <w:multiLevelType w:val="hybridMultilevel"/>
    <w:tmpl w:val="A014B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DA03F9"/>
    <w:multiLevelType w:val="hybridMultilevel"/>
    <w:tmpl w:val="1E1C8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4725B1"/>
    <w:multiLevelType w:val="multilevel"/>
    <w:tmpl w:val="9AF649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8E4940"/>
    <w:multiLevelType w:val="hybridMultilevel"/>
    <w:tmpl w:val="5178B91C"/>
    <w:lvl w:ilvl="0" w:tplc="14C2CC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7AE08F3"/>
    <w:multiLevelType w:val="hybridMultilevel"/>
    <w:tmpl w:val="FEBE42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1B5349"/>
    <w:multiLevelType w:val="multilevel"/>
    <w:tmpl w:val="658ADF78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85754A"/>
    <w:multiLevelType w:val="multilevel"/>
    <w:tmpl w:val="9AF649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5797B18"/>
    <w:multiLevelType w:val="hybridMultilevel"/>
    <w:tmpl w:val="BF3CF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642E0A"/>
    <w:multiLevelType w:val="hybridMultilevel"/>
    <w:tmpl w:val="FBEEA3D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CF51AA5"/>
    <w:multiLevelType w:val="multilevel"/>
    <w:tmpl w:val="55AAE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F46ADD"/>
    <w:multiLevelType w:val="hybridMultilevel"/>
    <w:tmpl w:val="97F407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D7269B"/>
    <w:multiLevelType w:val="hybridMultilevel"/>
    <w:tmpl w:val="7D78E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3471A4"/>
    <w:multiLevelType w:val="hybridMultilevel"/>
    <w:tmpl w:val="C7CED8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DE1BE5"/>
    <w:multiLevelType w:val="hybridMultilevel"/>
    <w:tmpl w:val="7656603C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5B1997"/>
    <w:multiLevelType w:val="hybridMultilevel"/>
    <w:tmpl w:val="99AAB90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959065">
    <w:abstractNumId w:val="3"/>
  </w:num>
  <w:num w:numId="2" w16cid:durableId="629628537">
    <w:abstractNumId w:val="9"/>
  </w:num>
  <w:num w:numId="3" w16cid:durableId="1540387183">
    <w:abstractNumId w:val="35"/>
  </w:num>
  <w:num w:numId="4" w16cid:durableId="1066033671">
    <w:abstractNumId w:val="32"/>
  </w:num>
  <w:num w:numId="5" w16cid:durableId="718171347">
    <w:abstractNumId w:val="25"/>
  </w:num>
  <w:num w:numId="6" w16cid:durableId="1647202947">
    <w:abstractNumId w:val="5"/>
  </w:num>
  <w:num w:numId="7" w16cid:durableId="1312445967">
    <w:abstractNumId w:val="20"/>
  </w:num>
  <w:num w:numId="8" w16cid:durableId="1965848469">
    <w:abstractNumId w:val="11"/>
  </w:num>
  <w:num w:numId="9" w16cid:durableId="190187890">
    <w:abstractNumId w:val="16"/>
  </w:num>
  <w:num w:numId="10" w16cid:durableId="93865937">
    <w:abstractNumId w:val="2"/>
  </w:num>
  <w:num w:numId="11" w16cid:durableId="1849128208">
    <w:abstractNumId w:val="2"/>
  </w:num>
  <w:num w:numId="12" w16cid:durableId="1135224235">
    <w:abstractNumId w:val="36"/>
  </w:num>
  <w:num w:numId="13" w16cid:durableId="1966155762">
    <w:abstractNumId w:val="37"/>
  </w:num>
  <w:num w:numId="14" w16cid:durableId="357851621">
    <w:abstractNumId w:val="23"/>
  </w:num>
  <w:num w:numId="15" w16cid:durableId="729965646">
    <w:abstractNumId w:val="2"/>
  </w:num>
  <w:num w:numId="16" w16cid:durableId="1004631901">
    <w:abstractNumId w:val="37"/>
  </w:num>
  <w:num w:numId="17" w16cid:durableId="114443648">
    <w:abstractNumId w:val="23"/>
  </w:num>
  <w:num w:numId="18" w16cid:durableId="153883500">
    <w:abstractNumId w:val="14"/>
  </w:num>
  <w:num w:numId="19" w16cid:durableId="331447312">
    <w:abstractNumId w:val="8"/>
  </w:num>
  <w:num w:numId="20" w16cid:durableId="2066373850">
    <w:abstractNumId w:val="1"/>
  </w:num>
  <w:num w:numId="21" w16cid:durableId="1332871519">
    <w:abstractNumId w:val="0"/>
  </w:num>
  <w:num w:numId="22" w16cid:durableId="1327130419">
    <w:abstractNumId w:val="13"/>
  </w:num>
  <w:num w:numId="23" w16cid:durableId="281965123">
    <w:abstractNumId w:val="28"/>
  </w:num>
  <w:num w:numId="24" w16cid:durableId="1095244974">
    <w:abstractNumId w:val="33"/>
  </w:num>
  <w:num w:numId="25" w16cid:durableId="1045300726">
    <w:abstractNumId w:val="15"/>
  </w:num>
  <w:num w:numId="26" w16cid:durableId="2141340051">
    <w:abstractNumId w:val="10"/>
  </w:num>
  <w:num w:numId="27" w16cid:durableId="1175651508">
    <w:abstractNumId w:val="18"/>
  </w:num>
  <w:num w:numId="28" w16cid:durableId="1467969426">
    <w:abstractNumId w:val="21"/>
  </w:num>
  <w:num w:numId="29" w16cid:durableId="2070838771">
    <w:abstractNumId w:val="18"/>
  </w:num>
  <w:num w:numId="30" w16cid:durableId="1683972267">
    <w:abstractNumId w:val="30"/>
  </w:num>
  <w:num w:numId="31" w16cid:durableId="1959987870">
    <w:abstractNumId w:val="22"/>
  </w:num>
  <w:num w:numId="32" w16cid:durableId="652491462">
    <w:abstractNumId w:val="26"/>
  </w:num>
  <w:num w:numId="33" w16cid:durableId="1664505390">
    <w:abstractNumId w:val="12"/>
  </w:num>
  <w:num w:numId="34" w16cid:durableId="93283911">
    <w:abstractNumId w:val="17"/>
  </w:num>
  <w:num w:numId="35" w16cid:durableId="1323847514">
    <w:abstractNumId w:val="31"/>
  </w:num>
  <w:num w:numId="36" w16cid:durableId="1634601387">
    <w:abstractNumId w:val="18"/>
  </w:num>
  <w:num w:numId="37" w16cid:durableId="1679847559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945044445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1510679395">
    <w:abstractNumId w:val="34"/>
  </w:num>
  <w:num w:numId="40" w16cid:durableId="1358309554">
    <w:abstractNumId w:val="2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1" w16cid:durableId="242960781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1608192085">
    <w:abstractNumId w:val="4"/>
  </w:num>
  <w:num w:numId="43" w16cid:durableId="4603491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61674007">
    <w:abstractNumId w:val="6"/>
  </w:num>
  <w:num w:numId="45" w16cid:durableId="1952516570">
    <w:abstractNumId w:val="27"/>
  </w:num>
  <w:num w:numId="46" w16cid:durableId="601305193">
    <w:abstractNumId w:val="24"/>
  </w:num>
  <w:num w:numId="47" w16cid:durableId="1708796488">
    <w:abstractNumId w:val="29"/>
  </w:num>
  <w:num w:numId="48" w16cid:durableId="1916620110">
    <w:abstractNumId w:val="19"/>
  </w:num>
  <w:num w:numId="49" w16cid:durableId="1598096404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71C"/>
    <w:rsid w:val="000012A6"/>
    <w:rsid w:val="00002DEC"/>
    <w:rsid w:val="000065AC"/>
    <w:rsid w:val="00006A0A"/>
    <w:rsid w:val="0001004C"/>
    <w:rsid w:val="00014777"/>
    <w:rsid w:val="000158A7"/>
    <w:rsid w:val="00015F40"/>
    <w:rsid w:val="00020567"/>
    <w:rsid w:val="000261E8"/>
    <w:rsid w:val="00027B61"/>
    <w:rsid w:val="000329DD"/>
    <w:rsid w:val="00035C29"/>
    <w:rsid w:val="00042C1F"/>
    <w:rsid w:val="0005036E"/>
    <w:rsid w:val="00050E4E"/>
    <w:rsid w:val="00057091"/>
    <w:rsid w:val="00064B90"/>
    <w:rsid w:val="000666E5"/>
    <w:rsid w:val="0007188E"/>
    <w:rsid w:val="00071B64"/>
    <w:rsid w:val="0007374A"/>
    <w:rsid w:val="00073CEF"/>
    <w:rsid w:val="00074A30"/>
    <w:rsid w:val="0007512E"/>
    <w:rsid w:val="000775C1"/>
    <w:rsid w:val="00080404"/>
    <w:rsid w:val="00084742"/>
    <w:rsid w:val="000863E9"/>
    <w:rsid w:val="00095122"/>
    <w:rsid w:val="000A4CAA"/>
    <w:rsid w:val="000B2E68"/>
    <w:rsid w:val="000B488A"/>
    <w:rsid w:val="000B583C"/>
    <w:rsid w:val="000C3708"/>
    <w:rsid w:val="000C3761"/>
    <w:rsid w:val="000C7373"/>
    <w:rsid w:val="000D0635"/>
    <w:rsid w:val="000D63EB"/>
    <w:rsid w:val="000E2256"/>
    <w:rsid w:val="000E313B"/>
    <w:rsid w:val="000E3E9D"/>
    <w:rsid w:val="000E77CB"/>
    <w:rsid w:val="000F14BB"/>
    <w:rsid w:val="000F1538"/>
    <w:rsid w:val="000F41AD"/>
    <w:rsid w:val="000F4BB1"/>
    <w:rsid w:val="001022FD"/>
    <w:rsid w:val="001053C4"/>
    <w:rsid w:val="001220DA"/>
    <w:rsid w:val="001336AD"/>
    <w:rsid w:val="00135082"/>
    <w:rsid w:val="00135DC7"/>
    <w:rsid w:val="0014053C"/>
    <w:rsid w:val="00147ED1"/>
    <w:rsid w:val="001500D6"/>
    <w:rsid w:val="00152A6F"/>
    <w:rsid w:val="001544F9"/>
    <w:rsid w:val="00157C41"/>
    <w:rsid w:val="001661D9"/>
    <w:rsid w:val="00170602"/>
    <w:rsid w:val="001708EC"/>
    <w:rsid w:val="001720C0"/>
    <w:rsid w:val="00172E90"/>
    <w:rsid w:val="00176C7F"/>
    <w:rsid w:val="00176F57"/>
    <w:rsid w:val="00177FC3"/>
    <w:rsid w:val="00182EC6"/>
    <w:rsid w:val="00190FAC"/>
    <w:rsid w:val="001925A8"/>
    <w:rsid w:val="001961CB"/>
    <w:rsid w:val="0019673D"/>
    <w:rsid w:val="00197158"/>
    <w:rsid w:val="001A46BB"/>
    <w:rsid w:val="001B52B2"/>
    <w:rsid w:val="001B6106"/>
    <w:rsid w:val="001B665A"/>
    <w:rsid w:val="001C0086"/>
    <w:rsid w:val="001C4B91"/>
    <w:rsid w:val="001C55E0"/>
    <w:rsid w:val="001D37C6"/>
    <w:rsid w:val="001E160D"/>
    <w:rsid w:val="001E57CB"/>
    <w:rsid w:val="001E5ECF"/>
    <w:rsid w:val="001F278F"/>
    <w:rsid w:val="001F5493"/>
    <w:rsid w:val="00201E8A"/>
    <w:rsid w:val="002110DF"/>
    <w:rsid w:val="00211CA3"/>
    <w:rsid w:val="0021398B"/>
    <w:rsid w:val="00216EF0"/>
    <w:rsid w:val="00220F90"/>
    <w:rsid w:val="00222A49"/>
    <w:rsid w:val="0022552E"/>
    <w:rsid w:val="00227D62"/>
    <w:rsid w:val="00232CFB"/>
    <w:rsid w:val="00236CDB"/>
    <w:rsid w:val="00242E7B"/>
    <w:rsid w:val="00243F7E"/>
    <w:rsid w:val="00261247"/>
    <w:rsid w:val="00262035"/>
    <w:rsid w:val="00262C92"/>
    <w:rsid w:val="00264474"/>
    <w:rsid w:val="00264652"/>
    <w:rsid w:val="00272C03"/>
    <w:rsid w:val="00277822"/>
    <w:rsid w:val="00277FE4"/>
    <w:rsid w:val="00282084"/>
    <w:rsid w:val="0029011C"/>
    <w:rsid w:val="00291052"/>
    <w:rsid w:val="00294033"/>
    <w:rsid w:val="002B517D"/>
    <w:rsid w:val="002B5E79"/>
    <w:rsid w:val="002C0859"/>
    <w:rsid w:val="002C4363"/>
    <w:rsid w:val="002D79B7"/>
    <w:rsid w:val="002E3565"/>
    <w:rsid w:val="002F1947"/>
    <w:rsid w:val="002F65C7"/>
    <w:rsid w:val="002F6DE8"/>
    <w:rsid w:val="003061E9"/>
    <w:rsid w:val="00306D94"/>
    <w:rsid w:val="00311980"/>
    <w:rsid w:val="003125DF"/>
    <w:rsid w:val="00316C44"/>
    <w:rsid w:val="003232F4"/>
    <w:rsid w:val="00324E7E"/>
    <w:rsid w:val="00335736"/>
    <w:rsid w:val="00342943"/>
    <w:rsid w:val="0034554C"/>
    <w:rsid w:val="003455F6"/>
    <w:rsid w:val="003563D2"/>
    <w:rsid w:val="00363151"/>
    <w:rsid w:val="00374135"/>
    <w:rsid w:val="00376FA5"/>
    <w:rsid w:val="00377D13"/>
    <w:rsid w:val="00384F5D"/>
    <w:rsid w:val="00392B94"/>
    <w:rsid w:val="00394191"/>
    <w:rsid w:val="00395903"/>
    <w:rsid w:val="00396790"/>
    <w:rsid w:val="00396E80"/>
    <w:rsid w:val="003A1479"/>
    <w:rsid w:val="003A1813"/>
    <w:rsid w:val="003A70D2"/>
    <w:rsid w:val="003A7E4C"/>
    <w:rsid w:val="003B751F"/>
    <w:rsid w:val="003B7D82"/>
    <w:rsid w:val="003C033A"/>
    <w:rsid w:val="003C4644"/>
    <w:rsid w:val="003C5BE3"/>
    <w:rsid w:val="003C6315"/>
    <w:rsid w:val="003C73FD"/>
    <w:rsid w:val="003D0456"/>
    <w:rsid w:val="003D3BA8"/>
    <w:rsid w:val="003F3841"/>
    <w:rsid w:val="003F61EE"/>
    <w:rsid w:val="00413A7C"/>
    <w:rsid w:val="004141DD"/>
    <w:rsid w:val="004259A1"/>
    <w:rsid w:val="004321F6"/>
    <w:rsid w:val="00432246"/>
    <w:rsid w:val="00447199"/>
    <w:rsid w:val="00453C1B"/>
    <w:rsid w:val="00456492"/>
    <w:rsid w:val="00461804"/>
    <w:rsid w:val="00463AD5"/>
    <w:rsid w:val="00466810"/>
    <w:rsid w:val="00477379"/>
    <w:rsid w:val="00477A97"/>
    <w:rsid w:val="004816B5"/>
    <w:rsid w:val="00482544"/>
    <w:rsid w:val="00483DD2"/>
    <w:rsid w:val="00490BD7"/>
    <w:rsid w:val="0049335C"/>
    <w:rsid w:val="00494E6F"/>
    <w:rsid w:val="00497C8F"/>
    <w:rsid w:val="004A1B4D"/>
    <w:rsid w:val="004A58DD"/>
    <w:rsid w:val="004A6119"/>
    <w:rsid w:val="004A652E"/>
    <w:rsid w:val="004B2A54"/>
    <w:rsid w:val="004B47DC"/>
    <w:rsid w:val="004B571C"/>
    <w:rsid w:val="004C0349"/>
    <w:rsid w:val="004C04F1"/>
    <w:rsid w:val="004C0ED9"/>
    <w:rsid w:val="004C460A"/>
    <w:rsid w:val="004D5320"/>
    <w:rsid w:val="004E163D"/>
    <w:rsid w:val="004E2555"/>
    <w:rsid w:val="004E75B3"/>
    <w:rsid w:val="004F04BA"/>
    <w:rsid w:val="004F0EFF"/>
    <w:rsid w:val="004F33A6"/>
    <w:rsid w:val="004F51D4"/>
    <w:rsid w:val="004F6EFB"/>
    <w:rsid w:val="0050093F"/>
    <w:rsid w:val="00512552"/>
    <w:rsid w:val="00514788"/>
    <w:rsid w:val="00522BD7"/>
    <w:rsid w:val="005436C9"/>
    <w:rsid w:val="0054371B"/>
    <w:rsid w:val="00555B93"/>
    <w:rsid w:val="0056615E"/>
    <w:rsid w:val="005666F2"/>
    <w:rsid w:val="00575D09"/>
    <w:rsid w:val="00575EFD"/>
    <w:rsid w:val="00580F6B"/>
    <w:rsid w:val="00583C24"/>
    <w:rsid w:val="005846DF"/>
    <w:rsid w:val="005909E6"/>
    <w:rsid w:val="00591912"/>
    <w:rsid w:val="005A3390"/>
    <w:rsid w:val="005A542C"/>
    <w:rsid w:val="005B0B75"/>
    <w:rsid w:val="005B1A11"/>
    <w:rsid w:val="005B2DDF"/>
    <w:rsid w:val="005B4AE7"/>
    <w:rsid w:val="005B53B0"/>
    <w:rsid w:val="005B6BBF"/>
    <w:rsid w:val="005B710F"/>
    <w:rsid w:val="005B77D2"/>
    <w:rsid w:val="005C52AE"/>
    <w:rsid w:val="005D4207"/>
    <w:rsid w:val="005D45B3"/>
    <w:rsid w:val="005F6005"/>
    <w:rsid w:val="006021DF"/>
    <w:rsid w:val="00603AC8"/>
    <w:rsid w:val="006064AB"/>
    <w:rsid w:val="006169AD"/>
    <w:rsid w:val="006229CF"/>
    <w:rsid w:val="00622BB5"/>
    <w:rsid w:val="00627C41"/>
    <w:rsid w:val="00646464"/>
    <w:rsid w:val="00654768"/>
    <w:rsid w:val="00655345"/>
    <w:rsid w:val="006557C6"/>
    <w:rsid w:val="006578F8"/>
    <w:rsid w:val="00672536"/>
    <w:rsid w:val="0067532C"/>
    <w:rsid w:val="00681EDC"/>
    <w:rsid w:val="00683374"/>
    <w:rsid w:val="0068649F"/>
    <w:rsid w:val="0068676B"/>
    <w:rsid w:val="00687189"/>
    <w:rsid w:val="00697CCC"/>
    <w:rsid w:val="006A0FB9"/>
    <w:rsid w:val="006B13B7"/>
    <w:rsid w:val="006B2942"/>
    <w:rsid w:val="006B3994"/>
    <w:rsid w:val="006C0E45"/>
    <w:rsid w:val="006D4829"/>
    <w:rsid w:val="006F29E8"/>
    <w:rsid w:val="006F3B38"/>
    <w:rsid w:val="00700D7D"/>
    <w:rsid w:val="00703B0D"/>
    <w:rsid w:val="007124DA"/>
    <w:rsid w:val="007137A4"/>
    <w:rsid w:val="0071469D"/>
    <w:rsid w:val="007221D0"/>
    <w:rsid w:val="007225DF"/>
    <w:rsid w:val="007371AC"/>
    <w:rsid w:val="00745873"/>
    <w:rsid w:val="0074778B"/>
    <w:rsid w:val="007655C9"/>
    <w:rsid w:val="007658D0"/>
    <w:rsid w:val="00765ECD"/>
    <w:rsid w:val="00770D88"/>
    <w:rsid w:val="0077225E"/>
    <w:rsid w:val="00776DA1"/>
    <w:rsid w:val="00781F94"/>
    <w:rsid w:val="00790B3F"/>
    <w:rsid w:val="00793F48"/>
    <w:rsid w:val="00795ECC"/>
    <w:rsid w:val="007A7332"/>
    <w:rsid w:val="007B038E"/>
    <w:rsid w:val="007B35B2"/>
    <w:rsid w:val="007B388A"/>
    <w:rsid w:val="007C0F5C"/>
    <w:rsid w:val="007C1F86"/>
    <w:rsid w:val="007C28A6"/>
    <w:rsid w:val="007C2E48"/>
    <w:rsid w:val="007D1FFF"/>
    <w:rsid w:val="007D42A0"/>
    <w:rsid w:val="007D4ADC"/>
    <w:rsid w:val="007E163C"/>
    <w:rsid w:val="007E685C"/>
    <w:rsid w:val="007F6108"/>
    <w:rsid w:val="007F7097"/>
    <w:rsid w:val="008067A6"/>
    <w:rsid w:val="00812785"/>
    <w:rsid w:val="00814C62"/>
    <w:rsid w:val="008251B3"/>
    <w:rsid w:val="008267E6"/>
    <w:rsid w:val="008410A8"/>
    <w:rsid w:val="00844F1D"/>
    <w:rsid w:val="008459F2"/>
    <w:rsid w:val="0084749F"/>
    <w:rsid w:val="008518A9"/>
    <w:rsid w:val="00852406"/>
    <w:rsid w:val="00864202"/>
    <w:rsid w:val="00870B0C"/>
    <w:rsid w:val="008715D2"/>
    <w:rsid w:val="00874000"/>
    <w:rsid w:val="00875734"/>
    <w:rsid w:val="0087577F"/>
    <w:rsid w:val="008759D5"/>
    <w:rsid w:val="008767E5"/>
    <w:rsid w:val="00876CBC"/>
    <w:rsid w:val="008866AB"/>
    <w:rsid w:val="008907D8"/>
    <w:rsid w:val="008A52AA"/>
    <w:rsid w:val="008A5899"/>
    <w:rsid w:val="008B23A8"/>
    <w:rsid w:val="008B2BFB"/>
    <w:rsid w:val="008B5443"/>
    <w:rsid w:val="008C4AC6"/>
    <w:rsid w:val="008C7EEB"/>
    <w:rsid w:val="008D0DEF"/>
    <w:rsid w:val="008D18AF"/>
    <w:rsid w:val="008D2256"/>
    <w:rsid w:val="008D3E41"/>
    <w:rsid w:val="008D5E3D"/>
    <w:rsid w:val="008F17E7"/>
    <w:rsid w:val="008F5A61"/>
    <w:rsid w:val="0090565A"/>
    <w:rsid w:val="0090737A"/>
    <w:rsid w:val="00913E1F"/>
    <w:rsid w:val="00913FA3"/>
    <w:rsid w:val="00930C65"/>
    <w:rsid w:val="0094329E"/>
    <w:rsid w:val="009440E4"/>
    <w:rsid w:val="009500A1"/>
    <w:rsid w:val="009509AC"/>
    <w:rsid w:val="00954AA3"/>
    <w:rsid w:val="0095503C"/>
    <w:rsid w:val="0096108C"/>
    <w:rsid w:val="00963282"/>
    <w:rsid w:val="00963BA0"/>
    <w:rsid w:val="00967764"/>
    <w:rsid w:val="00970F61"/>
    <w:rsid w:val="009810EE"/>
    <w:rsid w:val="009849B6"/>
    <w:rsid w:val="00984CC9"/>
    <w:rsid w:val="00985F99"/>
    <w:rsid w:val="0099233F"/>
    <w:rsid w:val="00996552"/>
    <w:rsid w:val="009A66AE"/>
    <w:rsid w:val="009B2C37"/>
    <w:rsid w:val="009B3011"/>
    <w:rsid w:val="009B3B4C"/>
    <w:rsid w:val="009B54A0"/>
    <w:rsid w:val="009B5769"/>
    <w:rsid w:val="009C6405"/>
    <w:rsid w:val="009D2E12"/>
    <w:rsid w:val="009D76C3"/>
    <w:rsid w:val="009E3870"/>
    <w:rsid w:val="009E47D9"/>
    <w:rsid w:val="009F0358"/>
    <w:rsid w:val="009F6821"/>
    <w:rsid w:val="00A06A05"/>
    <w:rsid w:val="00A1618A"/>
    <w:rsid w:val="00A202DC"/>
    <w:rsid w:val="00A25DD4"/>
    <w:rsid w:val="00A27296"/>
    <w:rsid w:val="00A30799"/>
    <w:rsid w:val="00A47274"/>
    <w:rsid w:val="00A57FE8"/>
    <w:rsid w:val="00A64ECE"/>
    <w:rsid w:val="00A66185"/>
    <w:rsid w:val="00A71CAD"/>
    <w:rsid w:val="00A731A2"/>
    <w:rsid w:val="00A73698"/>
    <w:rsid w:val="00A7578C"/>
    <w:rsid w:val="00A827C1"/>
    <w:rsid w:val="00A82A78"/>
    <w:rsid w:val="00A84D0A"/>
    <w:rsid w:val="00A93F40"/>
    <w:rsid w:val="00A96F93"/>
    <w:rsid w:val="00AA213F"/>
    <w:rsid w:val="00AA587E"/>
    <w:rsid w:val="00AB060F"/>
    <w:rsid w:val="00AB37EF"/>
    <w:rsid w:val="00AB6F00"/>
    <w:rsid w:val="00AE5772"/>
    <w:rsid w:val="00AE7EC6"/>
    <w:rsid w:val="00AF22AD"/>
    <w:rsid w:val="00AF3185"/>
    <w:rsid w:val="00AF5107"/>
    <w:rsid w:val="00B06264"/>
    <w:rsid w:val="00B06B79"/>
    <w:rsid w:val="00B07C8F"/>
    <w:rsid w:val="00B11CDB"/>
    <w:rsid w:val="00B275D4"/>
    <w:rsid w:val="00B31F41"/>
    <w:rsid w:val="00B34E43"/>
    <w:rsid w:val="00B36602"/>
    <w:rsid w:val="00B378B7"/>
    <w:rsid w:val="00B4310D"/>
    <w:rsid w:val="00B65131"/>
    <w:rsid w:val="00B75051"/>
    <w:rsid w:val="00B859DE"/>
    <w:rsid w:val="00B85C1F"/>
    <w:rsid w:val="00B903EA"/>
    <w:rsid w:val="00BA23A4"/>
    <w:rsid w:val="00BA682E"/>
    <w:rsid w:val="00BC3362"/>
    <w:rsid w:val="00BC35C8"/>
    <w:rsid w:val="00BD0E59"/>
    <w:rsid w:val="00BE2FA1"/>
    <w:rsid w:val="00BF0C67"/>
    <w:rsid w:val="00BF4692"/>
    <w:rsid w:val="00C03A36"/>
    <w:rsid w:val="00C12270"/>
    <w:rsid w:val="00C12D2F"/>
    <w:rsid w:val="00C277A8"/>
    <w:rsid w:val="00C309AE"/>
    <w:rsid w:val="00C31019"/>
    <w:rsid w:val="00C356DB"/>
    <w:rsid w:val="00C365CE"/>
    <w:rsid w:val="00C417EB"/>
    <w:rsid w:val="00C41CCE"/>
    <w:rsid w:val="00C517F9"/>
    <w:rsid w:val="00C528AE"/>
    <w:rsid w:val="00C53D35"/>
    <w:rsid w:val="00C56697"/>
    <w:rsid w:val="00C56ACC"/>
    <w:rsid w:val="00C61688"/>
    <w:rsid w:val="00C655F9"/>
    <w:rsid w:val="00C75338"/>
    <w:rsid w:val="00C925AE"/>
    <w:rsid w:val="00C94F13"/>
    <w:rsid w:val="00CA0307"/>
    <w:rsid w:val="00CA33A6"/>
    <w:rsid w:val="00CA583D"/>
    <w:rsid w:val="00CA7BB4"/>
    <w:rsid w:val="00CB08EB"/>
    <w:rsid w:val="00CC1F2E"/>
    <w:rsid w:val="00CC1F3C"/>
    <w:rsid w:val="00CC1FC6"/>
    <w:rsid w:val="00CE45B0"/>
    <w:rsid w:val="00CF625F"/>
    <w:rsid w:val="00CF63BA"/>
    <w:rsid w:val="00D0014D"/>
    <w:rsid w:val="00D07C05"/>
    <w:rsid w:val="00D11552"/>
    <w:rsid w:val="00D14F71"/>
    <w:rsid w:val="00D22819"/>
    <w:rsid w:val="00D22833"/>
    <w:rsid w:val="00D22C54"/>
    <w:rsid w:val="00D247F6"/>
    <w:rsid w:val="00D36FBD"/>
    <w:rsid w:val="00D511F0"/>
    <w:rsid w:val="00D54EE5"/>
    <w:rsid w:val="00D62479"/>
    <w:rsid w:val="00D639A4"/>
    <w:rsid w:val="00D63F82"/>
    <w:rsid w:val="00D640FC"/>
    <w:rsid w:val="00D65165"/>
    <w:rsid w:val="00D65F88"/>
    <w:rsid w:val="00D67FEF"/>
    <w:rsid w:val="00D70F7D"/>
    <w:rsid w:val="00D80D0A"/>
    <w:rsid w:val="00D817C7"/>
    <w:rsid w:val="00D81A5F"/>
    <w:rsid w:val="00D876B6"/>
    <w:rsid w:val="00D92929"/>
    <w:rsid w:val="00D92949"/>
    <w:rsid w:val="00D93524"/>
    <w:rsid w:val="00D93C2E"/>
    <w:rsid w:val="00D96557"/>
    <w:rsid w:val="00D970A5"/>
    <w:rsid w:val="00DA0081"/>
    <w:rsid w:val="00DA01CB"/>
    <w:rsid w:val="00DA212A"/>
    <w:rsid w:val="00DA363F"/>
    <w:rsid w:val="00DA4811"/>
    <w:rsid w:val="00DA4E9C"/>
    <w:rsid w:val="00DB240F"/>
    <w:rsid w:val="00DB3027"/>
    <w:rsid w:val="00DB3E2F"/>
    <w:rsid w:val="00DB4967"/>
    <w:rsid w:val="00DB5BF0"/>
    <w:rsid w:val="00DC2436"/>
    <w:rsid w:val="00DD3165"/>
    <w:rsid w:val="00DD5860"/>
    <w:rsid w:val="00DE50CB"/>
    <w:rsid w:val="00DF02D7"/>
    <w:rsid w:val="00DF1E2C"/>
    <w:rsid w:val="00E10972"/>
    <w:rsid w:val="00E12B1B"/>
    <w:rsid w:val="00E206AE"/>
    <w:rsid w:val="00E23397"/>
    <w:rsid w:val="00E276ED"/>
    <w:rsid w:val="00E32CD7"/>
    <w:rsid w:val="00E35F80"/>
    <w:rsid w:val="00E3769A"/>
    <w:rsid w:val="00E41BD2"/>
    <w:rsid w:val="00E44EE1"/>
    <w:rsid w:val="00E45395"/>
    <w:rsid w:val="00E4625C"/>
    <w:rsid w:val="00E46B3F"/>
    <w:rsid w:val="00E5241D"/>
    <w:rsid w:val="00E544D8"/>
    <w:rsid w:val="00E5680C"/>
    <w:rsid w:val="00E61A16"/>
    <w:rsid w:val="00E61D7A"/>
    <w:rsid w:val="00E71EF3"/>
    <w:rsid w:val="00E76267"/>
    <w:rsid w:val="00E8431C"/>
    <w:rsid w:val="00E92E38"/>
    <w:rsid w:val="00EA3636"/>
    <w:rsid w:val="00EA47EB"/>
    <w:rsid w:val="00EA535B"/>
    <w:rsid w:val="00EA7112"/>
    <w:rsid w:val="00EB5513"/>
    <w:rsid w:val="00EC24AF"/>
    <w:rsid w:val="00EC579D"/>
    <w:rsid w:val="00ED5BDC"/>
    <w:rsid w:val="00ED7DAC"/>
    <w:rsid w:val="00EE3449"/>
    <w:rsid w:val="00EE756C"/>
    <w:rsid w:val="00EF7D8D"/>
    <w:rsid w:val="00F0393D"/>
    <w:rsid w:val="00F067A6"/>
    <w:rsid w:val="00F11A92"/>
    <w:rsid w:val="00F164F6"/>
    <w:rsid w:val="00F16C6B"/>
    <w:rsid w:val="00F20B25"/>
    <w:rsid w:val="00F24049"/>
    <w:rsid w:val="00F4666A"/>
    <w:rsid w:val="00F54542"/>
    <w:rsid w:val="00F6052E"/>
    <w:rsid w:val="00F6584F"/>
    <w:rsid w:val="00F67CD1"/>
    <w:rsid w:val="00F70C03"/>
    <w:rsid w:val="00F74C5A"/>
    <w:rsid w:val="00F80828"/>
    <w:rsid w:val="00F9084A"/>
    <w:rsid w:val="00F91C49"/>
    <w:rsid w:val="00F97E06"/>
    <w:rsid w:val="00FA4ECC"/>
    <w:rsid w:val="00FB257B"/>
    <w:rsid w:val="00FB493E"/>
    <w:rsid w:val="00FB6E40"/>
    <w:rsid w:val="00FD038D"/>
    <w:rsid w:val="00FD1CCB"/>
    <w:rsid w:val="00FD7A7E"/>
    <w:rsid w:val="00FE1781"/>
    <w:rsid w:val="00FE6C6F"/>
    <w:rsid w:val="00FF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ecimalSymbol w:val="."/>
  <w:listSeparator w:val=","/>
  <w14:docId w14:val="41A3BB88"/>
  <w15:docId w15:val="{E557873C-7ABC-4F53-817A-B507C2B0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/>
    <w:lsdException w:name="Subtle Reference" w:uiPriority="33"/>
    <w:lsdException w:name="Intense Reference" w:uiPriority="34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5F99"/>
    <w:pPr>
      <w:spacing w:before="100" w:after="100"/>
    </w:pPr>
  </w:style>
  <w:style w:type="paragraph" w:styleId="Heading1">
    <w:name w:val="heading 1"/>
    <w:basedOn w:val="Normal"/>
    <w:next w:val="Normal"/>
    <w:link w:val="Heading1Char"/>
    <w:uiPriority w:val="1"/>
    <w:qFormat/>
    <w:rsid w:val="00BC3362"/>
    <w:pPr>
      <w:keepNext/>
      <w:keepLines/>
      <w:pBdr>
        <w:top w:val="single" w:sz="4" w:space="12" w:color="auto"/>
      </w:pBdr>
      <w:tabs>
        <w:tab w:val="left" w:pos="3345"/>
      </w:tabs>
      <w:spacing w:before="240" w:after="60"/>
      <w:outlineLvl w:val="0"/>
    </w:pPr>
    <w:rPr>
      <w:b/>
      <w:color w:val="003865" w:themeColor="accent1"/>
      <w:sz w:val="48"/>
      <w:szCs w:val="48"/>
    </w:rPr>
  </w:style>
  <w:style w:type="paragraph" w:styleId="Heading2">
    <w:name w:val="heading 2"/>
    <w:next w:val="Normal"/>
    <w:link w:val="Heading2Char"/>
    <w:uiPriority w:val="1"/>
    <w:qFormat/>
    <w:rsid w:val="00985F99"/>
    <w:pPr>
      <w:keepNext/>
      <w:keepLines/>
      <w:spacing w:before="240" w:after="6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985F99"/>
    <w:pPr>
      <w:keepNext/>
      <w:spacing w:before="240" w:after="60"/>
      <w:outlineLvl w:val="2"/>
    </w:pPr>
    <w:rPr>
      <w:rFonts w:asciiTheme="minorHAnsi" w:eastAsiaTheme="majorEastAsia" w:hAnsiTheme="minorHAnsi" w:cs="Arial"/>
      <w:b/>
      <w:color w:val="003865" w:themeColor="accent1"/>
      <w:sz w:val="28"/>
      <w:szCs w:val="24"/>
    </w:rPr>
  </w:style>
  <w:style w:type="paragraph" w:styleId="Heading4">
    <w:name w:val="heading 4"/>
    <w:next w:val="Normal"/>
    <w:link w:val="Heading4Char"/>
    <w:uiPriority w:val="1"/>
    <w:qFormat/>
    <w:rsid w:val="00985F99"/>
    <w:pPr>
      <w:keepNext/>
      <w:spacing w:before="240" w:after="60"/>
      <w:outlineLvl w:val="3"/>
    </w:pPr>
    <w:rPr>
      <w:rFonts w:eastAsiaTheme="majorEastAsia" w:cstheme="majorBidi"/>
      <w:b/>
      <w:bCs/>
      <w:iCs/>
      <w:color w:val="003865" w:themeColor="accent1"/>
      <w:sz w:val="26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985F99"/>
    <w:pPr>
      <w:keepNext/>
      <w:keepLines/>
      <w:spacing w:before="240" w:after="60"/>
      <w:outlineLvl w:val="4"/>
    </w:pPr>
    <w:rPr>
      <w:rFonts w:asciiTheme="majorHAnsi" w:eastAsiaTheme="majorEastAsia" w:hAnsiTheme="majorHAnsi" w:cstheme="majorBidi"/>
      <w:b/>
      <w:color w:val="003865" w:themeColor="accent1"/>
      <w:sz w:val="24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985F99"/>
    <w:pPr>
      <w:keepNext/>
      <w:keepLines/>
      <w:spacing w:before="240" w:after="60"/>
      <w:outlineLvl w:val="5"/>
    </w:pPr>
    <w:rPr>
      <w:rFonts w:asciiTheme="majorHAnsi" w:eastAsiaTheme="majorEastAsia" w:hAnsiTheme="majorHAnsi" w:cstheme="majorBidi"/>
      <w:b/>
      <w:iCs/>
      <w:color w:val="003865" w:themeColor="accent1"/>
      <w:sz w:val="24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1E5ECF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1E5ECF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1E5ECF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C3362"/>
    <w:rPr>
      <w:b/>
      <w:color w:val="003865" w:themeColor="accen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1"/>
    <w:rsid w:val="00985F99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985F99"/>
    <w:rPr>
      <w:rFonts w:asciiTheme="minorHAnsi" w:eastAsiaTheme="majorEastAsia" w:hAnsiTheme="minorHAnsi" w:cs="Arial"/>
      <w:b/>
      <w:color w:val="003865" w:themeColor="accen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85F99"/>
    <w:rPr>
      <w:rFonts w:eastAsiaTheme="majorEastAsia" w:cstheme="majorBidi"/>
      <w:b/>
      <w:bCs/>
      <w:iCs/>
      <w:color w:val="003865" w:themeColor="accent1"/>
      <w:sz w:val="26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985F99"/>
    <w:rPr>
      <w:rFonts w:asciiTheme="majorHAnsi" w:eastAsiaTheme="majorEastAsia" w:hAnsiTheme="majorHAnsi" w:cstheme="majorBidi"/>
      <w:b/>
      <w:color w:val="003865" w:themeColor="accent1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rsid w:val="00985F99"/>
    <w:rPr>
      <w:rFonts w:asciiTheme="majorHAnsi" w:eastAsiaTheme="majorEastAsia" w:hAnsiTheme="majorHAnsi" w:cstheme="majorBidi"/>
      <w:b/>
      <w:iCs/>
      <w:color w:val="003865" w:themeColor="accent1"/>
      <w:sz w:val="24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8D5E3D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63BA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63BA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D247F6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EE756C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EE756C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4C460A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Footer">
    <w:name w:val="footer"/>
    <w:link w:val="FooterChar"/>
    <w:uiPriority w:val="99"/>
    <w:qFormat/>
    <w:rsid w:val="00EE756C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56C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2F1947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2F1947"/>
    <w:rPr>
      <w:b/>
      <w:sz w:val="22"/>
      <w:szCs w:val="22"/>
      <w:lang w:val="en-GB"/>
    </w:rPr>
  </w:style>
  <w:style w:type="paragraph" w:customStyle="1" w:styleId="BodytextClosingname">
    <w:name w:val="Body text Closing name"/>
    <w:basedOn w:val="Normal"/>
    <w:semiHidden/>
    <w:qFormat/>
    <w:rsid w:val="002F1947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2F1947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2F1947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2F1947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2F1947"/>
    <w:rPr>
      <w:sz w:val="22"/>
    </w:rPr>
  </w:style>
  <w:style w:type="paragraph" w:styleId="BodyText3">
    <w:name w:val="Body Text 3"/>
    <w:link w:val="BodyText3Char"/>
    <w:semiHidden/>
    <w:qFormat/>
    <w:rsid w:val="002F1947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F1947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29"/>
    <w:qFormat/>
    <w:rsid w:val="00985F99"/>
    <w:pPr>
      <w:keepNext/>
      <w:spacing w:line="240" w:lineRule="auto"/>
    </w:pPr>
    <w:rPr>
      <w:bCs/>
      <w:i/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Autospacing="1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link w:val="ListParagraphChar"/>
    <w:qFormat/>
    <w:rsid w:val="001D37C6"/>
    <w:pPr>
      <w:numPr>
        <w:numId w:val="28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6021D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1DF"/>
  </w:style>
  <w:style w:type="paragraph" w:styleId="TOC1">
    <w:name w:val="toc 1"/>
    <w:basedOn w:val="Normal"/>
    <w:next w:val="Normal"/>
    <w:autoRedefine/>
    <w:uiPriority w:val="39"/>
    <w:unhideWhenUsed/>
    <w:rsid w:val="00AE7EC6"/>
  </w:style>
  <w:style w:type="paragraph" w:styleId="TOC2">
    <w:name w:val="toc 2"/>
    <w:basedOn w:val="Normal"/>
    <w:next w:val="Normal"/>
    <w:autoRedefine/>
    <w:uiPriority w:val="39"/>
    <w:unhideWhenUsed/>
    <w:rsid w:val="00AE7EC6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E7EC6"/>
    <w:pPr>
      <w:ind w:left="440"/>
    </w:pPr>
  </w:style>
  <w:style w:type="character" w:styleId="Hyperlink">
    <w:name w:val="Hyperlink"/>
    <w:basedOn w:val="DefaultParagraphFont"/>
    <w:uiPriority w:val="99"/>
    <w:unhideWhenUsed/>
    <w:rsid w:val="00AE7EC6"/>
    <w:rPr>
      <w:color w:val="0563C1" w:themeColor="hyperlink"/>
      <w:u w:val="single"/>
    </w:rPr>
  </w:style>
  <w:style w:type="paragraph" w:customStyle="1" w:styleId="ReportDate">
    <w:name w:val="Report Date"/>
    <w:basedOn w:val="Normal"/>
    <w:link w:val="ReportDateChar"/>
    <w:qFormat/>
    <w:rsid w:val="007C0F5C"/>
    <w:pPr>
      <w:pBdr>
        <w:bottom w:val="single" w:sz="4" w:space="15" w:color="auto"/>
      </w:pBdr>
    </w:pPr>
    <w:rPr>
      <w:color w:val="003865" w:themeColor="accent1"/>
      <w:sz w:val="28"/>
      <w:szCs w:val="28"/>
    </w:rPr>
  </w:style>
  <w:style w:type="paragraph" w:customStyle="1" w:styleId="ReportSubtitle">
    <w:name w:val="Report Subtitle"/>
    <w:basedOn w:val="Normal"/>
    <w:link w:val="ReportSubtitleChar"/>
    <w:qFormat/>
    <w:rsid w:val="007C0F5C"/>
    <w:rPr>
      <w:color w:val="003865" w:themeColor="accent1"/>
      <w:sz w:val="28"/>
      <w:szCs w:val="28"/>
    </w:rPr>
  </w:style>
  <w:style w:type="character" w:customStyle="1" w:styleId="ReportDateChar">
    <w:name w:val="Report Date Char"/>
    <w:basedOn w:val="DefaultParagraphFont"/>
    <w:link w:val="ReportDate"/>
    <w:rsid w:val="007C0F5C"/>
    <w:rPr>
      <w:color w:val="003865" w:themeColor="accent1"/>
      <w:sz w:val="28"/>
      <w:szCs w:val="28"/>
    </w:rPr>
  </w:style>
  <w:style w:type="character" w:customStyle="1" w:styleId="ReportSubtitleChar">
    <w:name w:val="Report Subtitle Char"/>
    <w:basedOn w:val="DefaultParagraphFont"/>
    <w:link w:val="ReportSubtitle"/>
    <w:rsid w:val="007C0F5C"/>
    <w:rPr>
      <w:color w:val="003865" w:themeColor="accent1"/>
      <w:sz w:val="28"/>
      <w:szCs w:val="28"/>
    </w:rPr>
  </w:style>
  <w:style w:type="paragraph" w:styleId="TOCHeading">
    <w:name w:val="TOC Heading"/>
    <w:basedOn w:val="Heading2"/>
    <w:next w:val="Normal"/>
    <w:uiPriority w:val="39"/>
    <w:unhideWhenUsed/>
    <w:qFormat/>
    <w:rsid w:val="00DA4811"/>
    <w:pPr>
      <w:spacing w:after="0"/>
      <w:outlineLvl w:val="9"/>
    </w:pPr>
    <w:rPr>
      <w:rFonts w:asciiTheme="majorHAnsi" w:hAnsiTheme="majorHAnsi"/>
      <w:b w:val="0"/>
    </w:rPr>
  </w:style>
  <w:style w:type="character" w:customStyle="1" w:styleId="ListParagraphChar">
    <w:name w:val="List Paragraph Char"/>
    <w:basedOn w:val="DefaultParagraphFont"/>
    <w:link w:val="ListParagraph"/>
    <w:rsid w:val="001D37C6"/>
  </w:style>
  <w:style w:type="character" w:styleId="CommentReference">
    <w:name w:val="annotation reference"/>
    <w:basedOn w:val="DefaultParagraphFont"/>
    <w:semiHidden/>
    <w:unhideWhenUsed/>
    <w:rsid w:val="00776DA1"/>
    <w:rPr>
      <w:sz w:val="16"/>
      <w:szCs w:val="16"/>
    </w:rPr>
  </w:style>
  <w:style w:type="paragraph" w:customStyle="1" w:styleId="TableText">
    <w:name w:val="Table Text"/>
    <w:basedOn w:val="Normal"/>
    <w:link w:val="TableTextChar"/>
    <w:qFormat/>
    <w:rsid w:val="00A73698"/>
    <w:pPr>
      <w:spacing w:before="60" w:after="60" w:line="240" w:lineRule="auto"/>
    </w:pPr>
    <w:rPr>
      <w:szCs w:val="20"/>
    </w:rPr>
  </w:style>
  <w:style w:type="character" w:customStyle="1" w:styleId="TableTextChar">
    <w:name w:val="Table Text Char"/>
    <w:basedOn w:val="DefaultParagraphFont"/>
    <w:link w:val="TableText"/>
    <w:rsid w:val="00A73698"/>
    <w:rPr>
      <w:szCs w:val="20"/>
    </w:rPr>
  </w:style>
  <w:style w:type="paragraph" w:customStyle="1" w:styleId="NormalFollowingTable">
    <w:name w:val="Normal Following Table"/>
    <w:basedOn w:val="Normal"/>
    <w:next w:val="Normal"/>
    <w:link w:val="NormalFollowingTableChar"/>
    <w:qFormat/>
    <w:rsid w:val="00985F99"/>
    <w:pPr>
      <w:spacing w:before="240"/>
    </w:pPr>
  </w:style>
  <w:style w:type="character" w:customStyle="1" w:styleId="NormalFollowingTableChar">
    <w:name w:val="Normal Following Table Char"/>
    <w:basedOn w:val="DefaultParagraphFont"/>
    <w:link w:val="NormalFollowingTable"/>
    <w:rsid w:val="00985F99"/>
  </w:style>
  <w:style w:type="character" w:customStyle="1" w:styleId="Bold">
    <w:name w:val="Bold"/>
    <w:basedOn w:val="DefaultParagraphFont"/>
    <w:uiPriority w:val="2"/>
    <w:qFormat/>
    <w:rsid w:val="004C460A"/>
    <w:rPr>
      <w:b/>
      <w:bCs/>
    </w:rPr>
  </w:style>
  <w:style w:type="character" w:customStyle="1" w:styleId="Italic">
    <w:name w:val="Italic"/>
    <w:basedOn w:val="DefaultParagraphFont"/>
    <w:uiPriority w:val="2"/>
    <w:qFormat/>
    <w:rsid w:val="004C460A"/>
    <w:rPr>
      <w:i/>
      <w:iCs/>
    </w:rPr>
  </w:style>
  <w:style w:type="character" w:customStyle="1" w:styleId="Underline">
    <w:name w:val="Underline"/>
    <w:basedOn w:val="DefaultParagraphFont"/>
    <w:uiPriority w:val="2"/>
    <w:qFormat/>
    <w:rsid w:val="004C460A"/>
    <w:rPr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1E2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77D13"/>
    <w:pPr>
      <w:spacing w:before="0" w:line="240" w:lineRule="auto"/>
    </w:pPr>
  </w:style>
  <w:style w:type="paragraph" w:styleId="CommentText">
    <w:name w:val="annotation text"/>
    <w:basedOn w:val="Normal"/>
    <w:link w:val="CommentTextChar"/>
    <w:unhideWhenUsed/>
    <w:rsid w:val="009509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509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509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509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EAAB423C2AD4F9E716C964328C15F" ma:contentTypeVersion="18" ma:contentTypeDescription="Create a new document." ma:contentTypeScope="" ma:versionID="f37be1cf6080a0074e1fb83038629b66">
  <xsd:schema xmlns:xsd="http://www.w3.org/2001/XMLSchema" xmlns:xs="http://www.w3.org/2001/XMLSchema" xmlns:p="http://schemas.microsoft.com/office/2006/metadata/properties" xmlns:ns2="f40b3bed-991c-4f1f-9472-bc970bd8a5cf" xmlns:ns3="acafcbf6-48c5-4daf-971b-c5fe77e9609f" targetNamespace="http://schemas.microsoft.com/office/2006/metadata/properties" ma:root="true" ma:fieldsID="a96144090728f46d2334361efb64fe1a" ns2:_="" ns3:_="">
    <xsd:import namespace="f40b3bed-991c-4f1f-9472-bc970bd8a5cf"/>
    <xsd:import namespace="acafcbf6-48c5-4daf-971b-c5fe77e96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3bed-991c-4f1f-9472-bc970bd8a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fcbf6-48c5-4daf-971b-c5fe77e960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efc701-9f1f-4a85-8cd8-3211bcae7aac}" ma:internalName="TaxCatchAll" ma:showField="CatchAllData" ma:web="acafcbf6-48c5-4daf-971b-c5fe77e96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0b3bed-991c-4f1f-9472-bc970bd8a5cf">
      <Terms xmlns="http://schemas.microsoft.com/office/infopath/2007/PartnerControls"/>
    </lcf76f155ced4ddcb4097134ff3c332f>
    <TaxCatchAll xmlns="acafcbf6-48c5-4daf-971b-c5fe77e9609f" xsi:nil="true"/>
    <RequestID xmlns="f40b3bed-991c-4f1f-9472-bc970bd8a5cf" xsi:nil="true"/>
  </documentManagement>
</p:properties>
</file>

<file path=customXml/itemProps1.xml><?xml version="1.0" encoding="utf-8"?>
<ds:datastoreItem xmlns:ds="http://schemas.openxmlformats.org/officeDocument/2006/customXml" ds:itemID="{EBCF6E1A-229A-4A2D-8A41-677364B71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b3bed-991c-4f1f-9472-bc970bd8a5cf"/>
    <ds:schemaRef ds:uri="acafcbf6-48c5-4daf-971b-c5fe77e960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CE5855-E785-42EE-B1F0-131B2BAEB9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843173-FBD4-4D19-B628-20EE241A91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2D1D64-D1B0-42A9-BFF1-3ECB7F9BDC87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f40b3bed-991c-4f1f-9472-bc970bd8a5cf"/>
    <ds:schemaRef ds:uri="http://purl.org/dc/terms/"/>
    <ds:schemaRef ds:uri="http://schemas.microsoft.com/office/2006/documentManagement/types"/>
    <ds:schemaRef ds:uri="acafcbf6-48c5-4daf-971b-c5fe77e9609f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Cannabis%20Industry%20Startup%20Financing%20Grant%20Pro_Nathan%20Ratner</Template>
  <TotalTime>0</TotalTime>
  <Pages>4</Pages>
  <Words>567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State of Minnesota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Burak</dc:creator>
  <cp:keywords/>
  <dc:description/>
  <cp:lastModifiedBy>Riviera, David (He/Him/His) (DEED)</cp:lastModifiedBy>
  <cp:revision>2</cp:revision>
  <dcterms:created xsi:type="dcterms:W3CDTF">2025-09-25T15:14:00Z</dcterms:created>
  <dcterms:modified xsi:type="dcterms:W3CDTF">2025-09-25T15:14:00Z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2.1</vt:lpwstr>
  </property>
  <property fmtid="{D5CDD505-2E9C-101B-9397-08002B2CF9AE}" pid="3" name="ContentTypeId">
    <vt:lpwstr>0x010100EA4EAAB423C2AD4F9E716C964328C15F</vt:lpwstr>
  </property>
  <property fmtid="{D5CDD505-2E9C-101B-9397-08002B2CF9AE}" pid="4" name="MediaServiceImageTags">
    <vt:lpwstr/>
  </property>
</Properties>
</file>