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02F85626" w14:textId="77777777" w:rsidR="00095F66" w:rsidRPr="00223B41" w:rsidRDefault="00272E52" w:rsidP="00095F66">
          <w:pPr>
            <w:rPr>
              <w:bCs/>
              <w:szCs w:val="20"/>
            </w:rPr>
          </w:pPr>
          <w:r w:rsidRPr="00223B41">
            <w:rPr>
              <w:bCs/>
              <w:noProof/>
            </w:rPr>
            <w:drawing>
              <wp:inline distT="0" distB="0" distL="0" distR="0" wp14:anchorId="2E4AD21F" wp14:editId="076BBC38">
                <wp:extent cx="2645410" cy="549275"/>
                <wp:effectExtent l="0" t="0" r="2540" b="0"/>
                <wp:docPr id="1" name="Graphic 1" descr="Logo: MN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Logo: MN Employment and Economic Development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rcRect l="1945" r="19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5410" cy="549275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0C0DA9CD" w14:textId="12D7D5A8" w:rsidR="00357280" w:rsidRPr="005874A6" w:rsidRDefault="00357280" w:rsidP="005874A6">
      <w:pPr>
        <w:pStyle w:val="Heading1"/>
      </w:pPr>
      <w:r w:rsidRPr="005874A6">
        <w:t xml:space="preserve">Agenda: </w:t>
      </w:r>
      <w:r w:rsidR="00752D98">
        <w:t xml:space="preserve">Broadband Task Force, </w:t>
      </w:r>
      <w:r w:rsidR="0078395F">
        <w:t>August</w:t>
      </w:r>
      <w:r w:rsidR="00752D98">
        <w:t xml:space="preserve"> Meeting</w:t>
      </w:r>
    </w:p>
    <w:p w14:paraId="0337E795" w14:textId="56DEBA35" w:rsidR="00357280" w:rsidRPr="00357280" w:rsidRDefault="00357280" w:rsidP="00357280">
      <w:r w:rsidRPr="00FE15B2">
        <w:rPr>
          <w:rStyle w:val="Bold"/>
        </w:rPr>
        <w:t>Date:</w:t>
      </w:r>
      <w:r w:rsidRPr="00FE15B2">
        <w:t xml:space="preserve"> </w:t>
      </w:r>
      <w:r w:rsidR="0078395F" w:rsidRPr="00FE15B2">
        <w:t>08</w:t>
      </w:r>
      <w:r w:rsidR="00752D98" w:rsidRPr="00FE15B2">
        <w:t>/</w:t>
      </w:r>
      <w:r w:rsidR="0078395F" w:rsidRPr="00FE15B2">
        <w:t>13</w:t>
      </w:r>
      <w:r w:rsidR="00752D98" w:rsidRPr="00FE15B2">
        <w:t>/2026</w:t>
      </w:r>
    </w:p>
    <w:p w14:paraId="6E9AD36F" w14:textId="524DF03E" w:rsidR="032AEE00" w:rsidRDefault="032AEE00" w:rsidP="79C7E4D4">
      <w:pPr>
        <w:pStyle w:val="Heading2"/>
        <w:rPr>
          <w:rFonts w:ascii="Calibri" w:eastAsia="Calibri" w:hAnsi="Calibri" w:cs="Calibri"/>
          <w:bCs/>
        </w:rPr>
      </w:pPr>
      <w:r w:rsidRPr="79C7E4D4">
        <w:rPr>
          <w:rFonts w:ascii="Calibri" w:eastAsia="Calibri" w:hAnsi="Calibri" w:cs="Calibri"/>
          <w:bCs/>
        </w:rPr>
        <w:t>Virtual Meeting</w:t>
      </w:r>
    </w:p>
    <w:p w14:paraId="67E0EB42" w14:textId="7969EE79" w:rsidR="00FE15B2" w:rsidRPr="00FE15B2" w:rsidRDefault="00FE15B2" w:rsidP="00FE15B2">
      <w:pPr>
        <w:rPr>
          <w:rFonts w:eastAsia="Calibri" w:cs="Calibri"/>
          <w:color w:val="000000" w:themeColor="text2"/>
        </w:rPr>
      </w:pPr>
      <w:hyperlink r:id="rId13" w:tgtFrame="_blank" w:tooltip="Meeting join link" w:history="1">
        <w:r w:rsidRPr="00FE15B2">
          <w:rPr>
            <w:rStyle w:val="Hyperlink"/>
            <w:rFonts w:eastAsia="Calibri" w:cs="Calibri"/>
            <w:b/>
            <w:bCs/>
            <w:highlight w:val="yellow"/>
          </w:rPr>
          <w:t>Join the meeting now</w:t>
        </w:r>
      </w:hyperlink>
      <w:r w:rsidRPr="00FE15B2">
        <w:rPr>
          <w:rFonts w:eastAsia="Calibri" w:cs="Calibri"/>
          <w:color w:val="000000" w:themeColor="text2"/>
          <w:highlight w:val="yellow"/>
        </w:rPr>
        <w:t>.</w:t>
      </w:r>
      <w:r>
        <w:rPr>
          <w:rFonts w:eastAsia="Calibri" w:cs="Calibri"/>
          <w:color w:val="000000" w:themeColor="text2"/>
        </w:rPr>
        <w:t xml:space="preserve"> </w:t>
      </w:r>
    </w:p>
    <w:p w14:paraId="135A93C4" w14:textId="2FC26E0D" w:rsidR="032AEE00" w:rsidRDefault="032AEE00" w:rsidP="79C7E4D4">
      <w:pPr>
        <w:pStyle w:val="ListParagraph"/>
        <w:spacing w:before="0" w:after="0" w:line="269" w:lineRule="auto"/>
        <w:rPr>
          <w:rFonts w:eastAsia="Calibri" w:cs="Calibri"/>
          <w:color w:val="000000" w:themeColor="text2"/>
        </w:rPr>
      </w:pPr>
      <w:r w:rsidRPr="79C7E4D4">
        <w:rPr>
          <w:rFonts w:eastAsia="Calibri" w:cs="Calibri"/>
          <w:b/>
          <w:bCs/>
          <w:color w:val="000000" w:themeColor="text2"/>
        </w:rPr>
        <w:t>Meeting ID and Pass Code</w:t>
      </w:r>
      <w:r w:rsidRPr="79C7E4D4">
        <w:rPr>
          <w:rFonts w:eastAsia="Calibri" w:cs="Calibri"/>
          <w:color w:val="000000" w:themeColor="text2"/>
        </w:rPr>
        <w:t xml:space="preserve">: </w:t>
      </w:r>
      <w:r w:rsidR="00FE15B2" w:rsidRPr="00FE15B2">
        <w:rPr>
          <w:rFonts w:eastAsia="Calibri" w:cs="Calibri"/>
          <w:color w:val="000000" w:themeColor="text2"/>
        </w:rPr>
        <w:t>276 968 050 478 96</w:t>
      </w:r>
      <w:r w:rsidR="00FE15B2">
        <w:rPr>
          <w:rFonts w:eastAsia="Calibri" w:cs="Calibri"/>
          <w:color w:val="000000" w:themeColor="text2"/>
        </w:rPr>
        <w:t xml:space="preserve"> and </w:t>
      </w:r>
      <w:r w:rsidR="00FE15B2" w:rsidRPr="00FE15B2">
        <w:rPr>
          <w:rFonts w:eastAsia="Calibri" w:cs="Calibri"/>
          <w:color w:val="000000" w:themeColor="text2"/>
        </w:rPr>
        <w:t>dG7PZ6Cs</w:t>
      </w:r>
    </w:p>
    <w:p w14:paraId="0F82CEC5" w14:textId="183EE55B" w:rsidR="032AEE00" w:rsidRPr="006F0D8B" w:rsidRDefault="032AEE00" w:rsidP="006F0D8B">
      <w:pPr>
        <w:pStyle w:val="ListParagraph"/>
        <w:spacing w:line="269" w:lineRule="auto"/>
        <w:rPr>
          <w:rFonts w:eastAsia="Calibri" w:cs="Calibri"/>
          <w:color w:val="000000" w:themeColor="text2"/>
        </w:rPr>
      </w:pPr>
      <w:r w:rsidRPr="79C7E4D4">
        <w:rPr>
          <w:rFonts w:eastAsia="Calibri" w:cs="Calibri"/>
          <w:b/>
          <w:bCs/>
          <w:color w:val="000000" w:themeColor="text2"/>
        </w:rPr>
        <w:t>Dial in by phone</w:t>
      </w:r>
      <w:r w:rsidRPr="79C7E4D4">
        <w:rPr>
          <w:rFonts w:eastAsia="Calibri" w:cs="Calibri"/>
          <w:color w:val="000000" w:themeColor="text2"/>
        </w:rPr>
        <w:t xml:space="preserve">: </w:t>
      </w:r>
      <w:r w:rsidR="006F0D8B" w:rsidRPr="006F0D8B">
        <w:rPr>
          <w:rFonts w:eastAsia="Calibri" w:cs="Calibri"/>
          <w:color w:val="000000" w:themeColor="text2"/>
        </w:rPr>
        <w:t>+1 651-395-7448,,140848162# </w:t>
      </w:r>
      <w:r w:rsidR="006F0D8B">
        <w:rPr>
          <w:rFonts w:eastAsia="Calibri" w:cs="Calibri"/>
          <w:color w:val="000000" w:themeColor="text2"/>
        </w:rPr>
        <w:t xml:space="preserve">or </w:t>
      </w:r>
      <w:hyperlink r:id="rId14" w:tgtFrame="_blank" w:history="1">
        <w:r w:rsidR="006F0D8B" w:rsidRPr="006F0D8B">
          <w:rPr>
            <w:rStyle w:val="Hyperlink"/>
            <w:rFonts w:eastAsia="Calibri" w:cs="Calibri"/>
          </w:rPr>
          <w:t>Find a local number</w:t>
        </w:r>
      </w:hyperlink>
    </w:p>
    <w:p w14:paraId="60C7599B" w14:textId="2DA57E13" w:rsidR="032AEE00" w:rsidRPr="006F0D8B" w:rsidRDefault="032AEE00" w:rsidP="006F0D8B">
      <w:pPr>
        <w:pStyle w:val="ListParagraph"/>
        <w:rPr>
          <w:rFonts w:eastAsia="Calibri" w:cs="Calibri"/>
          <w:color w:val="000000" w:themeColor="text2"/>
        </w:rPr>
      </w:pPr>
      <w:r w:rsidRPr="006F0D8B">
        <w:rPr>
          <w:rFonts w:eastAsia="Calibri"/>
          <w:b/>
          <w:bCs/>
        </w:rPr>
        <w:t>Join on a video conferencing device</w:t>
      </w:r>
      <w:r w:rsidRPr="79C7E4D4">
        <w:rPr>
          <w:rFonts w:eastAsia="Calibri"/>
        </w:rPr>
        <w:t xml:space="preserve">: </w:t>
      </w:r>
      <w:r w:rsidR="006F0D8B" w:rsidRPr="006F0D8B">
        <w:rPr>
          <w:rFonts w:eastAsia="Calibri" w:cs="Calibri"/>
          <w:color w:val="000000" w:themeColor="text2"/>
        </w:rPr>
        <w:t xml:space="preserve">Tenant key: </w:t>
      </w:r>
      <w:hyperlink r:id="rId15" w:history="1">
        <w:r w:rsidR="006F0D8B" w:rsidRPr="006C2150">
          <w:rPr>
            <w:rStyle w:val="Hyperlink"/>
            <w:rFonts w:eastAsia="Calibri" w:cs="Calibri"/>
          </w:rPr>
          <w:t>mn@m.webex.com</w:t>
        </w:r>
      </w:hyperlink>
      <w:r w:rsidR="006F0D8B">
        <w:rPr>
          <w:rFonts w:eastAsia="Calibri" w:cs="Calibri"/>
          <w:color w:val="000000" w:themeColor="text2"/>
        </w:rPr>
        <w:t xml:space="preserve"> and </w:t>
      </w:r>
      <w:r w:rsidR="006F0D8B" w:rsidRPr="006F0D8B">
        <w:rPr>
          <w:rFonts w:eastAsia="Calibri" w:cs="Calibri"/>
          <w:color w:val="000000" w:themeColor="text2"/>
        </w:rPr>
        <w:t>Video ID: 115 639 359 2</w:t>
      </w:r>
    </w:p>
    <w:p w14:paraId="006EE010" w14:textId="42720534" w:rsidR="032AEE00" w:rsidRDefault="032AEE00" w:rsidP="79C7E4D4">
      <w:pPr>
        <w:pStyle w:val="Heading2"/>
        <w:rPr>
          <w:rFonts w:ascii="Calibri" w:eastAsia="Calibri" w:hAnsi="Calibri" w:cs="Calibri"/>
          <w:bCs/>
        </w:rPr>
      </w:pPr>
      <w:r w:rsidRPr="79C7E4D4">
        <w:rPr>
          <w:rFonts w:ascii="Calibri" w:eastAsia="Calibri" w:hAnsi="Calibri" w:cs="Calibri"/>
          <w:bCs/>
        </w:rPr>
        <w:t>Meeting Agenda</w:t>
      </w:r>
    </w:p>
    <w:p w14:paraId="4BD3DB2B" w14:textId="7A9DA3A1" w:rsidR="032AEE00" w:rsidRDefault="032AEE00" w:rsidP="79C7E4D4">
      <w:pPr>
        <w:pStyle w:val="Heading3"/>
        <w:spacing w:line="269" w:lineRule="auto"/>
        <w:rPr>
          <w:rFonts w:ascii="Calibri" w:eastAsia="Calibri" w:hAnsi="Calibri" w:cs="Calibri"/>
          <w:bCs/>
          <w:szCs w:val="28"/>
        </w:rPr>
      </w:pPr>
      <w:r w:rsidRPr="79C7E4D4">
        <w:rPr>
          <w:rFonts w:ascii="Calibri" w:eastAsia="Calibri" w:hAnsi="Calibri" w:cs="Calibri"/>
          <w:bCs/>
          <w:szCs w:val="28"/>
        </w:rPr>
        <w:t xml:space="preserve">10:00 a.m. – 10:15 a.m. </w:t>
      </w:r>
    </w:p>
    <w:p w14:paraId="127D489E" w14:textId="3AC99727" w:rsidR="032AEE00" w:rsidRDefault="032AEE00" w:rsidP="1FBFC809">
      <w:pPr>
        <w:spacing w:line="269" w:lineRule="auto"/>
        <w:rPr>
          <w:rFonts w:eastAsia="Calibri" w:cs="Calibri"/>
          <w:color w:val="000000" w:themeColor="text2"/>
        </w:rPr>
      </w:pPr>
      <w:r w:rsidRPr="1FBFC809">
        <w:rPr>
          <w:rFonts w:eastAsia="Calibri" w:cs="Calibri"/>
          <w:color w:val="000000" w:themeColor="text2"/>
        </w:rPr>
        <w:t xml:space="preserve">Welcome from Teddy Bekele, Chair, Minnesota Governor’s Task Force on Broadband and approval of minutes from </w:t>
      </w:r>
      <w:r w:rsidR="6A02AF79" w:rsidRPr="00FE15B2">
        <w:rPr>
          <w:rFonts w:eastAsia="Calibri" w:cs="Calibri"/>
          <w:color w:val="000000" w:themeColor="text2"/>
        </w:rPr>
        <w:t>June</w:t>
      </w:r>
      <w:r w:rsidR="0078395F">
        <w:rPr>
          <w:rFonts w:eastAsia="Calibri" w:cs="Calibri"/>
          <w:color w:val="000000" w:themeColor="text2"/>
        </w:rPr>
        <w:t xml:space="preserve"> </w:t>
      </w:r>
      <w:r w:rsidRPr="1FBFC809">
        <w:rPr>
          <w:rFonts w:eastAsia="Calibri" w:cs="Calibri"/>
          <w:color w:val="000000" w:themeColor="text2"/>
        </w:rPr>
        <w:t>Task Force meeting.</w:t>
      </w:r>
    </w:p>
    <w:p w14:paraId="04CEEE3C" w14:textId="72B2CAB9" w:rsidR="00090F71" w:rsidRPr="00EF49B9" w:rsidRDefault="00090F71" w:rsidP="00090F71">
      <w:pPr>
        <w:pStyle w:val="Heading3"/>
      </w:pPr>
      <w:r>
        <w:t>10:15 a.m. – 10:</w:t>
      </w:r>
      <w:r w:rsidR="0078395F">
        <w:t>4</w:t>
      </w:r>
      <w:r>
        <w:t xml:space="preserve">5 a.m. </w:t>
      </w:r>
    </w:p>
    <w:p w14:paraId="4E9E00EF" w14:textId="0A8B3CE8" w:rsidR="00531B7C" w:rsidRPr="00357280" w:rsidRDefault="00947E76" w:rsidP="00D21CA3">
      <w:r>
        <w:t xml:space="preserve">Presentation from </w:t>
      </w:r>
      <w:r w:rsidR="00D21CA3">
        <w:t xml:space="preserve">Kate Laughlin, Executive Director, Association for Rural &amp; Small Libraries and Brooke Van </w:t>
      </w:r>
      <w:proofErr w:type="spellStart"/>
      <w:r w:rsidR="00D21CA3">
        <w:t>Eyk</w:t>
      </w:r>
      <w:proofErr w:type="spellEnd"/>
      <w:r w:rsidR="00D21CA3">
        <w:t>, Development Director, Association for Rural &amp; Small Libraries.</w:t>
      </w:r>
    </w:p>
    <w:p w14:paraId="05E498D9" w14:textId="4A3671C4" w:rsidR="00090F71" w:rsidRPr="00EF49B9" w:rsidRDefault="00090F71" w:rsidP="00090F71">
      <w:pPr>
        <w:pStyle w:val="Heading3"/>
      </w:pPr>
      <w:r>
        <w:t>10:</w:t>
      </w:r>
      <w:r w:rsidR="0078395F">
        <w:t>4</w:t>
      </w:r>
      <w:r>
        <w:t>5 a.m. – 11:</w:t>
      </w:r>
      <w:r w:rsidR="003B1FE9">
        <w:t>30</w:t>
      </w:r>
      <w:r>
        <w:t xml:space="preserve"> a.m. </w:t>
      </w:r>
    </w:p>
    <w:p w14:paraId="5B33FDAB" w14:textId="77777777" w:rsidR="002322FE" w:rsidRDefault="002322FE" w:rsidP="00090F71">
      <w:pPr>
        <w:pStyle w:val="Heading3"/>
        <w:rPr>
          <w:rFonts w:ascii="Calibri" w:eastAsia="Times New Roman" w:hAnsi="Calibri" w:cs="Times New Roman"/>
          <w:b w:val="0"/>
          <w:color w:val="auto"/>
          <w:sz w:val="22"/>
          <w:szCs w:val="22"/>
        </w:rPr>
      </w:pPr>
      <w:r w:rsidRPr="002322FE">
        <w:rPr>
          <w:rFonts w:ascii="Calibri" w:eastAsia="Times New Roman" w:hAnsi="Calibri" w:cs="Times New Roman"/>
          <w:b w:val="0"/>
          <w:color w:val="auto"/>
          <w:sz w:val="22"/>
          <w:szCs w:val="22"/>
        </w:rPr>
        <w:t>Presentation from C-Tech's Sara Syverson on Broadband Workforce Training: Building Career Pathways Through Hands-On Learning</w:t>
      </w:r>
    </w:p>
    <w:p w14:paraId="06691B0C" w14:textId="0A28D304" w:rsidR="00090F71" w:rsidRPr="00EF49B9" w:rsidRDefault="00090F71" w:rsidP="00090F71">
      <w:pPr>
        <w:pStyle w:val="Heading3"/>
      </w:pPr>
      <w:r>
        <w:t>11:</w:t>
      </w:r>
      <w:r w:rsidR="003B1FE9">
        <w:t>30</w:t>
      </w:r>
      <w:r>
        <w:t xml:space="preserve"> a.m. – 11:</w:t>
      </w:r>
      <w:r w:rsidR="003B1FE9">
        <w:t>45</w:t>
      </w:r>
      <w:r>
        <w:t xml:space="preserve"> a.m. </w:t>
      </w:r>
    </w:p>
    <w:p w14:paraId="6A389B3E" w14:textId="6CB3ACAE" w:rsidR="00531B7C" w:rsidRPr="00357280" w:rsidRDefault="0078395F" w:rsidP="00531B7C">
      <w:r w:rsidRPr="0078395F">
        <w:t>Office of Broadband Development (OBD) overview and updates from Bree Maki (Executive Director, OBD).</w:t>
      </w:r>
    </w:p>
    <w:p w14:paraId="093F458C" w14:textId="39382259" w:rsidR="00090F71" w:rsidRPr="00EF49B9" w:rsidRDefault="00090F71" w:rsidP="00090F71">
      <w:pPr>
        <w:pStyle w:val="Heading3"/>
      </w:pPr>
      <w:r>
        <w:t>11:</w:t>
      </w:r>
      <w:r w:rsidR="003B1FE9">
        <w:t>45</w:t>
      </w:r>
      <w:r>
        <w:t xml:space="preserve"> a.m. – </w:t>
      </w:r>
      <w:r w:rsidR="003B1FE9">
        <w:t>12:00</w:t>
      </w:r>
      <w:r>
        <w:t xml:space="preserve"> </w:t>
      </w:r>
      <w:r w:rsidR="003B1FE9">
        <w:t>p</w:t>
      </w:r>
      <w:r>
        <w:t xml:space="preserve">.m. </w:t>
      </w:r>
    </w:p>
    <w:p w14:paraId="4448D921" w14:textId="4B8C49D1" w:rsidR="006873C0" w:rsidRPr="00EF49B9" w:rsidRDefault="0078395F" w:rsidP="0078395F">
      <w:r>
        <w:t>Open the floor to other business, September’s meeting plans, and meeting wrap-up.</w:t>
      </w:r>
    </w:p>
    <w:sectPr w:rsidR="006873C0" w:rsidRPr="00EF49B9" w:rsidSect="001B5073">
      <w:footerReference w:type="default" r:id="rId16"/>
      <w:footerReference w:type="first" r:id="rId17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938B" w14:textId="77777777" w:rsidR="001F252C" w:rsidRDefault="001F252C" w:rsidP="003432CA">
      <w:r>
        <w:separator/>
      </w:r>
    </w:p>
    <w:p w14:paraId="74D42272" w14:textId="77777777" w:rsidR="001F252C" w:rsidRDefault="001F252C"/>
  </w:endnote>
  <w:endnote w:type="continuationSeparator" w:id="0">
    <w:p w14:paraId="1F662E57" w14:textId="77777777" w:rsidR="001F252C" w:rsidRDefault="001F252C" w:rsidP="003432CA">
      <w:r>
        <w:continuationSeparator/>
      </w:r>
    </w:p>
    <w:p w14:paraId="2E0C89A3" w14:textId="77777777" w:rsidR="001F252C" w:rsidRDefault="001F25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DD16" w14:textId="76186D89" w:rsidR="004C5027" w:rsidRDefault="00000000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31B7C">
          <w:t xml:space="preserve">Broadband Task Force, </w:t>
        </w:r>
        <w:r w:rsidR="00426FA6">
          <w:t>August</w:t>
        </w:r>
        <w:r w:rsidR="00531B7C">
          <w:t xml:space="preserve"> Meeting Agenda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1DAB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7D782832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2E84" w14:textId="77777777" w:rsidR="001F252C" w:rsidRDefault="001F252C" w:rsidP="003432CA">
      <w:r>
        <w:separator/>
      </w:r>
    </w:p>
    <w:p w14:paraId="072E4417" w14:textId="77777777" w:rsidR="001F252C" w:rsidRDefault="001F252C"/>
  </w:footnote>
  <w:footnote w:type="continuationSeparator" w:id="0">
    <w:p w14:paraId="5D269104" w14:textId="77777777" w:rsidR="001F252C" w:rsidRDefault="001F252C" w:rsidP="003432CA">
      <w:r>
        <w:continuationSeparator/>
      </w:r>
    </w:p>
    <w:p w14:paraId="2B96253D" w14:textId="77777777" w:rsidR="001F252C" w:rsidRDefault="001F25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.65pt;height:24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77EFD1"/>
    <w:multiLevelType w:val="hybridMultilevel"/>
    <w:tmpl w:val="28860B2E"/>
    <w:lvl w:ilvl="0" w:tplc="61E4BD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4E47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A9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26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60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EE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22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20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14C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92699">
    <w:abstractNumId w:val="24"/>
  </w:num>
  <w:num w:numId="2" w16cid:durableId="1384140420">
    <w:abstractNumId w:val="3"/>
  </w:num>
  <w:num w:numId="3" w16cid:durableId="1851867405">
    <w:abstractNumId w:val="6"/>
  </w:num>
  <w:num w:numId="4" w16cid:durableId="1555118629">
    <w:abstractNumId w:val="25"/>
  </w:num>
  <w:num w:numId="5" w16cid:durableId="2064790685">
    <w:abstractNumId w:val="22"/>
  </w:num>
  <w:num w:numId="6" w16cid:durableId="1592545018">
    <w:abstractNumId w:val="17"/>
  </w:num>
  <w:num w:numId="7" w16cid:durableId="596257252">
    <w:abstractNumId w:val="4"/>
  </w:num>
  <w:num w:numId="8" w16cid:durableId="161895358">
    <w:abstractNumId w:val="13"/>
  </w:num>
  <w:num w:numId="9" w16cid:durableId="1490708817">
    <w:abstractNumId w:val="7"/>
  </w:num>
  <w:num w:numId="10" w16cid:durableId="1823040061">
    <w:abstractNumId w:val="11"/>
  </w:num>
  <w:num w:numId="11" w16cid:durableId="736392480">
    <w:abstractNumId w:val="2"/>
  </w:num>
  <w:num w:numId="12" w16cid:durableId="1202599123">
    <w:abstractNumId w:val="2"/>
  </w:num>
  <w:num w:numId="13" w16cid:durableId="1786027">
    <w:abstractNumId w:val="26"/>
  </w:num>
  <w:num w:numId="14" w16cid:durableId="306739632">
    <w:abstractNumId w:val="27"/>
  </w:num>
  <w:num w:numId="15" w16cid:durableId="604195461">
    <w:abstractNumId w:val="16"/>
  </w:num>
  <w:num w:numId="16" w16cid:durableId="2134670151">
    <w:abstractNumId w:val="2"/>
  </w:num>
  <w:num w:numId="17" w16cid:durableId="716971094">
    <w:abstractNumId w:val="27"/>
  </w:num>
  <w:num w:numId="18" w16cid:durableId="2127770840">
    <w:abstractNumId w:val="16"/>
  </w:num>
  <w:num w:numId="19" w16cid:durableId="1829710857">
    <w:abstractNumId w:val="10"/>
  </w:num>
  <w:num w:numId="20" w16cid:durableId="1158303646">
    <w:abstractNumId w:val="5"/>
  </w:num>
  <w:num w:numId="21" w16cid:durableId="110902519">
    <w:abstractNumId w:val="1"/>
  </w:num>
  <w:num w:numId="22" w16cid:durableId="246885980">
    <w:abstractNumId w:val="0"/>
  </w:num>
  <w:num w:numId="23" w16cid:durableId="1973712088">
    <w:abstractNumId w:val="8"/>
  </w:num>
  <w:num w:numId="24" w16cid:durableId="874780608">
    <w:abstractNumId w:val="21"/>
  </w:num>
  <w:num w:numId="25" w16cid:durableId="1047069193">
    <w:abstractNumId w:val="23"/>
  </w:num>
  <w:num w:numId="26" w16cid:durableId="1491403137">
    <w:abstractNumId w:val="14"/>
  </w:num>
  <w:num w:numId="27" w16cid:durableId="1279603651">
    <w:abstractNumId w:val="9"/>
  </w:num>
  <w:num w:numId="28" w16cid:durableId="881330884">
    <w:abstractNumId w:val="19"/>
  </w:num>
  <w:num w:numId="29" w16cid:durableId="436482986">
    <w:abstractNumId w:val="23"/>
  </w:num>
  <w:num w:numId="30" w16cid:durableId="1835418046">
    <w:abstractNumId w:val="23"/>
  </w:num>
  <w:num w:numId="31" w16cid:durableId="936908462">
    <w:abstractNumId w:val="20"/>
  </w:num>
  <w:num w:numId="32" w16cid:durableId="1168249054">
    <w:abstractNumId w:val="12"/>
  </w:num>
  <w:num w:numId="33" w16cid:durableId="1844784867">
    <w:abstractNumId w:val="15"/>
  </w:num>
  <w:num w:numId="34" w16cid:durableId="63422126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98"/>
    <w:rsid w:val="00002DEC"/>
    <w:rsid w:val="00006359"/>
    <w:rsid w:val="000065AC"/>
    <w:rsid w:val="00006A0A"/>
    <w:rsid w:val="00025EBF"/>
    <w:rsid w:val="00037E5C"/>
    <w:rsid w:val="0004311B"/>
    <w:rsid w:val="000604A4"/>
    <w:rsid w:val="00064B90"/>
    <w:rsid w:val="0007374A"/>
    <w:rsid w:val="00080404"/>
    <w:rsid w:val="00080FF4"/>
    <w:rsid w:val="00084742"/>
    <w:rsid w:val="00090F71"/>
    <w:rsid w:val="00095F66"/>
    <w:rsid w:val="000A6F5E"/>
    <w:rsid w:val="000B2E68"/>
    <w:rsid w:val="000B4CA4"/>
    <w:rsid w:val="000C3708"/>
    <w:rsid w:val="000C3761"/>
    <w:rsid w:val="000C7373"/>
    <w:rsid w:val="000D088C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B5853"/>
    <w:rsid w:val="001C1DC2"/>
    <w:rsid w:val="001C55E0"/>
    <w:rsid w:val="001E5ECF"/>
    <w:rsid w:val="001F252C"/>
    <w:rsid w:val="001F5F1F"/>
    <w:rsid w:val="002005B8"/>
    <w:rsid w:val="002022E6"/>
    <w:rsid w:val="00210261"/>
    <w:rsid w:val="00211CA3"/>
    <w:rsid w:val="00222A49"/>
    <w:rsid w:val="00223B41"/>
    <w:rsid w:val="0022552E"/>
    <w:rsid w:val="00226BD8"/>
    <w:rsid w:val="002322FE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D7FDC"/>
    <w:rsid w:val="002F1947"/>
    <w:rsid w:val="00306D94"/>
    <w:rsid w:val="00310C1B"/>
    <w:rsid w:val="003125DF"/>
    <w:rsid w:val="00315C27"/>
    <w:rsid w:val="00335736"/>
    <w:rsid w:val="003432CA"/>
    <w:rsid w:val="00354866"/>
    <w:rsid w:val="003563D2"/>
    <w:rsid w:val="00357280"/>
    <w:rsid w:val="00376FA5"/>
    <w:rsid w:val="00383DD3"/>
    <w:rsid w:val="00385911"/>
    <w:rsid w:val="003963B0"/>
    <w:rsid w:val="003A1479"/>
    <w:rsid w:val="003A1813"/>
    <w:rsid w:val="003B1FE9"/>
    <w:rsid w:val="003B3ADC"/>
    <w:rsid w:val="003B7D82"/>
    <w:rsid w:val="003C4644"/>
    <w:rsid w:val="003C5BE3"/>
    <w:rsid w:val="003D5B9B"/>
    <w:rsid w:val="003F78A4"/>
    <w:rsid w:val="00413A7C"/>
    <w:rsid w:val="004141DD"/>
    <w:rsid w:val="00426FA6"/>
    <w:rsid w:val="00461804"/>
    <w:rsid w:val="00466810"/>
    <w:rsid w:val="00480B6E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33A0"/>
    <w:rsid w:val="004C5027"/>
    <w:rsid w:val="004E75B3"/>
    <w:rsid w:val="004F04BA"/>
    <w:rsid w:val="004F0EFF"/>
    <w:rsid w:val="004F6B75"/>
    <w:rsid w:val="0050093F"/>
    <w:rsid w:val="00513049"/>
    <w:rsid w:val="005145E6"/>
    <w:rsid w:val="00514788"/>
    <w:rsid w:val="00531B7C"/>
    <w:rsid w:val="0054371B"/>
    <w:rsid w:val="00545944"/>
    <w:rsid w:val="00560809"/>
    <w:rsid w:val="0056615E"/>
    <w:rsid w:val="005666F2"/>
    <w:rsid w:val="00572D84"/>
    <w:rsid w:val="005874A6"/>
    <w:rsid w:val="005B2DDF"/>
    <w:rsid w:val="005B47A9"/>
    <w:rsid w:val="005B4AE7"/>
    <w:rsid w:val="005B53B0"/>
    <w:rsid w:val="005D4207"/>
    <w:rsid w:val="005D454C"/>
    <w:rsid w:val="005D45B3"/>
    <w:rsid w:val="005E15CE"/>
    <w:rsid w:val="005F6005"/>
    <w:rsid w:val="006064AB"/>
    <w:rsid w:val="006116E0"/>
    <w:rsid w:val="00617767"/>
    <w:rsid w:val="00622BB5"/>
    <w:rsid w:val="00623D2D"/>
    <w:rsid w:val="00626615"/>
    <w:rsid w:val="00627A78"/>
    <w:rsid w:val="00630C73"/>
    <w:rsid w:val="00640E91"/>
    <w:rsid w:val="006526E4"/>
    <w:rsid w:val="00655345"/>
    <w:rsid w:val="00672536"/>
    <w:rsid w:val="00672A42"/>
    <w:rsid w:val="00681EDC"/>
    <w:rsid w:val="0068649F"/>
    <w:rsid w:val="00687189"/>
    <w:rsid w:val="006873C0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0D8B"/>
    <w:rsid w:val="006F3B38"/>
    <w:rsid w:val="007137A4"/>
    <w:rsid w:val="0074778B"/>
    <w:rsid w:val="00752D98"/>
    <w:rsid w:val="0077225E"/>
    <w:rsid w:val="00780E94"/>
    <w:rsid w:val="0078395F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548E"/>
    <w:rsid w:val="007F6108"/>
    <w:rsid w:val="007F7097"/>
    <w:rsid w:val="008067A6"/>
    <w:rsid w:val="00807B1A"/>
    <w:rsid w:val="00822A0B"/>
    <w:rsid w:val="008251B3"/>
    <w:rsid w:val="00844F1D"/>
    <w:rsid w:val="0084749F"/>
    <w:rsid w:val="008478DD"/>
    <w:rsid w:val="00864202"/>
    <w:rsid w:val="008A7B4B"/>
    <w:rsid w:val="008B5443"/>
    <w:rsid w:val="008C7EEB"/>
    <w:rsid w:val="008D0DEF"/>
    <w:rsid w:val="008D2256"/>
    <w:rsid w:val="008D35A2"/>
    <w:rsid w:val="008D5E3D"/>
    <w:rsid w:val="008F5369"/>
    <w:rsid w:val="0090737A"/>
    <w:rsid w:val="00912F27"/>
    <w:rsid w:val="00914F5A"/>
    <w:rsid w:val="009254B9"/>
    <w:rsid w:val="00927274"/>
    <w:rsid w:val="009349CD"/>
    <w:rsid w:val="00947E76"/>
    <w:rsid w:val="0096108C"/>
    <w:rsid w:val="00963BA0"/>
    <w:rsid w:val="00967764"/>
    <w:rsid w:val="009810EE"/>
    <w:rsid w:val="00984CC9"/>
    <w:rsid w:val="0099233F"/>
    <w:rsid w:val="009B3BAB"/>
    <w:rsid w:val="009B54A0"/>
    <w:rsid w:val="009C6405"/>
    <w:rsid w:val="009F478E"/>
    <w:rsid w:val="009F66B6"/>
    <w:rsid w:val="00A16AA0"/>
    <w:rsid w:val="00A30799"/>
    <w:rsid w:val="00A436AA"/>
    <w:rsid w:val="00A452C6"/>
    <w:rsid w:val="00A57FE8"/>
    <w:rsid w:val="00A64ECE"/>
    <w:rsid w:val="00A66185"/>
    <w:rsid w:val="00A67785"/>
    <w:rsid w:val="00A71CAD"/>
    <w:rsid w:val="00A731A2"/>
    <w:rsid w:val="00A827C1"/>
    <w:rsid w:val="00A93F40"/>
    <w:rsid w:val="00A96F93"/>
    <w:rsid w:val="00AA37A2"/>
    <w:rsid w:val="00AB593C"/>
    <w:rsid w:val="00AE5772"/>
    <w:rsid w:val="00AE59CA"/>
    <w:rsid w:val="00AF22AD"/>
    <w:rsid w:val="00AF5107"/>
    <w:rsid w:val="00B06264"/>
    <w:rsid w:val="00B07C8F"/>
    <w:rsid w:val="00B275D4"/>
    <w:rsid w:val="00B30CD0"/>
    <w:rsid w:val="00B33562"/>
    <w:rsid w:val="00B55C6B"/>
    <w:rsid w:val="00B61E1A"/>
    <w:rsid w:val="00B75051"/>
    <w:rsid w:val="00B859DE"/>
    <w:rsid w:val="00BC2C23"/>
    <w:rsid w:val="00BD0E59"/>
    <w:rsid w:val="00BD1DC1"/>
    <w:rsid w:val="00BF4637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7504"/>
    <w:rsid w:val="00CE40B4"/>
    <w:rsid w:val="00CE45B0"/>
    <w:rsid w:val="00CF143A"/>
    <w:rsid w:val="00D0014D"/>
    <w:rsid w:val="00D21CA3"/>
    <w:rsid w:val="00D22819"/>
    <w:rsid w:val="00D42632"/>
    <w:rsid w:val="00D50D28"/>
    <w:rsid w:val="00D511F0"/>
    <w:rsid w:val="00D54EE5"/>
    <w:rsid w:val="00D63F82"/>
    <w:rsid w:val="00D640FC"/>
    <w:rsid w:val="00D70F7D"/>
    <w:rsid w:val="00D91CA0"/>
    <w:rsid w:val="00D92929"/>
    <w:rsid w:val="00D93C2E"/>
    <w:rsid w:val="00D949DD"/>
    <w:rsid w:val="00D970A5"/>
    <w:rsid w:val="00DA641C"/>
    <w:rsid w:val="00DB4967"/>
    <w:rsid w:val="00DD2D53"/>
    <w:rsid w:val="00DE50CB"/>
    <w:rsid w:val="00DF111D"/>
    <w:rsid w:val="00E120FB"/>
    <w:rsid w:val="00E206AE"/>
    <w:rsid w:val="00E23263"/>
    <w:rsid w:val="00E23397"/>
    <w:rsid w:val="00E32CD7"/>
    <w:rsid w:val="00E44EE1"/>
    <w:rsid w:val="00E5241D"/>
    <w:rsid w:val="00E5680C"/>
    <w:rsid w:val="00E61A16"/>
    <w:rsid w:val="00E73F4E"/>
    <w:rsid w:val="00E7537E"/>
    <w:rsid w:val="00E76267"/>
    <w:rsid w:val="00E91DCD"/>
    <w:rsid w:val="00EA535B"/>
    <w:rsid w:val="00EC56D6"/>
    <w:rsid w:val="00EC579D"/>
    <w:rsid w:val="00EC5E27"/>
    <w:rsid w:val="00ED5BDC"/>
    <w:rsid w:val="00ED7DAC"/>
    <w:rsid w:val="00EF49B9"/>
    <w:rsid w:val="00F067A6"/>
    <w:rsid w:val="00F20B25"/>
    <w:rsid w:val="00F3128A"/>
    <w:rsid w:val="00F334CD"/>
    <w:rsid w:val="00F57BBE"/>
    <w:rsid w:val="00F70C03"/>
    <w:rsid w:val="00F9084A"/>
    <w:rsid w:val="00F97F8B"/>
    <w:rsid w:val="00FB427D"/>
    <w:rsid w:val="00FB577B"/>
    <w:rsid w:val="00FB6E40"/>
    <w:rsid w:val="00FD1CCB"/>
    <w:rsid w:val="00FE15B2"/>
    <w:rsid w:val="032AEE00"/>
    <w:rsid w:val="1FBFC809"/>
    <w:rsid w:val="6A02AF79"/>
    <w:rsid w:val="79C7E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AB8F87"/>
  <w15:docId w15:val="{FB26F706-0E65-4103-A217-D7F4550C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49DD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5874A6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3D5B9B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3D5B9B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3D5B9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3D5B9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3D5B9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874A6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3D5B9B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3D5B9B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D5B9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3D5B9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3D5B9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8A7B4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3D5B9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qFormat/>
    <w:rsid w:val="003D5B9B"/>
    <w:pPr>
      <w:spacing w:before="240"/>
    </w:pPr>
  </w:style>
  <w:style w:type="character" w:customStyle="1" w:styleId="Bold">
    <w:name w:val="Bold"/>
    <w:basedOn w:val="DefaultParagraphFont"/>
    <w:uiPriority w:val="2"/>
    <w:qFormat/>
    <w:rsid w:val="00D949DD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D949DD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D949DD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378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57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7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09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91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53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ODNkOTM5ZDQtYTExMy00OTllLTgxN2YtNzkwY2NlZDIyMzY3%40thread.v2/0?context=%7b%22Tid%22%3a%22eb14b046-24c4-4519-8f26-b89c2159828c%22%2c%22Oid%22%3a%222f88030e-14e7-47da-9af8-f2c6e824a57e%22%7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mailto:mn@m.webex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alin.teams.microsoft.com/e97bca51-207f-4aa7-9e68-1e66ddf9b049?id=14084816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238499\AppData\Local\Microsoft\Office\Templates\DEED\Agenda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0b3bed-991c-4f1f-9472-bc970bd8a5cf">
      <Terms xmlns="http://schemas.microsoft.com/office/infopath/2007/PartnerControls"/>
    </lcf76f155ced4ddcb4097134ff3c332f>
    <TaxCatchAll xmlns="acafcbf6-48c5-4daf-971b-c5fe77e9609f" xsi:nil="true"/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Props1.xml><?xml version="1.0" encoding="utf-8"?>
<ds:datastoreItem xmlns:ds="http://schemas.openxmlformats.org/officeDocument/2006/customXml" ds:itemID="{871B238B-D826-4BB1-BE4A-3D4A5F097448}"/>
</file>

<file path=customXml/itemProps2.xml><?xml version="1.0" encoding="utf-8"?>
<ds:datastoreItem xmlns:ds="http://schemas.openxmlformats.org/officeDocument/2006/customXml" ds:itemID="{703D7722-CC47-4C60-B92E-8A092D1EBD70}"/>
</file>

<file path=customXml/itemProps3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4027D4-76CE-4424-827D-53A674BE17B6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12</TotalTime>
  <Pages>1</Pages>
  <Words>227</Words>
  <Characters>1297</Characters>
  <Application>Microsoft Office Word</Application>
  <DocSecurity>0</DocSecurity>
  <Lines>10</Lines>
  <Paragraphs>3</Paragraphs>
  <ScaleCrop>false</ScaleCrop>
  <Manager/>
  <Company>State of Minnesota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Broadband Task Force, August Meeting Agenda</dc:title>
  <dc:subject/>
  <dc:creator>Anna Norcutt Preuss</dc:creator>
  <cp:keywords/>
  <dc:description/>
  <cp:lastModifiedBy>Norcutt Preuss, Anna (She/Her/Hers) (DEED)</cp:lastModifiedBy>
  <cp:revision>31</cp:revision>
  <dcterms:created xsi:type="dcterms:W3CDTF">2026-01-06T17:42:00Z</dcterms:created>
  <dcterms:modified xsi:type="dcterms:W3CDTF">2026-07-29T16:45:00Z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0x010100EA4EAAB423C2AD4F9E716C964328C15F</vt:lpwstr>
  </property>
  <property fmtid="{D5CDD505-2E9C-101B-9397-08002B2CF9AE}" pid="4" name="MediaServiceImageTags">
    <vt:lpwstr/>
  </property>
</Properties>
</file>