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3D1FC" w14:textId="77777777" w:rsidR="00D91933" w:rsidRDefault="00D91933" w:rsidP="00D91933">
      <w:pPr>
        <w:pStyle w:val="Heading1"/>
      </w:pPr>
      <w:r>
        <w:t>Grant Narrative Planning Worksheet</w:t>
      </w:r>
    </w:p>
    <w:p w14:paraId="6DAB62AC" w14:textId="77777777" w:rsidR="00D91933" w:rsidRDefault="00D91933" w:rsidP="00D91933">
      <w:r>
        <w:t>This worksheet helps organizations outline the four main narrative sections — need, program design, outcomes, and capacity — with prompts to connect each to the funder’s scoring criteria.</w:t>
      </w:r>
    </w:p>
    <w:p w14:paraId="77C5118D" w14:textId="77777777" w:rsidR="00D91933" w:rsidRDefault="00D91933" w:rsidP="00D91933">
      <w:pPr>
        <w:pStyle w:val="Heading2"/>
      </w:pPr>
      <w:r>
        <w:t>How to Use This Worksheet</w:t>
      </w:r>
    </w:p>
    <w:p w14:paraId="5E3F3C11" w14:textId="77777777" w:rsidR="00D91933" w:rsidRDefault="00D91933" w:rsidP="00D91933">
      <w:r>
        <w:t>Use the prompts in each section to start drafting your proposal content. Each section includes a Notes/Outline space to connect your narrative to funder expectations and scoring criteria. You can write a few bullet points, start sentence drafts, or just note a few ideas to refine later.</w:t>
      </w:r>
    </w:p>
    <w:p w14:paraId="3AF03D1B" w14:textId="77777777" w:rsidR="00D91933" w:rsidRDefault="00D91933" w:rsidP="00D91933">
      <w:pPr>
        <w:pStyle w:val="Heading2"/>
      </w:pPr>
      <w:r>
        <w:t>1. Problem / Need Statement</w:t>
      </w:r>
    </w:p>
    <w:p w14:paraId="2D6501FC" w14:textId="77777777" w:rsidR="00D91933" w:rsidRDefault="00D91933" w:rsidP="00D91933">
      <w:r>
        <w:t>What is the issue you are trying to solve? Why is it urgent or important?</w:t>
      </w:r>
    </w:p>
    <w:p w14:paraId="1709FDD6" w14:textId="77777777" w:rsidR="00D91933" w:rsidRDefault="00D91933" w:rsidP="00D91933">
      <w:pPr>
        <w:pStyle w:val="Heading3"/>
      </w:pPr>
      <w:r>
        <w:t>Prompts:</w:t>
      </w:r>
    </w:p>
    <w:p w14:paraId="755BB3AF" w14:textId="6F190667" w:rsidR="00D91933" w:rsidRDefault="00D91933" w:rsidP="00891B74">
      <w:pPr>
        <w:pStyle w:val="ListParagraph"/>
        <w:numPr>
          <w:ilvl w:val="0"/>
          <w:numId w:val="17"/>
        </w:numPr>
      </w:pPr>
      <w:r>
        <w:t xml:space="preserve">What (local) data shows this need is real and current? </w:t>
      </w:r>
    </w:p>
    <w:p w14:paraId="5A094293" w14:textId="1E1F067B" w:rsidR="00D91933" w:rsidRDefault="00D91933" w:rsidP="00891B74">
      <w:pPr>
        <w:pStyle w:val="ListParagraph"/>
        <w:numPr>
          <w:ilvl w:val="0"/>
          <w:numId w:val="17"/>
        </w:numPr>
      </w:pPr>
      <w:r>
        <w:t>Whose voice or story supports this need?</w:t>
      </w:r>
    </w:p>
    <w:p w14:paraId="304BE0F0" w14:textId="5572166A" w:rsidR="00D91933" w:rsidRDefault="00D91933" w:rsidP="00891B74">
      <w:pPr>
        <w:pStyle w:val="ListParagraph"/>
        <w:numPr>
          <w:ilvl w:val="0"/>
          <w:numId w:val="17"/>
        </w:numPr>
      </w:pPr>
      <w:r>
        <w:t>How does this connect to the funder’s stated priorities?</w:t>
      </w:r>
    </w:p>
    <w:p w14:paraId="6A01215D" w14:textId="77777777" w:rsidR="00D91933" w:rsidRDefault="00D91933" w:rsidP="00D91933">
      <w:r>
        <w:t>Scoring Connection: Does this clearly demonstrate understanding of the issue and community context?</w:t>
      </w:r>
    </w:p>
    <w:p w14:paraId="21B2C339" w14:textId="6E069FF6" w:rsidR="00D91933" w:rsidRDefault="00D91933" w:rsidP="00D91933">
      <w:pPr>
        <w:pStyle w:val="Heading3"/>
      </w:pPr>
      <w:r>
        <w:t xml:space="preserve">Notes/Outline: </w:t>
      </w:r>
    </w:p>
    <w:p w14:paraId="61F82E5B" w14:textId="77777777" w:rsidR="00D91933" w:rsidRDefault="00D91933" w:rsidP="00D91933"/>
    <w:p w14:paraId="0917524C" w14:textId="77777777" w:rsidR="00D91933" w:rsidRDefault="00D91933" w:rsidP="00D91933">
      <w:pPr>
        <w:pStyle w:val="Heading2"/>
      </w:pPr>
      <w:r>
        <w:t>2. Program Design</w:t>
      </w:r>
    </w:p>
    <w:p w14:paraId="5EBCDD0A" w14:textId="77777777" w:rsidR="00D91933" w:rsidRDefault="00D91933" w:rsidP="00D91933">
      <w:r>
        <w:t>What will you do? How will it work? Why is it the right approach?</w:t>
      </w:r>
    </w:p>
    <w:p w14:paraId="0E78A1A7" w14:textId="77777777" w:rsidR="00D91933" w:rsidRDefault="00D91933" w:rsidP="00D91933">
      <w:pPr>
        <w:pStyle w:val="Heading3"/>
      </w:pPr>
      <w:r>
        <w:t>Prompts:</w:t>
      </w:r>
    </w:p>
    <w:p w14:paraId="44DE2F0D" w14:textId="3A0746DA" w:rsidR="00D91933" w:rsidRDefault="00D91933" w:rsidP="00413E95">
      <w:pPr>
        <w:pStyle w:val="ListParagraph"/>
        <w:numPr>
          <w:ilvl w:val="0"/>
          <w:numId w:val="17"/>
        </w:numPr>
      </w:pPr>
      <w:r>
        <w:t>What are your key activities, and who will do them?</w:t>
      </w:r>
    </w:p>
    <w:p w14:paraId="1ABFE615" w14:textId="0A672C6F" w:rsidR="00D91933" w:rsidRDefault="00D91933" w:rsidP="00413E95">
      <w:pPr>
        <w:pStyle w:val="ListParagraph"/>
        <w:numPr>
          <w:ilvl w:val="0"/>
          <w:numId w:val="17"/>
        </w:numPr>
      </w:pPr>
      <w:r>
        <w:t>What’s your timeline and flow?</w:t>
      </w:r>
    </w:p>
    <w:p w14:paraId="4EEA7DBB" w14:textId="0FC9D743" w:rsidR="00D91933" w:rsidRDefault="00D91933" w:rsidP="00413E95">
      <w:pPr>
        <w:pStyle w:val="ListParagraph"/>
        <w:numPr>
          <w:ilvl w:val="0"/>
          <w:numId w:val="17"/>
        </w:numPr>
      </w:pPr>
      <w:r>
        <w:t>Why does this design make sense for your population?</w:t>
      </w:r>
    </w:p>
    <w:p w14:paraId="14E6616D" w14:textId="77777777" w:rsidR="00D91933" w:rsidRDefault="00D91933" w:rsidP="00D91933">
      <w:r>
        <w:t>Scoring Connection: Is the approach clear, feasible, and aligned with program goals?</w:t>
      </w:r>
    </w:p>
    <w:p w14:paraId="65345B0D" w14:textId="77777777" w:rsidR="00D91933" w:rsidRDefault="00D91933" w:rsidP="00D91933">
      <w:pPr>
        <w:pStyle w:val="Heading3"/>
      </w:pPr>
      <w:r>
        <w:t xml:space="preserve">Notes/Outline: </w:t>
      </w:r>
    </w:p>
    <w:p w14:paraId="27CC6A2E" w14:textId="325C3E81" w:rsidR="00D91933" w:rsidRDefault="00D91933" w:rsidP="00D91933"/>
    <w:p w14:paraId="68122ABE" w14:textId="77777777" w:rsidR="00D91933" w:rsidRDefault="00D91933" w:rsidP="00D91933">
      <w:pPr>
        <w:pStyle w:val="Heading2"/>
      </w:pPr>
      <w:r>
        <w:t>3. Outcomes</w:t>
      </w:r>
    </w:p>
    <w:p w14:paraId="1BFEB888" w14:textId="77777777" w:rsidR="00D91933" w:rsidRDefault="00D91933" w:rsidP="00D91933">
      <w:r>
        <w:t>What good will come from this work? How will you measure success?</w:t>
      </w:r>
    </w:p>
    <w:p w14:paraId="15F9F667" w14:textId="77777777" w:rsidR="00D91933" w:rsidRDefault="00D91933" w:rsidP="00D91933">
      <w:pPr>
        <w:pStyle w:val="Heading3"/>
      </w:pPr>
      <w:r>
        <w:t>Prompts:</w:t>
      </w:r>
    </w:p>
    <w:p w14:paraId="316E7B5A" w14:textId="7EF5620A" w:rsidR="00D91933" w:rsidRDefault="00D91933" w:rsidP="00413E95">
      <w:pPr>
        <w:pStyle w:val="ListParagraph"/>
        <w:numPr>
          <w:ilvl w:val="0"/>
          <w:numId w:val="17"/>
        </w:numPr>
      </w:pPr>
      <w:r>
        <w:t>What will change — and for whom?</w:t>
      </w:r>
    </w:p>
    <w:p w14:paraId="767EEC6E" w14:textId="26D879DC" w:rsidR="00D91933" w:rsidRDefault="00D91933" w:rsidP="00413E95">
      <w:pPr>
        <w:pStyle w:val="ListParagraph"/>
        <w:numPr>
          <w:ilvl w:val="0"/>
          <w:numId w:val="17"/>
        </w:numPr>
      </w:pPr>
      <w:r>
        <w:t>How will you track and evaluate results?</w:t>
      </w:r>
    </w:p>
    <w:p w14:paraId="7E4135C3" w14:textId="467D1A57" w:rsidR="00D91933" w:rsidRDefault="00D91933" w:rsidP="00413E95">
      <w:pPr>
        <w:pStyle w:val="ListParagraph"/>
        <w:numPr>
          <w:ilvl w:val="0"/>
          <w:numId w:val="17"/>
        </w:numPr>
      </w:pPr>
      <w:r>
        <w:t>What’s your timeline or measurable target?</w:t>
      </w:r>
    </w:p>
    <w:p w14:paraId="26B87925" w14:textId="77777777" w:rsidR="00D91933" w:rsidRDefault="00D91933" w:rsidP="00D91933">
      <w:r>
        <w:t>Scoring Connection: Are the outcomes realistic, specific, and aligned with the program objectives?</w:t>
      </w:r>
    </w:p>
    <w:p w14:paraId="0E0C4B4C" w14:textId="77777777" w:rsidR="00D91933" w:rsidRDefault="00D91933" w:rsidP="00D91933">
      <w:pPr>
        <w:pStyle w:val="Heading3"/>
      </w:pPr>
      <w:r>
        <w:t xml:space="preserve">Notes/Outline: </w:t>
      </w:r>
    </w:p>
    <w:p w14:paraId="08B167B2" w14:textId="038FDA14" w:rsidR="00413E95" w:rsidRDefault="00413E95">
      <w:pPr>
        <w:spacing w:after="200" w:line="276" w:lineRule="auto"/>
      </w:pPr>
      <w:r>
        <w:br w:type="page"/>
      </w:r>
    </w:p>
    <w:p w14:paraId="06242474" w14:textId="77777777" w:rsidR="00D91933" w:rsidRDefault="00D91933" w:rsidP="00891B74">
      <w:pPr>
        <w:pStyle w:val="Heading2"/>
      </w:pPr>
      <w:r>
        <w:lastRenderedPageBreak/>
        <w:t>4. Organizational Capacity</w:t>
      </w:r>
    </w:p>
    <w:p w14:paraId="33971A42" w14:textId="77777777" w:rsidR="00D91933" w:rsidRDefault="00D91933" w:rsidP="00D91933">
      <w:r>
        <w:t>How do you know your team is ready and able to do this work?</w:t>
      </w:r>
    </w:p>
    <w:p w14:paraId="46D71E95" w14:textId="77777777" w:rsidR="00D91933" w:rsidRDefault="00D91933" w:rsidP="00891B74">
      <w:pPr>
        <w:pStyle w:val="Heading3"/>
      </w:pPr>
      <w:r>
        <w:t>Prompts:</w:t>
      </w:r>
    </w:p>
    <w:p w14:paraId="45BD1458" w14:textId="64F18CB0" w:rsidR="00D91933" w:rsidRDefault="00D91933" w:rsidP="00413E95">
      <w:pPr>
        <w:pStyle w:val="ListParagraph"/>
        <w:numPr>
          <w:ilvl w:val="0"/>
          <w:numId w:val="17"/>
        </w:numPr>
      </w:pPr>
      <w:r>
        <w:t>What experience, systems, or partners support your readiness?</w:t>
      </w:r>
    </w:p>
    <w:p w14:paraId="01C24220" w14:textId="3EA69FA2" w:rsidR="00D91933" w:rsidRDefault="00D91933" w:rsidP="00413E95">
      <w:pPr>
        <w:pStyle w:val="ListParagraph"/>
        <w:numPr>
          <w:ilvl w:val="0"/>
          <w:numId w:val="17"/>
        </w:numPr>
      </w:pPr>
      <w:r>
        <w:t>Who will lead this work and why are they qualified?</w:t>
      </w:r>
    </w:p>
    <w:p w14:paraId="146F640D" w14:textId="51EFAEFC" w:rsidR="00D91933" w:rsidRDefault="00D91933" w:rsidP="00413E95">
      <w:pPr>
        <w:pStyle w:val="ListParagraph"/>
        <w:numPr>
          <w:ilvl w:val="0"/>
          <w:numId w:val="17"/>
        </w:numPr>
      </w:pPr>
      <w:r>
        <w:t>What infrastructure do you have for managing funds or tracking progress?</w:t>
      </w:r>
    </w:p>
    <w:p w14:paraId="105DF077" w14:textId="77777777" w:rsidR="00D91933" w:rsidRDefault="00D91933" w:rsidP="00D91933">
      <w:r>
        <w:t>Scoring Connection: Does this build reviewer confidence that you can deliver results?</w:t>
      </w:r>
    </w:p>
    <w:p w14:paraId="15452A73" w14:textId="1712F1BC" w:rsidR="00D91933" w:rsidRDefault="00D91933" w:rsidP="00891B74">
      <w:pPr>
        <w:pStyle w:val="Heading3"/>
      </w:pPr>
      <w:r>
        <w:t xml:space="preserve">Notes/Outline: </w:t>
      </w:r>
    </w:p>
    <w:p w14:paraId="197A2FD5" w14:textId="77777777" w:rsidR="00D91933" w:rsidRDefault="00D91933" w:rsidP="00D91933"/>
    <w:p w14:paraId="7F89BEBD" w14:textId="77777777" w:rsidR="00D91933" w:rsidRDefault="00D91933" w:rsidP="00891B74">
      <w:pPr>
        <w:pStyle w:val="Heading2"/>
      </w:pPr>
      <w:r>
        <w:t>Tip: Use Your Rubric!</w:t>
      </w:r>
    </w:p>
    <w:p w14:paraId="060803FB" w14:textId="626759FC" w:rsidR="00B52F40" w:rsidRPr="00D91933" w:rsidRDefault="00D91933" w:rsidP="00D91933">
      <w:r>
        <w:t>Funder rubrics tell you what matters most. Try writing each section with the rubric side-by-side. Use the same language, answer the exact prompts, and don’t leave points on the table!</w:t>
      </w:r>
    </w:p>
    <w:sectPr w:rsidR="00B52F40" w:rsidRPr="00D91933" w:rsidSect="00893C00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FF4AB" w14:textId="77777777" w:rsidR="004420CD" w:rsidRDefault="004420CD" w:rsidP="00CA7C38">
      <w:pPr>
        <w:spacing w:after="0"/>
      </w:pPr>
      <w:r>
        <w:separator/>
      </w:r>
    </w:p>
  </w:endnote>
  <w:endnote w:type="continuationSeparator" w:id="0">
    <w:p w14:paraId="74849755" w14:textId="77777777" w:rsidR="004420CD" w:rsidRDefault="004420CD" w:rsidP="00CA7C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33485292"/>
      <w:docPartObj>
        <w:docPartGallery w:val="Page Numbers (Bottom of Page)"/>
        <w:docPartUnique/>
      </w:docPartObj>
    </w:sdtPr>
    <w:sdtContent>
      <w:p w14:paraId="7C5318FF" w14:textId="751A9BC4" w:rsidR="00CA7C38" w:rsidRDefault="00CA7C38" w:rsidP="00D8326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96717F" w14:textId="77777777" w:rsidR="00CA7C38" w:rsidRDefault="00CA7C38" w:rsidP="00CA7C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35946323"/>
      <w:docPartObj>
        <w:docPartGallery w:val="Page Numbers (Bottom of Page)"/>
        <w:docPartUnique/>
      </w:docPartObj>
    </w:sdtPr>
    <w:sdtContent>
      <w:p w14:paraId="1A9BE1AB" w14:textId="12C296B4" w:rsidR="00CA7C38" w:rsidRDefault="00CA7C38" w:rsidP="00D8326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79CD956" w14:textId="2915948F" w:rsidR="00CA7C38" w:rsidRPr="002E29E7" w:rsidRDefault="002E29E7" w:rsidP="002E29E7">
    <w:pPr>
      <w:pStyle w:val="Footer"/>
      <w:ind w:right="360"/>
      <w:rPr>
        <w:rFonts w:cs="Calibri"/>
      </w:rPr>
    </w:pPr>
    <w:r w:rsidRPr="002E29E7">
      <w:rPr>
        <w:rFonts w:cs="Calibri"/>
      </w:rPr>
      <w:t xml:space="preserve">State Grant Ready: Building Stronger Applications One Step at a Time Training Session Series presented by Complete Grant Solutions, </w:t>
    </w:r>
    <w:proofErr w:type="gramStart"/>
    <w:r w:rsidRPr="002E29E7">
      <w:rPr>
        <w:rFonts w:cs="Calibri"/>
      </w:rPr>
      <w:t xml:space="preserve">LLC  </w:t>
    </w:r>
    <w:r w:rsidR="00227C80">
      <w:rPr>
        <w:rFonts w:cs="Calibri"/>
      </w:rPr>
      <w:t>-</w:t>
    </w:r>
    <w:proofErr w:type="gramEnd"/>
    <w:r w:rsidR="00227C80">
      <w:rPr>
        <w:rFonts w:cs="Calibri"/>
      </w:rPr>
      <w:t xml:space="preserve"> Session 1: Complete Application Checklist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95DEF" w14:textId="77777777" w:rsidR="004420CD" w:rsidRDefault="004420CD" w:rsidP="00CA7C38">
      <w:pPr>
        <w:spacing w:after="0"/>
      </w:pPr>
      <w:r>
        <w:separator/>
      </w:r>
    </w:p>
  </w:footnote>
  <w:footnote w:type="continuationSeparator" w:id="0">
    <w:p w14:paraId="65FC1FC4" w14:textId="77777777" w:rsidR="004420CD" w:rsidRDefault="004420CD" w:rsidP="00CA7C3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9D3213"/>
    <w:multiLevelType w:val="hybridMultilevel"/>
    <w:tmpl w:val="9BC44314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11F79"/>
    <w:multiLevelType w:val="hybridMultilevel"/>
    <w:tmpl w:val="2A427B36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205EF"/>
    <w:multiLevelType w:val="hybridMultilevel"/>
    <w:tmpl w:val="BE08E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11C45"/>
    <w:multiLevelType w:val="hybridMultilevel"/>
    <w:tmpl w:val="8568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430A2"/>
    <w:multiLevelType w:val="hybridMultilevel"/>
    <w:tmpl w:val="EA427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76824"/>
    <w:multiLevelType w:val="hybridMultilevel"/>
    <w:tmpl w:val="D5D4C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11CCD"/>
    <w:multiLevelType w:val="hybridMultilevel"/>
    <w:tmpl w:val="1AEC2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04604E"/>
    <w:multiLevelType w:val="hybridMultilevel"/>
    <w:tmpl w:val="9FF6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274EB2"/>
    <w:multiLevelType w:val="hybridMultilevel"/>
    <w:tmpl w:val="85662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00CA3"/>
    <w:multiLevelType w:val="hybridMultilevel"/>
    <w:tmpl w:val="E99E13FE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860DC"/>
    <w:multiLevelType w:val="hybridMultilevel"/>
    <w:tmpl w:val="2E2CA090"/>
    <w:lvl w:ilvl="0" w:tplc="3C307784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03557">
    <w:abstractNumId w:val="8"/>
  </w:num>
  <w:num w:numId="2" w16cid:durableId="1409688324">
    <w:abstractNumId w:val="6"/>
  </w:num>
  <w:num w:numId="3" w16cid:durableId="1847087924">
    <w:abstractNumId w:val="5"/>
  </w:num>
  <w:num w:numId="4" w16cid:durableId="1777555644">
    <w:abstractNumId w:val="4"/>
  </w:num>
  <w:num w:numId="5" w16cid:durableId="1667904904">
    <w:abstractNumId w:val="7"/>
  </w:num>
  <w:num w:numId="6" w16cid:durableId="567879461">
    <w:abstractNumId w:val="3"/>
  </w:num>
  <w:num w:numId="7" w16cid:durableId="679936293">
    <w:abstractNumId w:val="2"/>
  </w:num>
  <w:num w:numId="8" w16cid:durableId="1864124741">
    <w:abstractNumId w:val="1"/>
  </w:num>
  <w:num w:numId="9" w16cid:durableId="980425639">
    <w:abstractNumId w:val="0"/>
  </w:num>
  <w:num w:numId="10" w16cid:durableId="854004001">
    <w:abstractNumId w:val="17"/>
  </w:num>
  <w:num w:numId="11" w16cid:durableId="1171262873">
    <w:abstractNumId w:val="16"/>
  </w:num>
  <w:num w:numId="12" w16cid:durableId="1798909800">
    <w:abstractNumId w:val="15"/>
  </w:num>
  <w:num w:numId="13" w16cid:durableId="1066411778">
    <w:abstractNumId w:val="13"/>
  </w:num>
  <w:num w:numId="14" w16cid:durableId="1102142697">
    <w:abstractNumId w:val="11"/>
  </w:num>
  <w:num w:numId="15" w16cid:durableId="721487289">
    <w:abstractNumId w:val="12"/>
  </w:num>
  <w:num w:numId="16" w16cid:durableId="1993562633">
    <w:abstractNumId w:val="14"/>
  </w:num>
  <w:num w:numId="17" w16cid:durableId="566842923">
    <w:abstractNumId w:val="18"/>
  </w:num>
  <w:num w:numId="18" w16cid:durableId="471794323">
    <w:abstractNumId w:val="19"/>
  </w:num>
  <w:num w:numId="19" w16cid:durableId="548104208">
    <w:abstractNumId w:val="9"/>
  </w:num>
  <w:num w:numId="20" w16cid:durableId="2147236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7E39"/>
    <w:rsid w:val="0006063C"/>
    <w:rsid w:val="0015074B"/>
    <w:rsid w:val="0018052D"/>
    <w:rsid w:val="001A3C05"/>
    <w:rsid w:val="00205CB9"/>
    <w:rsid w:val="00226158"/>
    <w:rsid w:val="00227C80"/>
    <w:rsid w:val="0029639D"/>
    <w:rsid w:val="002E29E7"/>
    <w:rsid w:val="003233B5"/>
    <w:rsid w:val="00326F90"/>
    <w:rsid w:val="003E0150"/>
    <w:rsid w:val="00413E95"/>
    <w:rsid w:val="004420CD"/>
    <w:rsid w:val="00446E48"/>
    <w:rsid w:val="00502987"/>
    <w:rsid w:val="00555D93"/>
    <w:rsid w:val="005A7663"/>
    <w:rsid w:val="005C5394"/>
    <w:rsid w:val="006423ED"/>
    <w:rsid w:val="006C12F5"/>
    <w:rsid w:val="00715AC1"/>
    <w:rsid w:val="00837A94"/>
    <w:rsid w:val="008542ED"/>
    <w:rsid w:val="00877AE3"/>
    <w:rsid w:val="00891B74"/>
    <w:rsid w:val="00893C00"/>
    <w:rsid w:val="008B0DE2"/>
    <w:rsid w:val="008E46C6"/>
    <w:rsid w:val="00AA1D8D"/>
    <w:rsid w:val="00B47730"/>
    <w:rsid w:val="00B52F40"/>
    <w:rsid w:val="00B750AA"/>
    <w:rsid w:val="00CA7C38"/>
    <w:rsid w:val="00CB0664"/>
    <w:rsid w:val="00CD33C6"/>
    <w:rsid w:val="00D063B5"/>
    <w:rsid w:val="00D548F7"/>
    <w:rsid w:val="00D91933"/>
    <w:rsid w:val="00DB2D85"/>
    <w:rsid w:val="00E5006E"/>
    <w:rsid w:val="00E73D6E"/>
    <w:rsid w:val="00EB1EF6"/>
    <w:rsid w:val="00EC77B2"/>
    <w:rsid w:val="00ED32B3"/>
    <w:rsid w:val="00F22CE8"/>
    <w:rsid w:val="00F6279B"/>
    <w:rsid w:val="00F627A0"/>
    <w:rsid w:val="00F832A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A9BEEF"/>
  <w14:defaultImageDpi w14:val="300"/>
  <w15:docId w15:val="{66D3FF8E-2CBD-8249-8AF1-4687316C6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394"/>
    <w:pPr>
      <w:spacing w:after="160" w:line="240" w:lineRule="auto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2987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987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  <w:color w:val="002060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02987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987"/>
    <w:rPr>
      <w:rFonts w:asciiTheme="majorHAnsi" w:eastAsiaTheme="majorEastAsia" w:hAnsiTheme="majorHAnsi" w:cstheme="majorBidi"/>
      <w:b/>
      <w:bCs/>
      <w:color w:val="002060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A7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Clayton, Samantha (She/Her/Hers) (DEED)</cp:lastModifiedBy>
  <cp:revision>5</cp:revision>
  <dcterms:created xsi:type="dcterms:W3CDTF">2025-06-26T14:55:00Z</dcterms:created>
  <dcterms:modified xsi:type="dcterms:W3CDTF">2025-06-26T14:57:00Z</dcterms:modified>
  <cp:category/>
</cp:coreProperties>
</file>