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DB2A" w14:textId="77777777" w:rsidR="008008CA" w:rsidRPr="008008CA" w:rsidRDefault="008008CA" w:rsidP="008008CA">
      <w:pPr>
        <w:spacing w:after="0" w:line="240" w:lineRule="auto"/>
        <w:rPr>
          <w:rFonts w:cstheme="minorHAnsi"/>
          <w:b/>
          <w:sz w:val="24"/>
          <w:szCs w:val="24"/>
        </w:rPr>
      </w:pPr>
      <w:r w:rsidRPr="008008CA">
        <w:rPr>
          <w:rFonts w:cstheme="minorHAnsi"/>
          <w:b/>
          <w:sz w:val="24"/>
          <w:szCs w:val="24"/>
        </w:rPr>
        <w:t xml:space="preserve">Organization Name: </w: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begin">
          <w:ffData>
            <w:name w:val=""/>
            <w:enabled/>
            <w:calcOnExit w:val="0"/>
            <w:statusText w:type="text" w:val="Enter your Organization's name here."/>
            <w:textInput/>
          </w:ffData>
        </w:fldChar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instrText xml:space="preserve"> FORMTEXT </w:instrTex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separate"/>
      </w:r>
      <w:r w:rsidRPr="00B25D64">
        <w:rPr>
          <w:noProof/>
          <w:color w:val="0000CC"/>
          <w:highlight w:val="green"/>
        </w:rPr>
        <w:t> </w:t>
      </w:r>
      <w:r w:rsidRPr="00B25D64">
        <w:rPr>
          <w:noProof/>
          <w:color w:val="0000CC"/>
          <w:highlight w:val="green"/>
        </w:rPr>
        <w:t> </w:t>
      </w:r>
      <w:r w:rsidRPr="00B25D64">
        <w:rPr>
          <w:noProof/>
          <w:color w:val="0000CC"/>
          <w:highlight w:val="green"/>
        </w:rPr>
        <w:t> </w:t>
      </w:r>
      <w:r w:rsidRPr="00B25D64">
        <w:rPr>
          <w:noProof/>
          <w:color w:val="0000CC"/>
          <w:highlight w:val="green"/>
        </w:rPr>
        <w:t> </w:t>
      </w:r>
      <w:r w:rsidRPr="00B25D64">
        <w:rPr>
          <w:noProof/>
          <w:color w:val="0000CC"/>
          <w:highlight w:val="green"/>
        </w:rPr>
        <w:t> </w: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end"/>
      </w:r>
    </w:p>
    <w:p w14:paraId="2434C94E" w14:textId="77777777" w:rsidR="008008CA" w:rsidRPr="008008CA" w:rsidRDefault="008008CA" w:rsidP="008008CA">
      <w:pPr>
        <w:spacing w:after="0" w:line="240" w:lineRule="auto"/>
        <w:rPr>
          <w:rFonts w:cstheme="minorHAnsi"/>
          <w:b/>
          <w:sz w:val="24"/>
          <w:szCs w:val="24"/>
        </w:rPr>
      </w:pPr>
      <w:r w:rsidRPr="008008CA">
        <w:rPr>
          <w:rFonts w:cstheme="minorHAnsi"/>
          <w:b/>
          <w:sz w:val="24"/>
          <w:szCs w:val="24"/>
        </w:rPr>
        <w:t xml:space="preserve">Grant ID #: </w: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instrText xml:space="preserve"> FORMTEXT </w:instrTex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separate"/>
      </w:r>
      <w:r w:rsidRPr="00B25D64">
        <w:rPr>
          <w:noProof/>
          <w:highlight w:val="green"/>
        </w:rPr>
        <w:t> </w:t>
      </w:r>
      <w:r w:rsidRPr="00B25D64">
        <w:rPr>
          <w:noProof/>
          <w:highlight w:val="green"/>
        </w:rPr>
        <w:t> </w:t>
      </w:r>
      <w:r w:rsidRPr="00B25D64">
        <w:rPr>
          <w:noProof/>
          <w:highlight w:val="green"/>
        </w:rPr>
        <w:t> </w:t>
      </w:r>
      <w:r w:rsidRPr="00B25D64">
        <w:rPr>
          <w:noProof/>
          <w:highlight w:val="green"/>
        </w:rPr>
        <w:t> </w:t>
      </w:r>
      <w:r w:rsidRPr="00B25D64">
        <w:rPr>
          <w:noProof/>
          <w:highlight w:val="green"/>
        </w:rPr>
        <w:t> </w:t>
      </w:r>
      <w:r w:rsidRPr="008008CA">
        <w:rPr>
          <w:rFonts w:cstheme="minorHAnsi"/>
          <w:noProof/>
          <w:color w:val="0000CC"/>
          <w:sz w:val="24"/>
          <w:szCs w:val="24"/>
          <w:highlight w:val="green"/>
        </w:rPr>
        <w:fldChar w:fldCharType="end"/>
      </w:r>
    </w:p>
    <w:p w14:paraId="181B7028" w14:textId="77777777" w:rsidR="008008CA" w:rsidRPr="008008CA" w:rsidRDefault="008008CA" w:rsidP="008008CA">
      <w:pPr>
        <w:spacing w:after="0" w:line="240" w:lineRule="auto"/>
        <w:rPr>
          <w:rFonts w:cstheme="minorHAnsi"/>
          <w:b/>
        </w:rPr>
      </w:pPr>
      <w:r w:rsidRPr="008008CA">
        <w:rPr>
          <w:rFonts w:cstheme="minorHAnsi"/>
          <w:b/>
          <w:sz w:val="24"/>
          <w:szCs w:val="24"/>
        </w:rPr>
        <w:t>Reporting Quarter End Date:</w:t>
      </w:r>
      <w:r w:rsidRPr="008008CA">
        <w:rPr>
          <w:rFonts w:cstheme="minorHAnsi"/>
          <w:sz w:val="24"/>
          <w:szCs w:val="24"/>
        </w:rPr>
        <w:t xml:space="preserve"> </w:t>
      </w:r>
      <w:sdt>
        <w:sdtPr>
          <w:id w:val="1480499045"/>
          <w:placeholder>
            <w:docPart w:val="B7D9071991E04EF6BE6FEFB42F4155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008CA">
            <w:rPr>
              <w:rFonts w:cstheme="minorHAnsi"/>
              <w:noProof/>
              <w:color w:val="0000CC"/>
              <w:sz w:val="24"/>
              <w:szCs w:val="24"/>
            </w:rPr>
            <w:t>Click or tap to enter a date.</w:t>
          </w:r>
        </w:sdtContent>
      </w:sdt>
    </w:p>
    <w:p w14:paraId="2DDD9C40" w14:textId="77777777" w:rsidR="008008CA" w:rsidRPr="007C595B" w:rsidRDefault="008008CA" w:rsidP="008008CA">
      <w:pPr>
        <w:spacing w:before="240" w:after="0" w:line="240" w:lineRule="auto"/>
        <w:ind w:left="-630"/>
        <w:rPr>
          <w:rFonts w:cstheme="minorHAnsi"/>
          <w:b/>
        </w:rPr>
      </w:pPr>
      <w:r w:rsidRPr="005E1683">
        <w:rPr>
          <w:rFonts w:cstheme="minorHAnsi"/>
          <w:b/>
        </w:rPr>
        <w:t xml:space="preserve">Instructions: </w:t>
      </w:r>
      <w:r w:rsidRPr="007C595B">
        <w:rPr>
          <w:rFonts w:cstheme="minorHAnsi"/>
          <w:b/>
        </w:rPr>
        <w:t>Complete sections A and B each quarter. For your Final Quarterly Report (at the end of your contract), complete sections A, B, and C.</w:t>
      </w:r>
    </w:p>
    <w:p w14:paraId="17A6A5D9" w14:textId="77777777" w:rsidR="005273AD" w:rsidRDefault="001B5563" w:rsidP="005273AD">
      <w:pPr>
        <w:pStyle w:val="ListParagraph"/>
        <w:numPr>
          <w:ilvl w:val="0"/>
          <w:numId w:val="21"/>
        </w:numPr>
        <w:spacing w:before="240"/>
        <w:ind w:left="-270"/>
        <w:rPr>
          <w:b/>
        </w:rPr>
      </w:pPr>
      <w:r w:rsidRPr="008008CA">
        <w:rPr>
          <w:b/>
        </w:rPr>
        <w:t>Outcomes Repor</w:t>
      </w:r>
      <w:r w:rsidR="005273AD">
        <w:rPr>
          <w:b/>
        </w:rPr>
        <w:t xml:space="preserve">t </w:t>
      </w:r>
    </w:p>
    <w:p w14:paraId="507D08A1" w14:textId="14A1A0E8" w:rsidR="008E5854" w:rsidRPr="005273AD" w:rsidRDefault="00F95292" w:rsidP="005273AD">
      <w:pPr>
        <w:pStyle w:val="ListParagraph"/>
        <w:spacing w:before="240"/>
        <w:ind w:left="-270"/>
        <w:rPr>
          <w:b/>
          <w:u w:val="single"/>
        </w:rPr>
      </w:pPr>
      <w:r w:rsidRPr="005273AD">
        <w:rPr>
          <w:b/>
          <w:u w:val="single"/>
        </w:rPr>
        <w:t>Expenditures</w:t>
      </w:r>
    </w:p>
    <w:p w14:paraId="67C0F73B" w14:textId="77777777" w:rsidR="008F63B6" w:rsidRDefault="008F63B6" w:rsidP="001B5563">
      <w:pPr>
        <w:pStyle w:val="ListParagraph"/>
        <w:spacing w:after="0"/>
        <w:ind w:left="360"/>
      </w:pPr>
      <w:r w:rsidRPr="007571C7">
        <w:t>(See your Budget for “Planned” data. Obtain “Actual” data from your end-of-quarter FSR/RPR.)</w:t>
      </w:r>
    </w:p>
    <w:p w14:paraId="495B8CD5" w14:textId="77777777" w:rsidR="0033228F" w:rsidRPr="007571C7" w:rsidRDefault="0033228F" w:rsidP="001B5563">
      <w:pPr>
        <w:pStyle w:val="ListParagraph"/>
        <w:spacing w:after="0"/>
        <w:ind w:left="360"/>
      </w:pPr>
    </w:p>
    <w:tbl>
      <w:tblPr>
        <w:tblStyle w:val="TableGrid"/>
        <w:tblW w:w="10800" w:type="dxa"/>
        <w:tblInd w:w="-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890"/>
        <w:gridCol w:w="1890"/>
        <w:gridCol w:w="1800"/>
        <w:gridCol w:w="2070"/>
      </w:tblGrid>
      <w:tr w:rsidR="00FD3C1D" w:rsidRPr="008709BE" w14:paraId="2F0CB360" w14:textId="77777777" w:rsidTr="0033228F">
        <w:trPr>
          <w:trHeight w:val="1338"/>
        </w:trPr>
        <w:tc>
          <w:tcPr>
            <w:tcW w:w="315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D97E1A" w14:textId="77777777" w:rsidR="00FD3C1D" w:rsidRPr="008709BE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Cost Category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C7AC52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Fees- Planned</w:t>
            </w:r>
          </w:p>
          <w:p w14:paraId="212AAFD1" w14:textId="77777777" w:rsidR="00FD3C1D" w:rsidRPr="00833765" w:rsidRDefault="00FD3C1D" w:rsidP="00B32055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DA79939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Fees- Actual</w:t>
            </w:r>
          </w:p>
          <w:p w14:paraId="21AE17AB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2ECECD9E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Appropriation- Planned</w:t>
            </w:r>
          </w:p>
          <w:p w14:paraId="4EB2FFB6" w14:textId="77777777" w:rsidR="00FD3C1D" w:rsidRPr="00833765" w:rsidRDefault="00FD3C1D" w:rsidP="00B32055">
            <w:pPr>
              <w:pStyle w:val="NoSpacing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408D6BD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Appropriation-Actual</w:t>
            </w:r>
          </w:p>
          <w:p w14:paraId="2222E089" w14:textId="77777777" w:rsidR="00FD3C1D" w:rsidRDefault="00FD3C1D" w:rsidP="00B32055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</w:tr>
      <w:tr w:rsidR="00FD3C1D" w:rsidRPr="008709BE" w14:paraId="2E061322" w14:textId="77777777" w:rsidTr="0033228F">
        <w:trPr>
          <w:trHeight w:val="612"/>
        </w:trPr>
        <w:tc>
          <w:tcPr>
            <w:tcW w:w="3150" w:type="dxa"/>
            <w:tcBorders>
              <w:top w:val="single" w:sz="18" w:space="0" w:color="auto"/>
            </w:tcBorders>
            <w:vAlign w:val="center"/>
          </w:tcPr>
          <w:p w14:paraId="154A27EB" w14:textId="648230DB" w:rsidR="00FD3C1D" w:rsidRPr="008709BE" w:rsidRDefault="00FD3C1D" w:rsidP="00263084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833- </w:t>
            </w:r>
            <w:r w:rsidR="00B32055">
              <w:rPr>
                <w:rFonts w:cs="Times New Roman"/>
              </w:rPr>
              <w:t xml:space="preserve">Subgrantee </w:t>
            </w:r>
            <w:r>
              <w:rPr>
                <w:rFonts w:cs="Times New Roman"/>
              </w:rPr>
              <w:t xml:space="preserve">Administrative </w:t>
            </w:r>
            <w:r w:rsidR="00B32055" w:rsidRPr="00B32055">
              <w:rPr>
                <w:rFonts w:cs="Times New Roman"/>
                <w:i/>
                <w:iCs/>
              </w:rPr>
              <w:t>10% max.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58EA2522" w14:textId="77777777" w:rsidR="00FD3C1D" w:rsidRPr="00263084" w:rsidRDefault="00FD3C1D" w:rsidP="00B81F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, here. (See your Workplan.)"/>
                  <w:textInput/>
                </w:ffData>
              </w:fldChar>
            </w:r>
            <w:bookmarkStart w:id="0" w:name="Text1"/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14:paraId="299F5D20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61C44AF2" w14:textId="77777777" w:rsidR="00FD3C1D" w:rsidRPr="00263084" w:rsidRDefault="00FD3C1D" w:rsidP="00B60D0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Administrative costs for the quarter, here. See your end-of-quarter RPR/FSR. 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tcBorders>
              <w:top w:val="single" w:sz="18" w:space="0" w:color="auto"/>
            </w:tcBorders>
            <w:vAlign w:val="center"/>
          </w:tcPr>
          <w:p w14:paraId="427C1A34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Text1"/>
                  <w:enabled/>
                  <w:calcOnExit w:val="0"/>
                  <w:statusText w:type="text" w:val="Enter planned Administrative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FD3C1D" w:rsidRPr="008709BE" w14:paraId="5C262918" w14:textId="77777777" w:rsidTr="0033228F">
        <w:trPr>
          <w:trHeight w:val="557"/>
        </w:trPr>
        <w:tc>
          <w:tcPr>
            <w:tcW w:w="3150" w:type="dxa"/>
            <w:vAlign w:val="center"/>
          </w:tcPr>
          <w:p w14:paraId="3A18DBD0" w14:textId="71991B05" w:rsidR="00FD3C1D" w:rsidRPr="008709BE" w:rsidRDefault="00FD3C1D" w:rsidP="008F63B6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885- Direct Services </w:t>
            </w:r>
          </w:p>
        </w:tc>
        <w:tc>
          <w:tcPr>
            <w:tcW w:w="1890" w:type="dxa"/>
            <w:vAlign w:val="center"/>
          </w:tcPr>
          <w:p w14:paraId="66B599F2" w14:textId="77777777" w:rsidR="00FD3C1D" w:rsidRPr="00263084" w:rsidRDefault="00FD3C1D" w:rsidP="00B81F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Direct Services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FDFBB85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Direct Services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529B8A8" w14:textId="77777777" w:rsidR="00FD3C1D" w:rsidRPr="00263084" w:rsidRDefault="00FD3C1D" w:rsidP="00B60D0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Direct Service costs for the quarter, here. See your end-of-quarter RPR/FSR. 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C9DC89E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Direct Services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FD3C1D" w:rsidRPr="008709BE" w14:paraId="48877C51" w14:textId="77777777" w:rsidTr="0033228F">
        <w:trPr>
          <w:trHeight w:val="593"/>
        </w:trPr>
        <w:tc>
          <w:tcPr>
            <w:tcW w:w="3150" w:type="dxa"/>
            <w:vAlign w:val="center"/>
          </w:tcPr>
          <w:p w14:paraId="3F035370" w14:textId="61C00CD4" w:rsidR="00FD3C1D" w:rsidRPr="008709BE" w:rsidRDefault="00FD3C1D" w:rsidP="00263084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838- Direct Customer Training</w:t>
            </w:r>
            <w:r w:rsidR="00B32055">
              <w:rPr>
                <w:rFonts w:cs="Times New Roman"/>
              </w:rPr>
              <w:t xml:space="preserve"> </w:t>
            </w:r>
            <w:r w:rsidR="00B32055" w:rsidRPr="00B32055">
              <w:rPr>
                <w:rFonts w:cs="Times New Roman"/>
                <w:i/>
                <w:iCs/>
              </w:rPr>
              <w:t>5% min.</w:t>
            </w:r>
          </w:p>
        </w:tc>
        <w:tc>
          <w:tcPr>
            <w:tcW w:w="1890" w:type="dxa"/>
            <w:vAlign w:val="center"/>
          </w:tcPr>
          <w:p w14:paraId="7DA4C1BB" w14:textId="77777777" w:rsidR="00FD3C1D" w:rsidRPr="00263084" w:rsidRDefault="00FD3C1D" w:rsidP="00B81F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P2P Direct Customer training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4A91F2A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P2P Direct Customer training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71D6E64" w14:textId="77777777" w:rsidR="00FD3C1D" w:rsidRPr="00263084" w:rsidRDefault="00FD3C1D" w:rsidP="00B60D0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 Direct Customer training costs for the quarter, here. See your end-of-quarter RPR/FSR. 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1F20CDE5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P2P Direct Customer training cost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FD3C1D" w:rsidRPr="008709BE" w14:paraId="3D8D9B1C" w14:textId="77777777" w:rsidTr="0033228F">
        <w:trPr>
          <w:trHeight w:val="620"/>
        </w:trPr>
        <w:tc>
          <w:tcPr>
            <w:tcW w:w="3150" w:type="dxa"/>
            <w:vAlign w:val="center"/>
          </w:tcPr>
          <w:p w14:paraId="10B91D20" w14:textId="77777777" w:rsidR="00FD3C1D" w:rsidRPr="008709BE" w:rsidRDefault="00FD3C1D" w:rsidP="00263084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828- Support Services</w:t>
            </w:r>
          </w:p>
        </w:tc>
        <w:tc>
          <w:tcPr>
            <w:tcW w:w="1890" w:type="dxa"/>
            <w:vAlign w:val="center"/>
          </w:tcPr>
          <w:p w14:paraId="289F051B" w14:textId="77777777" w:rsidR="00FD3C1D" w:rsidRPr="00263084" w:rsidRDefault="00FD3C1D" w:rsidP="00B60D0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upport Service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793A44A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upport Service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6128FA9" w14:textId="77777777" w:rsidR="00FD3C1D" w:rsidRPr="00263084" w:rsidRDefault="00FD3C1D" w:rsidP="00B60D0F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Support Service costs for the quarter, here. 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411E2C13" w14:textId="77777777" w:rsidR="00FD3C1D" w:rsidRPr="00263084" w:rsidRDefault="00FD3C1D" w:rsidP="00843012">
            <w:pPr>
              <w:pStyle w:val="NoSpacing"/>
              <w:ind w:right="162"/>
              <w:jc w:val="right"/>
              <w:rPr>
                <w:rFonts w:cs="Times New Roman"/>
                <w:color w:val="0000CC"/>
              </w:rPr>
            </w:pPr>
            <w:r w:rsidRPr="00B81F12">
              <w:rPr>
                <w:rFonts w:cs="Times New Roman"/>
              </w:rPr>
              <w:t xml:space="preserve">$ </w:t>
            </w: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Support Services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FD3C1D" w:rsidRPr="008709BE" w14:paraId="77AF8A6C" w14:textId="77777777" w:rsidTr="0033228F">
        <w:trPr>
          <w:trHeight w:val="602"/>
        </w:trPr>
        <w:tc>
          <w:tcPr>
            <w:tcW w:w="3150" w:type="dxa"/>
            <w:vAlign w:val="center"/>
          </w:tcPr>
          <w:p w14:paraId="7C846293" w14:textId="77777777" w:rsidR="00FD3C1D" w:rsidRPr="00FD3C1D" w:rsidRDefault="00FD3C1D" w:rsidP="00263084">
            <w:pPr>
              <w:pStyle w:val="NoSpacing"/>
              <w:rPr>
                <w:rFonts w:cs="Times New Roman"/>
                <w:b/>
              </w:rPr>
            </w:pPr>
            <w:r w:rsidRPr="00FD3C1D">
              <w:rPr>
                <w:rFonts w:cs="Times New Roman"/>
                <w:b/>
              </w:rPr>
              <w:t>Total</w:t>
            </w:r>
          </w:p>
        </w:tc>
        <w:tc>
          <w:tcPr>
            <w:tcW w:w="1890" w:type="dxa"/>
            <w:vAlign w:val="center"/>
          </w:tcPr>
          <w:p w14:paraId="7DC6A6B2" w14:textId="77777777" w:rsidR="00FD3C1D" w:rsidRPr="00FD3C1D" w:rsidRDefault="00FD3C1D" w:rsidP="00B60D0F">
            <w:pPr>
              <w:pStyle w:val="NoSpacing"/>
              <w:ind w:right="162"/>
              <w:jc w:val="right"/>
              <w:rPr>
                <w:rFonts w:cs="Times New Roman"/>
                <w:b/>
              </w:rPr>
            </w:pPr>
            <w:r w:rsidRPr="00FD3C1D">
              <w:rPr>
                <w:rFonts w:cs="Times New Roman"/>
                <w:b/>
              </w:rPr>
              <w:t xml:space="preserve">$ </w:t>
            </w:r>
            <w:r w:rsidRPr="00FD3C1D">
              <w:rPr>
                <w:rFonts w:cs="Times New Roman"/>
                <w:b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other costs for the quarter, here. (See your Workplan.)"/>
                  <w:textInput/>
                </w:ffData>
              </w:fldChar>
            </w:r>
            <w:r w:rsidRPr="00FD3C1D">
              <w:rPr>
                <w:rFonts w:cs="Times New Roman"/>
                <w:b/>
                <w:color w:val="0000CC"/>
              </w:rPr>
              <w:instrText xml:space="preserve"> FORMTEXT </w:instrText>
            </w:r>
            <w:r w:rsidRPr="00FD3C1D">
              <w:rPr>
                <w:rFonts w:cs="Times New Roman"/>
                <w:b/>
                <w:color w:val="0000CC"/>
              </w:rPr>
            </w:r>
            <w:r w:rsidRPr="00FD3C1D">
              <w:rPr>
                <w:rFonts w:cs="Times New Roman"/>
                <w:b/>
                <w:color w:val="0000CC"/>
              </w:rPr>
              <w:fldChar w:fldCharType="separate"/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color w:val="0000CC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8F60043" w14:textId="77777777" w:rsidR="00FD3C1D" w:rsidRPr="00FD3C1D" w:rsidRDefault="00FD3C1D" w:rsidP="00843012">
            <w:pPr>
              <w:pStyle w:val="NoSpacing"/>
              <w:ind w:right="162"/>
              <w:jc w:val="right"/>
              <w:rPr>
                <w:rFonts w:cs="Times New Roman"/>
                <w:b/>
              </w:rPr>
            </w:pPr>
            <w:r w:rsidRPr="00FD3C1D">
              <w:rPr>
                <w:rFonts w:cs="Times New Roman"/>
                <w:b/>
              </w:rPr>
              <w:t xml:space="preserve">$ </w:t>
            </w:r>
            <w:r w:rsidRPr="00FD3C1D">
              <w:rPr>
                <w:rFonts w:cs="Times New Roman"/>
                <w:b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other costs for the quarter, here. (See your Workplan.)"/>
                  <w:textInput/>
                </w:ffData>
              </w:fldChar>
            </w:r>
            <w:r w:rsidRPr="00FD3C1D">
              <w:rPr>
                <w:rFonts w:cs="Times New Roman"/>
                <w:b/>
                <w:color w:val="0000CC"/>
              </w:rPr>
              <w:instrText xml:space="preserve"> FORMTEXT </w:instrText>
            </w:r>
            <w:r w:rsidRPr="00FD3C1D">
              <w:rPr>
                <w:rFonts w:cs="Times New Roman"/>
                <w:b/>
                <w:color w:val="0000CC"/>
              </w:rPr>
            </w:r>
            <w:r w:rsidRPr="00FD3C1D">
              <w:rPr>
                <w:rFonts w:cs="Times New Roman"/>
                <w:b/>
                <w:color w:val="0000CC"/>
              </w:rPr>
              <w:fldChar w:fldCharType="separate"/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074DF16" w14:textId="77777777" w:rsidR="00FD3C1D" w:rsidRPr="00FD3C1D" w:rsidRDefault="00FD3C1D" w:rsidP="00B60D0F">
            <w:pPr>
              <w:pStyle w:val="NoSpacing"/>
              <w:ind w:right="162"/>
              <w:jc w:val="right"/>
              <w:rPr>
                <w:rFonts w:cs="Times New Roman"/>
                <w:b/>
              </w:rPr>
            </w:pPr>
            <w:r w:rsidRPr="00FD3C1D">
              <w:rPr>
                <w:rFonts w:cs="Times New Roman"/>
                <w:b/>
              </w:rPr>
              <w:t xml:space="preserve">$ </w:t>
            </w:r>
            <w:r w:rsidRPr="00FD3C1D">
              <w:rPr>
                <w:rFonts w:cs="Times New Roman"/>
                <w:b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actual other costs for the quarter, here. (See your Workplan.)"/>
                  <w:textInput/>
                </w:ffData>
              </w:fldChar>
            </w:r>
            <w:r w:rsidRPr="00FD3C1D">
              <w:rPr>
                <w:rFonts w:cs="Times New Roman"/>
                <w:b/>
                <w:color w:val="0000CC"/>
              </w:rPr>
              <w:instrText xml:space="preserve"> FORMTEXT </w:instrText>
            </w:r>
            <w:r w:rsidRPr="00FD3C1D">
              <w:rPr>
                <w:rFonts w:cs="Times New Roman"/>
                <w:b/>
                <w:color w:val="0000CC"/>
              </w:rPr>
            </w:r>
            <w:r w:rsidRPr="00FD3C1D">
              <w:rPr>
                <w:rFonts w:cs="Times New Roman"/>
                <w:b/>
                <w:color w:val="0000CC"/>
              </w:rPr>
              <w:fldChar w:fldCharType="separate"/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color w:val="0000CC"/>
              </w:rPr>
              <w:fldChar w:fldCharType="end"/>
            </w:r>
          </w:p>
        </w:tc>
        <w:tc>
          <w:tcPr>
            <w:tcW w:w="2070" w:type="dxa"/>
            <w:vAlign w:val="center"/>
          </w:tcPr>
          <w:p w14:paraId="3E9F132D" w14:textId="77777777" w:rsidR="00FD3C1D" w:rsidRPr="00FD3C1D" w:rsidRDefault="00FD3C1D" w:rsidP="00843012">
            <w:pPr>
              <w:pStyle w:val="NoSpacing"/>
              <w:ind w:right="162"/>
              <w:jc w:val="right"/>
              <w:rPr>
                <w:rFonts w:cs="Times New Roman"/>
                <w:b/>
              </w:rPr>
            </w:pPr>
            <w:r w:rsidRPr="00FD3C1D">
              <w:rPr>
                <w:rFonts w:cs="Times New Roman"/>
                <w:b/>
              </w:rPr>
              <w:t xml:space="preserve">$ </w:t>
            </w:r>
            <w:r w:rsidRPr="00FD3C1D">
              <w:rPr>
                <w:rFonts w:cs="Times New Roman"/>
                <w:b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other costs for the quarter, here. (See your Workplan.)"/>
                  <w:textInput/>
                </w:ffData>
              </w:fldChar>
            </w:r>
            <w:r w:rsidRPr="00FD3C1D">
              <w:rPr>
                <w:rFonts w:cs="Times New Roman"/>
                <w:b/>
                <w:color w:val="0000CC"/>
              </w:rPr>
              <w:instrText xml:space="preserve"> FORMTEXT </w:instrText>
            </w:r>
            <w:r w:rsidRPr="00FD3C1D">
              <w:rPr>
                <w:rFonts w:cs="Times New Roman"/>
                <w:b/>
                <w:color w:val="0000CC"/>
              </w:rPr>
            </w:r>
            <w:r w:rsidRPr="00FD3C1D">
              <w:rPr>
                <w:rFonts w:cs="Times New Roman"/>
                <w:b/>
                <w:color w:val="0000CC"/>
              </w:rPr>
              <w:fldChar w:fldCharType="separate"/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noProof/>
                <w:color w:val="0000CC"/>
              </w:rPr>
              <w:t> </w:t>
            </w:r>
            <w:r w:rsidRPr="00FD3C1D">
              <w:rPr>
                <w:rFonts w:cs="Times New Roman"/>
                <w:b/>
                <w:color w:val="0000CC"/>
              </w:rPr>
              <w:fldChar w:fldCharType="end"/>
            </w:r>
          </w:p>
        </w:tc>
      </w:tr>
    </w:tbl>
    <w:p w14:paraId="73287A8C" w14:textId="77777777" w:rsidR="00B32055" w:rsidRDefault="00B32055" w:rsidP="00263084">
      <w:pPr>
        <w:pStyle w:val="ListParagraph"/>
        <w:spacing w:before="240" w:after="0"/>
        <w:ind w:left="360"/>
        <w:rPr>
          <w:b/>
        </w:rPr>
      </w:pPr>
    </w:p>
    <w:p w14:paraId="53CE18A2" w14:textId="50987ABC" w:rsidR="00B32055" w:rsidRDefault="00B32055">
      <w:pPr>
        <w:rPr>
          <w:b/>
        </w:rPr>
      </w:pPr>
      <w:r>
        <w:rPr>
          <w:b/>
        </w:rPr>
        <w:br w:type="page"/>
      </w:r>
    </w:p>
    <w:p w14:paraId="245E52B6" w14:textId="72F24857" w:rsidR="008F63B6" w:rsidRDefault="008E5854" w:rsidP="005273AD">
      <w:pPr>
        <w:pStyle w:val="ListParagraph"/>
        <w:spacing w:before="240" w:after="0"/>
        <w:ind w:left="360"/>
        <w:rPr>
          <w:b/>
        </w:rPr>
      </w:pPr>
      <w:r w:rsidRPr="005273AD">
        <w:rPr>
          <w:b/>
          <w:u w:val="single"/>
        </w:rPr>
        <w:lastRenderedPageBreak/>
        <w:t>Participant Outcomes</w:t>
      </w:r>
      <w:r w:rsidR="0014699A">
        <w:rPr>
          <w:b/>
        </w:rPr>
        <w:t>:</w:t>
      </w:r>
      <w:r>
        <w:rPr>
          <w:b/>
        </w:rPr>
        <w:t xml:space="preserve"> </w:t>
      </w:r>
    </w:p>
    <w:p w14:paraId="4B3F35F4" w14:textId="60321825" w:rsidR="0014699A" w:rsidRPr="005273AD" w:rsidRDefault="0014699A" w:rsidP="005273AD">
      <w:pPr>
        <w:spacing w:before="240" w:after="0"/>
        <w:rPr>
          <w:b/>
        </w:rPr>
      </w:pPr>
      <w:r>
        <w:t xml:space="preserve">Enter the “Planned” data from your work plan. </w:t>
      </w:r>
      <w:r w:rsidR="001A61B2">
        <w:t xml:space="preserve">“Actual” data must be obtained from Workforce One and not internal sources. </w:t>
      </w:r>
      <w:r w:rsidR="001A61B2" w:rsidRPr="005273AD">
        <w:rPr>
          <w:b/>
        </w:rPr>
        <w:t xml:space="preserve">Data not input into Workforce One is not counted toward outcomes. </w:t>
      </w:r>
    </w:p>
    <w:tbl>
      <w:tblPr>
        <w:tblStyle w:val="TableGrid"/>
        <w:tblW w:w="1026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480"/>
        <w:gridCol w:w="1980"/>
        <w:gridCol w:w="1800"/>
      </w:tblGrid>
      <w:tr w:rsidR="003A72CF" w:rsidRPr="008709BE" w14:paraId="602DBE6C" w14:textId="77777777" w:rsidTr="0018431E">
        <w:trPr>
          <w:trHeight w:val="215"/>
        </w:trPr>
        <w:tc>
          <w:tcPr>
            <w:tcW w:w="648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05A63C" w14:textId="60843F21" w:rsidR="003A72CF" w:rsidRPr="003A72CF" w:rsidRDefault="003A72CF" w:rsidP="0018431E">
            <w:pPr>
              <w:pStyle w:val="NoSpacing"/>
              <w:jc w:val="center"/>
              <w:rPr>
                <w:rFonts w:cs="Times New Roman"/>
                <w:b/>
                <w:bCs/>
              </w:rPr>
            </w:pPr>
            <w:r w:rsidRPr="003A72CF">
              <w:rPr>
                <w:b/>
                <w:bCs/>
              </w:rPr>
              <w:t>7/1/2</w:t>
            </w:r>
            <w:r w:rsidR="00B25286">
              <w:rPr>
                <w:b/>
                <w:bCs/>
              </w:rPr>
              <w:t>02</w:t>
            </w:r>
            <w:r w:rsidR="008008CA">
              <w:rPr>
                <w:b/>
                <w:bCs/>
              </w:rPr>
              <w:t>5</w:t>
            </w:r>
            <w:r w:rsidRPr="003A72CF">
              <w:rPr>
                <w:b/>
                <w:bCs/>
              </w:rPr>
              <w:t xml:space="preserve"> – 6/30/</w:t>
            </w:r>
            <w:r w:rsidR="00B25286">
              <w:rPr>
                <w:b/>
                <w:bCs/>
              </w:rPr>
              <w:t>202</w:t>
            </w:r>
            <w:r w:rsidR="008008CA">
              <w:rPr>
                <w:b/>
                <w:bCs/>
              </w:rPr>
              <w:t>6</w:t>
            </w:r>
            <w:r w:rsidRPr="003A72CF">
              <w:rPr>
                <w:b/>
                <w:bCs/>
              </w:rPr>
              <w:t xml:space="preserve"> (SFY 202</w:t>
            </w:r>
            <w:r w:rsidR="008008CA">
              <w:rPr>
                <w:b/>
                <w:bCs/>
              </w:rPr>
              <w:t>6</w:t>
            </w:r>
            <w:r w:rsidRPr="003A72CF">
              <w:rPr>
                <w:b/>
                <w:bCs/>
              </w:rPr>
              <w:t>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C72869" w14:textId="77777777" w:rsidR="003A72CF" w:rsidRDefault="003A72CF" w:rsidP="003A72C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Planned</w:t>
            </w:r>
          </w:p>
          <w:p w14:paraId="65660B1A" w14:textId="77777777" w:rsidR="003A72CF" w:rsidRPr="008709BE" w:rsidRDefault="003A72CF" w:rsidP="003A72CF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C4BED0" w14:textId="77777777" w:rsidR="003A72CF" w:rsidRDefault="003A72CF" w:rsidP="003A72CF">
            <w:pPr>
              <w:pStyle w:val="NoSpacing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Actual</w:t>
            </w:r>
          </w:p>
          <w:p w14:paraId="14D8E74A" w14:textId="77777777" w:rsidR="003A72CF" w:rsidRPr="008709BE" w:rsidRDefault="003A72CF" w:rsidP="003A72CF">
            <w:pPr>
              <w:pStyle w:val="NoSpacing"/>
              <w:jc w:val="center"/>
              <w:rPr>
                <w:rFonts w:cs="Times New Roman"/>
                <w:b/>
              </w:rPr>
            </w:pPr>
            <w:r w:rsidRPr="00833765">
              <w:rPr>
                <w:rFonts w:cs="Times New Roman"/>
                <w:b/>
                <w:sz w:val="16"/>
                <w:szCs w:val="16"/>
              </w:rPr>
              <w:t xml:space="preserve">(From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beginning of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 xml:space="preserve">grant to </w:t>
            </w:r>
            <w:r>
              <w:rPr>
                <w:rFonts w:cs="Times New Roman"/>
                <w:b/>
                <w:sz w:val="16"/>
                <w:szCs w:val="16"/>
              </w:rPr>
              <w:t xml:space="preserve">the </w:t>
            </w:r>
            <w:r w:rsidRPr="00833765">
              <w:rPr>
                <w:rFonts w:cs="Times New Roman"/>
                <w:b/>
                <w:sz w:val="16"/>
                <w:szCs w:val="16"/>
              </w:rPr>
              <w:t>end of</w:t>
            </w:r>
            <w:r>
              <w:rPr>
                <w:rFonts w:cs="Times New Roman"/>
                <w:b/>
                <w:sz w:val="16"/>
                <w:szCs w:val="16"/>
              </w:rPr>
              <w:t xml:space="preserve"> the reporting </w:t>
            </w:r>
            <w:r w:rsidRPr="00833765">
              <w:rPr>
                <w:rFonts w:cs="Times New Roman"/>
                <w:b/>
                <w:sz w:val="16"/>
                <w:szCs w:val="16"/>
              </w:rPr>
              <w:t>quarter)</w:t>
            </w:r>
          </w:p>
        </w:tc>
      </w:tr>
      <w:tr w:rsidR="003A72CF" w:rsidRPr="008709BE" w14:paraId="25232E75" w14:textId="77777777" w:rsidTr="00EF5F9E">
        <w:trPr>
          <w:trHeight w:val="215"/>
        </w:trPr>
        <w:tc>
          <w:tcPr>
            <w:tcW w:w="6480" w:type="dxa"/>
            <w:tcBorders>
              <w:top w:val="single" w:sz="18" w:space="0" w:color="auto"/>
            </w:tcBorders>
          </w:tcPr>
          <w:p w14:paraId="55EF2C72" w14:textId="049E78D5" w:rsidR="003A72CF" w:rsidRPr="003A72CF" w:rsidRDefault="003A72CF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A. Participants Carried Over from Previous Program Year (SFY 202</w:t>
            </w:r>
            <w:r w:rsidR="008008CA">
              <w:rPr>
                <w:b/>
                <w:bCs/>
              </w:rPr>
              <w:t>5</w:t>
            </w:r>
            <w:r w:rsidRPr="003A72CF">
              <w:rPr>
                <w:b/>
                <w:bCs/>
              </w:rPr>
              <w:t xml:space="preserve">) *Same number carried from Q1 -Q4 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5388EAE1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Total Participants Served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</w:tcBorders>
            <w:vAlign w:val="center"/>
          </w:tcPr>
          <w:p w14:paraId="46A78EEF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Total Participants Served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30B410D2" w14:textId="77777777" w:rsidTr="00B1517A">
        <w:trPr>
          <w:trHeight w:val="368"/>
        </w:trPr>
        <w:tc>
          <w:tcPr>
            <w:tcW w:w="6480" w:type="dxa"/>
          </w:tcPr>
          <w:p w14:paraId="51BA0ADB" w14:textId="4059E70D" w:rsidR="003A72CF" w:rsidRPr="003A72CF" w:rsidRDefault="003A72CF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B. Total New Enrollments in SFY 202</w:t>
            </w:r>
            <w:r w:rsidR="008008CA">
              <w:rPr>
                <w:b/>
                <w:bCs/>
              </w:rPr>
              <w:t>6</w:t>
            </w:r>
          </w:p>
        </w:tc>
        <w:tc>
          <w:tcPr>
            <w:tcW w:w="1980" w:type="dxa"/>
            <w:vAlign w:val="center"/>
          </w:tcPr>
          <w:p w14:paraId="693F50EB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participants who are &quot;Training Completed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D102DA6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participants who are &quot;Training Completed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78B1BE76" w14:textId="77777777" w:rsidTr="00B1517A">
        <w:trPr>
          <w:trHeight w:val="350"/>
        </w:trPr>
        <w:tc>
          <w:tcPr>
            <w:tcW w:w="6480" w:type="dxa"/>
          </w:tcPr>
          <w:p w14:paraId="06F62820" w14:textId="5FE64CC0" w:rsidR="003A72CF" w:rsidRPr="003A72CF" w:rsidRDefault="003A72CF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C. Total Participants for SFY 202</w:t>
            </w:r>
            <w:r w:rsidR="008008CA">
              <w:rPr>
                <w:b/>
                <w:bCs/>
              </w:rPr>
              <w:t>6</w:t>
            </w:r>
            <w:r w:rsidRPr="003A72CF">
              <w:rPr>
                <w:b/>
                <w:bCs/>
              </w:rPr>
              <w:t xml:space="preserve"> (A + B)</w:t>
            </w:r>
          </w:p>
        </w:tc>
        <w:tc>
          <w:tcPr>
            <w:tcW w:w="1980" w:type="dxa"/>
            <w:vAlign w:val="center"/>
          </w:tcPr>
          <w:p w14:paraId="2C6E1351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Total organizations recieving capacity building services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5E7CD0A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Total organizations recieving capacity building services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B1517A" w:rsidRPr="008709BE" w14:paraId="1D559CDB" w14:textId="77777777" w:rsidTr="00B1517A">
        <w:trPr>
          <w:trHeight w:val="341"/>
        </w:trPr>
        <w:tc>
          <w:tcPr>
            <w:tcW w:w="6480" w:type="dxa"/>
          </w:tcPr>
          <w:p w14:paraId="55E4C028" w14:textId="7D6A46B1" w:rsidR="00B1517A" w:rsidRPr="003A72CF" w:rsidRDefault="00B1517A" w:rsidP="003A72CF">
            <w:pPr>
              <w:rPr>
                <w:rFonts w:cs="Arial"/>
                <w:b/>
                <w:bCs/>
                <w:vertAlign w:val="superscript"/>
              </w:rPr>
            </w:pPr>
            <w:r w:rsidRPr="003A72CF">
              <w:rPr>
                <w:b/>
                <w:bCs/>
              </w:rPr>
              <w:t>D. Participants Enrolled in Pre-Employment Training Activities:</w:t>
            </w:r>
          </w:p>
        </w:tc>
        <w:tc>
          <w:tcPr>
            <w:tcW w:w="3780" w:type="dxa"/>
            <w:gridSpan w:val="2"/>
            <w:shd w:val="clear" w:color="auto" w:fill="AEAAAA" w:themeFill="background2" w:themeFillShade="BF"/>
            <w:vAlign w:val="center"/>
          </w:tcPr>
          <w:p w14:paraId="533B19B2" w14:textId="2D8A7636" w:rsidR="00B1517A" w:rsidRPr="00263084" w:rsidRDefault="00B1517A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</w:tr>
      <w:tr w:rsidR="003A72CF" w:rsidRPr="008709BE" w14:paraId="44BB2E87" w14:textId="77777777" w:rsidTr="00EF5F9E">
        <w:trPr>
          <w:trHeight w:val="350"/>
        </w:trPr>
        <w:tc>
          <w:tcPr>
            <w:tcW w:w="6480" w:type="dxa"/>
          </w:tcPr>
          <w:p w14:paraId="786F3334" w14:textId="7DD2525E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 xml:space="preserve">Career/Education Counseling </w:t>
            </w:r>
          </w:p>
        </w:tc>
        <w:tc>
          <w:tcPr>
            <w:tcW w:w="1980" w:type="dxa"/>
            <w:vAlign w:val="center"/>
          </w:tcPr>
          <w:p w14:paraId="5D0C5431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  <w:tc>
          <w:tcPr>
            <w:tcW w:w="1800" w:type="dxa"/>
            <w:vAlign w:val="center"/>
          </w:tcPr>
          <w:p w14:paraId="3D06B0D8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</w:tr>
      <w:tr w:rsidR="003A72CF" w:rsidRPr="008709BE" w14:paraId="49DDD3D2" w14:textId="77777777" w:rsidTr="00EF5F9E">
        <w:trPr>
          <w:trHeight w:val="350"/>
        </w:trPr>
        <w:tc>
          <w:tcPr>
            <w:tcW w:w="6480" w:type="dxa"/>
          </w:tcPr>
          <w:p w14:paraId="5BF4C5A3" w14:textId="35AE47CA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 xml:space="preserve">Life Skills Development </w:t>
            </w:r>
          </w:p>
        </w:tc>
        <w:tc>
          <w:tcPr>
            <w:tcW w:w="1980" w:type="dxa"/>
            <w:vAlign w:val="center"/>
          </w:tcPr>
          <w:p w14:paraId="584EDAD3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42DBDF9" w14:textId="77777777" w:rsidR="003A72CF" w:rsidRPr="00263084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0C574755" w14:textId="77777777" w:rsidTr="00EF5F9E">
        <w:trPr>
          <w:trHeight w:val="350"/>
        </w:trPr>
        <w:tc>
          <w:tcPr>
            <w:tcW w:w="6480" w:type="dxa"/>
          </w:tcPr>
          <w:p w14:paraId="5E13FB60" w14:textId="2AE4EF82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Pre-Employment Preparation</w:t>
            </w:r>
          </w:p>
        </w:tc>
        <w:tc>
          <w:tcPr>
            <w:tcW w:w="1980" w:type="dxa"/>
            <w:vAlign w:val="center"/>
          </w:tcPr>
          <w:p w14:paraId="3F9F74C8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  <w:tc>
          <w:tcPr>
            <w:tcW w:w="1800" w:type="dxa"/>
            <w:vAlign w:val="center"/>
          </w:tcPr>
          <w:p w14:paraId="634FED81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</w:tr>
      <w:tr w:rsidR="003A72CF" w:rsidRPr="008709BE" w14:paraId="60CB0FCE" w14:textId="77777777" w:rsidTr="00EF5F9E">
        <w:trPr>
          <w:trHeight w:val="350"/>
        </w:trPr>
        <w:tc>
          <w:tcPr>
            <w:tcW w:w="6480" w:type="dxa"/>
          </w:tcPr>
          <w:p w14:paraId="0B5836B6" w14:textId="43883DE7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Remedial Education</w:t>
            </w:r>
          </w:p>
        </w:tc>
        <w:tc>
          <w:tcPr>
            <w:tcW w:w="1980" w:type="dxa"/>
            <w:vAlign w:val="center"/>
          </w:tcPr>
          <w:p w14:paraId="5237ABBF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C4B11A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15323FA4" w14:textId="77777777" w:rsidTr="00EF5F9E">
        <w:trPr>
          <w:trHeight w:val="350"/>
        </w:trPr>
        <w:tc>
          <w:tcPr>
            <w:tcW w:w="6480" w:type="dxa"/>
          </w:tcPr>
          <w:p w14:paraId="692A381C" w14:textId="24E50638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Self-Employment Training</w:t>
            </w:r>
          </w:p>
        </w:tc>
        <w:tc>
          <w:tcPr>
            <w:tcW w:w="1980" w:type="dxa"/>
            <w:vAlign w:val="center"/>
          </w:tcPr>
          <w:p w14:paraId="13B7880E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B3A8F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73FB4343" w14:textId="77777777" w:rsidTr="00EF5F9E">
        <w:trPr>
          <w:trHeight w:val="350"/>
        </w:trPr>
        <w:tc>
          <w:tcPr>
            <w:tcW w:w="6480" w:type="dxa"/>
          </w:tcPr>
          <w:p w14:paraId="43C03931" w14:textId="1E8FEC26" w:rsidR="003A72CF" w:rsidRPr="003A72CF" w:rsidRDefault="003A72CF" w:rsidP="003A72C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Work Readiness Skills Training</w:t>
            </w:r>
          </w:p>
        </w:tc>
        <w:tc>
          <w:tcPr>
            <w:tcW w:w="1980" w:type="dxa"/>
            <w:vAlign w:val="center"/>
          </w:tcPr>
          <w:p w14:paraId="405EE9A3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435EE14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B1517A" w:rsidRPr="008709BE" w14:paraId="5E5E0E5A" w14:textId="77777777" w:rsidTr="00A53AB1">
        <w:trPr>
          <w:trHeight w:val="215"/>
        </w:trPr>
        <w:tc>
          <w:tcPr>
            <w:tcW w:w="6480" w:type="dxa"/>
          </w:tcPr>
          <w:p w14:paraId="0097C8E0" w14:textId="00961D9C" w:rsidR="00B1517A" w:rsidRPr="003A72CF" w:rsidRDefault="00B1517A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E.  Participants Enrolled in Certification/Credentialed Training Activities:</w:t>
            </w:r>
          </w:p>
        </w:tc>
        <w:tc>
          <w:tcPr>
            <w:tcW w:w="3780" w:type="dxa"/>
            <w:gridSpan w:val="2"/>
            <w:shd w:val="clear" w:color="auto" w:fill="AEAAAA" w:themeFill="background2" w:themeFillShade="BF"/>
            <w:vAlign w:val="center"/>
          </w:tcPr>
          <w:p w14:paraId="148F73E7" w14:textId="0DDC80A7" w:rsidR="00B1517A" w:rsidRDefault="00B1517A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</w:p>
        </w:tc>
      </w:tr>
      <w:tr w:rsidR="003A72CF" w:rsidRPr="008709BE" w14:paraId="350A269E" w14:textId="77777777" w:rsidTr="00EF5F9E">
        <w:trPr>
          <w:trHeight w:val="332"/>
        </w:trPr>
        <w:tc>
          <w:tcPr>
            <w:tcW w:w="6480" w:type="dxa"/>
          </w:tcPr>
          <w:p w14:paraId="6F3C7250" w14:textId="3D2DEAC5" w:rsidR="003A72CF" w:rsidRPr="003A72CF" w:rsidRDefault="003A72CF" w:rsidP="003A72CF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Credentialed Coursework/Training</w:t>
            </w:r>
          </w:p>
        </w:tc>
        <w:tc>
          <w:tcPr>
            <w:tcW w:w="1980" w:type="dxa"/>
            <w:vAlign w:val="center"/>
          </w:tcPr>
          <w:p w14:paraId="7CFA4EE9" w14:textId="37FF61B0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9B2378F" w14:textId="5B5365FE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7E16C367" w14:textId="77777777" w:rsidTr="00EF5F9E">
        <w:trPr>
          <w:trHeight w:val="368"/>
        </w:trPr>
        <w:tc>
          <w:tcPr>
            <w:tcW w:w="6480" w:type="dxa"/>
          </w:tcPr>
          <w:p w14:paraId="475B5713" w14:textId="46729B16" w:rsidR="003A72CF" w:rsidRPr="003A72CF" w:rsidRDefault="003A72CF" w:rsidP="003A72CF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Non-Credential Training</w:t>
            </w:r>
          </w:p>
        </w:tc>
        <w:tc>
          <w:tcPr>
            <w:tcW w:w="1980" w:type="dxa"/>
            <w:vAlign w:val="center"/>
          </w:tcPr>
          <w:p w14:paraId="16285C94" w14:textId="297C9EEF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5746A17" w14:textId="2CEA129D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54150705" w14:textId="77777777" w:rsidTr="00B1517A">
        <w:trPr>
          <w:trHeight w:val="341"/>
        </w:trPr>
        <w:tc>
          <w:tcPr>
            <w:tcW w:w="6480" w:type="dxa"/>
          </w:tcPr>
          <w:p w14:paraId="26344A27" w14:textId="65B98F25" w:rsidR="003A72CF" w:rsidRPr="003A72CF" w:rsidRDefault="003A72CF" w:rsidP="00B1517A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F.  Total Number of Participants Referred to Other Services</w:t>
            </w:r>
          </w:p>
        </w:tc>
        <w:tc>
          <w:tcPr>
            <w:tcW w:w="1980" w:type="dxa"/>
            <w:vAlign w:val="center"/>
          </w:tcPr>
          <w:p w14:paraId="3F0D7417" w14:textId="2AD8D812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B597F" w14:textId="5BE5E582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3FD0C57C" w14:textId="77777777" w:rsidTr="00EF5F9E">
        <w:trPr>
          <w:trHeight w:val="215"/>
        </w:trPr>
        <w:tc>
          <w:tcPr>
            <w:tcW w:w="6480" w:type="dxa"/>
          </w:tcPr>
          <w:p w14:paraId="73A94C1F" w14:textId="3E0AC5A9" w:rsidR="003A72CF" w:rsidRPr="003A72CF" w:rsidRDefault="003A72CF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 xml:space="preserve">G.  Total Number of Participants Co-Enrolled in Dislocated Worker Program </w:t>
            </w:r>
          </w:p>
        </w:tc>
        <w:tc>
          <w:tcPr>
            <w:tcW w:w="1980" w:type="dxa"/>
            <w:vAlign w:val="center"/>
          </w:tcPr>
          <w:p w14:paraId="40DA36F9" w14:textId="1DA28432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E7BD616" w14:textId="7EB62F14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36EE3C0A" w14:textId="77777777" w:rsidTr="00B1517A">
        <w:trPr>
          <w:trHeight w:val="341"/>
        </w:trPr>
        <w:tc>
          <w:tcPr>
            <w:tcW w:w="6480" w:type="dxa"/>
          </w:tcPr>
          <w:p w14:paraId="3F2AFCFD" w14:textId="6F27345D" w:rsidR="003A72CF" w:rsidRPr="003A72CF" w:rsidRDefault="003A72CF" w:rsidP="003A72CF">
            <w:pPr>
              <w:rPr>
                <w:rFonts w:cs="Arial"/>
                <w:b/>
                <w:bCs/>
              </w:rPr>
            </w:pPr>
            <w:r w:rsidRPr="003A72CF">
              <w:rPr>
                <w:b/>
                <w:bCs/>
              </w:rPr>
              <w:t>H. Total Number of Participants Exiting Program During SFY 202</w:t>
            </w:r>
            <w:r w:rsidR="008008CA">
              <w:rPr>
                <w:b/>
                <w:bCs/>
              </w:rPr>
              <w:t>6</w:t>
            </w:r>
            <w:r w:rsidRPr="003A72CF">
              <w:rPr>
                <w:b/>
                <w:bCs/>
              </w:rPr>
              <w:t xml:space="preserve">     </w:t>
            </w:r>
          </w:p>
        </w:tc>
        <w:tc>
          <w:tcPr>
            <w:tcW w:w="1980" w:type="dxa"/>
            <w:vAlign w:val="center"/>
          </w:tcPr>
          <w:p w14:paraId="6F385C7C" w14:textId="2E3905F5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040F46F" w14:textId="5CA64CDD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7E0F27E5" w14:textId="77777777" w:rsidTr="00EF5F9E">
        <w:trPr>
          <w:trHeight w:val="413"/>
        </w:trPr>
        <w:tc>
          <w:tcPr>
            <w:tcW w:w="6480" w:type="dxa"/>
          </w:tcPr>
          <w:p w14:paraId="0139467E" w14:textId="039EDD44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Attained Pre-Employment Skills </w:t>
            </w:r>
          </w:p>
        </w:tc>
        <w:tc>
          <w:tcPr>
            <w:tcW w:w="1980" w:type="dxa"/>
            <w:vAlign w:val="center"/>
          </w:tcPr>
          <w:p w14:paraId="0D521383" w14:textId="72DF9159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0C343DD" w14:textId="05D80616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6E3A017A" w14:textId="77777777" w:rsidTr="00EF5F9E">
        <w:trPr>
          <w:trHeight w:val="350"/>
        </w:trPr>
        <w:tc>
          <w:tcPr>
            <w:tcW w:w="6480" w:type="dxa"/>
          </w:tcPr>
          <w:p w14:paraId="186C99FD" w14:textId="59EAC8DC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Employment </w:t>
            </w:r>
          </w:p>
        </w:tc>
        <w:tc>
          <w:tcPr>
            <w:tcW w:w="1980" w:type="dxa"/>
            <w:vAlign w:val="center"/>
          </w:tcPr>
          <w:p w14:paraId="195C4DE3" w14:textId="4B6E2C1E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524C22E" w14:textId="5C9F6898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4EEED497" w14:textId="77777777" w:rsidTr="00EF5F9E">
        <w:trPr>
          <w:trHeight w:val="350"/>
        </w:trPr>
        <w:tc>
          <w:tcPr>
            <w:tcW w:w="6480" w:type="dxa"/>
          </w:tcPr>
          <w:p w14:paraId="095064EB" w14:textId="6FB16104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Enrolled in ABE/Remedial Education </w:t>
            </w:r>
          </w:p>
        </w:tc>
        <w:tc>
          <w:tcPr>
            <w:tcW w:w="1980" w:type="dxa"/>
            <w:vAlign w:val="center"/>
          </w:tcPr>
          <w:p w14:paraId="6C3C3D59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E0A5F17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33252716" w14:textId="77777777" w:rsidTr="00EF5F9E">
        <w:trPr>
          <w:trHeight w:val="350"/>
        </w:trPr>
        <w:tc>
          <w:tcPr>
            <w:tcW w:w="6480" w:type="dxa"/>
          </w:tcPr>
          <w:p w14:paraId="3B5E7986" w14:textId="76DA5D5D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Enrolled in Certificate/Degree Program </w:t>
            </w:r>
          </w:p>
        </w:tc>
        <w:tc>
          <w:tcPr>
            <w:tcW w:w="1980" w:type="dxa"/>
            <w:vAlign w:val="center"/>
          </w:tcPr>
          <w:p w14:paraId="3268ED43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E62E62C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04DC3485" w14:textId="77777777" w:rsidTr="00EF5F9E">
        <w:trPr>
          <w:trHeight w:val="350"/>
        </w:trPr>
        <w:tc>
          <w:tcPr>
            <w:tcW w:w="6480" w:type="dxa"/>
          </w:tcPr>
          <w:p w14:paraId="33594FA2" w14:textId="5FF33AC0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Completed Family or EDP Objective </w:t>
            </w:r>
          </w:p>
        </w:tc>
        <w:tc>
          <w:tcPr>
            <w:tcW w:w="1980" w:type="dxa"/>
            <w:vAlign w:val="center"/>
          </w:tcPr>
          <w:p w14:paraId="0450CF20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B26A6DD" w14:textId="77777777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  <w:tr w:rsidR="003A72CF" w:rsidRPr="008709BE" w14:paraId="54C98E03" w14:textId="77777777" w:rsidTr="00B1517A">
        <w:trPr>
          <w:trHeight w:val="386"/>
        </w:trPr>
        <w:tc>
          <w:tcPr>
            <w:tcW w:w="6480" w:type="dxa"/>
          </w:tcPr>
          <w:p w14:paraId="510BE604" w14:textId="58CB6FCE" w:rsidR="003A72CF" w:rsidRPr="0018431E" w:rsidRDefault="003A72CF" w:rsidP="003A72CF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</w:rPr>
            </w:pPr>
            <w:r w:rsidRPr="0018431E">
              <w:rPr>
                <w:b/>
                <w:bCs/>
              </w:rPr>
              <w:t xml:space="preserve">Other Successful Completions </w:t>
            </w:r>
          </w:p>
        </w:tc>
        <w:tc>
          <w:tcPr>
            <w:tcW w:w="1980" w:type="dxa"/>
            <w:vAlign w:val="center"/>
          </w:tcPr>
          <w:p w14:paraId="5084027E" w14:textId="35A06733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6069D9" w14:textId="65A3E073" w:rsidR="003A72CF" w:rsidRDefault="003A72CF" w:rsidP="003A72CF">
            <w:pPr>
              <w:pStyle w:val="NoSpacing"/>
              <w:ind w:right="162"/>
              <w:jc w:val="center"/>
              <w:rPr>
                <w:rFonts w:cs="Times New Roman"/>
                <w:color w:val="0000CC"/>
              </w:rPr>
            </w:pPr>
            <w:r>
              <w:rPr>
                <w:rFonts w:cs="Times New Roman"/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planned &quot;Other&quot; for the quarter, here. (See your Workplan.)"/>
                  <w:textInput/>
                </w:ffData>
              </w:fldChar>
            </w:r>
            <w:r>
              <w:rPr>
                <w:rFonts w:cs="Times New Roman"/>
                <w:color w:val="0000CC"/>
              </w:rPr>
              <w:instrText xml:space="preserve"> FORMTEXT </w:instrText>
            </w:r>
            <w:r>
              <w:rPr>
                <w:rFonts w:cs="Times New Roman"/>
                <w:color w:val="0000CC"/>
              </w:rPr>
            </w:r>
            <w:r>
              <w:rPr>
                <w:rFonts w:cs="Times New Roman"/>
                <w:color w:val="0000CC"/>
              </w:rPr>
              <w:fldChar w:fldCharType="separate"/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noProof/>
                <w:color w:val="0000CC"/>
              </w:rPr>
              <w:t> </w:t>
            </w:r>
            <w:r>
              <w:rPr>
                <w:rFonts w:cs="Times New Roman"/>
                <w:color w:val="0000CC"/>
              </w:rPr>
              <w:fldChar w:fldCharType="end"/>
            </w:r>
          </w:p>
        </w:tc>
      </w:tr>
    </w:tbl>
    <w:p w14:paraId="3CF24901" w14:textId="77777777" w:rsidR="003A72CF" w:rsidRPr="003A72CF" w:rsidRDefault="003A72CF" w:rsidP="003A72CF">
      <w:pPr>
        <w:spacing w:before="360" w:after="0" w:line="240" w:lineRule="auto"/>
        <w:rPr>
          <w:b/>
        </w:rPr>
      </w:pPr>
    </w:p>
    <w:p w14:paraId="0B16AE49" w14:textId="77777777" w:rsidR="003A72CF" w:rsidRDefault="003A72CF">
      <w:pPr>
        <w:rPr>
          <w:b/>
        </w:rPr>
      </w:pPr>
      <w:r>
        <w:rPr>
          <w:b/>
        </w:rPr>
        <w:br w:type="page"/>
      </w:r>
    </w:p>
    <w:p w14:paraId="651133C4" w14:textId="35E7723F" w:rsidR="001B5563" w:rsidRPr="008D0DC3" w:rsidRDefault="001B5563" w:rsidP="005273AD">
      <w:pPr>
        <w:pStyle w:val="ListParagraph"/>
        <w:numPr>
          <w:ilvl w:val="0"/>
          <w:numId w:val="21"/>
        </w:numPr>
        <w:spacing w:before="360" w:after="0" w:line="240" w:lineRule="auto"/>
        <w:ind w:left="360"/>
        <w:rPr>
          <w:b/>
        </w:rPr>
      </w:pPr>
      <w:r w:rsidRPr="008D0DC3">
        <w:rPr>
          <w:b/>
        </w:rPr>
        <w:lastRenderedPageBreak/>
        <w:t>Narrative Report</w:t>
      </w:r>
    </w:p>
    <w:p w14:paraId="1A18983A" w14:textId="4AD48FE0" w:rsidR="00B25286" w:rsidRDefault="00B25286" w:rsidP="00B25286">
      <w:pPr>
        <w:pStyle w:val="ListParagraph"/>
        <w:numPr>
          <w:ilvl w:val="0"/>
          <w:numId w:val="19"/>
        </w:numPr>
      </w:pPr>
      <w:r>
        <w:t xml:space="preserve">Describe </w:t>
      </w:r>
      <w:r w:rsidR="00A50F6A">
        <w:t>the</w:t>
      </w:r>
      <w:r>
        <w:t xml:space="preserve"> pre-employment, employment, and training programs </w:t>
      </w:r>
      <w:r w:rsidRPr="00A56A5A">
        <w:t>provided to participants during this reporting period</w:t>
      </w:r>
      <w:r>
        <w:t xml:space="preserve">. Include services such as career navigation, resource referrals, and life skills training as participants obtain skills to self-support. </w:t>
      </w:r>
    </w:p>
    <w:p w14:paraId="7FDDD564" w14:textId="727D4023" w:rsidR="00B25286" w:rsidRDefault="00B25286" w:rsidP="00B25286">
      <w:pPr>
        <w:pStyle w:val="ListParagraph"/>
        <w:spacing w:after="0"/>
      </w:pPr>
      <w:r w:rsidRPr="00A56A5A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77B39587" w14:textId="0EF28799" w:rsidR="00B25286" w:rsidRDefault="001B5563" w:rsidP="00B25286">
      <w:pPr>
        <w:pStyle w:val="ListParagraph"/>
        <w:numPr>
          <w:ilvl w:val="0"/>
          <w:numId w:val="19"/>
        </w:numPr>
      </w:pPr>
      <w:r w:rsidRPr="00A56A5A">
        <w:t xml:space="preserve">Describe </w:t>
      </w:r>
      <w:r w:rsidR="00B25286">
        <w:t xml:space="preserve">how you have </w:t>
      </w:r>
      <w:r w:rsidR="00A50F6A">
        <w:t xml:space="preserve">updated and/or </w:t>
      </w:r>
      <w:r w:rsidR="00B25286">
        <w:t xml:space="preserve">maintained the following: </w:t>
      </w:r>
    </w:p>
    <w:p w14:paraId="57F02BA4" w14:textId="0EFCC368" w:rsidR="00B25286" w:rsidRDefault="00B25286" w:rsidP="00B25286">
      <w:pPr>
        <w:pStyle w:val="ListParagraph"/>
        <w:numPr>
          <w:ilvl w:val="1"/>
          <w:numId w:val="19"/>
        </w:numPr>
        <w:spacing w:after="0"/>
      </w:pPr>
      <w:r>
        <w:t xml:space="preserve">Workforce One case management </w:t>
      </w:r>
    </w:p>
    <w:p w14:paraId="49DCCE12" w14:textId="56FA5FC0" w:rsidR="00B25286" w:rsidRDefault="00B25286" w:rsidP="00B25286">
      <w:pPr>
        <w:spacing w:after="0"/>
        <w:ind w:left="1440"/>
      </w:pPr>
      <w:r w:rsidRPr="00A56A5A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39EBF347" w14:textId="64C440A0" w:rsidR="0018431E" w:rsidRPr="00A56A5A" w:rsidRDefault="0018431E" w:rsidP="00A56A5A">
      <w:pPr>
        <w:pStyle w:val="ListParagraph"/>
        <w:numPr>
          <w:ilvl w:val="1"/>
          <w:numId w:val="19"/>
        </w:numPr>
      </w:pPr>
      <w:r w:rsidRPr="00A56A5A">
        <w:t>30-day live contact with each participant</w:t>
      </w:r>
    </w:p>
    <w:p w14:paraId="29CD9921" w14:textId="77777777" w:rsidR="0018431E" w:rsidRPr="00A56A5A" w:rsidRDefault="0018431E" w:rsidP="00A56A5A">
      <w:pPr>
        <w:pStyle w:val="ListParagraph"/>
        <w:ind w:firstLine="720"/>
      </w:pPr>
      <w:r w:rsidRPr="00A56A5A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77F3B84F" w14:textId="7C36FE3C" w:rsidR="00504473" w:rsidRPr="00A56A5A" w:rsidRDefault="00B25286" w:rsidP="00A56A5A">
      <w:pPr>
        <w:pStyle w:val="ListParagraph"/>
        <w:numPr>
          <w:ilvl w:val="1"/>
          <w:numId w:val="19"/>
        </w:numPr>
      </w:pPr>
      <w:r>
        <w:t xml:space="preserve">Providing </w:t>
      </w:r>
      <w:r w:rsidR="00504473" w:rsidRPr="00A56A5A">
        <w:t>Support Services</w:t>
      </w:r>
    </w:p>
    <w:p w14:paraId="2D94BAB3" w14:textId="77777777" w:rsidR="00504473" w:rsidRPr="00A56A5A" w:rsidRDefault="00504473" w:rsidP="00A56A5A">
      <w:pPr>
        <w:pStyle w:val="ListParagraph"/>
        <w:ind w:firstLine="720"/>
      </w:pPr>
      <w:r w:rsidRPr="00A56A5A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3AA14EAF" w14:textId="49A6C025" w:rsidR="00504473" w:rsidRPr="00A56A5A" w:rsidRDefault="00504473" w:rsidP="00A56A5A">
      <w:pPr>
        <w:pStyle w:val="ListParagraph"/>
        <w:numPr>
          <w:ilvl w:val="1"/>
          <w:numId w:val="19"/>
        </w:numPr>
      </w:pPr>
      <w:r w:rsidRPr="00A56A5A">
        <w:t>Retention Services</w:t>
      </w:r>
      <w:r w:rsidR="00B1517A" w:rsidRPr="00A56A5A">
        <w:t xml:space="preserve"> (include the duration of services offered to participants after obtaining employment or completing program objective)</w:t>
      </w:r>
    </w:p>
    <w:p w14:paraId="58BE0F43" w14:textId="77777777" w:rsidR="00B142D3" w:rsidRPr="00A56A5A" w:rsidRDefault="00B60D0F" w:rsidP="00A56A5A">
      <w:pPr>
        <w:pStyle w:val="ListParagraph"/>
        <w:ind w:firstLine="720"/>
      </w:pPr>
      <w:r w:rsidRPr="00A56A5A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3ABF6130" w14:textId="77777777" w:rsidR="00A50F6A" w:rsidRPr="009558A0" w:rsidRDefault="00A50F6A" w:rsidP="00A50F6A">
      <w:pPr>
        <w:numPr>
          <w:ilvl w:val="0"/>
          <w:numId w:val="19"/>
        </w:numPr>
        <w:spacing w:after="0"/>
        <w:contextualSpacing/>
        <w:rPr>
          <w:rFonts w:cstheme="minorHAnsi"/>
        </w:rPr>
      </w:pPr>
      <w:r w:rsidRPr="009558A0">
        <w:rPr>
          <w:rFonts w:cstheme="minorHAnsi"/>
        </w:rPr>
        <w:t>What were some challenges you faced this reporting period, if any, and how did you address those challenges?</w:t>
      </w:r>
    </w:p>
    <w:p w14:paraId="5B004581" w14:textId="77777777" w:rsidR="00A50F6A" w:rsidRDefault="00A50F6A" w:rsidP="00A50F6A">
      <w:pPr>
        <w:spacing w:after="0"/>
        <w:ind w:left="720"/>
        <w:rPr>
          <w:rFonts w:cstheme="minorHAnsi"/>
          <w:color w:val="0000CC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34774240" w14:textId="77777777" w:rsidR="00A50F6A" w:rsidRPr="00526D58" w:rsidRDefault="00A50F6A" w:rsidP="00A50F6A">
      <w:pPr>
        <w:spacing w:after="0"/>
        <w:ind w:left="720"/>
        <w:rPr>
          <w:rFonts w:cstheme="minorHAnsi"/>
          <w:color w:val="0000CC"/>
        </w:rPr>
      </w:pPr>
    </w:p>
    <w:p w14:paraId="5E3569AA" w14:textId="77777777" w:rsidR="00A50F6A" w:rsidRPr="00526D58" w:rsidRDefault="00A50F6A" w:rsidP="00A50F6A">
      <w:pPr>
        <w:numPr>
          <w:ilvl w:val="0"/>
          <w:numId w:val="19"/>
        </w:numPr>
        <w:contextualSpacing/>
        <w:rPr>
          <w:rFonts w:cstheme="minorHAnsi"/>
        </w:rPr>
      </w:pPr>
      <w:bookmarkStart w:id="1" w:name="_Hlk151038141"/>
      <w:r w:rsidRPr="00526D58">
        <w:rPr>
          <w:rFonts w:cstheme="minorHAnsi"/>
        </w:rPr>
        <w:t xml:space="preserve">What are some updates/changes implemented </w:t>
      </w:r>
      <w:r w:rsidRPr="009558A0">
        <w:rPr>
          <w:rFonts w:cstheme="minorHAnsi"/>
        </w:rPr>
        <w:t>since your last</w:t>
      </w:r>
      <w:r>
        <w:rPr>
          <w:rFonts w:cstheme="minorHAnsi"/>
        </w:rPr>
        <w:t xml:space="preserve"> </w:t>
      </w:r>
      <w:r w:rsidRPr="00526D58">
        <w:rPr>
          <w:rFonts w:cstheme="minorHAnsi"/>
        </w:rPr>
        <w:t xml:space="preserve">monitoring visit? </w:t>
      </w:r>
    </w:p>
    <w:p w14:paraId="4223857C" w14:textId="77777777" w:rsidR="00A50F6A" w:rsidRPr="00526D58" w:rsidRDefault="00A50F6A" w:rsidP="00A50F6A">
      <w:pPr>
        <w:ind w:firstLine="720"/>
        <w:contextualSpacing/>
        <w:rPr>
          <w:rFonts w:cstheme="minorHAnsi"/>
          <w:i/>
          <w:iCs/>
        </w:rPr>
      </w:pPr>
      <w:r w:rsidRPr="00526D58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 xml:space="preserve">If no visit has occurred, indicate </w:t>
      </w:r>
      <w:r w:rsidRPr="00526D58">
        <w:rPr>
          <w:rFonts w:cstheme="minorHAnsi"/>
          <w:i/>
          <w:iCs/>
        </w:rPr>
        <w:t>N/A)</w:t>
      </w:r>
    </w:p>
    <w:p w14:paraId="67C4C102" w14:textId="77777777" w:rsidR="00A50F6A" w:rsidRPr="00526D58" w:rsidRDefault="00A50F6A" w:rsidP="00A50F6A">
      <w:pPr>
        <w:spacing w:after="0"/>
        <w:ind w:left="720"/>
        <w:contextualSpacing/>
        <w:rPr>
          <w:rFonts w:cstheme="minorHAnsi"/>
          <w:color w:val="0000CC"/>
          <w:sz w:val="24"/>
          <w:szCs w:val="24"/>
        </w:rPr>
      </w:pPr>
      <w:r w:rsidRPr="00526D58">
        <w:rPr>
          <w:rFonts w:cstheme="minorHAnsi"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color w:val="0000CC"/>
          <w:sz w:val="24"/>
          <w:szCs w:val="24"/>
        </w:rPr>
      </w:r>
      <w:r w:rsidRPr="00526D58">
        <w:rPr>
          <w:rFonts w:cstheme="minorHAnsi"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color w:val="0000CC"/>
          <w:sz w:val="24"/>
          <w:szCs w:val="24"/>
        </w:rPr>
        <w:fldChar w:fldCharType="end"/>
      </w:r>
    </w:p>
    <w:p w14:paraId="022D5733" w14:textId="77777777" w:rsidR="00A50F6A" w:rsidRPr="00A057E0" w:rsidRDefault="00A50F6A" w:rsidP="00A50F6A">
      <w:pPr>
        <w:pStyle w:val="ListParagraph"/>
        <w:numPr>
          <w:ilvl w:val="1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If applicable, describe progress on any </w:t>
      </w:r>
      <w:r w:rsidRPr="00A057E0">
        <w:rPr>
          <w:rFonts w:cstheme="minorHAnsi"/>
        </w:rPr>
        <w:t xml:space="preserve">Areas of Concern or Corrective Action </w:t>
      </w:r>
      <w:r>
        <w:rPr>
          <w:rFonts w:cstheme="minorHAnsi"/>
        </w:rPr>
        <w:t>i</w:t>
      </w:r>
      <w:r w:rsidRPr="00A057E0">
        <w:rPr>
          <w:rFonts w:cstheme="minorHAnsi"/>
        </w:rPr>
        <w:t>tems addressed during the visit</w:t>
      </w:r>
      <w:r>
        <w:rPr>
          <w:rFonts w:cstheme="minorHAnsi"/>
        </w:rPr>
        <w:t>.</w:t>
      </w:r>
      <w:r w:rsidRPr="00A057E0">
        <w:rPr>
          <w:rFonts w:cstheme="minorHAnsi"/>
        </w:rPr>
        <w:t xml:space="preserve"> </w:t>
      </w:r>
    </w:p>
    <w:p w14:paraId="20770177" w14:textId="77777777" w:rsidR="00A50F6A" w:rsidRDefault="00A50F6A" w:rsidP="00A50F6A">
      <w:pPr>
        <w:spacing w:after="0"/>
        <w:ind w:left="720" w:firstLine="360"/>
        <w:contextualSpacing/>
        <w:rPr>
          <w:rFonts w:cstheme="minorHAnsi"/>
          <w:noProof/>
          <w:color w:val="0000CC"/>
          <w:sz w:val="24"/>
          <w:szCs w:val="24"/>
        </w:rPr>
      </w:pPr>
      <w:r w:rsidRPr="00526D58">
        <w:rPr>
          <w:rFonts w:cstheme="minorHAnsi"/>
          <w:noProof/>
          <w:color w:val="0000CC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Enter the Pathways to Prosperity grant number here."/>
            <w:textInput/>
          </w:ffData>
        </w:fldChar>
      </w:r>
      <w:r w:rsidRPr="00526D58">
        <w:rPr>
          <w:rFonts w:cstheme="minorHAnsi"/>
          <w:noProof/>
          <w:color w:val="0000CC"/>
          <w:sz w:val="24"/>
          <w:szCs w:val="24"/>
        </w:rPr>
        <w:instrText xml:space="preserve"> FORMTEXT </w:instrText>
      </w:r>
      <w:r w:rsidRPr="00526D58">
        <w:rPr>
          <w:rFonts w:cstheme="minorHAnsi"/>
          <w:noProof/>
          <w:color w:val="0000CC"/>
          <w:sz w:val="24"/>
          <w:szCs w:val="24"/>
        </w:rPr>
      </w:r>
      <w:r w:rsidRPr="00526D58">
        <w:rPr>
          <w:rFonts w:cstheme="minorHAnsi"/>
          <w:noProof/>
          <w:color w:val="0000CC"/>
          <w:sz w:val="24"/>
          <w:szCs w:val="24"/>
        </w:rPr>
        <w:fldChar w:fldCharType="separate"/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t> </w:t>
      </w:r>
      <w:r w:rsidRPr="00526D58">
        <w:rPr>
          <w:rFonts w:cstheme="minorHAnsi"/>
          <w:noProof/>
          <w:color w:val="0000CC"/>
          <w:sz w:val="24"/>
          <w:szCs w:val="24"/>
        </w:rPr>
        <w:fldChar w:fldCharType="end"/>
      </w:r>
    </w:p>
    <w:bookmarkEnd w:id="1"/>
    <w:p w14:paraId="5C998CF2" w14:textId="77777777" w:rsidR="00BC16C6" w:rsidRPr="00A56A5A" w:rsidRDefault="00BC16C6" w:rsidP="00A56A5A">
      <w:r w:rsidRPr="00A56A5A">
        <w:t>OPTIONAL</w:t>
      </w:r>
    </w:p>
    <w:p w14:paraId="09C119D3" w14:textId="2A24A2AD" w:rsidR="008E7F0B" w:rsidRPr="00A56A5A" w:rsidRDefault="001B5563" w:rsidP="00A56A5A">
      <w:pPr>
        <w:pStyle w:val="ListParagraph"/>
        <w:numPr>
          <w:ilvl w:val="0"/>
          <w:numId w:val="19"/>
        </w:numPr>
      </w:pPr>
      <w:r w:rsidRPr="00A56A5A">
        <w:t xml:space="preserve">Describe </w:t>
      </w:r>
      <w:r w:rsidR="00BC16C6" w:rsidRPr="00A56A5A">
        <w:t xml:space="preserve">new </w:t>
      </w:r>
      <w:r w:rsidRPr="00A56A5A">
        <w:t xml:space="preserve">partnerships developed </w:t>
      </w:r>
      <w:r w:rsidR="00B25286">
        <w:t xml:space="preserve">or resources shared with participants </w:t>
      </w:r>
      <w:r w:rsidRPr="00A56A5A">
        <w:t>during this reporting</w:t>
      </w:r>
      <w:r w:rsidR="00C54D70" w:rsidRPr="00A56A5A">
        <w:t xml:space="preserve"> period</w:t>
      </w:r>
      <w:r w:rsidR="00BC16C6" w:rsidRPr="00A56A5A">
        <w:t>, if any.</w:t>
      </w:r>
    </w:p>
    <w:p w14:paraId="50087B6F" w14:textId="6EF3BDB8" w:rsidR="008E7F0B" w:rsidRPr="00A56A5A" w:rsidRDefault="008E7F0B" w:rsidP="00A56A5A">
      <w:pPr>
        <w:pStyle w:val="ListParagraph"/>
      </w:pPr>
      <w:r w:rsidRPr="00A56A5A">
        <w:fldChar w:fldCharType="begin">
          <w:ffData>
            <w:name w:val=""/>
            <w:enabled/>
            <w:calcOnExit w:val="0"/>
            <w:statusText w:type="text" w:val="Describe external relationships and partnerships developed or continued during this reporting period. 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6197A08C" w14:textId="050BFAA8" w:rsidR="003A72CF" w:rsidRPr="00A56A5A" w:rsidRDefault="003A72CF" w:rsidP="00A56A5A">
      <w:pPr>
        <w:pStyle w:val="ListParagraph"/>
        <w:numPr>
          <w:ilvl w:val="0"/>
          <w:numId w:val="19"/>
        </w:numPr>
      </w:pPr>
      <w:r w:rsidRPr="00A56A5A">
        <w:t xml:space="preserve">Describe any outreach or marketing strategies completed during this reporting period, if any. </w:t>
      </w:r>
    </w:p>
    <w:p w14:paraId="379BA16D" w14:textId="74255FDF" w:rsidR="003A72CF" w:rsidRPr="00A56A5A" w:rsidRDefault="003A72CF" w:rsidP="00A56A5A">
      <w:pPr>
        <w:pStyle w:val="ListParagraph"/>
      </w:pPr>
      <w:r w:rsidRPr="00A56A5A">
        <w:fldChar w:fldCharType="begin">
          <w:ffData>
            <w:name w:val=""/>
            <w:enabled/>
            <w:calcOnExit w:val="0"/>
            <w:statusText w:type="text" w:val="Discuss what needs improvement.  "/>
            <w:textInput/>
          </w:ffData>
        </w:fldChar>
      </w:r>
      <w:r w:rsidRPr="00A56A5A">
        <w:instrText xml:space="preserve"> FORMTEXT </w:instrText>
      </w:r>
      <w:r w:rsidRPr="00A56A5A">
        <w:fldChar w:fldCharType="separate"/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t> </w:t>
      </w:r>
      <w:r w:rsidRPr="00A56A5A">
        <w:fldChar w:fldCharType="end"/>
      </w:r>
    </w:p>
    <w:p w14:paraId="3E8E7E34" w14:textId="597E6939" w:rsidR="001C21E0" w:rsidRPr="00A56A5A" w:rsidRDefault="001C21E0" w:rsidP="00A56A5A">
      <w:pPr>
        <w:pStyle w:val="ListParagraph"/>
        <w:numPr>
          <w:ilvl w:val="0"/>
          <w:numId w:val="19"/>
        </w:numPr>
      </w:pPr>
      <w:r w:rsidRPr="00A56A5A">
        <w:t xml:space="preserve">What technical assistance/resources would </w:t>
      </w:r>
      <w:r w:rsidR="00BC16C6" w:rsidRPr="00A56A5A">
        <w:t>be most helpful to you and your continued success</w:t>
      </w:r>
      <w:r w:rsidRPr="00A56A5A">
        <w:t>?</w:t>
      </w:r>
    </w:p>
    <w:p w14:paraId="7B8C5FC9" w14:textId="77777777" w:rsidR="008F3535" w:rsidRPr="001B5563" w:rsidRDefault="00CD6A64" w:rsidP="00A56A5A">
      <w:pPr>
        <w:spacing w:after="0" w:line="360" w:lineRule="auto"/>
        <w:ind w:firstLine="720"/>
      </w:pPr>
      <w:r>
        <w:rPr>
          <w:color w:val="0000CC"/>
        </w:rPr>
        <w:fldChar w:fldCharType="begin">
          <w:ffData>
            <w:name w:val=""/>
            <w:enabled/>
            <w:calcOnExit w:val="0"/>
            <w:statusText w:type="text" w:val="What additional technical assistance/resources would you like to receive from DEED?"/>
            <w:textInput/>
          </w:ffData>
        </w:fldChar>
      </w:r>
      <w:r>
        <w:rPr>
          <w:color w:val="0000CC"/>
        </w:rPr>
        <w:instrText xml:space="preserve"> FORMTEXT </w:instrText>
      </w:r>
      <w:r>
        <w:rPr>
          <w:color w:val="0000CC"/>
        </w:rPr>
      </w:r>
      <w:r>
        <w:rPr>
          <w:color w:val="0000CC"/>
        </w:rPr>
        <w:fldChar w:fldCharType="separate"/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noProof/>
          <w:color w:val="0000CC"/>
        </w:rPr>
        <w:t> </w:t>
      </w:r>
      <w:r>
        <w:rPr>
          <w:color w:val="0000CC"/>
        </w:rPr>
        <w:fldChar w:fldCharType="end"/>
      </w:r>
    </w:p>
    <w:p w14:paraId="7B67B918" w14:textId="77777777" w:rsidR="00A50F6A" w:rsidRPr="00D541F0" w:rsidRDefault="00A50F6A" w:rsidP="00A50F6A">
      <w:pPr>
        <w:pStyle w:val="ListParagraph"/>
        <w:numPr>
          <w:ilvl w:val="0"/>
          <w:numId w:val="24"/>
        </w:numPr>
        <w:spacing w:after="0"/>
        <w:ind w:left="360"/>
        <w:rPr>
          <w:rFonts w:cstheme="minorHAnsi"/>
          <w:b/>
          <w:bCs/>
          <w:noProof/>
          <w:sz w:val="24"/>
          <w:szCs w:val="24"/>
        </w:rPr>
      </w:pPr>
      <w:r w:rsidRPr="00D541F0">
        <w:rPr>
          <w:rFonts w:cstheme="minorHAnsi"/>
          <w:b/>
          <w:bCs/>
          <w:noProof/>
          <w:sz w:val="24"/>
          <w:szCs w:val="24"/>
        </w:rPr>
        <w:t>FINAL GRANT REPORT SECTION ONLY (</w:t>
      </w:r>
      <w:r w:rsidRPr="00D541F0">
        <w:rPr>
          <w:rFonts w:cstheme="minorHAnsi"/>
          <w:b/>
          <w:bCs/>
          <w:i/>
          <w:iCs/>
          <w:sz w:val="24"/>
          <w:szCs w:val="24"/>
        </w:rPr>
        <w:t>Answer the questions below for your Final Quarterly Report only</w:t>
      </w:r>
      <w:r w:rsidRPr="00D541F0">
        <w:rPr>
          <w:rFonts w:cstheme="minorHAnsi"/>
          <w:b/>
          <w:bCs/>
          <w:noProof/>
          <w:sz w:val="24"/>
          <w:szCs w:val="24"/>
        </w:rPr>
        <w:t>)</w:t>
      </w:r>
    </w:p>
    <w:p w14:paraId="5534D7BC" w14:textId="77777777" w:rsidR="00A50F6A" w:rsidRPr="00233B2B" w:rsidRDefault="00A50F6A" w:rsidP="00A50F6A">
      <w:pPr>
        <w:spacing w:after="0"/>
        <w:rPr>
          <w:rFonts w:cstheme="minorHAnsi"/>
          <w:b/>
          <w:bCs/>
          <w:noProof/>
        </w:rPr>
      </w:pPr>
    </w:p>
    <w:p w14:paraId="6745379D" w14:textId="77777777" w:rsidR="00A50F6A" w:rsidRPr="008318C9" w:rsidRDefault="00A50F6A" w:rsidP="00A50F6A">
      <w:pPr>
        <w:pStyle w:val="ListParagraph"/>
        <w:numPr>
          <w:ilvl w:val="0"/>
          <w:numId w:val="23"/>
        </w:numPr>
        <w:spacing w:after="0"/>
        <w:rPr>
          <w:rFonts w:cstheme="minorHAnsi"/>
          <w:noProof/>
        </w:rPr>
      </w:pPr>
      <w:r w:rsidRPr="008318C9">
        <w:rPr>
          <w:rFonts w:cstheme="minorHAnsi"/>
          <w:noProof/>
        </w:rPr>
        <w:t>Did your organization achieve its planned objectives with this funding?</w:t>
      </w:r>
    </w:p>
    <w:p w14:paraId="65736696" w14:textId="77777777" w:rsidR="00A50F6A" w:rsidRDefault="00A50F6A" w:rsidP="00A50F6A">
      <w:pPr>
        <w:spacing w:after="0"/>
        <w:ind w:firstLine="720"/>
      </w:pPr>
      <w:r w:rsidRPr="00233B2B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233B2B">
        <w:instrText xml:space="preserve"> FORMTEXT </w:instrText>
      </w:r>
      <w:r w:rsidRPr="00233B2B">
        <w:fldChar w:fldCharType="separate"/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233B2B">
        <w:fldChar w:fldCharType="end"/>
      </w:r>
    </w:p>
    <w:p w14:paraId="17337F8E" w14:textId="77777777" w:rsidR="00A50F6A" w:rsidRPr="00233B2B" w:rsidRDefault="00A50F6A" w:rsidP="00A50F6A">
      <w:pPr>
        <w:spacing w:after="0"/>
        <w:ind w:firstLine="720"/>
      </w:pPr>
    </w:p>
    <w:p w14:paraId="2DB1361D" w14:textId="77777777" w:rsidR="00A50F6A" w:rsidRPr="008318C9" w:rsidRDefault="00A50F6A" w:rsidP="00A50F6A">
      <w:pPr>
        <w:pStyle w:val="ListParagraph"/>
        <w:numPr>
          <w:ilvl w:val="0"/>
          <w:numId w:val="23"/>
        </w:numPr>
        <w:spacing w:after="0"/>
        <w:rPr>
          <w:rFonts w:cstheme="minorHAnsi"/>
          <w:noProof/>
        </w:rPr>
      </w:pPr>
      <w:r w:rsidRPr="008318C9">
        <w:rPr>
          <w:rFonts w:cstheme="minorHAnsi"/>
          <w:noProof/>
        </w:rPr>
        <w:lastRenderedPageBreak/>
        <w:t>Were there any unexpected challenges that made it difficult to achieve your proposed outcomes? If yes, explain how they were addressed.</w:t>
      </w:r>
    </w:p>
    <w:p w14:paraId="0275D3FA" w14:textId="77777777" w:rsidR="00A50F6A" w:rsidRPr="00233B2B" w:rsidRDefault="00A50F6A" w:rsidP="00A50F6A">
      <w:pPr>
        <w:spacing w:after="0"/>
        <w:ind w:firstLine="720"/>
      </w:pPr>
      <w:r w:rsidRPr="00233B2B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233B2B">
        <w:instrText xml:space="preserve"> FORMTEXT </w:instrText>
      </w:r>
      <w:r w:rsidRPr="00233B2B">
        <w:fldChar w:fldCharType="separate"/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8318C9">
        <w:rPr>
          <w:noProof/>
        </w:rPr>
        <w:t> </w:t>
      </w:r>
      <w:r w:rsidRPr="00233B2B">
        <w:fldChar w:fldCharType="end"/>
      </w:r>
    </w:p>
    <w:p w14:paraId="7D51BE56" w14:textId="77777777" w:rsidR="00A50F6A" w:rsidRPr="00136E90" w:rsidRDefault="00A50F6A" w:rsidP="00A50F6A">
      <w:pPr>
        <w:spacing w:after="0"/>
        <w:ind w:left="360" w:firstLine="360"/>
      </w:pPr>
    </w:p>
    <w:p w14:paraId="43FFE301" w14:textId="77777777" w:rsidR="00A50F6A" w:rsidRPr="00136E90" w:rsidRDefault="00A50F6A" w:rsidP="00A50F6A">
      <w:pPr>
        <w:pStyle w:val="ListParagraph"/>
        <w:numPr>
          <w:ilvl w:val="0"/>
          <w:numId w:val="23"/>
        </w:numPr>
        <w:spacing w:after="0"/>
      </w:pPr>
      <w:r w:rsidRPr="00136E90">
        <w:t xml:space="preserve">Have all participants been </w:t>
      </w:r>
      <w:proofErr w:type="gramStart"/>
      <w:r w:rsidRPr="00136E90">
        <w:t>exited</w:t>
      </w:r>
      <w:proofErr w:type="gramEnd"/>
      <w:r w:rsidRPr="00136E90">
        <w:t xml:space="preserve"> or transferred in Workforce One? If not, outline your plan to complete all exits within 45 days of the grant end date.</w:t>
      </w:r>
    </w:p>
    <w:p w14:paraId="4AB46E36" w14:textId="77777777" w:rsidR="00A50F6A" w:rsidRPr="00233B2B" w:rsidRDefault="00A50F6A" w:rsidP="00A50F6A">
      <w:pPr>
        <w:spacing w:after="0"/>
        <w:ind w:firstLine="720"/>
      </w:pPr>
      <w:r w:rsidRPr="00233B2B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233B2B">
        <w:instrText xml:space="preserve"> FORMTEXT </w:instrText>
      </w:r>
      <w:r w:rsidRPr="00233B2B">
        <w:fldChar w:fldCharType="separate"/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233B2B">
        <w:fldChar w:fldCharType="end"/>
      </w:r>
    </w:p>
    <w:p w14:paraId="06F4E716" w14:textId="77777777" w:rsidR="00A50F6A" w:rsidRPr="00A21049" w:rsidRDefault="00A50F6A" w:rsidP="00A50F6A">
      <w:pPr>
        <w:spacing w:after="0"/>
        <w:ind w:left="360"/>
      </w:pPr>
    </w:p>
    <w:p w14:paraId="7C51E5D2" w14:textId="77777777" w:rsidR="00A50F6A" w:rsidRDefault="00A50F6A" w:rsidP="00A50F6A">
      <w:pPr>
        <w:pStyle w:val="ListParagraph"/>
        <w:numPr>
          <w:ilvl w:val="0"/>
          <w:numId w:val="23"/>
        </w:numPr>
        <w:spacing w:after="0"/>
      </w:pPr>
      <w:r w:rsidRPr="004626BE">
        <w:t xml:space="preserve">Are there any outstanding corrective actions that </w:t>
      </w:r>
      <w:r>
        <w:t>require completion</w:t>
      </w:r>
      <w:r w:rsidRPr="004626BE">
        <w:t xml:space="preserve">? If </w:t>
      </w:r>
      <w:r>
        <w:t>so</w:t>
      </w:r>
      <w:r w:rsidRPr="004626BE">
        <w:t xml:space="preserve">, </w:t>
      </w:r>
      <w:r>
        <w:t>please describe your plan to resolve them within 45 days following the grant end date.</w:t>
      </w:r>
    </w:p>
    <w:p w14:paraId="6CEA9748" w14:textId="77777777" w:rsidR="00A50F6A" w:rsidRPr="00D541F0" w:rsidRDefault="00A50F6A" w:rsidP="00A50F6A">
      <w:pPr>
        <w:spacing w:after="0"/>
        <w:ind w:firstLine="720"/>
      </w:pPr>
      <w:r w:rsidRPr="00233B2B">
        <w:fldChar w:fldCharType="begin">
          <w:ffData>
            <w:name w:val=""/>
            <w:enabled/>
            <w:calcOnExit w:val="0"/>
            <w:statusText w:type="text" w:val="Describe the major activities during this reporting period."/>
            <w:textInput/>
          </w:ffData>
        </w:fldChar>
      </w:r>
      <w:r w:rsidRPr="00233B2B">
        <w:instrText xml:space="preserve"> FORMTEXT </w:instrText>
      </w:r>
      <w:r w:rsidRPr="00233B2B">
        <w:fldChar w:fldCharType="separate"/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4626BE">
        <w:rPr>
          <w:noProof/>
        </w:rPr>
        <w:t> </w:t>
      </w:r>
      <w:r w:rsidRPr="00233B2B">
        <w:fldChar w:fldCharType="end"/>
      </w:r>
    </w:p>
    <w:p w14:paraId="04E5B4D2" w14:textId="77777777" w:rsidR="00A50F6A" w:rsidRDefault="00A50F6A" w:rsidP="00CE052D">
      <w:pPr>
        <w:pStyle w:val="NoSpacing"/>
        <w:rPr>
          <w:b/>
          <w:i/>
        </w:rPr>
      </w:pPr>
    </w:p>
    <w:p w14:paraId="40078435" w14:textId="77777777" w:rsidR="00A50F6A" w:rsidRDefault="00A50F6A" w:rsidP="00CE052D">
      <w:pPr>
        <w:pStyle w:val="NoSpacing"/>
        <w:rPr>
          <w:b/>
          <w:i/>
        </w:rPr>
      </w:pPr>
    </w:p>
    <w:p w14:paraId="68DE2883" w14:textId="7B567D08" w:rsidR="00CE052D" w:rsidRDefault="00CE052D" w:rsidP="00CE052D">
      <w:pPr>
        <w:pStyle w:val="NoSpacing"/>
        <w:rPr>
          <w:b/>
          <w:i/>
        </w:rPr>
      </w:pPr>
      <w:r w:rsidRPr="00587F05">
        <w:rPr>
          <w:b/>
          <w:i/>
        </w:rPr>
        <w:t xml:space="preserve">Before report submission, ensure that you have filled out the entire form. Progress Report will not be considered completed unless form is filled out completely and accurately. </w:t>
      </w:r>
    </w:p>
    <w:p w14:paraId="2DC51B7B" w14:textId="77777777" w:rsidR="00CE052D" w:rsidRPr="00587F05" w:rsidRDefault="00CE052D" w:rsidP="00CE052D">
      <w:pPr>
        <w:pStyle w:val="NoSpacing"/>
        <w:rPr>
          <w:b/>
          <w:i/>
          <w:color w:val="0000CC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540"/>
        <w:gridCol w:w="4670"/>
      </w:tblGrid>
      <w:tr w:rsidR="00CE052D" w14:paraId="07012AB2" w14:textId="77777777" w:rsidTr="00CC524E">
        <w:tc>
          <w:tcPr>
            <w:tcW w:w="4145" w:type="dxa"/>
            <w:tcBorders>
              <w:bottom w:val="single" w:sz="4" w:space="0" w:color="auto"/>
            </w:tcBorders>
          </w:tcPr>
          <w:p w14:paraId="7DBC1B1E" w14:textId="77777777" w:rsidR="00CE052D" w:rsidRDefault="00CE052D" w:rsidP="00CC524E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nam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  <w:tc>
          <w:tcPr>
            <w:tcW w:w="540" w:type="dxa"/>
          </w:tcPr>
          <w:p w14:paraId="34693B25" w14:textId="77777777" w:rsidR="00CE052D" w:rsidRDefault="00CE052D" w:rsidP="00CC524E"/>
        </w:tc>
        <w:tc>
          <w:tcPr>
            <w:tcW w:w="4670" w:type="dxa"/>
            <w:tcBorders>
              <w:bottom w:val="single" w:sz="4" w:space="0" w:color="auto"/>
            </w:tcBorders>
          </w:tcPr>
          <w:p w14:paraId="440ECDFD" w14:textId="77777777" w:rsidR="00CE052D" w:rsidRDefault="00CE052D" w:rsidP="00CC524E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your title here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CE052D" w14:paraId="125D6786" w14:textId="77777777" w:rsidTr="00CC524E">
        <w:tc>
          <w:tcPr>
            <w:tcW w:w="4145" w:type="dxa"/>
            <w:tcBorders>
              <w:top w:val="single" w:sz="4" w:space="0" w:color="auto"/>
            </w:tcBorders>
          </w:tcPr>
          <w:p w14:paraId="52CFA297" w14:textId="77777777" w:rsidR="00CE052D" w:rsidRDefault="00CE052D" w:rsidP="00CC524E">
            <w:r>
              <w:t xml:space="preserve">Enter Your Name </w:t>
            </w:r>
          </w:p>
        </w:tc>
        <w:tc>
          <w:tcPr>
            <w:tcW w:w="540" w:type="dxa"/>
          </w:tcPr>
          <w:p w14:paraId="029D4FFA" w14:textId="77777777" w:rsidR="00CE052D" w:rsidRDefault="00CE052D" w:rsidP="00CC524E"/>
        </w:tc>
        <w:tc>
          <w:tcPr>
            <w:tcW w:w="4670" w:type="dxa"/>
            <w:tcBorders>
              <w:top w:val="single" w:sz="4" w:space="0" w:color="auto"/>
            </w:tcBorders>
          </w:tcPr>
          <w:p w14:paraId="6811EA7B" w14:textId="77777777" w:rsidR="00CE052D" w:rsidRDefault="00CE052D" w:rsidP="00CC524E">
            <w:r>
              <w:t>Enter Your Title</w:t>
            </w:r>
          </w:p>
        </w:tc>
      </w:tr>
      <w:tr w:rsidR="00CE052D" w14:paraId="44E3D226" w14:textId="77777777" w:rsidTr="00CC524E">
        <w:trPr>
          <w:trHeight w:val="657"/>
        </w:trPr>
        <w:tc>
          <w:tcPr>
            <w:tcW w:w="4145" w:type="dxa"/>
            <w:tcBorders>
              <w:bottom w:val="single" w:sz="4" w:space="0" w:color="auto"/>
            </w:tcBorders>
            <w:vAlign w:val="bottom"/>
          </w:tcPr>
          <w:p w14:paraId="24594D4F" w14:textId="77777777" w:rsidR="00CE052D" w:rsidRDefault="00CE052D" w:rsidP="00CC524E">
            <w:pPr>
              <w:jc w:val="both"/>
            </w:pPr>
            <w:r w:rsidRPr="0039099B">
              <w:rPr>
                <w:color w:val="FFFFFF" w:themeColor="background1"/>
              </w:rPr>
              <w:t>Sign here</w:t>
            </w:r>
          </w:p>
        </w:tc>
        <w:tc>
          <w:tcPr>
            <w:tcW w:w="540" w:type="dxa"/>
            <w:vAlign w:val="bottom"/>
          </w:tcPr>
          <w:p w14:paraId="10F78A12" w14:textId="77777777" w:rsidR="00CE052D" w:rsidRDefault="00CE052D" w:rsidP="00CC524E"/>
        </w:tc>
        <w:tc>
          <w:tcPr>
            <w:tcW w:w="4670" w:type="dxa"/>
            <w:tcBorders>
              <w:bottom w:val="single" w:sz="4" w:space="0" w:color="auto"/>
            </w:tcBorders>
            <w:vAlign w:val="bottom"/>
          </w:tcPr>
          <w:p w14:paraId="03789B20" w14:textId="77777777" w:rsidR="00CE052D" w:rsidRDefault="00CE052D" w:rsidP="00CC524E">
            <w:r>
              <w:rPr>
                <w:color w:val="0000CC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you completed this report, here. These reports are due no later than the 20th of the month, following quarter's end."/>
                  <w:textInput/>
                </w:ffData>
              </w:fldChar>
            </w:r>
            <w:r>
              <w:rPr>
                <w:color w:val="0000CC"/>
              </w:rPr>
              <w:instrText xml:space="preserve"> FORMTEXT </w:instrText>
            </w:r>
            <w:r>
              <w:rPr>
                <w:color w:val="0000CC"/>
              </w:rPr>
            </w:r>
            <w:r>
              <w:rPr>
                <w:color w:val="0000CC"/>
              </w:rPr>
              <w:fldChar w:fldCharType="separate"/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noProof/>
                <w:color w:val="0000CC"/>
              </w:rPr>
              <w:t> </w:t>
            </w:r>
            <w:r>
              <w:rPr>
                <w:color w:val="0000CC"/>
              </w:rPr>
              <w:fldChar w:fldCharType="end"/>
            </w:r>
          </w:p>
        </w:tc>
      </w:tr>
      <w:tr w:rsidR="00CE052D" w14:paraId="2C6C55B9" w14:textId="77777777" w:rsidTr="00CC524E">
        <w:tc>
          <w:tcPr>
            <w:tcW w:w="4145" w:type="dxa"/>
            <w:tcBorders>
              <w:top w:val="single" w:sz="4" w:space="0" w:color="auto"/>
            </w:tcBorders>
          </w:tcPr>
          <w:p w14:paraId="7301C621" w14:textId="77777777" w:rsidR="00CE052D" w:rsidRDefault="00CE052D" w:rsidP="00CC524E">
            <w:r>
              <w:t>Signature</w:t>
            </w:r>
          </w:p>
        </w:tc>
        <w:tc>
          <w:tcPr>
            <w:tcW w:w="540" w:type="dxa"/>
          </w:tcPr>
          <w:p w14:paraId="261AE763" w14:textId="77777777" w:rsidR="00CE052D" w:rsidRDefault="00CE052D" w:rsidP="00CC524E"/>
        </w:tc>
        <w:tc>
          <w:tcPr>
            <w:tcW w:w="4670" w:type="dxa"/>
            <w:tcBorders>
              <w:top w:val="single" w:sz="4" w:space="0" w:color="auto"/>
            </w:tcBorders>
          </w:tcPr>
          <w:p w14:paraId="712B7D21" w14:textId="77777777" w:rsidR="00CE052D" w:rsidRDefault="00CE052D" w:rsidP="00CC524E">
            <w:r>
              <w:t>Date</w:t>
            </w:r>
          </w:p>
        </w:tc>
      </w:tr>
    </w:tbl>
    <w:p w14:paraId="53216210" w14:textId="77777777" w:rsidR="00CE052D" w:rsidRDefault="00CE052D" w:rsidP="00CE052D">
      <w:pPr>
        <w:spacing w:after="0" w:line="240" w:lineRule="auto"/>
        <w:ind w:left="360"/>
      </w:pPr>
    </w:p>
    <w:p w14:paraId="472EE92F" w14:textId="2A0CE51D" w:rsidR="00263084" w:rsidRDefault="00CE052D" w:rsidP="00CE052D">
      <w:pPr>
        <w:spacing w:after="0" w:line="240" w:lineRule="auto"/>
        <w:ind w:left="360"/>
        <w:jc w:val="center"/>
      </w:pPr>
      <w:r w:rsidRPr="00051C9D">
        <w:rPr>
          <w:b/>
          <w:bCs/>
          <w:i/>
          <w:iCs/>
          <w:sz w:val="20"/>
          <w:szCs w:val="20"/>
        </w:rPr>
        <w:t>Quarterly reports are due the 30</w:t>
      </w:r>
      <w:r w:rsidRPr="00051C9D">
        <w:rPr>
          <w:b/>
          <w:bCs/>
          <w:i/>
          <w:iCs/>
          <w:sz w:val="20"/>
          <w:szCs w:val="20"/>
          <w:vertAlign w:val="superscript"/>
        </w:rPr>
        <w:t>th</w:t>
      </w:r>
      <w:r w:rsidRPr="00051C9D">
        <w:rPr>
          <w:b/>
          <w:bCs/>
          <w:i/>
          <w:iCs/>
          <w:sz w:val="20"/>
          <w:szCs w:val="20"/>
        </w:rPr>
        <w:t xml:space="preserve"> of the month following the end of the quarter; April 30, July 30, October 30, January 30</w:t>
      </w:r>
      <w:r>
        <w:rPr>
          <w:b/>
          <w:bCs/>
          <w:i/>
          <w:iCs/>
          <w:sz w:val="20"/>
          <w:szCs w:val="20"/>
        </w:rPr>
        <w:t>.</w:t>
      </w:r>
    </w:p>
    <w:sectPr w:rsidR="00263084" w:rsidSect="008F3535">
      <w:headerReference w:type="default" r:id="rId11"/>
      <w:footerReference w:type="defaul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AFAA" w14:textId="77777777" w:rsidR="00DA7576" w:rsidRDefault="00DA7576" w:rsidP="004378E9">
      <w:pPr>
        <w:spacing w:after="0" w:line="240" w:lineRule="auto"/>
      </w:pPr>
      <w:r>
        <w:separator/>
      </w:r>
    </w:p>
  </w:endnote>
  <w:endnote w:type="continuationSeparator" w:id="0">
    <w:p w14:paraId="34644B21" w14:textId="77777777" w:rsidR="00DA7576" w:rsidRDefault="00DA7576" w:rsidP="0043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7982" w14:textId="77777777" w:rsidR="0063363B" w:rsidRDefault="005E43FE" w:rsidP="0063363B">
    <w:pPr>
      <w:pStyle w:val="Footer"/>
      <w:tabs>
        <w:tab w:val="clear" w:pos="4680"/>
        <w:tab w:val="clear" w:pos="9360"/>
        <w:tab w:val="left" w:pos="8010"/>
        <w:tab w:val="left" w:pos="8100"/>
      </w:tabs>
      <w:ind w:left="-900" w:right="-450"/>
      <w:rPr>
        <w:b/>
        <w:bCs/>
      </w:rPr>
    </w:pPr>
    <w:sdt>
      <w:sdtPr>
        <w:id w:val="58458979"/>
        <w:docPartObj>
          <w:docPartGallery w:val="Page Numbers (Bottom of Page)"/>
          <w:docPartUnique/>
        </w:docPartObj>
      </w:sdtPr>
      <w:sdtEndPr>
        <w:rPr>
          <w:color w:val="767171" w:themeColor="background2" w:themeShade="80"/>
          <w:spacing w:val="60"/>
        </w:rPr>
      </w:sdtEndPr>
      <w:sdtContent>
        <w:r w:rsidR="0063363B">
          <w:fldChar w:fldCharType="begin"/>
        </w:r>
        <w:r w:rsidR="0063363B">
          <w:instrText xml:space="preserve"> PAGE   \* MERGEFORMAT </w:instrText>
        </w:r>
        <w:r w:rsidR="0063363B">
          <w:fldChar w:fldCharType="separate"/>
        </w:r>
        <w:r w:rsidR="006E2BA4" w:rsidRPr="006E2BA4">
          <w:rPr>
            <w:b/>
            <w:bCs/>
            <w:noProof/>
          </w:rPr>
          <w:t>1</w:t>
        </w:r>
        <w:r w:rsidR="0063363B">
          <w:rPr>
            <w:b/>
            <w:bCs/>
            <w:noProof/>
          </w:rPr>
          <w:fldChar w:fldCharType="end"/>
        </w:r>
        <w:r w:rsidR="0063363B">
          <w:rPr>
            <w:b/>
            <w:bCs/>
          </w:rPr>
          <w:t xml:space="preserve"> | </w:t>
        </w:r>
        <w:r w:rsidR="0063363B" w:rsidRPr="005E43FE">
          <w:rPr>
            <w:color w:val="767171" w:themeColor="background2" w:themeShade="80"/>
            <w:spacing w:val="60"/>
          </w:rPr>
          <w:t>Page</w:t>
        </w:r>
      </w:sdtContent>
    </w:sdt>
    <w:r w:rsidR="0063363B" w:rsidRPr="005E43FE">
      <w:rPr>
        <w:color w:val="767171" w:themeColor="background2" w:themeShade="80"/>
        <w:spacing w:val="60"/>
      </w:rPr>
      <w:tab/>
    </w:r>
  </w:p>
  <w:p w14:paraId="5E0045B8" w14:textId="77777777" w:rsidR="008E5854" w:rsidRDefault="005E43FE" w:rsidP="0063363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1530"/>
      </w:tabs>
      <w:ind w:left="-900" w:right="-540"/>
    </w:pPr>
    <w:sdt>
      <w:sdtPr>
        <w:id w:val="-3080995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363B">
          <w:rPr>
            <w:color w:val="7F7F7F" w:themeColor="background1" w:themeShade="7F"/>
            <w:spacing w:val="60"/>
          </w:rPr>
          <w:tab/>
        </w:r>
        <w:r w:rsidR="0063363B" w:rsidRPr="0063363B">
          <w:rPr>
            <w:color w:val="7F7F7F" w:themeColor="background1" w:themeShade="7F"/>
            <w:spacing w:val="60"/>
          </w:rPr>
          <w:t xml:space="preserve">Employment </w:t>
        </w:r>
      </w:sdtContent>
    </w:sdt>
    <w:r w:rsidR="0063363B" w:rsidRPr="0063363B">
      <w:rPr>
        <w:color w:val="7F7F7F" w:themeColor="background1" w:themeShade="7F"/>
        <w:spacing w:val="60"/>
      </w:rPr>
      <w:t xml:space="preserve">and Training Programs – Office of Adult Career Pathways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881D" w14:textId="77777777" w:rsidR="00DA7576" w:rsidRDefault="00DA7576" w:rsidP="004378E9">
      <w:pPr>
        <w:spacing w:after="0" w:line="240" w:lineRule="auto"/>
      </w:pPr>
      <w:r>
        <w:separator/>
      </w:r>
    </w:p>
  </w:footnote>
  <w:footnote w:type="continuationSeparator" w:id="0">
    <w:p w14:paraId="6362AA5F" w14:textId="77777777" w:rsidR="00DA7576" w:rsidRDefault="00DA7576" w:rsidP="0043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5C0" w14:textId="4E8FB9C1" w:rsidR="008F3535" w:rsidRPr="008F3535" w:rsidRDefault="001B5563" w:rsidP="0014699A">
    <w:pPr>
      <w:tabs>
        <w:tab w:val="left" w:pos="5940"/>
      </w:tabs>
      <w:spacing w:after="0"/>
      <w:ind w:right="-576"/>
      <w:jc w:val="center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4CA2B" wp14:editId="5E8CD2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41238" cy="307238"/>
          <wp:effectExtent l="0" t="0" r="2540" b="0"/>
          <wp:wrapTight wrapText="bothSides">
            <wp:wrapPolygon edited="0">
              <wp:start x="0" y="0"/>
              <wp:lineTo x="0" y="20124"/>
              <wp:lineTo x="21470" y="20124"/>
              <wp:lineTo x="21470" y="0"/>
              <wp:lineTo x="0" y="0"/>
            </wp:wrapPolygon>
          </wp:wrapTight>
          <wp:docPr id="214" name="Picture 214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ed-logo-blue-gree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238" cy="307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F0F">
      <w:rPr>
        <w:b/>
        <w:sz w:val="24"/>
        <w:szCs w:val="24"/>
      </w:rPr>
      <w:t>SFY</w:t>
    </w:r>
    <w:r w:rsidR="006E2BA4">
      <w:rPr>
        <w:b/>
        <w:sz w:val="24"/>
        <w:szCs w:val="24"/>
      </w:rPr>
      <w:t>2</w:t>
    </w:r>
    <w:r w:rsidR="008008CA">
      <w:rPr>
        <w:b/>
        <w:sz w:val="24"/>
        <w:szCs w:val="24"/>
      </w:rPr>
      <w:t>6</w:t>
    </w:r>
    <w:r w:rsidR="006E2BA4">
      <w:rPr>
        <w:b/>
        <w:sz w:val="24"/>
        <w:szCs w:val="24"/>
      </w:rPr>
      <w:t xml:space="preserve"> Mn Family Resiliency Partnership-MFRP</w:t>
    </w:r>
    <w:r w:rsidR="00FD3C1D">
      <w:rPr>
        <w:b/>
        <w:sz w:val="24"/>
        <w:szCs w:val="24"/>
      </w:rPr>
      <w:t xml:space="preserve"> (DHP)</w:t>
    </w:r>
    <w:r w:rsidR="00A41CF7">
      <w:rPr>
        <w:b/>
        <w:sz w:val="24"/>
        <w:szCs w:val="24"/>
      </w:rPr>
      <w:t xml:space="preserve"> </w:t>
    </w:r>
  </w:p>
  <w:p w14:paraId="213ACA5F" w14:textId="77777777" w:rsidR="008F3535" w:rsidRPr="00263084" w:rsidRDefault="008F3535" w:rsidP="0014699A">
    <w:pPr>
      <w:tabs>
        <w:tab w:val="left" w:pos="6660"/>
      </w:tabs>
      <w:spacing w:after="360" w:line="480" w:lineRule="auto"/>
      <w:ind w:left="1440" w:right="86" w:firstLine="720"/>
      <w:jc w:val="center"/>
      <w:rPr>
        <w:b/>
      </w:rPr>
    </w:pPr>
    <w:r w:rsidRPr="004039D1">
      <w:rPr>
        <w:b/>
      </w:rPr>
      <w:t xml:space="preserve">Quarterly </w:t>
    </w:r>
    <w:r w:rsidR="001B5563">
      <w:rPr>
        <w:b/>
      </w:rPr>
      <w:t>Progress</w:t>
    </w:r>
    <w:r w:rsidRPr="004039D1">
      <w:rPr>
        <w:b/>
      </w:rPr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6E6"/>
    <w:multiLevelType w:val="hybridMultilevel"/>
    <w:tmpl w:val="A4BC6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2F02"/>
    <w:multiLevelType w:val="hybridMultilevel"/>
    <w:tmpl w:val="2572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4137"/>
    <w:multiLevelType w:val="hybridMultilevel"/>
    <w:tmpl w:val="80A4B448"/>
    <w:lvl w:ilvl="0" w:tplc="AA900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263B"/>
    <w:multiLevelType w:val="hybridMultilevel"/>
    <w:tmpl w:val="3AF052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553C7"/>
    <w:multiLevelType w:val="hybridMultilevel"/>
    <w:tmpl w:val="752ED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7493"/>
    <w:multiLevelType w:val="hybridMultilevel"/>
    <w:tmpl w:val="EF74DE06"/>
    <w:lvl w:ilvl="0" w:tplc="E8827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7A2B49"/>
    <w:multiLevelType w:val="hybridMultilevel"/>
    <w:tmpl w:val="1C44A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164970"/>
    <w:multiLevelType w:val="hybridMultilevel"/>
    <w:tmpl w:val="2456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11DBE"/>
    <w:multiLevelType w:val="hybridMultilevel"/>
    <w:tmpl w:val="87843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61576"/>
    <w:multiLevelType w:val="hybridMultilevel"/>
    <w:tmpl w:val="EE5E1F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24E8"/>
    <w:multiLevelType w:val="hybridMultilevel"/>
    <w:tmpl w:val="8A5C7D4E"/>
    <w:lvl w:ilvl="0" w:tplc="696E3D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04E6D"/>
    <w:multiLevelType w:val="hybridMultilevel"/>
    <w:tmpl w:val="5E5EB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05762"/>
    <w:multiLevelType w:val="hybridMultilevel"/>
    <w:tmpl w:val="A4BC6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12E2"/>
    <w:multiLevelType w:val="hybridMultilevel"/>
    <w:tmpl w:val="D4DC8688"/>
    <w:lvl w:ilvl="0" w:tplc="AEA805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555CA"/>
    <w:multiLevelType w:val="hybridMultilevel"/>
    <w:tmpl w:val="F362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F7B50"/>
    <w:multiLevelType w:val="hybridMultilevel"/>
    <w:tmpl w:val="5C6AE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72C5"/>
    <w:multiLevelType w:val="hybridMultilevel"/>
    <w:tmpl w:val="78B8B86E"/>
    <w:lvl w:ilvl="0" w:tplc="E090A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779F"/>
    <w:multiLevelType w:val="hybridMultilevel"/>
    <w:tmpl w:val="DDE2B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E0839"/>
    <w:multiLevelType w:val="hybridMultilevel"/>
    <w:tmpl w:val="94BC8CE8"/>
    <w:lvl w:ilvl="0" w:tplc="8A58C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A5EDA"/>
    <w:multiLevelType w:val="hybridMultilevel"/>
    <w:tmpl w:val="752ED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617D8"/>
    <w:multiLevelType w:val="hybridMultilevel"/>
    <w:tmpl w:val="9A6A57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C36B0F"/>
    <w:multiLevelType w:val="hybridMultilevel"/>
    <w:tmpl w:val="6BB6AF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A564B9"/>
    <w:multiLevelType w:val="hybridMultilevel"/>
    <w:tmpl w:val="F3DA9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0CB7"/>
    <w:multiLevelType w:val="hybridMultilevel"/>
    <w:tmpl w:val="CEBCC1F0"/>
    <w:lvl w:ilvl="0" w:tplc="B28C517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840750">
    <w:abstractNumId w:val="17"/>
  </w:num>
  <w:num w:numId="2" w16cid:durableId="1649243122">
    <w:abstractNumId w:val="3"/>
  </w:num>
  <w:num w:numId="3" w16cid:durableId="493107914">
    <w:abstractNumId w:val="8"/>
  </w:num>
  <w:num w:numId="4" w16cid:durableId="1707220630">
    <w:abstractNumId w:val="5"/>
  </w:num>
  <w:num w:numId="5" w16cid:durableId="1663969416">
    <w:abstractNumId w:val="16"/>
  </w:num>
  <w:num w:numId="6" w16cid:durableId="33652429">
    <w:abstractNumId w:val="2"/>
  </w:num>
  <w:num w:numId="7" w16cid:durableId="910971327">
    <w:abstractNumId w:val="6"/>
  </w:num>
  <w:num w:numId="8" w16cid:durableId="376055532">
    <w:abstractNumId w:val="9"/>
  </w:num>
  <w:num w:numId="9" w16cid:durableId="1451825595">
    <w:abstractNumId w:val="22"/>
  </w:num>
  <w:num w:numId="10" w16cid:durableId="684594780">
    <w:abstractNumId w:val="20"/>
  </w:num>
  <w:num w:numId="11" w16cid:durableId="1029405443">
    <w:abstractNumId w:val="11"/>
  </w:num>
  <w:num w:numId="12" w16cid:durableId="2115392845">
    <w:abstractNumId w:val="21"/>
  </w:num>
  <w:num w:numId="13" w16cid:durableId="1654915844">
    <w:abstractNumId w:val="18"/>
  </w:num>
  <w:num w:numId="14" w16cid:durableId="1512141019">
    <w:abstractNumId w:val="12"/>
  </w:num>
  <w:num w:numId="15" w16cid:durableId="1070277270">
    <w:abstractNumId w:val="7"/>
  </w:num>
  <w:num w:numId="16" w16cid:durableId="23219148">
    <w:abstractNumId w:val="4"/>
  </w:num>
  <w:num w:numId="17" w16cid:durableId="80152544">
    <w:abstractNumId w:val="19"/>
  </w:num>
  <w:num w:numId="18" w16cid:durableId="1317302870">
    <w:abstractNumId w:val="13"/>
  </w:num>
  <w:num w:numId="19" w16cid:durableId="1177764553">
    <w:abstractNumId w:val="15"/>
  </w:num>
  <w:num w:numId="20" w16cid:durableId="1692485030">
    <w:abstractNumId w:val="14"/>
  </w:num>
  <w:num w:numId="21" w16cid:durableId="443306527">
    <w:abstractNumId w:val="10"/>
  </w:num>
  <w:num w:numId="22" w16cid:durableId="1982491573">
    <w:abstractNumId w:val="0"/>
  </w:num>
  <w:num w:numId="23" w16cid:durableId="176044098">
    <w:abstractNumId w:val="1"/>
  </w:num>
  <w:num w:numId="24" w16cid:durableId="1583300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442"/>
    <w:rsid w:val="00001A0B"/>
    <w:rsid w:val="00013B2F"/>
    <w:rsid w:val="0002597B"/>
    <w:rsid w:val="000262E9"/>
    <w:rsid w:val="00040437"/>
    <w:rsid w:val="000538EE"/>
    <w:rsid w:val="00056344"/>
    <w:rsid w:val="000867A0"/>
    <w:rsid w:val="00101442"/>
    <w:rsid w:val="00134CBF"/>
    <w:rsid w:val="0014699A"/>
    <w:rsid w:val="00172646"/>
    <w:rsid w:val="0018431E"/>
    <w:rsid w:val="001A09D3"/>
    <w:rsid w:val="001A61B2"/>
    <w:rsid w:val="001B5563"/>
    <w:rsid w:val="001C21E0"/>
    <w:rsid w:val="00232774"/>
    <w:rsid w:val="00256232"/>
    <w:rsid w:val="00263084"/>
    <w:rsid w:val="002902F6"/>
    <w:rsid w:val="002C5587"/>
    <w:rsid w:val="002E4A7B"/>
    <w:rsid w:val="002F1DA1"/>
    <w:rsid w:val="003129BD"/>
    <w:rsid w:val="00312E0A"/>
    <w:rsid w:val="0031627B"/>
    <w:rsid w:val="0033228F"/>
    <w:rsid w:val="0039099B"/>
    <w:rsid w:val="003A72CF"/>
    <w:rsid w:val="003A7A26"/>
    <w:rsid w:val="003B32AE"/>
    <w:rsid w:val="003E5E17"/>
    <w:rsid w:val="004039D1"/>
    <w:rsid w:val="004378E9"/>
    <w:rsid w:val="004558B5"/>
    <w:rsid w:val="004840D7"/>
    <w:rsid w:val="00501E77"/>
    <w:rsid w:val="00504473"/>
    <w:rsid w:val="0051440A"/>
    <w:rsid w:val="005255CC"/>
    <w:rsid w:val="005273AD"/>
    <w:rsid w:val="00534A84"/>
    <w:rsid w:val="00571A52"/>
    <w:rsid w:val="0057314A"/>
    <w:rsid w:val="00574E76"/>
    <w:rsid w:val="00595E03"/>
    <w:rsid w:val="005B4F0F"/>
    <w:rsid w:val="005D7ABE"/>
    <w:rsid w:val="005D7C36"/>
    <w:rsid w:val="005E43FE"/>
    <w:rsid w:val="005E78F9"/>
    <w:rsid w:val="00606E2A"/>
    <w:rsid w:val="0063363B"/>
    <w:rsid w:val="00672601"/>
    <w:rsid w:val="0067279B"/>
    <w:rsid w:val="006A2D33"/>
    <w:rsid w:val="006A7B3B"/>
    <w:rsid w:val="006E2BA4"/>
    <w:rsid w:val="007571C7"/>
    <w:rsid w:val="00767C98"/>
    <w:rsid w:val="00780AD8"/>
    <w:rsid w:val="007A3513"/>
    <w:rsid w:val="007B0291"/>
    <w:rsid w:val="007B77E5"/>
    <w:rsid w:val="008008CA"/>
    <w:rsid w:val="0080111A"/>
    <w:rsid w:val="00804293"/>
    <w:rsid w:val="008048B9"/>
    <w:rsid w:val="00816A55"/>
    <w:rsid w:val="00833765"/>
    <w:rsid w:val="00882DDC"/>
    <w:rsid w:val="008C31F2"/>
    <w:rsid w:val="008D0DC3"/>
    <w:rsid w:val="008E5854"/>
    <w:rsid w:val="008E7F0B"/>
    <w:rsid w:val="008F3535"/>
    <w:rsid w:val="008F63B6"/>
    <w:rsid w:val="00925947"/>
    <w:rsid w:val="00981810"/>
    <w:rsid w:val="009827BC"/>
    <w:rsid w:val="00994174"/>
    <w:rsid w:val="009C23A1"/>
    <w:rsid w:val="009C338B"/>
    <w:rsid w:val="009C48E0"/>
    <w:rsid w:val="009E0A63"/>
    <w:rsid w:val="00A30B8F"/>
    <w:rsid w:val="00A41CF7"/>
    <w:rsid w:val="00A50F6A"/>
    <w:rsid w:val="00A56A5A"/>
    <w:rsid w:val="00A8323D"/>
    <w:rsid w:val="00B142D3"/>
    <w:rsid w:val="00B1517A"/>
    <w:rsid w:val="00B16320"/>
    <w:rsid w:val="00B20A7D"/>
    <w:rsid w:val="00B219B5"/>
    <w:rsid w:val="00B25286"/>
    <w:rsid w:val="00B32055"/>
    <w:rsid w:val="00B55074"/>
    <w:rsid w:val="00B60D0F"/>
    <w:rsid w:val="00B75805"/>
    <w:rsid w:val="00B81F12"/>
    <w:rsid w:val="00B83EEF"/>
    <w:rsid w:val="00BA7917"/>
    <w:rsid w:val="00BC16C6"/>
    <w:rsid w:val="00BD0AD2"/>
    <w:rsid w:val="00BE62A7"/>
    <w:rsid w:val="00C47F12"/>
    <w:rsid w:val="00C54D70"/>
    <w:rsid w:val="00C916B4"/>
    <w:rsid w:val="00CC1842"/>
    <w:rsid w:val="00CC7614"/>
    <w:rsid w:val="00CD6A64"/>
    <w:rsid w:val="00CE052D"/>
    <w:rsid w:val="00CE35D8"/>
    <w:rsid w:val="00D00048"/>
    <w:rsid w:val="00D2616C"/>
    <w:rsid w:val="00D6083B"/>
    <w:rsid w:val="00D67A1C"/>
    <w:rsid w:val="00DA7576"/>
    <w:rsid w:val="00DA77F7"/>
    <w:rsid w:val="00DB7C2C"/>
    <w:rsid w:val="00DD1004"/>
    <w:rsid w:val="00DF1E8A"/>
    <w:rsid w:val="00E218A4"/>
    <w:rsid w:val="00E2581B"/>
    <w:rsid w:val="00ED5745"/>
    <w:rsid w:val="00F24482"/>
    <w:rsid w:val="00F33E55"/>
    <w:rsid w:val="00F65A1E"/>
    <w:rsid w:val="00F85BA0"/>
    <w:rsid w:val="00F90772"/>
    <w:rsid w:val="00F91F06"/>
    <w:rsid w:val="00F95292"/>
    <w:rsid w:val="00FA426F"/>
    <w:rsid w:val="00FD3C1D"/>
    <w:rsid w:val="00F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6B93E9A"/>
  <w15:chartTrackingRefBased/>
  <w15:docId w15:val="{72F68C23-CBD9-4FA7-B8F2-5E7BC3E1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42"/>
    <w:pPr>
      <w:ind w:left="720"/>
      <w:contextualSpacing/>
    </w:pPr>
  </w:style>
  <w:style w:type="table" w:styleId="TableGrid">
    <w:name w:val="Table Grid"/>
    <w:basedOn w:val="TableNormal"/>
    <w:uiPriority w:val="59"/>
    <w:rsid w:val="0080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E9"/>
  </w:style>
  <w:style w:type="paragraph" w:styleId="Footer">
    <w:name w:val="footer"/>
    <w:basedOn w:val="Normal"/>
    <w:link w:val="FooterChar"/>
    <w:uiPriority w:val="99"/>
    <w:unhideWhenUsed/>
    <w:rsid w:val="0043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E9"/>
  </w:style>
  <w:style w:type="paragraph" w:styleId="NoSpacing">
    <w:name w:val="No Spacing"/>
    <w:link w:val="NoSpacingChar"/>
    <w:uiPriority w:val="1"/>
    <w:qFormat/>
    <w:rsid w:val="009C48E0"/>
    <w:pPr>
      <w:spacing w:after="0" w:line="240" w:lineRule="auto"/>
    </w:pPr>
  </w:style>
  <w:style w:type="paragraph" w:customStyle="1" w:styleId="xxxmsonormal">
    <w:name w:val="x_x_x_msonormal"/>
    <w:basedOn w:val="Normal"/>
    <w:rsid w:val="00B81F1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3E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1D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CE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D9071991E04EF6BE6FEFB42F41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7AA9D-0352-4D7E-8A41-C2BA563CD32C}"/>
      </w:docPartPr>
      <w:docPartBody>
        <w:p w:rsidR="00747A9D" w:rsidRDefault="00747A9D" w:rsidP="00747A9D">
          <w:pPr>
            <w:pStyle w:val="B7D9071991E04EF6BE6FEFB42F4155D8"/>
          </w:pPr>
          <w:r w:rsidRPr="00AB7D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9D"/>
    <w:rsid w:val="00534A84"/>
    <w:rsid w:val="00747A9D"/>
    <w:rsid w:val="009827BC"/>
    <w:rsid w:val="009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A9D"/>
    <w:rPr>
      <w:color w:val="808080"/>
    </w:rPr>
  </w:style>
  <w:style w:type="paragraph" w:customStyle="1" w:styleId="B7D9071991E04EF6BE6FEFB42F4155D8">
    <w:name w:val="B7D9071991E04EF6BE6FEFB42F4155D8"/>
    <w:rsid w:val="00747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4C7C4-B424-4826-A0F1-78898B16A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B6A89-AC65-4A2A-B58F-B46F57446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09AA91-43DF-485E-9018-EF84662F3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6C843-E799-46FA-AA19-CCC753D5AE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mimi.daniel@state.mn.us</dc:creator>
  <cp:keywords/>
  <dc:description/>
  <cp:lastModifiedBy>Meyers, Ann (DEED)</cp:lastModifiedBy>
  <cp:revision>3</cp:revision>
  <cp:lastPrinted>2020-01-03T15:11:00Z</cp:lastPrinted>
  <dcterms:created xsi:type="dcterms:W3CDTF">2025-10-06T12:38:00Z</dcterms:created>
  <dcterms:modified xsi:type="dcterms:W3CDTF">2025-12-22T13:36:00Z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