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theme/theme1.xml" ContentType="application/vnd.openxmlformats-officedocument.theme+xml"/>
  <Override PartName="/word/charts/chart1.xml" ContentType="application/vnd.openxmlformats-officedocument.drawingml.chart+xml"/>
  <Override PartName="/word/charts/colors1.xml" ContentType="application/vnd.ms-office.chartcolorstyle+xml"/>
  <Override PartName="/word/charts/style1.xml" ContentType="application/vnd.ms-office.chartstyl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982797" w14:textId="3EE36AFC" w:rsidR="008A3741" w:rsidRDefault="00D52CFB" w:rsidP="00AB6F70">
      <w:r>
        <w:br/>
      </w:r>
      <w:r w:rsidR="00721A9D">
        <w:rPr>
          <w:noProof/>
        </w:rPr>
        <w:drawing>
          <wp:inline distT="0" distB="0" distL="0" distR="0" wp14:anchorId="358C20A9" wp14:editId="06694792">
            <wp:extent cx="7029450" cy="1586506"/>
            <wp:effectExtent l="0" t="0" r="0" b="0"/>
            <wp:docPr id="3" name="Picture 3" descr="A picture containing text&#10;&#10;Minnesota Manufacturing Business Conditions Survey. Contact Alicia-Cordes-Mayo at 763-406-9965 for more informatio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picture containing text&#10;&#10;Minnesota Manufacturing Business Conditions Survey. Contact Alicia-Cordes-Mayo at 763-406-9965 for more information.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42361" cy="16119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338F97" w14:textId="2D9A6F3C" w:rsidR="008B388C" w:rsidRPr="00D60273" w:rsidRDefault="001873F4" w:rsidP="00E55E81">
      <w:pPr>
        <w:pStyle w:val="Heading1"/>
        <w:jc w:val="center"/>
        <w:rPr>
          <w:b/>
          <w:sz w:val="28"/>
          <w:szCs w:val="28"/>
        </w:rPr>
        <w:sectPr w:rsidR="008B388C" w:rsidRPr="00D60273" w:rsidSect="009933C4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2240" w:h="15840"/>
          <w:pgMar w:top="720" w:right="720" w:bottom="720" w:left="720" w:header="720" w:footer="720" w:gutter="0"/>
          <w:cols w:space="720"/>
          <w:docGrid w:linePitch="360"/>
        </w:sectPr>
      </w:pPr>
      <w:r>
        <w:rPr>
          <w:b/>
          <w:sz w:val="28"/>
          <w:szCs w:val="28"/>
        </w:rPr>
        <w:t>Manufact</w:t>
      </w:r>
      <w:r w:rsidR="00A7507C">
        <w:rPr>
          <w:b/>
          <w:sz w:val="28"/>
          <w:szCs w:val="28"/>
        </w:rPr>
        <w:t xml:space="preserve">urers </w:t>
      </w:r>
      <w:r w:rsidR="001E796B">
        <w:rPr>
          <w:b/>
          <w:sz w:val="28"/>
          <w:szCs w:val="28"/>
        </w:rPr>
        <w:t xml:space="preserve">See </w:t>
      </w:r>
      <w:r w:rsidR="00336289">
        <w:rPr>
          <w:b/>
          <w:sz w:val="28"/>
          <w:szCs w:val="28"/>
        </w:rPr>
        <w:t xml:space="preserve">Modest </w:t>
      </w:r>
      <w:r w:rsidR="001E796B">
        <w:rPr>
          <w:b/>
          <w:sz w:val="28"/>
          <w:szCs w:val="28"/>
        </w:rPr>
        <w:t>Growth in 2026, But Confidence Has Soften</w:t>
      </w:r>
      <w:r w:rsidR="0047051E">
        <w:rPr>
          <w:b/>
          <w:sz w:val="28"/>
          <w:szCs w:val="28"/>
        </w:rPr>
        <w:t>ed</w:t>
      </w:r>
      <w:r w:rsidR="00180F16">
        <w:rPr>
          <w:b/>
          <w:sz w:val="28"/>
          <w:szCs w:val="28"/>
        </w:rPr>
        <w:br/>
      </w:r>
    </w:p>
    <w:p w14:paraId="60BF95FC" w14:textId="4796DFC9" w:rsidR="00D76077" w:rsidRPr="00EA06EC" w:rsidRDefault="00266F95" w:rsidP="00C067E2">
      <w:pPr>
        <w:spacing w:after="0" w:line="240" w:lineRule="auto"/>
      </w:pPr>
      <w:r w:rsidRPr="00EA06EC">
        <w:t xml:space="preserve">A random sample survey of Minnesota manufacturers conducted </w:t>
      </w:r>
      <w:r w:rsidR="00E06AA3" w:rsidRPr="00EA06EC">
        <w:t>in</w:t>
      </w:r>
      <w:r w:rsidRPr="00EA06EC">
        <w:t xml:space="preserve"> November-</w:t>
      </w:r>
      <w:r w:rsidR="00860D34" w:rsidRPr="00EA06EC">
        <w:t xml:space="preserve">December </w:t>
      </w:r>
      <w:r w:rsidR="00F30929" w:rsidRPr="00EA06EC">
        <w:t xml:space="preserve">of </w:t>
      </w:r>
      <w:r w:rsidR="00860D34" w:rsidRPr="00EA06EC">
        <w:t>202</w:t>
      </w:r>
      <w:r w:rsidR="001E796B" w:rsidRPr="00EA06EC">
        <w:t>5</w:t>
      </w:r>
      <w:r w:rsidRPr="00EA06EC">
        <w:t xml:space="preserve"> by the Minnesota Department of Employment and Economic Development and the Federal Reserve Bank of Minneapolis reports that </w:t>
      </w:r>
      <w:r w:rsidR="001E796B" w:rsidRPr="00EA06EC">
        <w:t>more than 40%</w:t>
      </w:r>
      <w:r w:rsidR="00D76077" w:rsidRPr="00EA06EC">
        <w:t xml:space="preserve"> of </w:t>
      </w:r>
      <w:r w:rsidRPr="00EA06EC">
        <w:t>Minnesota</w:t>
      </w:r>
      <w:r w:rsidR="00D76077" w:rsidRPr="00EA06EC">
        <w:t>’s</w:t>
      </w:r>
      <w:r w:rsidRPr="00EA06EC">
        <w:t xml:space="preserve"> manufacturers </w:t>
      </w:r>
      <w:r w:rsidR="001E5A34" w:rsidRPr="00EA06EC">
        <w:t>expect</w:t>
      </w:r>
      <w:r w:rsidR="00C36DA7" w:rsidRPr="00EA06EC">
        <w:t xml:space="preserve"> </w:t>
      </w:r>
      <w:r w:rsidR="00D76077" w:rsidRPr="00EA06EC">
        <w:t>higher number of orders in 202</w:t>
      </w:r>
      <w:r w:rsidR="001E796B" w:rsidRPr="00EA06EC">
        <w:t>6</w:t>
      </w:r>
      <w:r w:rsidR="00D76077" w:rsidRPr="00EA06EC">
        <w:t xml:space="preserve">. However, close to </w:t>
      </w:r>
      <w:r w:rsidR="001E796B" w:rsidRPr="00EA06EC">
        <w:t>70</w:t>
      </w:r>
      <w:r w:rsidR="00D76077" w:rsidRPr="00EA06EC">
        <w:t xml:space="preserve">% still </w:t>
      </w:r>
      <w:r w:rsidR="00A31FC2" w:rsidRPr="00EA06EC">
        <w:t>anticipate</w:t>
      </w:r>
      <w:r w:rsidR="00D76077" w:rsidRPr="00EA06EC">
        <w:t xml:space="preserve"> the same tight labor conditions from 202</w:t>
      </w:r>
      <w:r w:rsidR="001E796B" w:rsidRPr="00EA06EC">
        <w:t>5</w:t>
      </w:r>
      <w:r w:rsidR="00D76077" w:rsidRPr="00EA06EC">
        <w:t>.</w:t>
      </w:r>
    </w:p>
    <w:p w14:paraId="4A6F47EE" w14:textId="0C446543" w:rsidR="00AB04CF" w:rsidRPr="00EA06EC" w:rsidRDefault="003F62BE" w:rsidP="003F62BE">
      <w:pPr>
        <w:spacing w:after="0" w:line="240" w:lineRule="auto"/>
      </w:pPr>
      <w:r w:rsidRPr="00EA06EC">
        <w:br/>
      </w:r>
      <w:r w:rsidR="001873F4" w:rsidRPr="005F7584">
        <w:rPr>
          <w:rStyle w:val="Heading2Char"/>
          <w:b/>
          <w:color w:val="4472C4" w:themeColor="accent5"/>
        </w:rPr>
        <w:t>The Manufacturing Industry in 202</w:t>
      </w:r>
      <w:r w:rsidR="0036159C" w:rsidRPr="005F7584">
        <w:rPr>
          <w:rStyle w:val="Heading2Char"/>
          <w:b/>
          <w:color w:val="4472C4" w:themeColor="accent5"/>
        </w:rPr>
        <w:t>5</w:t>
      </w:r>
      <w:r w:rsidR="0041285F" w:rsidRPr="005F7584">
        <w:rPr>
          <w:rStyle w:val="Heading2Char"/>
          <w:b/>
          <w:color w:val="4472C4" w:themeColor="accent5"/>
        </w:rPr>
        <w:t xml:space="preserve"> Compared to 2024</w:t>
      </w:r>
      <w:r w:rsidR="00855892" w:rsidRPr="005F7584">
        <w:rPr>
          <w:rStyle w:val="Heading2Char"/>
          <w:color w:val="4472C4" w:themeColor="accent5"/>
        </w:rPr>
        <w:br/>
      </w:r>
      <w:r w:rsidR="0041285F" w:rsidRPr="00EA06EC">
        <w:t>R</w:t>
      </w:r>
      <w:r w:rsidR="000E1E86" w:rsidRPr="00EA06EC">
        <w:t xml:space="preserve">espondents experienced </w:t>
      </w:r>
      <w:r w:rsidR="004E508D" w:rsidRPr="00EA06EC">
        <w:t>limited gains</w:t>
      </w:r>
      <w:r w:rsidR="006449F7" w:rsidRPr="00EA06EC">
        <w:t>.</w:t>
      </w:r>
      <w:r w:rsidR="004448E9">
        <w:t xml:space="preserve"> T</w:t>
      </w:r>
      <w:r w:rsidR="00E148E9" w:rsidRPr="00EA06EC">
        <w:t>he d</w:t>
      </w:r>
      <w:r w:rsidR="0041285F" w:rsidRPr="00EA06EC">
        <w:t xml:space="preserve">iffusion </w:t>
      </w:r>
      <w:r w:rsidR="00E148E9" w:rsidRPr="00EA06EC">
        <w:t>i</w:t>
      </w:r>
      <w:r w:rsidR="0041285F" w:rsidRPr="00EA06EC">
        <w:t>ndex</w:t>
      </w:r>
      <w:r w:rsidR="006A16FB" w:rsidRPr="00EA06EC">
        <w:t xml:space="preserve"> (DI)</w:t>
      </w:r>
      <w:r w:rsidR="0041285F" w:rsidRPr="00EA06EC">
        <w:t xml:space="preserve"> </w:t>
      </w:r>
      <w:r w:rsidR="004448E9">
        <w:t xml:space="preserve">for number of orders </w:t>
      </w:r>
      <w:r w:rsidR="006A16FB" w:rsidRPr="00EA06EC">
        <w:t>remained</w:t>
      </w:r>
      <w:r w:rsidR="0041285F" w:rsidRPr="00EA06EC">
        <w:t xml:space="preserve"> </w:t>
      </w:r>
      <w:r w:rsidR="00580721" w:rsidRPr="00EA06EC">
        <w:t>in contraction</w:t>
      </w:r>
      <w:r w:rsidR="0041285F" w:rsidRPr="00EA06EC">
        <w:t xml:space="preserve">, with more firms expecting declines than increases, though sentiment was better than </w:t>
      </w:r>
      <w:r w:rsidR="00DC601A" w:rsidRPr="00EA06EC">
        <w:t>the previous year</w:t>
      </w:r>
      <w:r w:rsidR="004448E9">
        <w:t xml:space="preserve"> </w:t>
      </w:r>
      <w:r w:rsidR="004448E9" w:rsidRPr="00EA06EC">
        <w:t>(43 vs. 35)</w:t>
      </w:r>
      <w:r w:rsidR="0041285F" w:rsidRPr="00EA06EC">
        <w:t xml:space="preserve">. Production (51) and productivity (52) </w:t>
      </w:r>
      <w:r w:rsidR="00B305F2" w:rsidRPr="00EA06EC">
        <w:t>were</w:t>
      </w:r>
      <w:r w:rsidR="0041285F" w:rsidRPr="00EA06EC">
        <w:t xml:space="preserve"> slightly </w:t>
      </w:r>
      <w:r w:rsidR="004E508D" w:rsidRPr="00EA06EC">
        <w:t>in expansion</w:t>
      </w:r>
      <w:r w:rsidR="0041285F" w:rsidRPr="00EA06EC">
        <w:t xml:space="preserve"> and both improved compared with 2024, suggesting </w:t>
      </w:r>
      <w:r w:rsidR="004E508D" w:rsidRPr="00EA06EC">
        <w:t>reduced</w:t>
      </w:r>
      <w:r w:rsidR="0041285F" w:rsidRPr="00EA06EC">
        <w:t xml:space="preserve"> gains. </w:t>
      </w:r>
      <w:r w:rsidR="00D263E1" w:rsidRPr="00EA06EC">
        <w:t>However, nearly half of respondents expe</w:t>
      </w:r>
      <w:r w:rsidR="00D0067B" w:rsidRPr="00EA06EC">
        <w:t>rienced</w:t>
      </w:r>
      <w:r w:rsidR="00D263E1" w:rsidRPr="00EA06EC">
        <w:t xml:space="preserve"> </w:t>
      </w:r>
      <w:r w:rsidR="00D0067B" w:rsidRPr="00EA06EC">
        <w:t xml:space="preserve">declining </w:t>
      </w:r>
      <w:r w:rsidR="00D263E1" w:rsidRPr="00EA06EC">
        <w:t xml:space="preserve">profits, resulting in a very low diffusion index (35), only slightly better than </w:t>
      </w:r>
      <w:r w:rsidR="00C52A93" w:rsidRPr="00EA06EC">
        <w:t xml:space="preserve">the </w:t>
      </w:r>
      <w:r w:rsidR="00D263E1" w:rsidRPr="00EA06EC">
        <w:t>year</w:t>
      </w:r>
      <w:r w:rsidR="00D14901" w:rsidRPr="00EA06EC">
        <w:t xml:space="preserve"> </w:t>
      </w:r>
      <w:r w:rsidR="00C52A93" w:rsidRPr="00EA06EC">
        <w:t xml:space="preserve">before </w:t>
      </w:r>
      <w:r w:rsidR="00D14901" w:rsidRPr="00EA06EC">
        <w:t>(34)</w:t>
      </w:r>
      <w:r w:rsidR="00D263E1" w:rsidRPr="00EA06EC">
        <w:t>. (Chart 1, Table 1).</w:t>
      </w:r>
    </w:p>
    <w:p w14:paraId="0E1CDC3F" w14:textId="77777777" w:rsidR="0036159C" w:rsidRDefault="0036159C" w:rsidP="003F62BE">
      <w:pPr>
        <w:spacing w:after="0" w:line="240" w:lineRule="auto"/>
      </w:pPr>
    </w:p>
    <w:p w14:paraId="4A11052A" w14:textId="4CF6C858" w:rsidR="00AB6F70" w:rsidRDefault="00855A77" w:rsidP="003F62BE">
      <w:pPr>
        <w:spacing w:after="0" w:line="240" w:lineRule="auto"/>
      </w:pPr>
      <w:r>
        <w:rPr>
          <w:noProof/>
        </w:rPr>
        <w:drawing>
          <wp:inline distT="0" distB="0" distL="0" distR="0" wp14:anchorId="3270C5D1" wp14:editId="2954F692">
            <wp:extent cx="3145155" cy="1909268"/>
            <wp:effectExtent l="0" t="0" r="17145" b="15240"/>
            <wp:docPr id="1" name="Chart 1" descr="Chart1: Economic Performance for Minnesota Manufacturing Businesses, 2025.&#10;Chart indicating contraction for orders (diffusion index=43), modest expansion for production level  (diffusion index=51), contraction for employment level  (diffusion index: 42), contraction for labor availability (diffusion index=43); contraction for investment (diffusion index= 45), expansion for selling prices (diffusion index=72), contraction for profits (diffusion index=35),  modest expansion for productivity (diffusion index= 52) and contraction for exports (diffusion index=41).">
              <a:extLst xmlns:a="http://schemas.openxmlformats.org/drawingml/2006/main">
                <a:ext uri="{FF2B5EF4-FFF2-40B4-BE49-F238E27FC236}">
                  <a16:creationId xmlns:a16="http://schemas.microsoft.com/office/drawing/2014/main" id="{453668DD-5FA4-5935-7904-AF7A14838C58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  <w:r w:rsidR="001215A7">
        <w:t xml:space="preserve"> </w:t>
      </w:r>
    </w:p>
    <w:p w14:paraId="10495EA6" w14:textId="307AEA24" w:rsidR="0071048E" w:rsidRPr="00A31D9F" w:rsidRDefault="00A31D9F" w:rsidP="00A31D9F">
      <w:pPr>
        <w:rPr>
          <w:rStyle w:val="Heading2Char"/>
          <w:b/>
        </w:rPr>
      </w:pPr>
      <w:r>
        <w:rPr>
          <w:sz w:val="14"/>
          <w:szCs w:val="14"/>
        </w:rPr>
        <w:t>*</w:t>
      </w:r>
      <w:r w:rsidRPr="00A31D9F">
        <w:rPr>
          <w:sz w:val="14"/>
          <w:szCs w:val="14"/>
        </w:rPr>
        <w:t>A diffusion index greater than 50 indicates expansion, lower than 50 indicates contraction.</w:t>
      </w:r>
    </w:p>
    <w:p w14:paraId="1B13B36E" w14:textId="4A645E85" w:rsidR="00F76002" w:rsidRPr="00EA06EC" w:rsidRDefault="00A7507C" w:rsidP="00D11E9C">
      <w:r w:rsidRPr="005F7584">
        <w:rPr>
          <w:rStyle w:val="Heading2Char"/>
          <w:b/>
          <w:color w:val="4472C4" w:themeColor="accent5"/>
        </w:rPr>
        <w:t>Manufacturing Industry</w:t>
      </w:r>
      <w:r w:rsidR="00986EA3" w:rsidRPr="005F7584">
        <w:rPr>
          <w:rStyle w:val="Heading2Char"/>
          <w:b/>
          <w:color w:val="4472C4" w:themeColor="accent5"/>
        </w:rPr>
        <w:t xml:space="preserve"> </w:t>
      </w:r>
      <w:r w:rsidR="00091776" w:rsidRPr="005F7584">
        <w:rPr>
          <w:rStyle w:val="Heading2Char"/>
          <w:b/>
          <w:color w:val="4472C4" w:themeColor="accent5"/>
        </w:rPr>
        <w:t xml:space="preserve">Outlook </w:t>
      </w:r>
      <w:r w:rsidR="00986EA3" w:rsidRPr="005F7584">
        <w:rPr>
          <w:rStyle w:val="Heading2Char"/>
          <w:b/>
          <w:color w:val="4472C4" w:themeColor="accent5"/>
        </w:rPr>
        <w:t>in 2026 Compare</w:t>
      </w:r>
      <w:r w:rsidR="00091776" w:rsidRPr="005F7584">
        <w:rPr>
          <w:rStyle w:val="Heading2Char"/>
          <w:b/>
          <w:color w:val="4472C4" w:themeColor="accent5"/>
        </w:rPr>
        <w:t>d</w:t>
      </w:r>
      <w:r w:rsidR="00986EA3" w:rsidRPr="005F7584">
        <w:rPr>
          <w:rStyle w:val="Heading2Char"/>
          <w:b/>
          <w:color w:val="4472C4" w:themeColor="accent5"/>
        </w:rPr>
        <w:t xml:space="preserve"> to 2025</w:t>
      </w:r>
      <w:r w:rsidR="003368D3" w:rsidRPr="00EA06EC">
        <w:rPr>
          <w:rStyle w:val="Heading2Char"/>
          <w:b/>
          <w:color w:val="auto"/>
        </w:rPr>
        <w:br/>
      </w:r>
      <w:r w:rsidR="00E1180C" w:rsidRPr="00EA06EC">
        <w:t xml:space="preserve">While firms still expect moderate expansion in </w:t>
      </w:r>
      <w:r w:rsidR="00E148E9" w:rsidRPr="00EA06EC">
        <w:t>number of orders</w:t>
      </w:r>
      <w:r w:rsidR="00E1180C" w:rsidRPr="00EA06EC">
        <w:t>, production and productivity in 2026, sentiment has weakened across most indicators compared with last year.</w:t>
      </w:r>
    </w:p>
    <w:p w14:paraId="7C7AA9E9" w14:textId="748BEBFC" w:rsidR="007A22CB" w:rsidRPr="00EA06EC" w:rsidRDefault="00B82FBD" w:rsidP="00D11E9C">
      <w:r w:rsidRPr="00EA06EC">
        <w:t xml:space="preserve">Diffusion indexes for orders (60 vs. 68) and production </w:t>
      </w:r>
      <w:r w:rsidR="00C67222" w:rsidRPr="00EA06EC">
        <w:t xml:space="preserve">level </w:t>
      </w:r>
      <w:r w:rsidRPr="00EA06EC">
        <w:t xml:space="preserve">(58 vs. 63) remain </w:t>
      </w:r>
      <w:r w:rsidR="007D2909" w:rsidRPr="00EA06EC">
        <w:t>in expansion</w:t>
      </w:r>
      <w:r w:rsidRPr="00EA06EC">
        <w:t xml:space="preserve"> but are notably lower than last year, indicating slower expected growth in 2026.</w:t>
      </w:r>
      <w:r w:rsidR="00AE44B4" w:rsidRPr="00EA06EC">
        <w:t xml:space="preserve"> Labor availability deteriorated further (43 vs. 51), signaling continued hiring challenges.</w:t>
      </w:r>
      <w:r w:rsidR="00FB3DDB" w:rsidRPr="00EA06EC">
        <w:t xml:space="preserve"> Expectations for investment in plant and equipment declined to neutral (50 vs. 58), reflecting greater uncertainty.</w:t>
      </w:r>
      <w:r w:rsidR="00CA57AA" w:rsidRPr="00EA06EC">
        <w:t xml:space="preserve"> </w:t>
      </w:r>
    </w:p>
    <w:p w14:paraId="3657B649" w14:textId="1C8301D3" w:rsidR="00D11E9C" w:rsidRPr="00EA06EC" w:rsidRDefault="007A22CB" w:rsidP="00D11E9C">
      <w:r w:rsidRPr="00EA06EC">
        <w:t>Selling prices have the strongest diffusion index (69) and are slightly higher than last year</w:t>
      </w:r>
      <w:r w:rsidR="00A43775" w:rsidRPr="00EA06EC">
        <w:t xml:space="preserve"> (</w:t>
      </w:r>
      <w:r w:rsidR="006811F5" w:rsidRPr="00EA06EC">
        <w:t>67</w:t>
      </w:r>
      <w:r w:rsidR="00A43775" w:rsidRPr="00EA06EC">
        <w:t>)</w:t>
      </w:r>
      <w:r w:rsidRPr="00EA06EC">
        <w:t xml:space="preserve">, indicating continued upward price pressure. </w:t>
      </w:r>
      <w:r w:rsidR="00CA57AA" w:rsidRPr="00EA06EC">
        <w:t>Profits show one of the largest declines (49 vs. 61), suggesting squeezing margins, despite higher prices.</w:t>
      </w:r>
      <w:r w:rsidR="00F10B59" w:rsidRPr="00EA06EC">
        <w:t xml:space="preserve"> Productivity </w:t>
      </w:r>
      <w:r w:rsidR="006D04E4" w:rsidRPr="00EA06EC">
        <w:t>is expected to</w:t>
      </w:r>
      <w:r w:rsidR="00F10B59" w:rsidRPr="00EA06EC">
        <w:t xml:space="preserve"> expan</w:t>
      </w:r>
      <w:r w:rsidR="006D04E4" w:rsidRPr="00EA06EC">
        <w:t>d</w:t>
      </w:r>
      <w:r w:rsidR="00F10B59" w:rsidRPr="00EA06EC">
        <w:t xml:space="preserve"> (DI of 60) but is down from 67, implying slower efficiency gains.</w:t>
      </w:r>
      <w:r w:rsidR="00FA3366" w:rsidRPr="00EA06EC">
        <w:t xml:space="preserve"> </w:t>
      </w:r>
      <w:r w:rsidR="00F30929" w:rsidRPr="00EA06EC">
        <w:t>(</w:t>
      </w:r>
      <w:r w:rsidR="00FA3366" w:rsidRPr="00EA06EC">
        <w:t xml:space="preserve">Chart 1, </w:t>
      </w:r>
      <w:r w:rsidR="00DF526E" w:rsidRPr="00EA06EC">
        <w:t>Table 1)</w:t>
      </w:r>
      <w:r w:rsidR="00D11E9C" w:rsidRPr="00EA06EC">
        <w:t>.</w:t>
      </w:r>
    </w:p>
    <w:p w14:paraId="3C0F6910" w14:textId="1AC2E833" w:rsidR="00CB586B" w:rsidRPr="007D36A3" w:rsidRDefault="00DF475B" w:rsidP="00A66699">
      <w:pPr>
        <w:rPr>
          <w:rStyle w:val="Heading2Char"/>
          <w:b/>
        </w:rPr>
      </w:pPr>
      <w:r>
        <w:rPr>
          <w:noProof/>
        </w:rPr>
        <w:drawing>
          <wp:inline distT="0" distB="0" distL="0" distR="0" wp14:anchorId="2E90988F" wp14:editId="127E8712">
            <wp:extent cx="3145155" cy="1909268"/>
            <wp:effectExtent l="0" t="0" r="17145" b="15240"/>
            <wp:docPr id="2" name="Chart 2" descr="Chart 2: Outlook Economic Performance for Minnesota's Manufacturing Businesses - 2025.&#10;Chart indicating mild expansion  for orders (diffusion index=60), mild expansion for production level (diffusion index=58), neutral conditions for employment level  (diffusion index: 50), contraction for labor availability (diffusion index=43); neutral conditions for investment (diffusion index= 50), expansion for selling prices (diffusion index=69), contraction for profits (diffusion index=49), expansion for productivity (diffusion index= 60) and contraction for exports (diffusion index=47).">
              <a:extLst xmlns:a="http://schemas.openxmlformats.org/drawingml/2006/main">
                <a:ext uri="{FF2B5EF4-FFF2-40B4-BE49-F238E27FC236}">
                  <a16:creationId xmlns:a16="http://schemas.microsoft.com/office/drawing/2014/main" id="{453668DD-5FA4-5935-7904-AF7A14838C58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  <w:r w:rsidR="007D36A3">
        <w:rPr>
          <w:rStyle w:val="Heading2Char"/>
          <w:rFonts w:asciiTheme="minorHAnsi" w:eastAsiaTheme="minorHAnsi" w:hAnsiTheme="minorHAnsi" w:cstheme="minorBidi"/>
          <w:color w:val="auto"/>
          <w:sz w:val="22"/>
          <w:szCs w:val="22"/>
        </w:rPr>
        <w:br/>
      </w:r>
      <w:r w:rsidR="007D36A3">
        <w:rPr>
          <w:sz w:val="14"/>
          <w:szCs w:val="14"/>
        </w:rPr>
        <w:t>*</w:t>
      </w:r>
      <w:r w:rsidR="007D36A3" w:rsidRPr="00A31D9F">
        <w:rPr>
          <w:sz w:val="14"/>
          <w:szCs w:val="14"/>
        </w:rPr>
        <w:t>A diffusion index greater than 50 indicates expansion, lower than 50 indicates contraction.</w:t>
      </w:r>
    </w:p>
    <w:p w14:paraId="4F3E47A7" w14:textId="06F56F6D" w:rsidR="0040017E" w:rsidRPr="00EA06EC" w:rsidRDefault="00A66699" w:rsidP="00742D62">
      <w:r w:rsidRPr="005F7584">
        <w:rPr>
          <w:rStyle w:val="Heading2Char"/>
          <w:b/>
          <w:color w:val="4472C4" w:themeColor="accent5"/>
        </w:rPr>
        <w:lastRenderedPageBreak/>
        <w:t>Outlook on the State Economy</w:t>
      </w:r>
      <w:r w:rsidR="001348F9" w:rsidRPr="005F7584">
        <w:rPr>
          <w:rStyle w:val="Heading2Char"/>
          <w:b/>
          <w:color w:val="4472C4" w:themeColor="accent5"/>
        </w:rPr>
        <w:t xml:space="preserve"> in 2026</w:t>
      </w:r>
      <w:r w:rsidR="00742D62">
        <w:rPr>
          <w:rStyle w:val="Heading2Char"/>
          <w:b/>
        </w:rPr>
        <w:br/>
      </w:r>
      <w:r w:rsidR="00307A8F" w:rsidRPr="00307A8F">
        <w:t>Respondents anticipate a slower economy over the next year, marked by weak spending, cautious investment and hiring, declining profit expectations, and elevated inflation pressures.</w:t>
      </w:r>
      <w:r w:rsidR="00E01AF6">
        <w:t xml:space="preserve"> </w:t>
      </w:r>
      <w:r w:rsidR="00164604" w:rsidRPr="00EA06EC">
        <w:t>Consumer spending shows the lowest diffusion index (34), with nearly half of respondents expecting a decline, raising concerns about demand strength.</w:t>
      </w:r>
      <w:r w:rsidR="001535D7" w:rsidRPr="00EA06EC">
        <w:t xml:space="preserve"> Business investment (DI 42) remain</w:t>
      </w:r>
      <w:r w:rsidR="008C14F3" w:rsidRPr="00EA06EC">
        <w:t>s</w:t>
      </w:r>
      <w:r w:rsidR="001535D7" w:rsidRPr="00EA06EC">
        <w:t xml:space="preserve"> below neutral, with more respondents</w:t>
      </w:r>
      <w:r w:rsidR="00B31F78" w:rsidRPr="00EA06EC">
        <w:t xml:space="preserve"> </w:t>
      </w:r>
      <w:r w:rsidR="001535D7" w:rsidRPr="00EA06EC">
        <w:t xml:space="preserve">expecting declines than increases, reflecting caution among </w:t>
      </w:r>
      <w:r w:rsidR="008C14F3" w:rsidRPr="00EA06EC">
        <w:t>manufacturers</w:t>
      </w:r>
      <w:r w:rsidR="001535D7" w:rsidRPr="00EA06EC">
        <w:t>.</w:t>
      </w:r>
      <w:r w:rsidR="002D469C" w:rsidRPr="00EA06EC">
        <w:t xml:space="preserve"> Corporate profits (36) are expected to decline by nearly half of respondents, a significant deterioration from last year</w:t>
      </w:r>
      <w:r w:rsidR="00B31DA0" w:rsidRPr="00EA06EC">
        <w:t xml:space="preserve"> (50)</w:t>
      </w:r>
      <w:r w:rsidR="002D469C" w:rsidRPr="00EA06EC">
        <w:t>.</w:t>
      </w:r>
      <w:r w:rsidR="00B31F78" w:rsidRPr="00EA06EC">
        <w:t xml:space="preserve"> Employment </w:t>
      </w:r>
      <w:r w:rsidR="000D19C3" w:rsidRPr="00EA06EC">
        <w:t>is expected to</w:t>
      </w:r>
      <w:r w:rsidR="00B82DE2" w:rsidRPr="00EA06EC">
        <w:t xml:space="preserve"> significant</w:t>
      </w:r>
      <w:r w:rsidR="000D19C3" w:rsidRPr="00EA06EC">
        <w:t>ly</w:t>
      </w:r>
      <w:r w:rsidR="00B82DE2" w:rsidRPr="00EA06EC">
        <w:t xml:space="preserve"> decline (DI 44</w:t>
      </w:r>
      <w:r w:rsidR="001350A3" w:rsidRPr="00EA06EC">
        <w:t>)</w:t>
      </w:r>
      <w:r w:rsidR="003C186A" w:rsidRPr="00EA06EC">
        <w:t>,</w:t>
      </w:r>
      <w:r w:rsidR="001350A3" w:rsidRPr="00EA06EC">
        <w:t xml:space="preserve"> signaling a tighter </w:t>
      </w:r>
      <w:r w:rsidR="002D32A1" w:rsidRPr="00EA06EC">
        <w:t>labor market</w:t>
      </w:r>
      <w:r w:rsidR="00CD645C" w:rsidRPr="00EA06EC">
        <w:t xml:space="preserve"> </w:t>
      </w:r>
      <w:r w:rsidR="006A4B06" w:rsidRPr="00EA06EC">
        <w:t>from the previous year (DI 52)</w:t>
      </w:r>
      <w:r w:rsidR="002D32A1" w:rsidRPr="00EA06EC">
        <w:t>.</w:t>
      </w:r>
    </w:p>
    <w:p w14:paraId="4CA92285" w14:textId="42CCA3B9" w:rsidR="000D3B96" w:rsidRPr="00EA06EC" w:rsidRDefault="00691859" w:rsidP="00742D62">
      <w:r w:rsidRPr="005F7584">
        <w:rPr>
          <w:rStyle w:val="Heading2Char"/>
          <w:b/>
          <w:bCs/>
          <w:color w:val="4472C4" w:themeColor="accent5"/>
        </w:rPr>
        <w:t>Impact</w:t>
      </w:r>
      <w:r w:rsidR="005F7584">
        <w:rPr>
          <w:rStyle w:val="Heading2Char"/>
          <w:b/>
          <w:bCs/>
          <w:color w:val="4472C4" w:themeColor="accent5"/>
        </w:rPr>
        <w:t xml:space="preserve"> of Tariffs</w:t>
      </w:r>
      <w:r w:rsidRPr="005F7584">
        <w:br/>
      </w:r>
      <w:r w:rsidR="00742D62" w:rsidRPr="00EA06EC">
        <w:t xml:space="preserve">A new question </w:t>
      </w:r>
      <w:r w:rsidR="00E14EB4" w:rsidRPr="00EA06EC">
        <w:t>inquired about</w:t>
      </w:r>
      <w:r w:rsidR="008A2CD6" w:rsidRPr="00EA06EC">
        <w:t xml:space="preserve"> the impact of tariffs</w:t>
      </w:r>
      <w:r w:rsidR="00104BAE" w:rsidRPr="00EA06EC">
        <w:t xml:space="preserve"> in </w:t>
      </w:r>
      <w:r w:rsidR="00104BAE" w:rsidRPr="00EA06EC">
        <w:t>2025</w:t>
      </w:r>
      <w:r w:rsidR="00EF6E43" w:rsidRPr="00EA06EC">
        <w:t xml:space="preserve">. </w:t>
      </w:r>
      <w:r w:rsidR="00AB1FD1" w:rsidRPr="00EA06EC">
        <w:t xml:space="preserve"> </w:t>
      </w:r>
      <w:r w:rsidR="009E672F" w:rsidRPr="00EA06EC">
        <w:t>The most notable result is that t</w:t>
      </w:r>
      <w:r w:rsidR="00AB1FD1" w:rsidRPr="00EA06EC">
        <w:t xml:space="preserve">ariffs have been inflationary: The most widespread effects </w:t>
      </w:r>
      <w:r w:rsidR="00D11A33" w:rsidRPr="00EA06EC">
        <w:t xml:space="preserve">according to participants </w:t>
      </w:r>
      <w:r w:rsidR="00AB1FD1" w:rsidRPr="00EA06EC">
        <w:t>are higher imported input costs (82%), production costs (77%) and customer prices (71%).</w:t>
      </w:r>
      <w:r w:rsidR="001C4B40" w:rsidRPr="00EA06EC">
        <w:t xml:space="preserve"> </w:t>
      </w:r>
    </w:p>
    <w:p w14:paraId="46F93F2C" w14:textId="77777777" w:rsidR="00F62EB5" w:rsidRDefault="00D4642A" w:rsidP="00742D62">
      <w:r w:rsidRPr="00EA06EC">
        <w:t>Respondents</w:t>
      </w:r>
      <w:r w:rsidR="004A4594" w:rsidRPr="00EA06EC">
        <w:t xml:space="preserve"> </w:t>
      </w:r>
      <w:r w:rsidR="00AB18EF" w:rsidRPr="00EA06EC">
        <w:t>indicated</w:t>
      </w:r>
      <w:r w:rsidR="004A4594" w:rsidRPr="00EA06EC">
        <w:t xml:space="preserve"> </w:t>
      </w:r>
      <w:r w:rsidR="000D7B9D" w:rsidRPr="00EA06EC">
        <w:t xml:space="preserve">they </w:t>
      </w:r>
      <w:r w:rsidR="004A4594" w:rsidRPr="00EA06EC">
        <w:t xml:space="preserve">reduced the volume of imported inputs (39% down) </w:t>
      </w:r>
      <w:r w:rsidR="0018084E" w:rsidRPr="00EA06EC">
        <w:t>rather than</w:t>
      </w:r>
      <w:r w:rsidR="004A4594" w:rsidRPr="00EA06EC">
        <w:t xml:space="preserve"> ma</w:t>
      </w:r>
      <w:r w:rsidR="0018084E" w:rsidRPr="00EA06EC">
        <w:t>king</w:t>
      </w:r>
      <w:r w:rsidR="004A4594" w:rsidRPr="00EA06EC">
        <w:t xml:space="preserve"> big changes to manufacturing locations or automation.</w:t>
      </w:r>
      <w:r w:rsidR="0095551E" w:rsidRPr="00EA06EC">
        <w:t xml:space="preserve"> </w:t>
      </w:r>
    </w:p>
    <w:p w14:paraId="56F502B2" w14:textId="43B71C71" w:rsidR="0087368C" w:rsidRPr="00EA06EC" w:rsidRDefault="0087368C" w:rsidP="0087368C">
      <w:r w:rsidRPr="00EA06EC">
        <w:t xml:space="preserve">Supplier diversification is present, but not dominant: Around one-quarter of respondents reported shifting to local (26%) or alternative international suppliers (24%), suggesting selective, </w:t>
      </w:r>
      <w:r w:rsidR="005F7584">
        <w:t xml:space="preserve">but </w:t>
      </w:r>
      <w:r w:rsidRPr="00EA06EC">
        <w:t>not sweeping</w:t>
      </w:r>
      <w:r w:rsidR="005F7584">
        <w:t xml:space="preserve"> </w:t>
      </w:r>
      <w:r w:rsidRPr="00EA06EC">
        <w:t>re-sourcing.</w:t>
      </w:r>
    </w:p>
    <w:p w14:paraId="67B84B1C" w14:textId="1A493C9B" w:rsidR="00986730" w:rsidRPr="00EA06EC" w:rsidRDefault="00F62EB5" w:rsidP="00742D62">
      <w:pPr>
        <w:sectPr w:rsidR="00986730" w:rsidRPr="00EA06EC" w:rsidSect="009B07B0">
          <w:type w:val="continuous"/>
          <w:pgSz w:w="12240" w:h="15840"/>
          <w:pgMar w:top="720" w:right="720" w:bottom="720" w:left="720" w:header="720" w:footer="720" w:gutter="0"/>
          <w:cols w:num="2" w:space="720"/>
          <w:docGrid w:linePitch="360"/>
        </w:sectPr>
      </w:pPr>
      <w:r w:rsidRPr="00EA06EC">
        <w:t>Inventory signals are cautious: Input inventories show a net decrease (25% down vs 14% up), possibly reflecting tighter procurement; output inventories are largely stable (77% no impact)</w:t>
      </w:r>
      <w:r w:rsidR="003444B5" w:rsidRPr="00EA06EC">
        <w:t xml:space="preserve">. </w:t>
      </w:r>
      <w:r w:rsidR="006046CD" w:rsidRPr="00EA06EC">
        <w:t xml:space="preserve">(Table </w:t>
      </w:r>
      <w:r w:rsidR="008F4017" w:rsidRPr="00EA06EC">
        <w:t>1</w:t>
      </w:r>
      <w:r w:rsidR="006046CD" w:rsidRPr="00EA06EC">
        <w:t>)</w:t>
      </w:r>
      <w:r w:rsidR="008C459A" w:rsidRPr="00EA06EC">
        <w:t>.</w:t>
      </w:r>
    </w:p>
    <w:p w14:paraId="272A3FA1" w14:textId="77777777" w:rsidR="002D469C" w:rsidRDefault="002D469C" w:rsidP="00EE216E">
      <w:pPr>
        <w:pStyle w:val="Title"/>
        <w:rPr>
          <w:b/>
          <w:color w:val="2E74B5" w:themeColor="accent1" w:themeShade="BF"/>
          <w:sz w:val="22"/>
          <w:szCs w:val="22"/>
        </w:rPr>
      </w:pPr>
    </w:p>
    <w:p w14:paraId="625CC051" w14:textId="5496B042" w:rsidR="00F069A3" w:rsidRDefault="00DF526E" w:rsidP="00EE216E">
      <w:pPr>
        <w:pStyle w:val="Title"/>
        <w:rPr>
          <w:b/>
          <w:color w:val="2E74B5" w:themeColor="accent1" w:themeShade="BF"/>
          <w:sz w:val="22"/>
          <w:szCs w:val="22"/>
        </w:rPr>
      </w:pPr>
      <w:r>
        <w:rPr>
          <w:b/>
          <w:color w:val="2E74B5" w:themeColor="accent1" w:themeShade="BF"/>
          <w:sz w:val="22"/>
          <w:szCs w:val="22"/>
        </w:rPr>
        <w:t xml:space="preserve">Table 1- </w:t>
      </w:r>
      <w:r w:rsidR="00F069A3">
        <w:rPr>
          <w:b/>
          <w:color w:val="2E74B5" w:themeColor="accent1" w:themeShade="BF"/>
          <w:sz w:val="22"/>
          <w:szCs w:val="22"/>
        </w:rPr>
        <w:t>Minnesota 202</w:t>
      </w:r>
      <w:r w:rsidR="00F3690B">
        <w:rPr>
          <w:b/>
          <w:color w:val="2E74B5" w:themeColor="accent1" w:themeShade="BF"/>
          <w:sz w:val="22"/>
          <w:szCs w:val="22"/>
        </w:rPr>
        <w:t>5</w:t>
      </w:r>
      <w:r w:rsidR="00F069A3">
        <w:rPr>
          <w:b/>
          <w:color w:val="2E74B5" w:themeColor="accent1" w:themeShade="BF"/>
          <w:sz w:val="22"/>
          <w:szCs w:val="22"/>
        </w:rPr>
        <w:t xml:space="preserve"> Manufacturing Business </w:t>
      </w:r>
      <w:r w:rsidR="00F069A3" w:rsidRPr="00D60273">
        <w:rPr>
          <w:b/>
          <w:color w:val="2E74B5" w:themeColor="accent1" w:themeShade="BF"/>
          <w:sz w:val="22"/>
          <w:szCs w:val="22"/>
        </w:rPr>
        <w:t>Condition Survey Results</w:t>
      </w:r>
    </w:p>
    <w:tbl>
      <w:tblPr>
        <w:tblStyle w:val="PlainTable5"/>
        <w:tblW w:w="10800" w:type="dxa"/>
        <w:jc w:val="center"/>
        <w:tblLayout w:type="fixed"/>
        <w:tblLook w:val="0620" w:firstRow="1" w:lastRow="0" w:firstColumn="0" w:lastColumn="0" w:noHBand="1" w:noVBand="1"/>
        <w:tblCaption w:val="Business Comparison Indicators: 2014-2015"/>
        <w:tblDescription w:val="Table coparing business indicators between 2014 and 2015."/>
      </w:tblPr>
      <w:tblGrid>
        <w:gridCol w:w="3775"/>
        <w:gridCol w:w="1405"/>
        <w:gridCol w:w="1405"/>
        <w:gridCol w:w="1405"/>
        <w:gridCol w:w="1405"/>
        <w:gridCol w:w="1405"/>
      </w:tblGrid>
      <w:tr w:rsidR="00F7064F" w:rsidRPr="00623BC4" w14:paraId="35654438" w14:textId="77777777" w:rsidTr="00F706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4"/>
          <w:tblHeader/>
          <w:jc w:val="center"/>
        </w:trPr>
        <w:tc>
          <w:tcPr>
            <w:tcW w:w="3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noWrap/>
            <w:hideMark/>
          </w:tcPr>
          <w:p w14:paraId="68F7DDE2" w14:textId="036A06D0" w:rsidR="00F7064F" w:rsidRPr="000A28AD" w:rsidRDefault="00F7064F" w:rsidP="00855A77">
            <w:pPr>
              <w:rPr>
                <w:rFonts w:asciiTheme="minorHAnsi" w:eastAsia="Times New Roman" w:hAnsiTheme="minorHAnsi" w:cs="Times New Roman"/>
                <w:b/>
                <w:bCs/>
                <w:i w:val="0"/>
                <w:color w:val="000000"/>
                <w:sz w:val="18"/>
                <w:szCs w:val="18"/>
              </w:rPr>
            </w:pPr>
            <w:r>
              <w:rPr>
                <w:rFonts w:asciiTheme="minorHAnsi" w:eastAsia="Times New Roman" w:hAnsiTheme="minorHAnsi" w:cs="Times New Roman"/>
                <w:b/>
                <w:bCs/>
                <w:i w:val="0"/>
                <w:color w:val="000000"/>
                <w:sz w:val="18"/>
                <w:szCs w:val="18"/>
              </w:rPr>
              <w:t>Compared to 202</w:t>
            </w:r>
            <w:r w:rsidR="00EB20F2">
              <w:rPr>
                <w:rFonts w:asciiTheme="minorHAnsi" w:eastAsia="Times New Roman" w:hAnsiTheme="minorHAnsi" w:cs="Times New Roman"/>
                <w:b/>
                <w:bCs/>
                <w:i w:val="0"/>
                <w:color w:val="000000"/>
                <w:sz w:val="18"/>
                <w:szCs w:val="18"/>
              </w:rPr>
              <w:t>4</w:t>
            </w:r>
            <w:r>
              <w:rPr>
                <w:rFonts w:asciiTheme="minorHAnsi" w:eastAsia="Times New Roman" w:hAnsiTheme="minorHAnsi" w:cs="Times New Roman"/>
                <w:b/>
                <w:bCs/>
                <w:i w:val="0"/>
                <w:color w:val="000000"/>
                <w:sz w:val="18"/>
                <w:szCs w:val="18"/>
              </w:rPr>
              <w:t>, in 202</w:t>
            </w:r>
            <w:r w:rsidR="00EB20F2">
              <w:rPr>
                <w:rFonts w:asciiTheme="minorHAnsi" w:eastAsia="Times New Roman" w:hAnsiTheme="minorHAnsi" w:cs="Times New Roman"/>
                <w:b/>
                <w:bCs/>
                <w:i w:val="0"/>
                <w:color w:val="000000"/>
                <w:sz w:val="18"/>
                <w:szCs w:val="18"/>
              </w:rPr>
              <w:t>5</w:t>
            </w:r>
            <w:r>
              <w:rPr>
                <w:rFonts w:asciiTheme="minorHAnsi" w:eastAsia="Times New Roman" w:hAnsiTheme="minorHAnsi" w:cs="Times New Roman"/>
                <w:b/>
                <w:bCs/>
                <w:i w:val="0"/>
                <w:color w:val="000000"/>
                <w:sz w:val="18"/>
                <w:szCs w:val="18"/>
              </w:rPr>
              <w:t>, your location’s</w:t>
            </w:r>
            <w:r w:rsidRPr="000A28AD">
              <w:rPr>
                <w:rFonts w:asciiTheme="minorHAnsi" w:eastAsia="Times New Roman" w:hAnsiTheme="minorHAnsi" w:cs="Times New Roman"/>
                <w:b/>
                <w:bCs/>
                <w:i w:val="0"/>
                <w:color w:val="000000"/>
                <w:sz w:val="18"/>
                <w:szCs w:val="18"/>
              </w:rPr>
              <w:t>: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noWrap/>
            <w:hideMark/>
          </w:tcPr>
          <w:p w14:paraId="08080A89" w14:textId="77777777" w:rsidR="00F7064F" w:rsidRPr="000A28AD" w:rsidRDefault="00F7064F" w:rsidP="00855A77">
            <w:pPr>
              <w:jc w:val="center"/>
              <w:rPr>
                <w:rFonts w:asciiTheme="minorHAnsi" w:eastAsia="Times New Roman" w:hAnsiTheme="minorHAnsi" w:cs="Times New Roman"/>
                <w:b/>
                <w:bCs/>
                <w:i w:val="0"/>
                <w:color w:val="000000"/>
                <w:sz w:val="18"/>
                <w:szCs w:val="18"/>
              </w:rPr>
            </w:pPr>
            <w:r w:rsidRPr="000A28AD">
              <w:rPr>
                <w:rFonts w:asciiTheme="minorHAnsi" w:eastAsia="Times New Roman" w:hAnsiTheme="minorHAnsi" w:cs="Times New Roman"/>
                <w:b/>
                <w:bCs/>
                <w:i w:val="0"/>
                <w:color w:val="000000"/>
                <w:sz w:val="18"/>
                <w:szCs w:val="18"/>
              </w:rPr>
              <w:t>Up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noWrap/>
            <w:hideMark/>
          </w:tcPr>
          <w:p w14:paraId="3788DEAB" w14:textId="77777777" w:rsidR="00F7064F" w:rsidRPr="000A28AD" w:rsidRDefault="00F7064F" w:rsidP="00855A77">
            <w:pPr>
              <w:jc w:val="center"/>
              <w:rPr>
                <w:rFonts w:asciiTheme="minorHAnsi" w:eastAsia="Times New Roman" w:hAnsiTheme="minorHAnsi" w:cs="Times New Roman"/>
                <w:b/>
                <w:bCs/>
                <w:i w:val="0"/>
                <w:color w:val="000000"/>
                <w:sz w:val="18"/>
                <w:szCs w:val="18"/>
              </w:rPr>
            </w:pPr>
            <w:r w:rsidRPr="000A28AD">
              <w:rPr>
                <w:rFonts w:asciiTheme="minorHAnsi" w:eastAsia="Times New Roman" w:hAnsiTheme="minorHAnsi" w:cs="Times New Roman"/>
                <w:b/>
                <w:bCs/>
                <w:i w:val="0"/>
                <w:color w:val="000000"/>
                <w:sz w:val="18"/>
                <w:szCs w:val="18"/>
              </w:rPr>
              <w:t>Same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noWrap/>
            <w:hideMark/>
          </w:tcPr>
          <w:p w14:paraId="18D3291B" w14:textId="77777777" w:rsidR="00F7064F" w:rsidRPr="000A28AD" w:rsidRDefault="00F7064F" w:rsidP="00855A77">
            <w:pPr>
              <w:jc w:val="center"/>
              <w:rPr>
                <w:rFonts w:asciiTheme="minorHAnsi" w:eastAsia="Times New Roman" w:hAnsiTheme="minorHAnsi" w:cs="Times New Roman"/>
                <w:b/>
                <w:bCs/>
                <w:i w:val="0"/>
                <w:color w:val="000000"/>
                <w:sz w:val="18"/>
                <w:szCs w:val="18"/>
              </w:rPr>
            </w:pPr>
            <w:r w:rsidRPr="000A28AD">
              <w:rPr>
                <w:rFonts w:asciiTheme="minorHAnsi" w:eastAsia="Times New Roman" w:hAnsiTheme="minorHAnsi" w:cs="Times New Roman"/>
                <w:b/>
                <w:bCs/>
                <w:i w:val="0"/>
                <w:color w:val="000000"/>
                <w:sz w:val="18"/>
                <w:szCs w:val="18"/>
              </w:rPr>
              <w:t>Down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1F81EC8D" w14:textId="64393776" w:rsidR="00F7064F" w:rsidRPr="00A45FA5" w:rsidRDefault="00F7064F" w:rsidP="00855A77">
            <w:pPr>
              <w:jc w:val="center"/>
              <w:rPr>
                <w:rFonts w:eastAsia="Times New Roman" w:cs="Times New Roman"/>
                <w:b/>
                <w:bCs/>
                <w:i w:val="0"/>
                <w:iCs w:val="0"/>
                <w:color w:val="000000"/>
                <w:sz w:val="18"/>
                <w:szCs w:val="18"/>
              </w:rPr>
            </w:pPr>
            <w:r w:rsidRPr="00A45FA5">
              <w:rPr>
                <w:rFonts w:eastAsia="Times New Roman" w:cs="Times New Roman"/>
                <w:b/>
                <w:bCs/>
                <w:i w:val="0"/>
                <w:iCs w:val="0"/>
                <w:color w:val="000000"/>
                <w:sz w:val="18"/>
                <w:szCs w:val="18"/>
              </w:rPr>
              <w:t xml:space="preserve">Diffusion Index </w:t>
            </w:r>
            <w:r>
              <w:rPr>
                <w:rFonts w:eastAsia="Times New Roman" w:cs="Times New Roman"/>
                <w:b/>
                <w:bCs/>
                <w:i w:val="0"/>
                <w:iCs w:val="0"/>
                <w:color w:val="000000"/>
                <w:sz w:val="18"/>
                <w:szCs w:val="18"/>
              </w:rPr>
              <w:t>202</w:t>
            </w:r>
            <w:r w:rsidR="00EB20F2">
              <w:rPr>
                <w:rFonts w:eastAsia="Times New Roman" w:cs="Times New Roman"/>
                <w:b/>
                <w:bCs/>
                <w:i w:val="0"/>
                <w:iCs w:val="0"/>
                <w:color w:val="000000"/>
                <w:sz w:val="18"/>
                <w:szCs w:val="18"/>
              </w:rPr>
              <w:t>5</w:t>
            </w:r>
            <w:r>
              <w:rPr>
                <w:rFonts w:asciiTheme="minorHAnsi" w:eastAsia="Times New Roman" w:hAnsiTheme="minorHAnsi" w:cs="Times New Roman"/>
                <w:b/>
                <w:bCs/>
                <w:i w:val="0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46A0D73B" w14:textId="78C4FC95" w:rsidR="00F7064F" w:rsidRPr="000A28AD" w:rsidRDefault="00F7064F" w:rsidP="00855A77">
            <w:pPr>
              <w:jc w:val="center"/>
              <w:rPr>
                <w:rFonts w:eastAsia="Times New Roman" w:cs="Times New Roman"/>
                <w:b/>
                <w:bCs/>
                <w:i w:val="0"/>
                <w:color w:val="000000"/>
                <w:sz w:val="18"/>
                <w:szCs w:val="18"/>
              </w:rPr>
            </w:pPr>
            <w:r w:rsidRPr="00A45FA5">
              <w:rPr>
                <w:rFonts w:eastAsia="Times New Roman" w:cs="Times New Roman"/>
                <w:b/>
                <w:bCs/>
                <w:i w:val="0"/>
                <w:iCs w:val="0"/>
                <w:color w:val="000000"/>
                <w:sz w:val="18"/>
                <w:szCs w:val="18"/>
              </w:rPr>
              <w:t xml:space="preserve">Diffusion Index </w:t>
            </w:r>
            <w:r>
              <w:rPr>
                <w:rFonts w:eastAsia="Times New Roman" w:cs="Times New Roman"/>
                <w:b/>
                <w:bCs/>
                <w:i w:val="0"/>
                <w:iCs w:val="0"/>
                <w:color w:val="000000"/>
                <w:sz w:val="18"/>
                <w:szCs w:val="18"/>
              </w:rPr>
              <w:t>202</w:t>
            </w:r>
            <w:r w:rsidR="00EB20F2">
              <w:rPr>
                <w:rFonts w:eastAsia="Times New Roman" w:cs="Times New Roman"/>
                <w:b/>
                <w:bCs/>
                <w:i w:val="0"/>
                <w:iCs w:val="0"/>
                <w:color w:val="000000"/>
                <w:sz w:val="18"/>
                <w:szCs w:val="18"/>
              </w:rPr>
              <w:t>4</w:t>
            </w:r>
            <w:r>
              <w:rPr>
                <w:rFonts w:asciiTheme="minorHAnsi" w:eastAsia="Times New Roman" w:hAnsiTheme="minorHAnsi" w:cs="Times New Roman"/>
                <w:b/>
                <w:bCs/>
                <w:i w:val="0"/>
                <w:color w:val="000000"/>
                <w:sz w:val="18"/>
                <w:szCs w:val="18"/>
                <w:vertAlign w:val="superscript"/>
              </w:rPr>
              <w:t>*</w:t>
            </w:r>
          </w:p>
        </w:tc>
      </w:tr>
      <w:tr w:rsidR="00F7064F" w:rsidRPr="00F842B5" w14:paraId="7E9AFCD6" w14:textId="77777777" w:rsidTr="00F706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4"/>
          <w:tblHeader/>
          <w:jc w:val="center"/>
        </w:trPr>
        <w:tc>
          <w:tcPr>
            <w:tcW w:w="3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F6E36D" w14:textId="77777777" w:rsidR="00F7064F" w:rsidRPr="00F842B5" w:rsidRDefault="00F7064F" w:rsidP="00855A77">
            <w:pPr>
              <w:rPr>
                <w:rFonts w:asciiTheme="minorHAnsi" w:eastAsia="Times New Roman" w:hAnsiTheme="minorHAnsi" w:cstheme="minorHAnsi"/>
                <w:i w:val="0"/>
                <w:color w:val="000000"/>
                <w:sz w:val="18"/>
                <w:szCs w:val="18"/>
              </w:rPr>
            </w:pPr>
            <w:r w:rsidRPr="00F842B5">
              <w:rPr>
                <w:rFonts w:asciiTheme="minorHAnsi" w:eastAsia="Times New Roman" w:hAnsiTheme="minorHAnsi" w:cstheme="minorHAnsi"/>
                <w:i w:val="0"/>
                <w:color w:val="000000"/>
                <w:sz w:val="18"/>
                <w:szCs w:val="18"/>
              </w:rPr>
              <w:t>Number of orders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7F803A" w14:textId="6ABF7612" w:rsidR="00F7064F" w:rsidRPr="00EA06EC" w:rsidRDefault="00F7064F" w:rsidP="00855A77">
            <w:pPr>
              <w:jc w:val="center"/>
              <w:rPr>
                <w:rFonts w:asciiTheme="minorHAnsi" w:eastAsia="Times New Roman" w:hAnsiTheme="minorHAnsi" w:cstheme="minorHAnsi"/>
                <w:i w:val="0"/>
                <w:sz w:val="18"/>
                <w:szCs w:val="18"/>
              </w:rPr>
            </w:pPr>
            <w:r w:rsidRPr="00EA06EC">
              <w:rPr>
                <w:rFonts w:asciiTheme="minorHAnsi" w:eastAsia="Times New Roman" w:hAnsiTheme="minorHAnsi" w:cstheme="minorHAnsi"/>
                <w:i w:val="0"/>
                <w:sz w:val="18"/>
                <w:szCs w:val="18"/>
              </w:rPr>
              <w:t>2</w:t>
            </w:r>
            <w:r w:rsidR="00EB20F2" w:rsidRPr="00EA06EC">
              <w:rPr>
                <w:rFonts w:asciiTheme="minorHAnsi" w:eastAsia="Times New Roman" w:hAnsiTheme="minorHAnsi" w:cstheme="minorHAnsi"/>
                <w:i w:val="0"/>
                <w:sz w:val="18"/>
                <w:szCs w:val="18"/>
              </w:rPr>
              <w:t>8</w:t>
            </w:r>
            <w:r w:rsidRPr="00EA06EC">
              <w:rPr>
                <w:rFonts w:asciiTheme="minorHAnsi" w:eastAsia="Times New Roman" w:hAnsiTheme="minorHAnsi" w:cstheme="minorHAnsi"/>
                <w:i w:val="0"/>
                <w:sz w:val="18"/>
                <w:szCs w:val="18"/>
              </w:rPr>
              <w:t>%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66EA50" w14:textId="3B7196C7" w:rsidR="00F7064F" w:rsidRPr="00EA06EC" w:rsidRDefault="00EB20F2" w:rsidP="00855A77">
            <w:pPr>
              <w:jc w:val="center"/>
              <w:rPr>
                <w:rFonts w:asciiTheme="minorHAnsi" w:eastAsia="Times New Roman" w:hAnsiTheme="minorHAnsi" w:cstheme="minorHAnsi"/>
                <w:i w:val="0"/>
                <w:sz w:val="18"/>
                <w:szCs w:val="18"/>
              </w:rPr>
            </w:pPr>
            <w:r w:rsidRPr="00EA06EC">
              <w:rPr>
                <w:rFonts w:asciiTheme="minorHAnsi" w:eastAsia="Times New Roman" w:hAnsiTheme="minorHAnsi" w:cstheme="minorHAnsi"/>
                <w:i w:val="0"/>
                <w:sz w:val="18"/>
                <w:szCs w:val="18"/>
              </w:rPr>
              <w:t>30</w:t>
            </w:r>
            <w:r w:rsidR="00F7064F" w:rsidRPr="00EA06EC">
              <w:rPr>
                <w:rFonts w:asciiTheme="minorHAnsi" w:eastAsia="Times New Roman" w:hAnsiTheme="minorHAnsi" w:cstheme="minorHAnsi"/>
                <w:i w:val="0"/>
                <w:sz w:val="18"/>
                <w:szCs w:val="18"/>
              </w:rPr>
              <w:t>%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37F694" w14:textId="70F2F34B" w:rsidR="00F7064F" w:rsidRPr="00EA06EC" w:rsidRDefault="00EB20F2" w:rsidP="00855A77">
            <w:pPr>
              <w:jc w:val="center"/>
              <w:rPr>
                <w:rFonts w:asciiTheme="minorHAnsi" w:eastAsia="Times New Roman" w:hAnsiTheme="minorHAnsi" w:cstheme="minorHAnsi"/>
                <w:i w:val="0"/>
                <w:sz w:val="18"/>
                <w:szCs w:val="18"/>
              </w:rPr>
            </w:pPr>
            <w:r w:rsidRPr="00EA06EC">
              <w:rPr>
                <w:rFonts w:asciiTheme="minorHAnsi" w:eastAsia="Times New Roman" w:hAnsiTheme="minorHAnsi" w:cstheme="minorHAnsi"/>
                <w:i w:val="0"/>
                <w:sz w:val="18"/>
                <w:szCs w:val="18"/>
              </w:rPr>
              <w:t>42</w:t>
            </w:r>
            <w:r w:rsidR="00F7064F" w:rsidRPr="00EA06EC">
              <w:rPr>
                <w:rFonts w:asciiTheme="minorHAnsi" w:eastAsia="Times New Roman" w:hAnsiTheme="minorHAnsi" w:cstheme="minorHAnsi"/>
                <w:i w:val="0"/>
                <w:sz w:val="18"/>
                <w:szCs w:val="18"/>
              </w:rPr>
              <w:t>%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B50F3" w14:textId="2A73CF55" w:rsidR="00F7064F" w:rsidRPr="00EA06EC" w:rsidRDefault="00EB20F2" w:rsidP="00855A77">
            <w:pPr>
              <w:jc w:val="center"/>
              <w:rPr>
                <w:rFonts w:asciiTheme="minorHAnsi" w:eastAsia="Times New Roman" w:hAnsiTheme="minorHAnsi" w:cstheme="minorHAnsi"/>
                <w:i w:val="0"/>
                <w:iCs w:val="0"/>
                <w:sz w:val="18"/>
                <w:szCs w:val="18"/>
              </w:rPr>
            </w:pPr>
            <w:r w:rsidRPr="00EA06EC">
              <w:rPr>
                <w:rFonts w:asciiTheme="minorHAnsi" w:eastAsia="Times New Roman" w:hAnsiTheme="minorHAnsi" w:cstheme="minorHAnsi"/>
                <w:i w:val="0"/>
                <w:iCs w:val="0"/>
                <w:sz w:val="18"/>
                <w:szCs w:val="18"/>
              </w:rPr>
              <w:t>43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A98BD" w14:textId="20C57947" w:rsidR="00F7064F" w:rsidRPr="00EA06EC" w:rsidRDefault="003925F0" w:rsidP="00855A77">
            <w:pPr>
              <w:jc w:val="center"/>
              <w:rPr>
                <w:rFonts w:asciiTheme="minorHAnsi" w:eastAsia="Times New Roman" w:hAnsiTheme="minorHAnsi" w:cstheme="minorHAnsi"/>
                <w:i w:val="0"/>
                <w:sz w:val="18"/>
                <w:szCs w:val="18"/>
              </w:rPr>
            </w:pPr>
            <w:r w:rsidRPr="00EA06EC">
              <w:rPr>
                <w:rFonts w:asciiTheme="minorHAnsi" w:eastAsia="Times New Roman" w:hAnsiTheme="minorHAnsi" w:cstheme="minorHAnsi"/>
                <w:i w:val="0"/>
                <w:iCs w:val="0"/>
                <w:sz w:val="18"/>
                <w:szCs w:val="18"/>
              </w:rPr>
              <w:t>3</w:t>
            </w:r>
            <w:r w:rsidR="003A1D7E" w:rsidRPr="00EA06EC">
              <w:rPr>
                <w:rFonts w:asciiTheme="minorHAnsi" w:eastAsia="Times New Roman" w:hAnsiTheme="minorHAnsi" w:cstheme="minorHAnsi"/>
                <w:i w:val="0"/>
                <w:iCs w:val="0"/>
                <w:sz w:val="18"/>
                <w:szCs w:val="18"/>
              </w:rPr>
              <w:t>5</w:t>
            </w:r>
          </w:p>
        </w:tc>
      </w:tr>
      <w:tr w:rsidR="00F7064F" w:rsidRPr="00F842B5" w14:paraId="12AD5AAC" w14:textId="77777777" w:rsidTr="00F706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4"/>
          <w:tblHeader/>
          <w:jc w:val="center"/>
        </w:trPr>
        <w:tc>
          <w:tcPr>
            <w:tcW w:w="3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E2A8A9" w14:textId="77777777" w:rsidR="00F7064F" w:rsidRPr="00F842B5" w:rsidRDefault="00F7064F" w:rsidP="00855A77">
            <w:pPr>
              <w:rPr>
                <w:rFonts w:asciiTheme="minorHAnsi" w:eastAsia="Times New Roman" w:hAnsiTheme="minorHAnsi" w:cstheme="minorHAnsi"/>
                <w:i w:val="0"/>
                <w:color w:val="000000"/>
                <w:sz w:val="18"/>
                <w:szCs w:val="18"/>
              </w:rPr>
            </w:pPr>
            <w:r w:rsidRPr="00F842B5">
              <w:rPr>
                <w:rFonts w:asciiTheme="minorHAnsi" w:eastAsia="Times New Roman" w:hAnsiTheme="minorHAnsi" w:cstheme="minorHAnsi"/>
                <w:i w:val="0"/>
                <w:color w:val="000000"/>
                <w:sz w:val="18"/>
                <w:szCs w:val="18"/>
              </w:rPr>
              <w:t>Product/service production level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6D2C3F" w14:textId="27A7897C" w:rsidR="00F7064F" w:rsidRPr="00EA06EC" w:rsidRDefault="003A1D7E" w:rsidP="00855A77">
            <w:pPr>
              <w:jc w:val="center"/>
              <w:rPr>
                <w:rFonts w:asciiTheme="minorHAnsi" w:eastAsia="Times New Roman" w:hAnsiTheme="minorHAnsi" w:cstheme="minorHAnsi"/>
                <w:i w:val="0"/>
                <w:sz w:val="18"/>
                <w:szCs w:val="18"/>
              </w:rPr>
            </w:pPr>
            <w:r w:rsidRPr="00EA06EC">
              <w:rPr>
                <w:rFonts w:asciiTheme="minorHAnsi" w:eastAsia="Times New Roman" w:hAnsiTheme="minorHAnsi" w:cstheme="minorHAnsi"/>
                <w:i w:val="0"/>
                <w:sz w:val="18"/>
                <w:szCs w:val="18"/>
              </w:rPr>
              <w:t>21</w:t>
            </w:r>
            <w:r w:rsidR="00F7064F" w:rsidRPr="00EA06EC">
              <w:rPr>
                <w:rFonts w:asciiTheme="minorHAnsi" w:eastAsia="Times New Roman" w:hAnsiTheme="minorHAnsi" w:cstheme="minorHAnsi"/>
                <w:i w:val="0"/>
                <w:sz w:val="18"/>
                <w:szCs w:val="18"/>
              </w:rPr>
              <w:t>%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471FFC" w14:textId="26E2DC91" w:rsidR="00F7064F" w:rsidRPr="00EA06EC" w:rsidRDefault="00F7064F" w:rsidP="00855A77">
            <w:pPr>
              <w:jc w:val="center"/>
              <w:rPr>
                <w:rFonts w:asciiTheme="minorHAnsi" w:eastAsia="Times New Roman" w:hAnsiTheme="minorHAnsi" w:cstheme="minorHAnsi"/>
                <w:i w:val="0"/>
                <w:sz w:val="18"/>
                <w:szCs w:val="18"/>
              </w:rPr>
            </w:pPr>
            <w:r w:rsidRPr="00EA06EC">
              <w:rPr>
                <w:rFonts w:asciiTheme="minorHAnsi" w:eastAsia="Times New Roman" w:hAnsiTheme="minorHAnsi" w:cstheme="minorHAnsi"/>
                <w:i w:val="0"/>
                <w:sz w:val="18"/>
                <w:szCs w:val="18"/>
              </w:rPr>
              <w:t>5</w:t>
            </w:r>
            <w:r w:rsidR="003A1D7E" w:rsidRPr="00EA06EC">
              <w:rPr>
                <w:rFonts w:asciiTheme="minorHAnsi" w:eastAsia="Times New Roman" w:hAnsiTheme="minorHAnsi" w:cstheme="minorHAnsi"/>
                <w:i w:val="0"/>
                <w:sz w:val="18"/>
                <w:szCs w:val="18"/>
              </w:rPr>
              <w:t>9</w:t>
            </w:r>
            <w:r w:rsidRPr="00EA06EC">
              <w:rPr>
                <w:rFonts w:asciiTheme="minorHAnsi" w:eastAsia="Times New Roman" w:hAnsiTheme="minorHAnsi" w:cstheme="minorHAnsi"/>
                <w:i w:val="0"/>
                <w:sz w:val="18"/>
                <w:szCs w:val="18"/>
              </w:rPr>
              <w:t>%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A3021B" w14:textId="3BFA75C3" w:rsidR="00F7064F" w:rsidRPr="00EA06EC" w:rsidRDefault="003925F0" w:rsidP="00855A77">
            <w:pPr>
              <w:jc w:val="center"/>
              <w:rPr>
                <w:rFonts w:asciiTheme="minorHAnsi" w:eastAsia="Times New Roman" w:hAnsiTheme="minorHAnsi" w:cstheme="minorHAnsi"/>
                <w:i w:val="0"/>
                <w:sz w:val="18"/>
                <w:szCs w:val="18"/>
              </w:rPr>
            </w:pPr>
            <w:r w:rsidRPr="00EA06EC">
              <w:rPr>
                <w:rFonts w:asciiTheme="minorHAnsi" w:eastAsia="Times New Roman" w:hAnsiTheme="minorHAnsi" w:cstheme="minorHAnsi"/>
                <w:i w:val="0"/>
                <w:sz w:val="18"/>
                <w:szCs w:val="18"/>
              </w:rPr>
              <w:t>2</w:t>
            </w:r>
            <w:r w:rsidR="003A1D7E" w:rsidRPr="00EA06EC">
              <w:rPr>
                <w:rFonts w:asciiTheme="minorHAnsi" w:eastAsia="Times New Roman" w:hAnsiTheme="minorHAnsi" w:cstheme="minorHAnsi"/>
                <w:i w:val="0"/>
                <w:sz w:val="18"/>
                <w:szCs w:val="18"/>
              </w:rPr>
              <w:t>1</w:t>
            </w:r>
            <w:r w:rsidR="00F7064F" w:rsidRPr="00EA06EC">
              <w:rPr>
                <w:rFonts w:asciiTheme="minorHAnsi" w:eastAsia="Times New Roman" w:hAnsiTheme="minorHAnsi" w:cstheme="minorHAnsi"/>
                <w:i w:val="0"/>
                <w:sz w:val="18"/>
                <w:szCs w:val="18"/>
              </w:rPr>
              <w:t>%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5FCFA" w14:textId="405057B7" w:rsidR="00F7064F" w:rsidRPr="00EA06EC" w:rsidRDefault="003A1D7E" w:rsidP="00855A77">
            <w:pPr>
              <w:jc w:val="center"/>
              <w:rPr>
                <w:rFonts w:asciiTheme="minorHAnsi" w:eastAsia="Times New Roman" w:hAnsiTheme="minorHAnsi" w:cstheme="minorHAnsi"/>
                <w:i w:val="0"/>
                <w:iCs w:val="0"/>
                <w:sz w:val="18"/>
                <w:szCs w:val="18"/>
              </w:rPr>
            </w:pPr>
            <w:r w:rsidRPr="00EA06EC">
              <w:rPr>
                <w:rFonts w:asciiTheme="minorHAnsi" w:eastAsia="Times New Roman" w:hAnsiTheme="minorHAnsi" w:cstheme="minorHAnsi"/>
                <w:i w:val="0"/>
                <w:iCs w:val="0"/>
                <w:sz w:val="18"/>
                <w:szCs w:val="18"/>
              </w:rPr>
              <w:t>51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F65C3" w14:textId="2BE0D34A" w:rsidR="00F7064F" w:rsidRPr="00EA06EC" w:rsidRDefault="003925F0" w:rsidP="00855A77">
            <w:pPr>
              <w:jc w:val="center"/>
              <w:rPr>
                <w:rFonts w:asciiTheme="minorHAnsi" w:eastAsia="Times New Roman" w:hAnsiTheme="minorHAnsi" w:cstheme="minorHAnsi"/>
                <w:i w:val="0"/>
                <w:sz w:val="18"/>
                <w:szCs w:val="18"/>
              </w:rPr>
            </w:pPr>
            <w:r w:rsidRPr="00EA06EC">
              <w:rPr>
                <w:rFonts w:asciiTheme="minorHAnsi" w:eastAsia="Times New Roman" w:hAnsiTheme="minorHAnsi" w:cstheme="minorHAnsi"/>
                <w:i w:val="0"/>
                <w:iCs w:val="0"/>
                <w:sz w:val="18"/>
                <w:szCs w:val="18"/>
              </w:rPr>
              <w:t>4</w:t>
            </w:r>
            <w:r w:rsidR="003A1D7E" w:rsidRPr="00EA06EC">
              <w:rPr>
                <w:rFonts w:asciiTheme="minorHAnsi" w:eastAsia="Times New Roman" w:hAnsiTheme="minorHAnsi" w:cstheme="minorHAnsi"/>
                <w:i w:val="0"/>
                <w:iCs w:val="0"/>
                <w:sz w:val="18"/>
                <w:szCs w:val="18"/>
              </w:rPr>
              <w:t>5</w:t>
            </w:r>
          </w:p>
        </w:tc>
      </w:tr>
      <w:tr w:rsidR="00F7064F" w:rsidRPr="00F842B5" w14:paraId="24FFE7CD" w14:textId="77777777" w:rsidTr="00F706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4"/>
          <w:tblHeader/>
          <w:jc w:val="center"/>
        </w:trPr>
        <w:tc>
          <w:tcPr>
            <w:tcW w:w="3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7C38DA" w14:textId="77777777" w:rsidR="00F7064F" w:rsidRPr="00F842B5" w:rsidRDefault="00F7064F" w:rsidP="00855A77">
            <w:pPr>
              <w:rPr>
                <w:rFonts w:asciiTheme="minorHAnsi" w:eastAsia="Times New Roman" w:hAnsiTheme="minorHAnsi" w:cstheme="minorHAnsi"/>
                <w:i w:val="0"/>
                <w:color w:val="000000"/>
                <w:sz w:val="18"/>
                <w:szCs w:val="18"/>
              </w:rPr>
            </w:pPr>
            <w:r w:rsidRPr="00F842B5">
              <w:rPr>
                <w:rFonts w:asciiTheme="minorHAnsi" w:eastAsia="Times New Roman" w:hAnsiTheme="minorHAnsi" w:cstheme="minorHAnsi"/>
                <w:i w:val="0"/>
                <w:color w:val="000000"/>
                <w:sz w:val="18"/>
                <w:szCs w:val="18"/>
              </w:rPr>
              <w:t>Employment level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9DB7CB" w14:textId="782DBBE2" w:rsidR="00F7064F" w:rsidRPr="00EA06EC" w:rsidRDefault="003925F0" w:rsidP="00855A77">
            <w:pPr>
              <w:jc w:val="center"/>
              <w:rPr>
                <w:rFonts w:asciiTheme="minorHAnsi" w:eastAsia="Times New Roman" w:hAnsiTheme="minorHAnsi" w:cstheme="minorHAnsi"/>
                <w:i w:val="0"/>
                <w:sz w:val="18"/>
                <w:szCs w:val="18"/>
              </w:rPr>
            </w:pPr>
            <w:r w:rsidRPr="00EA06EC">
              <w:rPr>
                <w:rFonts w:asciiTheme="minorHAnsi" w:eastAsia="Times New Roman" w:hAnsiTheme="minorHAnsi" w:cstheme="minorHAnsi"/>
                <w:i w:val="0"/>
                <w:sz w:val="18"/>
                <w:szCs w:val="18"/>
              </w:rPr>
              <w:t>16</w:t>
            </w:r>
            <w:r w:rsidR="00F7064F" w:rsidRPr="00EA06EC">
              <w:rPr>
                <w:rFonts w:asciiTheme="minorHAnsi" w:eastAsia="Times New Roman" w:hAnsiTheme="minorHAnsi" w:cstheme="minorHAnsi"/>
                <w:i w:val="0"/>
                <w:sz w:val="18"/>
                <w:szCs w:val="18"/>
              </w:rPr>
              <w:t>%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A0D437" w14:textId="6A51D2C7" w:rsidR="00F7064F" w:rsidRPr="00EA06EC" w:rsidRDefault="002A3FFE" w:rsidP="00855A77">
            <w:pPr>
              <w:jc w:val="center"/>
              <w:rPr>
                <w:rFonts w:asciiTheme="minorHAnsi" w:eastAsia="Times New Roman" w:hAnsiTheme="minorHAnsi" w:cstheme="minorHAnsi"/>
                <w:i w:val="0"/>
                <w:sz w:val="18"/>
                <w:szCs w:val="18"/>
              </w:rPr>
            </w:pPr>
            <w:r w:rsidRPr="00EA06EC">
              <w:rPr>
                <w:rFonts w:asciiTheme="minorHAnsi" w:eastAsia="Times New Roman" w:hAnsiTheme="minorHAnsi" w:cstheme="minorHAnsi"/>
                <w:i w:val="0"/>
                <w:sz w:val="18"/>
                <w:szCs w:val="18"/>
              </w:rPr>
              <w:t>51</w:t>
            </w:r>
            <w:r w:rsidR="00F7064F" w:rsidRPr="00EA06EC">
              <w:rPr>
                <w:rFonts w:asciiTheme="minorHAnsi" w:eastAsia="Times New Roman" w:hAnsiTheme="minorHAnsi" w:cstheme="minorHAnsi"/>
                <w:i w:val="0"/>
                <w:sz w:val="18"/>
                <w:szCs w:val="18"/>
              </w:rPr>
              <w:t>%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FA2A5A" w14:textId="6586A148" w:rsidR="00F7064F" w:rsidRPr="00EA06EC" w:rsidRDefault="003925F0" w:rsidP="00855A77">
            <w:pPr>
              <w:jc w:val="center"/>
              <w:rPr>
                <w:rFonts w:asciiTheme="minorHAnsi" w:eastAsia="Times New Roman" w:hAnsiTheme="minorHAnsi" w:cstheme="minorHAnsi"/>
                <w:i w:val="0"/>
                <w:sz w:val="18"/>
                <w:szCs w:val="18"/>
              </w:rPr>
            </w:pPr>
            <w:r w:rsidRPr="00EA06EC">
              <w:rPr>
                <w:rFonts w:asciiTheme="minorHAnsi" w:eastAsia="Times New Roman" w:hAnsiTheme="minorHAnsi" w:cstheme="minorHAnsi"/>
                <w:i w:val="0"/>
                <w:sz w:val="18"/>
                <w:szCs w:val="18"/>
              </w:rPr>
              <w:t>3</w:t>
            </w:r>
            <w:r w:rsidR="002A3FFE" w:rsidRPr="00EA06EC">
              <w:rPr>
                <w:rFonts w:asciiTheme="minorHAnsi" w:eastAsia="Times New Roman" w:hAnsiTheme="minorHAnsi" w:cstheme="minorHAnsi"/>
                <w:i w:val="0"/>
                <w:sz w:val="18"/>
                <w:szCs w:val="18"/>
              </w:rPr>
              <w:t>3</w:t>
            </w:r>
            <w:r w:rsidR="00F7064F" w:rsidRPr="00EA06EC">
              <w:rPr>
                <w:rFonts w:asciiTheme="minorHAnsi" w:eastAsia="Times New Roman" w:hAnsiTheme="minorHAnsi" w:cstheme="minorHAnsi"/>
                <w:i w:val="0"/>
                <w:sz w:val="18"/>
                <w:szCs w:val="18"/>
              </w:rPr>
              <w:t>%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3D2E0" w14:textId="42385BAE" w:rsidR="00F7064F" w:rsidRPr="00EA06EC" w:rsidRDefault="00F7064F" w:rsidP="00855A77">
            <w:pPr>
              <w:jc w:val="center"/>
              <w:rPr>
                <w:rFonts w:asciiTheme="minorHAnsi" w:eastAsia="Times New Roman" w:hAnsiTheme="minorHAnsi" w:cstheme="minorHAnsi"/>
                <w:i w:val="0"/>
                <w:iCs w:val="0"/>
                <w:sz w:val="18"/>
                <w:szCs w:val="18"/>
              </w:rPr>
            </w:pPr>
            <w:r w:rsidRPr="00EA06EC">
              <w:rPr>
                <w:rFonts w:asciiTheme="minorHAnsi" w:eastAsia="Times New Roman" w:hAnsiTheme="minorHAnsi" w:cstheme="minorHAnsi"/>
                <w:i w:val="0"/>
                <w:iCs w:val="0"/>
                <w:sz w:val="18"/>
                <w:szCs w:val="18"/>
              </w:rPr>
              <w:t>4</w:t>
            </w:r>
            <w:r w:rsidR="009F2604" w:rsidRPr="00EA06EC">
              <w:rPr>
                <w:rFonts w:asciiTheme="minorHAnsi" w:eastAsia="Times New Roman" w:hAnsiTheme="minorHAnsi" w:cstheme="minorHAnsi"/>
                <w:i w:val="0"/>
                <w:iCs w:val="0"/>
                <w:sz w:val="18"/>
                <w:szCs w:val="18"/>
              </w:rPr>
              <w:t>2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29687" w14:textId="3F39801A" w:rsidR="00F7064F" w:rsidRPr="00EA06EC" w:rsidRDefault="003925F0" w:rsidP="00855A77">
            <w:pPr>
              <w:jc w:val="center"/>
              <w:rPr>
                <w:rFonts w:asciiTheme="minorHAnsi" w:eastAsia="Times New Roman" w:hAnsiTheme="minorHAnsi" w:cstheme="minorHAnsi"/>
                <w:i w:val="0"/>
                <w:sz w:val="18"/>
                <w:szCs w:val="18"/>
              </w:rPr>
            </w:pPr>
            <w:r w:rsidRPr="00EA06EC">
              <w:rPr>
                <w:rFonts w:asciiTheme="minorHAnsi" w:eastAsia="Times New Roman" w:hAnsiTheme="minorHAnsi" w:cstheme="minorHAnsi"/>
                <w:i w:val="0"/>
                <w:iCs w:val="0"/>
                <w:sz w:val="18"/>
                <w:szCs w:val="18"/>
              </w:rPr>
              <w:t>4</w:t>
            </w:r>
            <w:r w:rsidR="009F2604" w:rsidRPr="00EA06EC">
              <w:rPr>
                <w:rFonts w:asciiTheme="minorHAnsi" w:eastAsia="Times New Roman" w:hAnsiTheme="minorHAnsi" w:cstheme="minorHAnsi"/>
                <w:i w:val="0"/>
                <w:iCs w:val="0"/>
                <w:sz w:val="18"/>
                <w:szCs w:val="18"/>
              </w:rPr>
              <w:t>0</w:t>
            </w:r>
          </w:p>
        </w:tc>
      </w:tr>
      <w:tr w:rsidR="00F7064F" w:rsidRPr="00F842B5" w14:paraId="011EFCF4" w14:textId="77777777" w:rsidTr="00F706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4"/>
          <w:tblHeader/>
          <w:jc w:val="center"/>
        </w:trPr>
        <w:tc>
          <w:tcPr>
            <w:tcW w:w="3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663B70" w14:textId="18AF17E2" w:rsidR="00F7064F" w:rsidRPr="00F842B5" w:rsidRDefault="00F7064F" w:rsidP="00855A77">
            <w:pPr>
              <w:rPr>
                <w:rFonts w:asciiTheme="minorHAnsi" w:eastAsia="Times New Roman" w:hAnsiTheme="minorHAnsi" w:cstheme="minorHAnsi"/>
                <w:i w:val="0"/>
                <w:iCs w:val="0"/>
                <w:color w:val="000000"/>
                <w:sz w:val="18"/>
                <w:szCs w:val="18"/>
              </w:rPr>
            </w:pPr>
            <w:r w:rsidRPr="00F842B5">
              <w:rPr>
                <w:rFonts w:asciiTheme="minorHAnsi" w:eastAsia="Times New Roman" w:hAnsiTheme="minorHAnsi" w:cstheme="minorHAnsi"/>
                <w:i w:val="0"/>
                <w:iCs w:val="0"/>
                <w:color w:val="000000"/>
                <w:sz w:val="18"/>
                <w:szCs w:val="18"/>
              </w:rPr>
              <w:t>Labor availability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6031891" w14:textId="0107C968" w:rsidR="00F7064F" w:rsidRPr="00EA06EC" w:rsidRDefault="00F7064F" w:rsidP="00855A77">
            <w:pPr>
              <w:jc w:val="center"/>
              <w:rPr>
                <w:rFonts w:asciiTheme="minorHAnsi" w:eastAsia="Times New Roman" w:hAnsiTheme="minorHAnsi" w:cstheme="minorHAnsi"/>
                <w:i w:val="0"/>
                <w:iCs w:val="0"/>
                <w:sz w:val="18"/>
                <w:szCs w:val="18"/>
              </w:rPr>
            </w:pPr>
            <w:r w:rsidRPr="00EA06EC">
              <w:rPr>
                <w:rFonts w:asciiTheme="minorHAnsi" w:eastAsia="Times New Roman" w:hAnsiTheme="minorHAnsi" w:cstheme="minorHAnsi"/>
                <w:i w:val="0"/>
                <w:iCs w:val="0"/>
                <w:sz w:val="18"/>
                <w:szCs w:val="18"/>
              </w:rPr>
              <w:t>1</w:t>
            </w:r>
            <w:r w:rsidR="009F2604" w:rsidRPr="00EA06EC">
              <w:rPr>
                <w:rFonts w:asciiTheme="minorHAnsi" w:eastAsia="Times New Roman" w:hAnsiTheme="minorHAnsi" w:cstheme="minorHAnsi"/>
                <w:i w:val="0"/>
                <w:iCs w:val="0"/>
                <w:sz w:val="18"/>
                <w:szCs w:val="18"/>
              </w:rPr>
              <w:t>3</w:t>
            </w:r>
            <w:r w:rsidRPr="00EA06EC">
              <w:rPr>
                <w:rFonts w:asciiTheme="minorHAnsi" w:eastAsia="Times New Roman" w:hAnsiTheme="minorHAnsi" w:cstheme="minorHAnsi"/>
                <w:i w:val="0"/>
                <w:iCs w:val="0"/>
                <w:sz w:val="18"/>
                <w:szCs w:val="18"/>
              </w:rPr>
              <w:t>%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FD26D8F" w14:textId="7B7235EE" w:rsidR="00F7064F" w:rsidRPr="00EA06EC" w:rsidRDefault="009F2604" w:rsidP="00855A77">
            <w:pPr>
              <w:jc w:val="center"/>
              <w:rPr>
                <w:rFonts w:asciiTheme="minorHAnsi" w:eastAsia="Times New Roman" w:hAnsiTheme="minorHAnsi" w:cstheme="minorHAnsi"/>
                <w:i w:val="0"/>
                <w:iCs w:val="0"/>
                <w:sz w:val="18"/>
                <w:szCs w:val="18"/>
              </w:rPr>
            </w:pPr>
            <w:r w:rsidRPr="00EA06EC">
              <w:rPr>
                <w:rFonts w:asciiTheme="minorHAnsi" w:eastAsia="Times New Roman" w:hAnsiTheme="minorHAnsi" w:cstheme="minorHAnsi"/>
                <w:i w:val="0"/>
                <w:iCs w:val="0"/>
                <w:sz w:val="18"/>
                <w:szCs w:val="18"/>
              </w:rPr>
              <w:t>59</w:t>
            </w:r>
            <w:r w:rsidR="00F7064F" w:rsidRPr="00EA06EC">
              <w:rPr>
                <w:rFonts w:asciiTheme="minorHAnsi" w:eastAsia="Times New Roman" w:hAnsiTheme="minorHAnsi" w:cstheme="minorHAnsi"/>
                <w:i w:val="0"/>
                <w:iCs w:val="0"/>
                <w:sz w:val="18"/>
                <w:szCs w:val="18"/>
              </w:rPr>
              <w:t>%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6C1DC97" w14:textId="7B1C6A43" w:rsidR="00F7064F" w:rsidRPr="00EA06EC" w:rsidRDefault="003925F0" w:rsidP="00855A77">
            <w:pPr>
              <w:jc w:val="center"/>
              <w:rPr>
                <w:rFonts w:asciiTheme="minorHAnsi" w:eastAsia="Times New Roman" w:hAnsiTheme="minorHAnsi" w:cstheme="minorHAnsi"/>
                <w:i w:val="0"/>
                <w:iCs w:val="0"/>
                <w:sz w:val="18"/>
                <w:szCs w:val="18"/>
              </w:rPr>
            </w:pPr>
            <w:r w:rsidRPr="00EA06EC">
              <w:rPr>
                <w:rFonts w:asciiTheme="minorHAnsi" w:eastAsia="Times New Roman" w:hAnsiTheme="minorHAnsi" w:cstheme="minorHAnsi"/>
                <w:i w:val="0"/>
                <w:iCs w:val="0"/>
                <w:sz w:val="18"/>
                <w:szCs w:val="18"/>
              </w:rPr>
              <w:t>2</w:t>
            </w:r>
            <w:r w:rsidR="009F2604" w:rsidRPr="00EA06EC">
              <w:rPr>
                <w:rFonts w:asciiTheme="minorHAnsi" w:eastAsia="Times New Roman" w:hAnsiTheme="minorHAnsi" w:cstheme="minorHAnsi"/>
                <w:i w:val="0"/>
                <w:iCs w:val="0"/>
                <w:sz w:val="18"/>
                <w:szCs w:val="18"/>
              </w:rPr>
              <w:t>8</w:t>
            </w:r>
            <w:r w:rsidR="00F7064F" w:rsidRPr="00EA06EC">
              <w:rPr>
                <w:rFonts w:asciiTheme="minorHAnsi" w:eastAsia="Times New Roman" w:hAnsiTheme="minorHAnsi" w:cstheme="minorHAnsi"/>
                <w:i w:val="0"/>
                <w:iCs w:val="0"/>
                <w:sz w:val="18"/>
                <w:szCs w:val="18"/>
              </w:rPr>
              <w:t>%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87E4C" w14:textId="15A7B82D" w:rsidR="00F7064F" w:rsidRPr="00EA06EC" w:rsidRDefault="003925F0" w:rsidP="00855A77">
            <w:pPr>
              <w:jc w:val="center"/>
              <w:rPr>
                <w:rFonts w:asciiTheme="minorHAnsi" w:eastAsia="Times New Roman" w:hAnsiTheme="minorHAnsi" w:cstheme="minorHAnsi"/>
                <w:i w:val="0"/>
                <w:iCs w:val="0"/>
                <w:sz w:val="18"/>
                <w:szCs w:val="18"/>
              </w:rPr>
            </w:pPr>
            <w:r w:rsidRPr="00EA06EC">
              <w:rPr>
                <w:rFonts w:asciiTheme="minorHAnsi" w:eastAsia="Times New Roman" w:hAnsiTheme="minorHAnsi" w:cstheme="minorHAnsi"/>
                <w:i w:val="0"/>
                <w:iCs w:val="0"/>
                <w:sz w:val="18"/>
                <w:szCs w:val="18"/>
              </w:rPr>
              <w:t>4</w:t>
            </w:r>
            <w:r w:rsidR="009F2604" w:rsidRPr="00EA06EC">
              <w:rPr>
                <w:rFonts w:asciiTheme="minorHAnsi" w:eastAsia="Times New Roman" w:hAnsiTheme="minorHAnsi" w:cstheme="minorHAnsi"/>
                <w:i w:val="0"/>
                <w:iCs w:val="0"/>
                <w:sz w:val="18"/>
                <w:szCs w:val="18"/>
              </w:rPr>
              <w:t>3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D743B" w14:textId="428EA93D" w:rsidR="00F7064F" w:rsidRPr="00EA06EC" w:rsidRDefault="009F2604" w:rsidP="00855A77">
            <w:pPr>
              <w:jc w:val="center"/>
              <w:rPr>
                <w:rFonts w:asciiTheme="minorHAnsi" w:eastAsia="Times New Roman" w:hAnsiTheme="minorHAnsi" w:cstheme="minorHAnsi"/>
                <w:i w:val="0"/>
                <w:iCs w:val="0"/>
                <w:sz w:val="18"/>
                <w:szCs w:val="18"/>
              </w:rPr>
            </w:pPr>
            <w:r w:rsidRPr="00EA06EC">
              <w:rPr>
                <w:rFonts w:asciiTheme="minorHAnsi" w:eastAsia="Times New Roman" w:hAnsiTheme="minorHAnsi" w:cstheme="minorHAnsi"/>
                <w:i w:val="0"/>
                <w:iCs w:val="0"/>
                <w:sz w:val="18"/>
                <w:szCs w:val="18"/>
              </w:rPr>
              <w:t>47</w:t>
            </w:r>
          </w:p>
        </w:tc>
      </w:tr>
      <w:tr w:rsidR="00F7064F" w:rsidRPr="00F842B5" w14:paraId="2F760F4E" w14:textId="77777777" w:rsidTr="00F706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4"/>
          <w:tblHeader/>
          <w:jc w:val="center"/>
        </w:trPr>
        <w:tc>
          <w:tcPr>
            <w:tcW w:w="3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6C72D3" w14:textId="77777777" w:rsidR="00F7064F" w:rsidRPr="00F842B5" w:rsidRDefault="00F7064F" w:rsidP="00855A77">
            <w:pPr>
              <w:rPr>
                <w:rFonts w:asciiTheme="minorHAnsi" w:eastAsia="Times New Roman" w:hAnsiTheme="minorHAnsi" w:cstheme="minorHAnsi"/>
                <w:i w:val="0"/>
                <w:color w:val="000000"/>
                <w:sz w:val="18"/>
                <w:szCs w:val="18"/>
              </w:rPr>
            </w:pPr>
            <w:r w:rsidRPr="00F842B5">
              <w:rPr>
                <w:rFonts w:asciiTheme="minorHAnsi" w:eastAsia="Times New Roman" w:hAnsiTheme="minorHAnsi" w:cstheme="minorHAnsi"/>
                <w:i w:val="0"/>
                <w:color w:val="000000"/>
                <w:sz w:val="18"/>
                <w:szCs w:val="18"/>
              </w:rPr>
              <w:t>Investment in plant/equipment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7DC9D7" w14:textId="1BCB8A3A" w:rsidR="00F7064F" w:rsidRPr="00EA06EC" w:rsidRDefault="003925F0" w:rsidP="00855A77">
            <w:pPr>
              <w:jc w:val="center"/>
              <w:rPr>
                <w:rFonts w:asciiTheme="minorHAnsi" w:eastAsia="Times New Roman" w:hAnsiTheme="minorHAnsi" w:cstheme="minorHAnsi"/>
                <w:i w:val="0"/>
                <w:sz w:val="18"/>
                <w:szCs w:val="18"/>
              </w:rPr>
            </w:pPr>
            <w:r w:rsidRPr="00EA06EC">
              <w:rPr>
                <w:rFonts w:asciiTheme="minorHAnsi" w:eastAsia="Times New Roman" w:hAnsiTheme="minorHAnsi" w:cstheme="minorHAnsi"/>
                <w:i w:val="0"/>
                <w:sz w:val="18"/>
                <w:szCs w:val="18"/>
              </w:rPr>
              <w:t>2</w:t>
            </w:r>
            <w:r w:rsidR="00192BC5" w:rsidRPr="00EA06EC">
              <w:rPr>
                <w:rFonts w:asciiTheme="minorHAnsi" w:eastAsia="Times New Roman" w:hAnsiTheme="minorHAnsi" w:cstheme="minorHAnsi"/>
                <w:i w:val="0"/>
                <w:sz w:val="18"/>
                <w:szCs w:val="18"/>
              </w:rPr>
              <w:t>2</w:t>
            </w:r>
            <w:r w:rsidR="00F7064F" w:rsidRPr="00EA06EC">
              <w:rPr>
                <w:rFonts w:asciiTheme="minorHAnsi" w:eastAsia="Times New Roman" w:hAnsiTheme="minorHAnsi" w:cstheme="minorHAnsi"/>
                <w:i w:val="0"/>
                <w:sz w:val="18"/>
                <w:szCs w:val="18"/>
              </w:rPr>
              <w:t>%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B517FE" w14:textId="311F249B" w:rsidR="00F7064F" w:rsidRPr="00EA06EC" w:rsidRDefault="00F7064F" w:rsidP="00855A77">
            <w:pPr>
              <w:jc w:val="center"/>
              <w:rPr>
                <w:rFonts w:asciiTheme="minorHAnsi" w:eastAsia="Times New Roman" w:hAnsiTheme="minorHAnsi" w:cstheme="minorHAnsi"/>
                <w:i w:val="0"/>
                <w:sz w:val="18"/>
                <w:szCs w:val="18"/>
              </w:rPr>
            </w:pPr>
            <w:r w:rsidRPr="00EA06EC">
              <w:rPr>
                <w:rFonts w:asciiTheme="minorHAnsi" w:eastAsia="Times New Roman" w:hAnsiTheme="minorHAnsi" w:cstheme="minorHAnsi"/>
                <w:i w:val="0"/>
                <w:sz w:val="18"/>
                <w:szCs w:val="18"/>
              </w:rPr>
              <w:t>4</w:t>
            </w:r>
            <w:r w:rsidR="00192BC5" w:rsidRPr="00EA06EC">
              <w:rPr>
                <w:rFonts w:asciiTheme="minorHAnsi" w:eastAsia="Times New Roman" w:hAnsiTheme="minorHAnsi" w:cstheme="minorHAnsi"/>
                <w:i w:val="0"/>
                <w:sz w:val="18"/>
                <w:szCs w:val="18"/>
              </w:rPr>
              <w:t>5</w:t>
            </w:r>
            <w:r w:rsidRPr="00EA06EC">
              <w:rPr>
                <w:rFonts w:asciiTheme="minorHAnsi" w:eastAsia="Times New Roman" w:hAnsiTheme="minorHAnsi" w:cstheme="minorHAnsi"/>
                <w:i w:val="0"/>
                <w:sz w:val="18"/>
                <w:szCs w:val="18"/>
              </w:rPr>
              <w:t>%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6651C6" w14:textId="40BC509A" w:rsidR="00F7064F" w:rsidRPr="00EA06EC" w:rsidRDefault="00192BC5" w:rsidP="00855A77">
            <w:pPr>
              <w:jc w:val="center"/>
              <w:rPr>
                <w:rFonts w:asciiTheme="minorHAnsi" w:eastAsia="Times New Roman" w:hAnsiTheme="minorHAnsi" w:cstheme="minorHAnsi"/>
                <w:i w:val="0"/>
                <w:sz w:val="18"/>
                <w:szCs w:val="18"/>
              </w:rPr>
            </w:pPr>
            <w:r w:rsidRPr="00EA06EC">
              <w:rPr>
                <w:rFonts w:asciiTheme="minorHAnsi" w:eastAsia="Times New Roman" w:hAnsiTheme="minorHAnsi" w:cstheme="minorHAnsi"/>
                <w:i w:val="0"/>
                <w:sz w:val="18"/>
                <w:szCs w:val="18"/>
              </w:rPr>
              <w:t>33</w:t>
            </w:r>
            <w:r w:rsidR="00F7064F" w:rsidRPr="00EA06EC">
              <w:rPr>
                <w:rFonts w:asciiTheme="minorHAnsi" w:eastAsia="Times New Roman" w:hAnsiTheme="minorHAnsi" w:cstheme="minorHAnsi"/>
                <w:i w:val="0"/>
                <w:sz w:val="18"/>
                <w:szCs w:val="18"/>
              </w:rPr>
              <w:t>%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23011" w14:textId="4BBDA794" w:rsidR="00F7064F" w:rsidRPr="00EA06EC" w:rsidRDefault="00D27190" w:rsidP="00855A77">
            <w:pPr>
              <w:jc w:val="center"/>
              <w:rPr>
                <w:rFonts w:asciiTheme="minorHAnsi" w:eastAsia="Times New Roman" w:hAnsiTheme="minorHAnsi" w:cstheme="minorHAnsi"/>
                <w:i w:val="0"/>
                <w:iCs w:val="0"/>
                <w:sz w:val="18"/>
                <w:szCs w:val="18"/>
              </w:rPr>
            </w:pPr>
            <w:r w:rsidRPr="00EA06EC">
              <w:rPr>
                <w:rFonts w:asciiTheme="minorHAnsi" w:eastAsia="Times New Roman" w:hAnsiTheme="minorHAnsi" w:cstheme="minorHAnsi"/>
                <w:i w:val="0"/>
                <w:iCs w:val="0"/>
                <w:sz w:val="18"/>
                <w:szCs w:val="18"/>
              </w:rPr>
              <w:t>45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20E5E" w14:textId="374079AD" w:rsidR="00F7064F" w:rsidRPr="00EA06EC" w:rsidRDefault="003925F0" w:rsidP="00855A77">
            <w:pPr>
              <w:jc w:val="center"/>
              <w:rPr>
                <w:rFonts w:asciiTheme="minorHAnsi" w:eastAsia="Times New Roman" w:hAnsiTheme="minorHAnsi" w:cstheme="minorHAnsi"/>
                <w:i w:val="0"/>
                <w:sz w:val="18"/>
                <w:szCs w:val="18"/>
              </w:rPr>
            </w:pPr>
            <w:r w:rsidRPr="00EA06EC">
              <w:rPr>
                <w:rFonts w:asciiTheme="minorHAnsi" w:eastAsia="Times New Roman" w:hAnsiTheme="minorHAnsi" w:cstheme="minorHAnsi"/>
                <w:i w:val="0"/>
                <w:iCs w:val="0"/>
                <w:sz w:val="18"/>
                <w:szCs w:val="18"/>
              </w:rPr>
              <w:t>53</w:t>
            </w:r>
          </w:p>
        </w:tc>
      </w:tr>
      <w:tr w:rsidR="00F7064F" w:rsidRPr="00F842B5" w14:paraId="1CAAD292" w14:textId="77777777" w:rsidTr="00F706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4"/>
          <w:tblHeader/>
          <w:jc w:val="center"/>
        </w:trPr>
        <w:tc>
          <w:tcPr>
            <w:tcW w:w="3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35FD9F" w14:textId="007E8A1C" w:rsidR="00F7064F" w:rsidRPr="00F842B5" w:rsidRDefault="00F7064F" w:rsidP="00855A77">
            <w:pPr>
              <w:rPr>
                <w:rFonts w:asciiTheme="minorHAnsi" w:eastAsia="Times New Roman" w:hAnsiTheme="minorHAnsi" w:cstheme="minorHAnsi"/>
                <w:i w:val="0"/>
                <w:color w:val="000000"/>
                <w:sz w:val="18"/>
                <w:szCs w:val="18"/>
              </w:rPr>
            </w:pPr>
            <w:r w:rsidRPr="00F842B5">
              <w:rPr>
                <w:rFonts w:asciiTheme="minorHAnsi" w:eastAsia="Times New Roman" w:hAnsiTheme="minorHAnsi" w:cstheme="minorHAnsi"/>
                <w:i w:val="0"/>
                <w:color w:val="000000"/>
                <w:sz w:val="18"/>
                <w:szCs w:val="18"/>
              </w:rPr>
              <w:t>Selling prices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4FB83F" w14:textId="72A972B1" w:rsidR="00F7064F" w:rsidRPr="00EA06EC" w:rsidRDefault="00D27190" w:rsidP="00855A77">
            <w:pPr>
              <w:jc w:val="center"/>
              <w:rPr>
                <w:rFonts w:asciiTheme="minorHAnsi" w:eastAsia="Times New Roman" w:hAnsiTheme="minorHAnsi" w:cstheme="minorHAnsi"/>
                <w:i w:val="0"/>
                <w:sz w:val="18"/>
                <w:szCs w:val="18"/>
              </w:rPr>
            </w:pPr>
            <w:r w:rsidRPr="00EA06EC">
              <w:rPr>
                <w:rFonts w:asciiTheme="minorHAnsi" w:eastAsia="Times New Roman" w:hAnsiTheme="minorHAnsi" w:cstheme="minorHAnsi"/>
                <w:i w:val="0"/>
                <w:sz w:val="18"/>
                <w:szCs w:val="18"/>
              </w:rPr>
              <w:t>51</w:t>
            </w:r>
            <w:r w:rsidR="00F7064F" w:rsidRPr="00EA06EC">
              <w:rPr>
                <w:rFonts w:asciiTheme="minorHAnsi" w:eastAsia="Times New Roman" w:hAnsiTheme="minorHAnsi" w:cstheme="minorHAnsi"/>
                <w:i w:val="0"/>
                <w:sz w:val="18"/>
                <w:szCs w:val="18"/>
              </w:rPr>
              <w:t>%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5C098D" w14:textId="66599C57" w:rsidR="00F7064F" w:rsidRPr="00EA06EC" w:rsidRDefault="003925F0" w:rsidP="00855A77">
            <w:pPr>
              <w:jc w:val="center"/>
              <w:rPr>
                <w:rFonts w:asciiTheme="minorHAnsi" w:eastAsia="Times New Roman" w:hAnsiTheme="minorHAnsi" w:cstheme="minorHAnsi"/>
                <w:i w:val="0"/>
                <w:sz w:val="18"/>
                <w:szCs w:val="18"/>
              </w:rPr>
            </w:pPr>
            <w:r w:rsidRPr="00EA06EC">
              <w:rPr>
                <w:rFonts w:asciiTheme="minorHAnsi" w:eastAsia="Times New Roman" w:hAnsiTheme="minorHAnsi" w:cstheme="minorHAnsi"/>
                <w:i w:val="0"/>
                <w:sz w:val="18"/>
                <w:szCs w:val="18"/>
              </w:rPr>
              <w:t>4</w:t>
            </w:r>
            <w:r w:rsidR="00287EBA" w:rsidRPr="00EA06EC">
              <w:rPr>
                <w:rFonts w:asciiTheme="minorHAnsi" w:eastAsia="Times New Roman" w:hAnsiTheme="minorHAnsi" w:cstheme="minorHAnsi"/>
                <w:i w:val="0"/>
                <w:sz w:val="18"/>
                <w:szCs w:val="18"/>
              </w:rPr>
              <w:t>2</w:t>
            </w:r>
            <w:r w:rsidR="00F7064F" w:rsidRPr="00EA06EC">
              <w:rPr>
                <w:rFonts w:asciiTheme="minorHAnsi" w:eastAsia="Times New Roman" w:hAnsiTheme="minorHAnsi" w:cstheme="minorHAnsi"/>
                <w:i w:val="0"/>
                <w:sz w:val="18"/>
                <w:szCs w:val="18"/>
              </w:rPr>
              <w:t>%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E736B2" w14:textId="6691D9A4" w:rsidR="00F7064F" w:rsidRPr="00EA06EC" w:rsidRDefault="00287EBA" w:rsidP="00855A77">
            <w:pPr>
              <w:jc w:val="center"/>
              <w:rPr>
                <w:rFonts w:asciiTheme="minorHAnsi" w:eastAsia="Times New Roman" w:hAnsiTheme="minorHAnsi" w:cstheme="minorHAnsi"/>
                <w:i w:val="0"/>
                <w:sz w:val="18"/>
                <w:szCs w:val="18"/>
              </w:rPr>
            </w:pPr>
            <w:r w:rsidRPr="00EA06EC">
              <w:rPr>
                <w:rFonts w:asciiTheme="minorHAnsi" w:eastAsia="Times New Roman" w:hAnsiTheme="minorHAnsi" w:cstheme="minorHAnsi"/>
                <w:i w:val="0"/>
                <w:sz w:val="18"/>
                <w:szCs w:val="18"/>
              </w:rPr>
              <w:t>7</w:t>
            </w:r>
            <w:r w:rsidR="00F7064F" w:rsidRPr="00EA06EC">
              <w:rPr>
                <w:rFonts w:asciiTheme="minorHAnsi" w:eastAsia="Times New Roman" w:hAnsiTheme="minorHAnsi" w:cstheme="minorHAnsi"/>
                <w:i w:val="0"/>
                <w:sz w:val="18"/>
                <w:szCs w:val="18"/>
              </w:rPr>
              <w:t>%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8BC46" w14:textId="2EEAD464" w:rsidR="00F7064F" w:rsidRPr="00EA06EC" w:rsidRDefault="00287EBA" w:rsidP="00855A77">
            <w:pPr>
              <w:jc w:val="center"/>
              <w:rPr>
                <w:rFonts w:asciiTheme="minorHAnsi" w:eastAsia="Times New Roman" w:hAnsiTheme="minorHAnsi" w:cstheme="minorHAnsi"/>
                <w:i w:val="0"/>
                <w:iCs w:val="0"/>
                <w:sz w:val="18"/>
                <w:szCs w:val="18"/>
              </w:rPr>
            </w:pPr>
            <w:r w:rsidRPr="00EA06EC">
              <w:rPr>
                <w:rFonts w:asciiTheme="minorHAnsi" w:eastAsia="Times New Roman" w:hAnsiTheme="minorHAnsi" w:cstheme="minorHAnsi"/>
                <w:i w:val="0"/>
                <w:iCs w:val="0"/>
                <w:sz w:val="18"/>
                <w:szCs w:val="18"/>
              </w:rPr>
              <w:t>72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0C685" w14:textId="0D2CFF59" w:rsidR="00F7064F" w:rsidRPr="00EA06EC" w:rsidRDefault="00287EBA" w:rsidP="00855A77">
            <w:pPr>
              <w:jc w:val="center"/>
              <w:rPr>
                <w:rFonts w:asciiTheme="minorHAnsi" w:eastAsia="Times New Roman" w:hAnsiTheme="minorHAnsi" w:cstheme="minorHAnsi"/>
                <w:i w:val="0"/>
                <w:sz w:val="18"/>
                <w:szCs w:val="18"/>
              </w:rPr>
            </w:pPr>
            <w:r w:rsidRPr="00EA06EC">
              <w:rPr>
                <w:rFonts w:asciiTheme="minorHAnsi" w:eastAsia="Times New Roman" w:hAnsiTheme="minorHAnsi" w:cstheme="minorHAnsi"/>
                <w:i w:val="0"/>
                <w:iCs w:val="0"/>
                <w:sz w:val="18"/>
                <w:szCs w:val="18"/>
              </w:rPr>
              <w:t>69</w:t>
            </w:r>
          </w:p>
        </w:tc>
      </w:tr>
      <w:tr w:rsidR="00F7064F" w:rsidRPr="00F842B5" w14:paraId="45B94BA2" w14:textId="77777777" w:rsidTr="00F706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4"/>
          <w:tblHeader/>
          <w:jc w:val="center"/>
        </w:trPr>
        <w:tc>
          <w:tcPr>
            <w:tcW w:w="3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5CE2A2" w14:textId="77777777" w:rsidR="00F7064F" w:rsidRPr="00F842B5" w:rsidRDefault="00F7064F" w:rsidP="00855A77">
            <w:pPr>
              <w:rPr>
                <w:rFonts w:asciiTheme="minorHAnsi" w:eastAsia="Times New Roman" w:hAnsiTheme="minorHAnsi" w:cstheme="minorHAnsi"/>
                <w:i w:val="0"/>
                <w:color w:val="000000"/>
                <w:sz w:val="18"/>
                <w:szCs w:val="18"/>
              </w:rPr>
            </w:pPr>
            <w:r w:rsidRPr="00F842B5">
              <w:rPr>
                <w:rFonts w:asciiTheme="minorHAnsi" w:eastAsia="Times New Roman" w:hAnsiTheme="minorHAnsi" w:cstheme="minorHAnsi"/>
                <w:i w:val="0"/>
                <w:color w:val="000000"/>
                <w:sz w:val="18"/>
                <w:szCs w:val="18"/>
              </w:rPr>
              <w:t>Profits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6F5883" w14:textId="0DF857D9" w:rsidR="00F7064F" w:rsidRPr="00EA06EC" w:rsidRDefault="00F7064F" w:rsidP="00855A77">
            <w:pPr>
              <w:jc w:val="center"/>
              <w:rPr>
                <w:rFonts w:asciiTheme="minorHAnsi" w:eastAsia="Times New Roman" w:hAnsiTheme="minorHAnsi" w:cstheme="minorHAnsi"/>
                <w:i w:val="0"/>
                <w:sz w:val="18"/>
                <w:szCs w:val="18"/>
              </w:rPr>
            </w:pPr>
            <w:r w:rsidRPr="00EA06EC">
              <w:rPr>
                <w:rFonts w:asciiTheme="minorHAnsi" w:eastAsia="Times New Roman" w:hAnsiTheme="minorHAnsi" w:cstheme="minorHAnsi"/>
                <w:i w:val="0"/>
                <w:sz w:val="18"/>
                <w:szCs w:val="18"/>
              </w:rPr>
              <w:t>1</w:t>
            </w:r>
            <w:r w:rsidR="00290346" w:rsidRPr="00EA06EC">
              <w:rPr>
                <w:rFonts w:asciiTheme="minorHAnsi" w:eastAsia="Times New Roman" w:hAnsiTheme="minorHAnsi" w:cstheme="minorHAnsi"/>
                <w:i w:val="0"/>
                <w:sz w:val="18"/>
                <w:szCs w:val="18"/>
              </w:rPr>
              <w:t>9</w:t>
            </w:r>
            <w:r w:rsidRPr="00EA06EC">
              <w:rPr>
                <w:rFonts w:asciiTheme="minorHAnsi" w:eastAsia="Times New Roman" w:hAnsiTheme="minorHAnsi" w:cstheme="minorHAnsi"/>
                <w:i w:val="0"/>
                <w:sz w:val="18"/>
                <w:szCs w:val="18"/>
              </w:rPr>
              <w:t>%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A37680" w14:textId="6107B9C1" w:rsidR="00F7064F" w:rsidRPr="00EA06EC" w:rsidRDefault="00F7064F" w:rsidP="00855A77">
            <w:pPr>
              <w:jc w:val="center"/>
              <w:rPr>
                <w:rFonts w:asciiTheme="minorHAnsi" w:eastAsia="Times New Roman" w:hAnsiTheme="minorHAnsi" w:cstheme="minorHAnsi"/>
                <w:i w:val="0"/>
                <w:sz w:val="18"/>
                <w:szCs w:val="18"/>
              </w:rPr>
            </w:pPr>
            <w:r w:rsidRPr="00EA06EC">
              <w:rPr>
                <w:rFonts w:asciiTheme="minorHAnsi" w:eastAsia="Times New Roman" w:hAnsiTheme="minorHAnsi" w:cstheme="minorHAnsi"/>
                <w:i w:val="0"/>
                <w:sz w:val="18"/>
                <w:szCs w:val="18"/>
              </w:rPr>
              <w:t>31%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05EF55" w14:textId="30E1E78E" w:rsidR="00F7064F" w:rsidRPr="00EA06EC" w:rsidRDefault="00290346" w:rsidP="00855A77">
            <w:pPr>
              <w:jc w:val="center"/>
              <w:rPr>
                <w:rFonts w:asciiTheme="minorHAnsi" w:eastAsia="Times New Roman" w:hAnsiTheme="minorHAnsi" w:cstheme="minorHAnsi"/>
                <w:i w:val="0"/>
                <w:sz w:val="18"/>
                <w:szCs w:val="18"/>
              </w:rPr>
            </w:pPr>
            <w:r w:rsidRPr="00EA06EC">
              <w:rPr>
                <w:rFonts w:asciiTheme="minorHAnsi" w:eastAsia="Times New Roman" w:hAnsiTheme="minorHAnsi" w:cstheme="minorHAnsi"/>
                <w:i w:val="0"/>
                <w:sz w:val="18"/>
                <w:szCs w:val="18"/>
              </w:rPr>
              <w:t>49</w:t>
            </w:r>
            <w:r w:rsidR="00F7064F" w:rsidRPr="00EA06EC">
              <w:rPr>
                <w:rFonts w:asciiTheme="minorHAnsi" w:eastAsia="Times New Roman" w:hAnsiTheme="minorHAnsi" w:cstheme="minorHAnsi"/>
                <w:i w:val="0"/>
                <w:sz w:val="18"/>
                <w:szCs w:val="18"/>
              </w:rPr>
              <w:t>%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57799" w14:textId="06E2BF56" w:rsidR="00F7064F" w:rsidRPr="00EA06EC" w:rsidRDefault="00F7064F" w:rsidP="00855A77">
            <w:pPr>
              <w:jc w:val="center"/>
              <w:rPr>
                <w:rFonts w:asciiTheme="minorHAnsi" w:eastAsia="Times New Roman" w:hAnsiTheme="minorHAnsi" w:cstheme="minorHAnsi"/>
                <w:i w:val="0"/>
                <w:iCs w:val="0"/>
                <w:sz w:val="18"/>
                <w:szCs w:val="18"/>
              </w:rPr>
            </w:pPr>
            <w:r w:rsidRPr="00EA06EC">
              <w:rPr>
                <w:rFonts w:asciiTheme="minorHAnsi" w:eastAsia="Times New Roman" w:hAnsiTheme="minorHAnsi" w:cstheme="minorHAnsi"/>
                <w:i w:val="0"/>
                <w:iCs w:val="0"/>
                <w:sz w:val="18"/>
                <w:szCs w:val="18"/>
              </w:rPr>
              <w:t>3</w:t>
            </w:r>
            <w:r w:rsidR="00290346" w:rsidRPr="00EA06EC">
              <w:rPr>
                <w:rFonts w:asciiTheme="minorHAnsi" w:eastAsia="Times New Roman" w:hAnsiTheme="minorHAnsi" w:cstheme="minorHAnsi"/>
                <w:i w:val="0"/>
                <w:iCs w:val="0"/>
                <w:sz w:val="18"/>
                <w:szCs w:val="18"/>
              </w:rPr>
              <w:t>5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BA6B4" w14:textId="117AA5BB" w:rsidR="00F7064F" w:rsidRPr="00EA06EC" w:rsidRDefault="003925F0" w:rsidP="00855A77">
            <w:pPr>
              <w:jc w:val="center"/>
              <w:rPr>
                <w:rFonts w:asciiTheme="minorHAnsi" w:eastAsia="Times New Roman" w:hAnsiTheme="minorHAnsi" w:cstheme="minorHAnsi"/>
                <w:i w:val="0"/>
                <w:sz w:val="18"/>
                <w:szCs w:val="18"/>
              </w:rPr>
            </w:pPr>
            <w:r w:rsidRPr="00EA06EC">
              <w:rPr>
                <w:rFonts w:asciiTheme="minorHAnsi" w:eastAsia="Times New Roman" w:hAnsiTheme="minorHAnsi" w:cstheme="minorHAnsi"/>
                <w:i w:val="0"/>
                <w:iCs w:val="0"/>
                <w:sz w:val="18"/>
                <w:szCs w:val="18"/>
              </w:rPr>
              <w:t>3</w:t>
            </w:r>
            <w:r w:rsidR="00290346" w:rsidRPr="00EA06EC">
              <w:rPr>
                <w:rFonts w:asciiTheme="minorHAnsi" w:eastAsia="Times New Roman" w:hAnsiTheme="minorHAnsi" w:cstheme="minorHAnsi"/>
                <w:i w:val="0"/>
                <w:iCs w:val="0"/>
                <w:sz w:val="18"/>
                <w:szCs w:val="18"/>
              </w:rPr>
              <w:t>4</w:t>
            </w:r>
          </w:p>
        </w:tc>
      </w:tr>
      <w:tr w:rsidR="00F7064F" w:rsidRPr="00F842B5" w14:paraId="4000D0F1" w14:textId="77777777" w:rsidTr="00F706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4"/>
          <w:tblHeader/>
          <w:jc w:val="center"/>
        </w:trPr>
        <w:tc>
          <w:tcPr>
            <w:tcW w:w="3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975101" w14:textId="77777777" w:rsidR="00F7064F" w:rsidRPr="00F842B5" w:rsidRDefault="00F7064F" w:rsidP="00855A77">
            <w:pPr>
              <w:rPr>
                <w:rFonts w:asciiTheme="minorHAnsi" w:eastAsia="Times New Roman" w:hAnsiTheme="minorHAnsi" w:cstheme="minorHAnsi"/>
                <w:i w:val="0"/>
                <w:color w:val="000000"/>
                <w:sz w:val="18"/>
                <w:szCs w:val="18"/>
              </w:rPr>
            </w:pPr>
            <w:r w:rsidRPr="00F842B5">
              <w:rPr>
                <w:rFonts w:asciiTheme="minorHAnsi" w:eastAsia="Times New Roman" w:hAnsiTheme="minorHAnsi" w:cstheme="minorHAnsi"/>
                <w:i w:val="0"/>
                <w:color w:val="000000"/>
                <w:sz w:val="18"/>
                <w:szCs w:val="18"/>
              </w:rPr>
              <w:t>Productivity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0B7451" w14:textId="4B556543" w:rsidR="00F7064F" w:rsidRPr="00EA06EC" w:rsidRDefault="00F7064F" w:rsidP="00855A77">
            <w:pPr>
              <w:jc w:val="center"/>
              <w:rPr>
                <w:rFonts w:asciiTheme="minorHAnsi" w:eastAsia="Times New Roman" w:hAnsiTheme="minorHAnsi" w:cstheme="minorHAnsi"/>
                <w:i w:val="0"/>
                <w:sz w:val="18"/>
                <w:szCs w:val="18"/>
              </w:rPr>
            </w:pPr>
            <w:r w:rsidRPr="00EA06EC">
              <w:rPr>
                <w:rFonts w:asciiTheme="minorHAnsi" w:eastAsia="Times New Roman" w:hAnsiTheme="minorHAnsi" w:cstheme="minorHAnsi"/>
                <w:i w:val="0"/>
                <w:sz w:val="18"/>
                <w:szCs w:val="18"/>
              </w:rPr>
              <w:t>2</w:t>
            </w:r>
            <w:r w:rsidR="004D676D" w:rsidRPr="00EA06EC">
              <w:rPr>
                <w:rFonts w:asciiTheme="minorHAnsi" w:eastAsia="Times New Roman" w:hAnsiTheme="minorHAnsi" w:cstheme="minorHAnsi"/>
                <w:i w:val="0"/>
                <w:sz w:val="18"/>
                <w:szCs w:val="18"/>
              </w:rPr>
              <w:t>3</w:t>
            </w:r>
            <w:r w:rsidRPr="00EA06EC">
              <w:rPr>
                <w:rFonts w:asciiTheme="minorHAnsi" w:eastAsia="Times New Roman" w:hAnsiTheme="minorHAnsi" w:cstheme="minorHAnsi"/>
                <w:i w:val="0"/>
                <w:sz w:val="18"/>
                <w:szCs w:val="18"/>
              </w:rPr>
              <w:t>%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7A496D" w14:textId="668BE3DA" w:rsidR="00F7064F" w:rsidRPr="00EA06EC" w:rsidRDefault="00F7064F" w:rsidP="00855A77">
            <w:pPr>
              <w:jc w:val="center"/>
              <w:rPr>
                <w:rFonts w:asciiTheme="minorHAnsi" w:eastAsia="Times New Roman" w:hAnsiTheme="minorHAnsi" w:cstheme="minorHAnsi"/>
                <w:i w:val="0"/>
                <w:sz w:val="18"/>
                <w:szCs w:val="18"/>
              </w:rPr>
            </w:pPr>
            <w:r w:rsidRPr="00EA06EC">
              <w:rPr>
                <w:rFonts w:asciiTheme="minorHAnsi" w:eastAsia="Times New Roman" w:hAnsiTheme="minorHAnsi" w:cstheme="minorHAnsi"/>
                <w:i w:val="0"/>
                <w:sz w:val="18"/>
                <w:szCs w:val="18"/>
              </w:rPr>
              <w:t>5</w:t>
            </w:r>
            <w:r w:rsidR="004D676D" w:rsidRPr="00EA06EC">
              <w:rPr>
                <w:rFonts w:asciiTheme="minorHAnsi" w:eastAsia="Times New Roman" w:hAnsiTheme="minorHAnsi" w:cstheme="minorHAnsi"/>
                <w:i w:val="0"/>
                <w:sz w:val="18"/>
                <w:szCs w:val="18"/>
              </w:rPr>
              <w:t>7</w:t>
            </w:r>
            <w:r w:rsidRPr="00EA06EC">
              <w:rPr>
                <w:rFonts w:asciiTheme="minorHAnsi" w:eastAsia="Times New Roman" w:hAnsiTheme="minorHAnsi" w:cstheme="minorHAnsi"/>
                <w:i w:val="0"/>
                <w:sz w:val="18"/>
                <w:szCs w:val="18"/>
              </w:rPr>
              <w:t>%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5FBA21" w14:textId="682B641D" w:rsidR="00F7064F" w:rsidRPr="00EA06EC" w:rsidRDefault="00F7064F" w:rsidP="00855A77">
            <w:pPr>
              <w:jc w:val="center"/>
              <w:rPr>
                <w:rFonts w:asciiTheme="minorHAnsi" w:eastAsia="Times New Roman" w:hAnsiTheme="minorHAnsi" w:cstheme="minorHAnsi"/>
                <w:i w:val="0"/>
                <w:sz w:val="18"/>
                <w:szCs w:val="18"/>
              </w:rPr>
            </w:pPr>
            <w:r w:rsidRPr="00EA06EC">
              <w:rPr>
                <w:rFonts w:asciiTheme="minorHAnsi" w:eastAsia="Times New Roman" w:hAnsiTheme="minorHAnsi" w:cstheme="minorHAnsi"/>
                <w:i w:val="0"/>
                <w:sz w:val="18"/>
                <w:szCs w:val="18"/>
              </w:rPr>
              <w:t>2</w:t>
            </w:r>
            <w:r w:rsidR="004D676D" w:rsidRPr="00EA06EC">
              <w:rPr>
                <w:rFonts w:asciiTheme="minorHAnsi" w:eastAsia="Times New Roman" w:hAnsiTheme="minorHAnsi" w:cstheme="minorHAnsi"/>
                <w:i w:val="0"/>
                <w:sz w:val="18"/>
                <w:szCs w:val="18"/>
              </w:rPr>
              <w:t>1</w:t>
            </w:r>
            <w:r w:rsidRPr="00EA06EC">
              <w:rPr>
                <w:rFonts w:asciiTheme="minorHAnsi" w:eastAsia="Times New Roman" w:hAnsiTheme="minorHAnsi" w:cstheme="minorHAnsi"/>
                <w:i w:val="0"/>
                <w:sz w:val="18"/>
                <w:szCs w:val="18"/>
              </w:rPr>
              <w:t>%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E94B4" w14:textId="5FDB7618" w:rsidR="00F7064F" w:rsidRPr="00EA06EC" w:rsidRDefault="003925F0" w:rsidP="00855A77">
            <w:pPr>
              <w:jc w:val="center"/>
              <w:rPr>
                <w:rFonts w:asciiTheme="minorHAnsi" w:eastAsia="Times New Roman" w:hAnsiTheme="minorHAnsi" w:cstheme="minorHAnsi"/>
                <w:i w:val="0"/>
                <w:iCs w:val="0"/>
                <w:sz w:val="18"/>
                <w:szCs w:val="18"/>
              </w:rPr>
            </w:pPr>
            <w:r w:rsidRPr="00EA06EC">
              <w:rPr>
                <w:rFonts w:asciiTheme="minorHAnsi" w:eastAsia="Times New Roman" w:hAnsiTheme="minorHAnsi" w:cstheme="minorHAnsi"/>
                <w:i w:val="0"/>
                <w:iCs w:val="0"/>
                <w:sz w:val="18"/>
                <w:szCs w:val="18"/>
              </w:rPr>
              <w:t>5</w:t>
            </w:r>
            <w:r w:rsidR="00683FB8" w:rsidRPr="00EA06EC">
              <w:rPr>
                <w:rFonts w:asciiTheme="minorHAnsi" w:eastAsia="Times New Roman" w:hAnsiTheme="minorHAnsi" w:cstheme="minorHAnsi"/>
                <w:i w:val="0"/>
                <w:iCs w:val="0"/>
                <w:sz w:val="18"/>
                <w:szCs w:val="18"/>
              </w:rPr>
              <w:t>2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E3625" w14:textId="66812CAD" w:rsidR="00F7064F" w:rsidRPr="00EA06EC" w:rsidRDefault="00683FB8" w:rsidP="00855A77">
            <w:pPr>
              <w:jc w:val="center"/>
              <w:rPr>
                <w:rFonts w:asciiTheme="minorHAnsi" w:eastAsia="Times New Roman" w:hAnsiTheme="minorHAnsi" w:cstheme="minorHAnsi"/>
                <w:i w:val="0"/>
                <w:sz w:val="18"/>
                <w:szCs w:val="18"/>
              </w:rPr>
            </w:pPr>
            <w:r w:rsidRPr="00EA06EC">
              <w:rPr>
                <w:rFonts w:asciiTheme="minorHAnsi" w:eastAsia="Times New Roman" w:hAnsiTheme="minorHAnsi" w:cstheme="minorHAnsi"/>
                <w:i w:val="0"/>
                <w:iCs w:val="0"/>
                <w:sz w:val="18"/>
                <w:szCs w:val="18"/>
              </w:rPr>
              <w:t>50</w:t>
            </w:r>
          </w:p>
        </w:tc>
      </w:tr>
      <w:tr w:rsidR="00F7064F" w:rsidRPr="00F842B5" w14:paraId="2F2FA89E" w14:textId="77777777" w:rsidTr="00F706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4"/>
          <w:tblHeader/>
          <w:jc w:val="center"/>
        </w:trPr>
        <w:tc>
          <w:tcPr>
            <w:tcW w:w="3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5C71F5" w14:textId="77777777" w:rsidR="00F7064F" w:rsidRPr="00F842B5" w:rsidRDefault="00F7064F" w:rsidP="00855A77">
            <w:pPr>
              <w:rPr>
                <w:rFonts w:asciiTheme="minorHAnsi" w:eastAsia="Times New Roman" w:hAnsiTheme="minorHAnsi" w:cstheme="minorHAnsi"/>
                <w:i w:val="0"/>
                <w:color w:val="000000"/>
                <w:sz w:val="18"/>
                <w:szCs w:val="18"/>
              </w:rPr>
            </w:pPr>
            <w:r w:rsidRPr="00F842B5">
              <w:rPr>
                <w:rFonts w:asciiTheme="minorHAnsi" w:eastAsia="Times New Roman" w:hAnsiTheme="minorHAnsi" w:cstheme="minorHAnsi"/>
                <w:i w:val="0"/>
                <w:color w:val="000000"/>
                <w:sz w:val="18"/>
                <w:szCs w:val="18"/>
              </w:rPr>
              <w:t>Exports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8CBDFD" w14:textId="69B34723" w:rsidR="00F7064F" w:rsidRPr="00EA06EC" w:rsidRDefault="00683FB8" w:rsidP="00855A77">
            <w:pPr>
              <w:jc w:val="center"/>
              <w:rPr>
                <w:rFonts w:asciiTheme="minorHAnsi" w:eastAsia="Times New Roman" w:hAnsiTheme="minorHAnsi" w:cstheme="minorHAnsi"/>
                <w:i w:val="0"/>
                <w:sz w:val="18"/>
                <w:szCs w:val="18"/>
              </w:rPr>
            </w:pPr>
            <w:r w:rsidRPr="00EA06EC">
              <w:rPr>
                <w:rFonts w:asciiTheme="minorHAnsi" w:eastAsia="Times New Roman" w:hAnsiTheme="minorHAnsi" w:cstheme="minorHAnsi"/>
                <w:i w:val="0"/>
                <w:sz w:val="18"/>
                <w:szCs w:val="18"/>
              </w:rPr>
              <w:t>5</w:t>
            </w:r>
            <w:r w:rsidR="00F7064F" w:rsidRPr="00EA06EC">
              <w:rPr>
                <w:rFonts w:asciiTheme="minorHAnsi" w:eastAsia="Times New Roman" w:hAnsiTheme="minorHAnsi" w:cstheme="minorHAnsi"/>
                <w:i w:val="0"/>
                <w:sz w:val="18"/>
                <w:szCs w:val="18"/>
              </w:rPr>
              <w:t>%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6161A8" w14:textId="7671E237" w:rsidR="00F7064F" w:rsidRPr="00EA06EC" w:rsidRDefault="00F7064F" w:rsidP="00855A77">
            <w:pPr>
              <w:jc w:val="center"/>
              <w:rPr>
                <w:rFonts w:asciiTheme="minorHAnsi" w:eastAsia="Times New Roman" w:hAnsiTheme="minorHAnsi" w:cstheme="minorHAnsi"/>
                <w:i w:val="0"/>
                <w:sz w:val="18"/>
                <w:szCs w:val="18"/>
              </w:rPr>
            </w:pPr>
            <w:r w:rsidRPr="00EA06EC">
              <w:rPr>
                <w:rFonts w:asciiTheme="minorHAnsi" w:eastAsia="Times New Roman" w:hAnsiTheme="minorHAnsi" w:cstheme="minorHAnsi"/>
                <w:i w:val="0"/>
                <w:sz w:val="18"/>
                <w:szCs w:val="18"/>
              </w:rPr>
              <w:t>7</w:t>
            </w:r>
            <w:r w:rsidR="00683FB8" w:rsidRPr="00EA06EC">
              <w:rPr>
                <w:rFonts w:asciiTheme="minorHAnsi" w:eastAsia="Times New Roman" w:hAnsiTheme="minorHAnsi" w:cstheme="minorHAnsi"/>
                <w:i w:val="0"/>
                <w:sz w:val="18"/>
                <w:szCs w:val="18"/>
              </w:rPr>
              <w:t>2</w:t>
            </w:r>
            <w:r w:rsidRPr="00EA06EC">
              <w:rPr>
                <w:rFonts w:asciiTheme="minorHAnsi" w:eastAsia="Times New Roman" w:hAnsiTheme="minorHAnsi" w:cstheme="minorHAnsi"/>
                <w:i w:val="0"/>
                <w:sz w:val="18"/>
                <w:szCs w:val="18"/>
              </w:rPr>
              <w:t>%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EC6691" w14:textId="71565C0C" w:rsidR="00F7064F" w:rsidRPr="00EA06EC" w:rsidRDefault="00683FB8" w:rsidP="00855A77">
            <w:pPr>
              <w:jc w:val="center"/>
              <w:rPr>
                <w:rFonts w:asciiTheme="minorHAnsi" w:eastAsia="Times New Roman" w:hAnsiTheme="minorHAnsi" w:cstheme="minorHAnsi"/>
                <w:i w:val="0"/>
                <w:sz w:val="18"/>
                <w:szCs w:val="18"/>
              </w:rPr>
            </w:pPr>
            <w:r w:rsidRPr="00EA06EC">
              <w:rPr>
                <w:rFonts w:asciiTheme="minorHAnsi" w:eastAsia="Times New Roman" w:hAnsiTheme="minorHAnsi" w:cstheme="minorHAnsi"/>
                <w:i w:val="0"/>
                <w:sz w:val="18"/>
                <w:szCs w:val="18"/>
              </w:rPr>
              <w:t>23</w:t>
            </w:r>
            <w:r w:rsidR="00F7064F" w:rsidRPr="00EA06EC">
              <w:rPr>
                <w:rFonts w:asciiTheme="minorHAnsi" w:eastAsia="Times New Roman" w:hAnsiTheme="minorHAnsi" w:cstheme="minorHAnsi"/>
                <w:i w:val="0"/>
                <w:sz w:val="18"/>
                <w:szCs w:val="18"/>
              </w:rPr>
              <w:t>%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ACD9E" w14:textId="7DEDECD2" w:rsidR="00F7064F" w:rsidRPr="00EA06EC" w:rsidRDefault="00F7064F" w:rsidP="00855A77">
            <w:pPr>
              <w:jc w:val="center"/>
              <w:rPr>
                <w:rFonts w:asciiTheme="minorHAnsi" w:eastAsia="Times New Roman" w:hAnsiTheme="minorHAnsi" w:cstheme="minorHAnsi"/>
                <w:i w:val="0"/>
                <w:iCs w:val="0"/>
                <w:sz w:val="18"/>
                <w:szCs w:val="18"/>
              </w:rPr>
            </w:pPr>
            <w:r w:rsidRPr="00EA06EC">
              <w:rPr>
                <w:rFonts w:asciiTheme="minorHAnsi" w:eastAsia="Times New Roman" w:hAnsiTheme="minorHAnsi" w:cstheme="minorHAnsi"/>
                <w:i w:val="0"/>
                <w:iCs w:val="0"/>
                <w:sz w:val="18"/>
                <w:szCs w:val="18"/>
              </w:rPr>
              <w:t>4</w:t>
            </w:r>
            <w:r w:rsidR="00253818" w:rsidRPr="00EA06EC">
              <w:rPr>
                <w:rFonts w:asciiTheme="minorHAnsi" w:eastAsia="Times New Roman" w:hAnsiTheme="minorHAnsi" w:cstheme="minorHAnsi"/>
                <w:i w:val="0"/>
                <w:iCs w:val="0"/>
                <w:sz w:val="18"/>
                <w:szCs w:val="18"/>
              </w:rPr>
              <w:t>1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6E05A" w14:textId="2CFF7018" w:rsidR="00F7064F" w:rsidRPr="00EA06EC" w:rsidRDefault="00F7064F" w:rsidP="00855A77">
            <w:pPr>
              <w:jc w:val="center"/>
              <w:rPr>
                <w:rFonts w:asciiTheme="minorHAnsi" w:eastAsia="Times New Roman" w:hAnsiTheme="minorHAnsi" w:cstheme="minorHAnsi"/>
                <w:i w:val="0"/>
                <w:sz w:val="18"/>
                <w:szCs w:val="18"/>
              </w:rPr>
            </w:pPr>
            <w:r w:rsidRPr="00EA06EC">
              <w:rPr>
                <w:rFonts w:asciiTheme="minorHAnsi" w:eastAsia="Times New Roman" w:hAnsiTheme="minorHAnsi" w:cstheme="minorHAnsi"/>
                <w:i w:val="0"/>
                <w:iCs w:val="0"/>
                <w:sz w:val="18"/>
                <w:szCs w:val="18"/>
              </w:rPr>
              <w:t>4</w:t>
            </w:r>
            <w:r w:rsidR="00253818" w:rsidRPr="00EA06EC">
              <w:rPr>
                <w:rFonts w:asciiTheme="minorHAnsi" w:eastAsia="Times New Roman" w:hAnsiTheme="minorHAnsi" w:cstheme="minorHAnsi"/>
                <w:i w:val="0"/>
                <w:iCs w:val="0"/>
                <w:sz w:val="18"/>
                <w:szCs w:val="18"/>
              </w:rPr>
              <w:t>5</w:t>
            </w:r>
          </w:p>
        </w:tc>
      </w:tr>
    </w:tbl>
    <w:p w14:paraId="159B563A" w14:textId="4B25669F" w:rsidR="003B2FD3" w:rsidRPr="00DF526E" w:rsidRDefault="003B2FD3" w:rsidP="00EE216E">
      <w:pPr>
        <w:spacing w:after="0" w:line="240" w:lineRule="auto"/>
        <w:rPr>
          <w:rFonts w:cstheme="minorHAnsi"/>
          <w:color w:val="FF0000"/>
          <w:sz w:val="10"/>
          <w:szCs w:val="10"/>
        </w:rPr>
      </w:pPr>
    </w:p>
    <w:tbl>
      <w:tblPr>
        <w:tblStyle w:val="PlainTable4"/>
        <w:tblW w:w="1079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Comparison Worker's Indicators, 2014-2015"/>
        <w:tblDescription w:val="Table comparing workers indicators 2014-2014-2015"/>
      </w:tblPr>
      <w:tblGrid>
        <w:gridCol w:w="2880"/>
        <w:gridCol w:w="902"/>
        <w:gridCol w:w="1334"/>
        <w:gridCol w:w="1350"/>
        <w:gridCol w:w="1350"/>
        <w:gridCol w:w="1350"/>
        <w:gridCol w:w="1629"/>
      </w:tblGrid>
      <w:tr w:rsidR="003B2FD3" w:rsidRPr="00F842B5" w14:paraId="68C5AA2A" w14:textId="77777777" w:rsidTr="002178E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4"/>
          <w:tblHeader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0" w:type="dxa"/>
            <w:shd w:val="clear" w:color="auto" w:fill="BDD6EE" w:themeFill="accent1" w:themeFillTint="66"/>
            <w:noWrap/>
            <w:hideMark/>
          </w:tcPr>
          <w:p w14:paraId="03479FC7" w14:textId="010E5B91" w:rsidR="003B2FD3" w:rsidRPr="00F842B5" w:rsidRDefault="003B2FD3" w:rsidP="00AF53F7">
            <w:pPr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F842B5">
              <w:rPr>
                <w:rFonts w:eastAsia="Times New Roman" w:cstheme="minorHAnsi"/>
                <w:color w:val="000000"/>
                <w:sz w:val="18"/>
                <w:szCs w:val="18"/>
              </w:rPr>
              <w:t>Labor indicators in 202</w:t>
            </w:r>
            <w:r w:rsidR="00A57E86">
              <w:rPr>
                <w:rFonts w:eastAsia="Times New Roman" w:cstheme="minorHAnsi"/>
                <w:color w:val="000000"/>
                <w:sz w:val="18"/>
                <w:szCs w:val="18"/>
              </w:rPr>
              <w:t>4</w:t>
            </w:r>
            <w:r w:rsidRPr="00F842B5">
              <w:rPr>
                <w:rFonts w:eastAsia="Times New Roman" w:cstheme="minorHAnsi"/>
                <w:color w:val="000000"/>
                <w:sz w:val="18"/>
                <w:szCs w:val="18"/>
              </w:rPr>
              <w:t>, compared to 202</w:t>
            </w:r>
            <w:r w:rsidR="00A57E86">
              <w:rPr>
                <w:rFonts w:eastAsia="Times New Roman" w:cstheme="minorHAnsi"/>
                <w:color w:val="000000"/>
                <w:sz w:val="18"/>
                <w:szCs w:val="18"/>
              </w:rPr>
              <w:t>5</w:t>
            </w:r>
            <w:r w:rsidRPr="00F842B5">
              <w:rPr>
                <w:rFonts w:eastAsia="Times New Roman" w:cstheme="minorHAnsi"/>
                <w:color w:val="000000"/>
                <w:sz w:val="18"/>
                <w:szCs w:val="18"/>
              </w:rPr>
              <w:t>:</w:t>
            </w:r>
          </w:p>
        </w:tc>
        <w:tc>
          <w:tcPr>
            <w:tcW w:w="902" w:type="dxa"/>
            <w:shd w:val="clear" w:color="auto" w:fill="BDD6EE" w:themeFill="accent1" w:themeFillTint="66"/>
            <w:noWrap/>
            <w:hideMark/>
          </w:tcPr>
          <w:p w14:paraId="6DC94B50" w14:textId="77777777" w:rsidR="003B2FD3" w:rsidRPr="00F842B5" w:rsidRDefault="003B2FD3" w:rsidP="00AF53F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F842B5">
              <w:rPr>
                <w:rFonts w:eastAsia="Times New Roman" w:cstheme="minorHAnsi"/>
                <w:color w:val="000000"/>
                <w:sz w:val="18"/>
                <w:szCs w:val="18"/>
              </w:rPr>
              <w:t>Decrease</w:t>
            </w:r>
          </w:p>
        </w:tc>
        <w:tc>
          <w:tcPr>
            <w:tcW w:w="1334" w:type="dxa"/>
            <w:shd w:val="clear" w:color="auto" w:fill="BDD6EE" w:themeFill="accent1" w:themeFillTint="66"/>
            <w:noWrap/>
            <w:hideMark/>
          </w:tcPr>
          <w:p w14:paraId="5E5B3AD8" w14:textId="6CF0610B" w:rsidR="003B2FD3" w:rsidRPr="00F842B5" w:rsidRDefault="003B2FD3" w:rsidP="00AF53F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F842B5">
              <w:rPr>
                <w:rFonts w:eastAsia="Times New Roman" w:cstheme="minorHAnsi"/>
                <w:color w:val="000000"/>
                <w:sz w:val="18"/>
                <w:szCs w:val="18"/>
              </w:rPr>
              <w:t>0</w:t>
            </w:r>
            <w:r w:rsidR="00514988" w:rsidRPr="00F842B5">
              <w:rPr>
                <w:rFonts w:eastAsia="Times New Roman" w:cstheme="minorHAnsi"/>
                <w:color w:val="000000"/>
                <w:sz w:val="18"/>
                <w:szCs w:val="18"/>
              </w:rPr>
              <w:t>%</w:t>
            </w:r>
          </w:p>
        </w:tc>
        <w:tc>
          <w:tcPr>
            <w:tcW w:w="1350" w:type="dxa"/>
            <w:shd w:val="clear" w:color="auto" w:fill="BDD6EE" w:themeFill="accent1" w:themeFillTint="66"/>
            <w:noWrap/>
            <w:hideMark/>
          </w:tcPr>
          <w:p w14:paraId="6CED47E8" w14:textId="77777777" w:rsidR="003B2FD3" w:rsidRPr="00F842B5" w:rsidRDefault="003B2FD3" w:rsidP="00AF53F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F842B5">
              <w:rPr>
                <w:rFonts w:eastAsia="Times New Roman" w:cstheme="minorHAnsi"/>
                <w:color w:val="000000"/>
                <w:sz w:val="18"/>
                <w:szCs w:val="18"/>
              </w:rPr>
              <w:t>1-2%</w:t>
            </w:r>
          </w:p>
        </w:tc>
        <w:tc>
          <w:tcPr>
            <w:tcW w:w="1350" w:type="dxa"/>
            <w:shd w:val="clear" w:color="auto" w:fill="BDD6EE" w:themeFill="accent1" w:themeFillTint="66"/>
            <w:noWrap/>
            <w:hideMark/>
          </w:tcPr>
          <w:p w14:paraId="65EC8E82" w14:textId="77777777" w:rsidR="003B2FD3" w:rsidRPr="00F842B5" w:rsidRDefault="003B2FD3" w:rsidP="00AF53F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F842B5">
              <w:rPr>
                <w:rFonts w:eastAsia="Times New Roman" w:cstheme="minorHAnsi"/>
                <w:color w:val="000000"/>
                <w:sz w:val="18"/>
                <w:szCs w:val="18"/>
              </w:rPr>
              <w:t>3-5%</w:t>
            </w:r>
          </w:p>
        </w:tc>
        <w:tc>
          <w:tcPr>
            <w:tcW w:w="1350" w:type="dxa"/>
            <w:shd w:val="clear" w:color="auto" w:fill="BDD6EE" w:themeFill="accent1" w:themeFillTint="66"/>
            <w:noWrap/>
            <w:hideMark/>
          </w:tcPr>
          <w:p w14:paraId="3F23FB8D" w14:textId="77777777" w:rsidR="003B2FD3" w:rsidRPr="00F842B5" w:rsidRDefault="003B2FD3" w:rsidP="00AF53F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F842B5">
              <w:rPr>
                <w:rFonts w:eastAsia="Times New Roman" w:cstheme="minorHAnsi"/>
                <w:color w:val="000000"/>
                <w:sz w:val="18"/>
                <w:szCs w:val="18"/>
              </w:rPr>
              <w:t>6-9%</w:t>
            </w:r>
          </w:p>
        </w:tc>
        <w:tc>
          <w:tcPr>
            <w:tcW w:w="1629" w:type="dxa"/>
            <w:shd w:val="clear" w:color="auto" w:fill="BDD6EE" w:themeFill="accent1" w:themeFillTint="66"/>
            <w:noWrap/>
            <w:hideMark/>
          </w:tcPr>
          <w:p w14:paraId="62762065" w14:textId="77777777" w:rsidR="003B2FD3" w:rsidRPr="00F842B5" w:rsidRDefault="003B2FD3" w:rsidP="00AF53F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F842B5">
              <w:rPr>
                <w:rFonts w:eastAsia="Times New Roman" w:cstheme="minorHAnsi"/>
                <w:color w:val="000000"/>
                <w:sz w:val="18"/>
                <w:szCs w:val="18"/>
              </w:rPr>
              <w:t>&gt;10%</w:t>
            </w:r>
          </w:p>
        </w:tc>
      </w:tr>
      <w:tr w:rsidR="003B2FD3" w:rsidRPr="00F842B5" w14:paraId="7B3CB87E" w14:textId="77777777" w:rsidTr="002178E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4"/>
          <w:tblHeader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0" w:type="dxa"/>
            <w:noWrap/>
            <w:hideMark/>
          </w:tcPr>
          <w:p w14:paraId="021E078B" w14:textId="77777777" w:rsidR="003B2FD3" w:rsidRPr="00F842B5" w:rsidRDefault="003B2FD3" w:rsidP="00AF53F7">
            <w:pPr>
              <w:rPr>
                <w:rFonts w:eastAsia="Times New Roman" w:cstheme="minorHAnsi"/>
                <w:b w:val="0"/>
                <w:color w:val="000000"/>
                <w:sz w:val="18"/>
                <w:szCs w:val="18"/>
              </w:rPr>
            </w:pPr>
            <w:r w:rsidRPr="00F842B5">
              <w:rPr>
                <w:rFonts w:eastAsia="Times New Roman" w:cstheme="minorHAnsi"/>
                <w:b w:val="0"/>
                <w:color w:val="000000"/>
                <w:sz w:val="18"/>
                <w:szCs w:val="18"/>
              </w:rPr>
              <w:t>Wages per worker</w:t>
            </w:r>
          </w:p>
        </w:tc>
        <w:tc>
          <w:tcPr>
            <w:tcW w:w="902" w:type="dxa"/>
            <w:noWrap/>
            <w:hideMark/>
          </w:tcPr>
          <w:p w14:paraId="551423C1" w14:textId="0B1FF870" w:rsidR="003B2FD3" w:rsidRPr="00A32EAF" w:rsidRDefault="00A57E86" w:rsidP="00AF53F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 w:val="0"/>
                <w:sz w:val="18"/>
                <w:szCs w:val="18"/>
              </w:rPr>
            </w:pPr>
            <w:r w:rsidRPr="00A32EAF">
              <w:rPr>
                <w:rFonts w:eastAsia="Times New Roman" w:cstheme="minorHAnsi"/>
                <w:b w:val="0"/>
                <w:sz w:val="18"/>
                <w:szCs w:val="18"/>
              </w:rPr>
              <w:t>2</w:t>
            </w:r>
            <w:r w:rsidR="003B2FD3" w:rsidRPr="00A32EAF">
              <w:rPr>
                <w:rFonts w:eastAsia="Times New Roman" w:cstheme="minorHAnsi"/>
                <w:b w:val="0"/>
                <w:sz w:val="18"/>
                <w:szCs w:val="18"/>
              </w:rPr>
              <w:t>%</w:t>
            </w:r>
          </w:p>
        </w:tc>
        <w:tc>
          <w:tcPr>
            <w:tcW w:w="1334" w:type="dxa"/>
            <w:noWrap/>
            <w:hideMark/>
          </w:tcPr>
          <w:p w14:paraId="00AC8F2B" w14:textId="30051954" w:rsidR="003B2FD3" w:rsidRPr="00A32EAF" w:rsidRDefault="00A57E86" w:rsidP="00AF53F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 w:val="0"/>
                <w:sz w:val="18"/>
                <w:szCs w:val="18"/>
              </w:rPr>
            </w:pPr>
            <w:r w:rsidRPr="00A32EAF">
              <w:rPr>
                <w:rFonts w:eastAsia="Times New Roman" w:cstheme="minorHAnsi"/>
                <w:b w:val="0"/>
                <w:sz w:val="18"/>
                <w:szCs w:val="18"/>
              </w:rPr>
              <w:t>11</w:t>
            </w:r>
            <w:r w:rsidR="003B2FD3" w:rsidRPr="00A32EAF">
              <w:rPr>
                <w:rFonts w:eastAsia="Times New Roman" w:cstheme="minorHAnsi"/>
                <w:b w:val="0"/>
                <w:sz w:val="18"/>
                <w:szCs w:val="18"/>
              </w:rPr>
              <w:t>%</w:t>
            </w:r>
          </w:p>
        </w:tc>
        <w:tc>
          <w:tcPr>
            <w:tcW w:w="1350" w:type="dxa"/>
            <w:noWrap/>
            <w:hideMark/>
          </w:tcPr>
          <w:p w14:paraId="76FD05E3" w14:textId="3947BAAF" w:rsidR="003B2FD3" w:rsidRPr="00A32EAF" w:rsidRDefault="00430C37" w:rsidP="00AF53F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 w:val="0"/>
                <w:sz w:val="18"/>
                <w:szCs w:val="18"/>
              </w:rPr>
            </w:pPr>
            <w:r w:rsidRPr="00A32EAF">
              <w:rPr>
                <w:rFonts w:eastAsia="Times New Roman" w:cstheme="minorHAnsi"/>
                <w:b w:val="0"/>
                <w:sz w:val="18"/>
                <w:szCs w:val="18"/>
              </w:rPr>
              <w:t>20</w:t>
            </w:r>
            <w:r w:rsidR="003B2FD3" w:rsidRPr="00A32EAF">
              <w:rPr>
                <w:rFonts w:eastAsia="Times New Roman" w:cstheme="minorHAnsi"/>
                <w:b w:val="0"/>
                <w:sz w:val="18"/>
                <w:szCs w:val="18"/>
              </w:rPr>
              <w:t>%</w:t>
            </w:r>
          </w:p>
        </w:tc>
        <w:tc>
          <w:tcPr>
            <w:tcW w:w="1350" w:type="dxa"/>
            <w:noWrap/>
            <w:hideMark/>
          </w:tcPr>
          <w:p w14:paraId="63D7C82E" w14:textId="27088512" w:rsidR="003B2FD3" w:rsidRPr="00A32EAF" w:rsidRDefault="00430C37" w:rsidP="00AF53F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 w:val="0"/>
                <w:sz w:val="18"/>
                <w:szCs w:val="18"/>
              </w:rPr>
            </w:pPr>
            <w:r w:rsidRPr="00A32EAF">
              <w:rPr>
                <w:rFonts w:eastAsia="Times New Roman" w:cstheme="minorHAnsi"/>
                <w:b w:val="0"/>
                <w:sz w:val="18"/>
                <w:szCs w:val="18"/>
              </w:rPr>
              <w:t>57</w:t>
            </w:r>
            <w:r w:rsidR="003B2FD3" w:rsidRPr="00A32EAF">
              <w:rPr>
                <w:rFonts w:eastAsia="Times New Roman" w:cstheme="minorHAnsi"/>
                <w:b w:val="0"/>
                <w:sz w:val="18"/>
                <w:szCs w:val="18"/>
              </w:rPr>
              <w:t>%</w:t>
            </w:r>
          </w:p>
        </w:tc>
        <w:tc>
          <w:tcPr>
            <w:tcW w:w="1350" w:type="dxa"/>
            <w:noWrap/>
            <w:hideMark/>
          </w:tcPr>
          <w:p w14:paraId="682775AF" w14:textId="18859A91" w:rsidR="003B2FD3" w:rsidRPr="00A32EAF" w:rsidRDefault="00430C37" w:rsidP="00AF53F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 w:val="0"/>
                <w:sz w:val="18"/>
                <w:szCs w:val="18"/>
              </w:rPr>
            </w:pPr>
            <w:r w:rsidRPr="00A32EAF">
              <w:rPr>
                <w:rFonts w:eastAsia="Times New Roman" w:cstheme="minorHAnsi"/>
                <w:b w:val="0"/>
                <w:sz w:val="18"/>
                <w:szCs w:val="18"/>
              </w:rPr>
              <w:t>7</w:t>
            </w:r>
            <w:r w:rsidR="003B2FD3" w:rsidRPr="00A32EAF">
              <w:rPr>
                <w:rFonts w:eastAsia="Times New Roman" w:cstheme="minorHAnsi"/>
                <w:b w:val="0"/>
                <w:sz w:val="18"/>
                <w:szCs w:val="18"/>
              </w:rPr>
              <w:t>%</w:t>
            </w:r>
          </w:p>
        </w:tc>
        <w:tc>
          <w:tcPr>
            <w:tcW w:w="1629" w:type="dxa"/>
            <w:noWrap/>
            <w:hideMark/>
          </w:tcPr>
          <w:p w14:paraId="4CDAA6C5" w14:textId="5E12F7BC" w:rsidR="003B2FD3" w:rsidRPr="00A32EAF" w:rsidRDefault="00430C37" w:rsidP="00AF53F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 w:val="0"/>
                <w:sz w:val="18"/>
                <w:szCs w:val="18"/>
              </w:rPr>
            </w:pPr>
            <w:r w:rsidRPr="00A32EAF">
              <w:rPr>
                <w:rFonts w:eastAsia="Times New Roman" w:cstheme="minorHAnsi"/>
                <w:b w:val="0"/>
                <w:sz w:val="18"/>
                <w:szCs w:val="18"/>
              </w:rPr>
              <w:t>4</w:t>
            </w:r>
            <w:r w:rsidR="003B2FD3" w:rsidRPr="00A32EAF">
              <w:rPr>
                <w:rFonts w:eastAsia="Times New Roman" w:cstheme="minorHAnsi"/>
                <w:b w:val="0"/>
                <w:sz w:val="18"/>
                <w:szCs w:val="18"/>
              </w:rPr>
              <w:t>%</w:t>
            </w:r>
          </w:p>
        </w:tc>
      </w:tr>
      <w:tr w:rsidR="003B2FD3" w:rsidRPr="00F842B5" w14:paraId="0E89ED39" w14:textId="77777777" w:rsidTr="002178E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4"/>
          <w:tblHeader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0" w:type="dxa"/>
            <w:noWrap/>
            <w:hideMark/>
          </w:tcPr>
          <w:p w14:paraId="637EAD50" w14:textId="77777777" w:rsidR="003B2FD3" w:rsidRPr="00F842B5" w:rsidRDefault="003B2FD3" w:rsidP="00AF53F7">
            <w:pPr>
              <w:rPr>
                <w:rFonts w:eastAsia="Times New Roman" w:cstheme="minorHAnsi"/>
                <w:b w:val="0"/>
                <w:color w:val="000000"/>
                <w:sz w:val="18"/>
                <w:szCs w:val="18"/>
              </w:rPr>
            </w:pPr>
            <w:r w:rsidRPr="00F842B5">
              <w:rPr>
                <w:rFonts w:eastAsia="Times New Roman" w:cstheme="minorHAnsi"/>
                <w:b w:val="0"/>
                <w:color w:val="000000"/>
                <w:sz w:val="18"/>
                <w:szCs w:val="18"/>
              </w:rPr>
              <w:t>Benefits per worker</w:t>
            </w:r>
          </w:p>
        </w:tc>
        <w:tc>
          <w:tcPr>
            <w:tcW w:w="902" w:type="dxa"/>
            <w:noWrap/>
            <w:hideMark/>
          </w:tcPr>
          <w:p w14:paraId="0DCBB380" w14:textId="155252D6" w:rsidR="003B2FD3" w:rsidRPr="00A32EAF" w:rsidRDefault="001A18EB" w:rsidP="00AF53F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 w:val="0"/>
                <w:sz w:val="18"/>
                <w:szCs w:val="18"/>
              </w:rPr>
            </w:pPr>
            <w:r w:rsidRPr="00A32EAF">
              <w:rPr>
                <w:rFonts w:eastAsia="Times New Roman" w:cstheme="minorHAnsi"/>
                <w:b w:val="0"/>
                <w:sz w:val="18"/>
                <w:szCs w:val="18"/>
              </w:rPr>
              <w:t>5</w:t>
            </w:r>
            <w:r w:rsidR="003B2FD3" w:rsidRPr="00A32EAF">
              <w:rPr>
                <w:rFonts w:eastAsia="Times New Roman" w:cstheme="minorHAnsi"/>
                <w:b w:val="0"/>
                <w:sz w:val="18"/>
                <w:szCs w:val="18"/>
              </w:rPr>
              <w:t>%</w:t>
            </w:r>
          </w:p>
        </w:tc>
        <w:tc>
          <w:tcPr>
            <w:tcW w:w="1334" w:type="dxa"/>
            <w:noWrap/>
            <w:hideMark/>
          </w:tcPr>
          <w:p w14:paraId="5AB1FC62" w14:textId="53109A03" w:rsidR="003B2FD3" w:rsidRPr="00A32EAF" w:rsidRDefault="00AA42E2" w:rsidP="00AF53F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 w:val="0"/>
                <w:sz w:val="18"/>
                <w:szCs w:val="18"/>
              </w:rPr>
            </w:pPr>
            <w:r w:rsidRPr="00A32EAF">
              <w:rPr>
                <w:rFonts w:eastAsia="Times New Roman" w:cstheme="minorHAnsi"/>
                <w:b w:val="0"/>
                <w:sz w:val="18"/>
                <w:szCs w:val="18"/>
              </w:rPr>
              <w:t>2</w:t>
            </w:r>
            <w:r w:rsidR="001A18EB" w:rsidRPr="00A32EAF">
              <w:rPr>
                <w:rFonts w:eastAsia="Times New Roman" w:cstheme="minorHAnsi"/>
                <w:b w:val="0"/>
                <w:sz w:val="18"/>
                <w:szCs w:val="18"/>
              </w:rPr>
              <w:t>9</w:t>
            </w:r>
            <w:r w:rsidR="003B2FD3" w:rsidRPr="00A32EAF">
              <w:rPr>
                <w:rFonts w:eastAsia="Times New Roman" w:cstheme="minorHAnsi"/>
                <w:b w:val="0"/>
                <w:sz w:val="18"/>
                <w:szCs w:val="18"/>
              </w:rPr>
              <w:t>%</w:t>
            </w:r>
          </w:p>
        </w:tc>
        <w:tc>
          <w:tcPr>
            <w:tcW w:w="1350" w:type="dxa"/>
            <w:noWrap/>
            <w:hideMark/>
          </w:tcPr>
          <w:p w14:paraId="792C0EFE" w14:textId="4B101F37" w:rsidR="003B2FD3" w:rsidRPr="00A32EAF" w:rsidRDefault="00AA42E2" w:rsidP="00AF53F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 w:val="0"/>
                <w:sz w:val="18"/>
                <w:szCs w:val="18"/>
              </w:rPr>
            </w:pPr>
            <w:r w:rsidRPr="00A32EAF">
              <w:rPr>
                <w:rFonts w:eastAsia="Times New Roman" w:cstheme="minorHAnsi"/>
                <w:b w:val="0"/>
                <w:sz w:val="18"/>
                <w:szCs w:val="18"/>
              </w:rPr>
              <w:t>1</w:t>
            </w:r>
            <w:r w:rsidR="001A18EB" w:rsidRPr="00A32EAF">
              <w:rPr>
                <w:rFonts w:eastAsia="Times New Roman" w:cstheme="minorHAnsi"/>
                <w:b w:val="0"/>
                <w:sz w:val="18"/>
                <w:szCs w:val="18"/>
              </w:rPr>
              <w:t>5</w:t>
            </w:r>
            <w:r w:rsidR="003B2FD3" w:rsidRPr="00A32EAF">
              <w:rPr>
                <w:rFonts w:eastAsia="Times New Roman" w:cstheme="minorHAnsi"/>
                <w:b w:val="0"/>
                <w:sz w:val="18"/>
                <w:szCs w:val="18"/>
              </w:rPr>
              <w:t>%</w:t>
            </w:r>
          </w:p>
        </w:tc>
        <w:tc>
          <w:tcPr>
            <w:tcW w:w="1350" w:type="dxa"/>
            <w:noWrap/>
            <w:hideMark/>
          </w:tcPr>
          <w:p w14:paraId="2A482CD9" w14:textId="0AB3FD00" w:rsidR="003B2FD3" w:rsidRPr="00A32EAF" w:rsidRDefault="00F077D4" w:rsidP="00AF53F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 w:val="0"/>
                <w:sz w:val="18"/>
                <w:szCs w:val="18"/>
              </w:rPr>
            </w:pPr>
            <w:r w:rsidRPr="00A32EAF">
              <w:rPr>
                <w:rFonts w:eastAsia="Times New Roman" w:cstheme="minorHAnsi"/>
                <w:b w:val="0"/>
                <w:sz w:val="18"/>
                <w:szCs w:val="18"/>
              </w:rPr>
              <w:t>2</w:t>
            </w:r>
            <w:r w:rsidR="001A18EB" w:rsidRPr="00A32EAF">
              <w:rPr>
                <w:rFonts w:eastAsia="Times New Roman" w:cstheme="minorHAnsi"/>
                <w:b w:val="0"/>
                <w:sz w:val="18"/>
                <w:szCs w:val="18"/>
              </w:rPr>
              <w:t>1</w:t>
            </w:r>
            <w:r w:rsidR="003B2FD3" w:rsidRPr="00A32EAF">
              <w:rPr>
                <w:rFonts w:eastAsia="Times New Roman" w:cstheme="minorHAnsi"/>
                <w:b w:val="0"/>
                <w:sz w:val="18"/>
                <w:szCs w:val="18"/>
              </w:rPr>
              <w:t>%</w:t>
            </w:r>
          </w:p>
        </w:tc>
        <w:tc>
          <w:tcPr>
            <w:tcW w:w="1350" w:type="dxa"/>
            <w:noWrap/>
            <w:hideMark/>
          </w:tcPr>
          <w:p w14:paraId="2DED3D00" w14:textId="06526864" w:rsidR="003B2FD3" w:rsidRPr="00A32EAF" w:rsidRDefault="00F077D4" w:rsidP="00AF53F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 w:val="0"/>
                <w:sz w:val="18"/>
                <w:szCs w:val="18"/>
              </w:rPr>
            </w:pPr>
            <w:r w:rsidRPr="00A32EAF">
              <w:rPr>
                <w:rFonts w:eastAsia="Times New Roman" w:cstheme="minorHAnsi"/>
                <w:b w:val="0"/>
                <w:sz w:val="18"/>
                <w:szCs w:val="18"/>
              </w:rPr>
              <w:t>1</w:t>
            </w:r>
            <w:r w:rsidR="00376997" w:rsidRPr="00A32EAF">
              <w:rPr>
                <w:rFonts w:eastAsia="Times New Roman" w:cstheme="minorHAnsi"/>
                <w:b w:val="0"/>
                <w:sz w:val="18"/>
                <w:szCs w:val="18"/>
              </w:rPr>
              <w:t>0</w:t>
            </w:r>
            <w:r w:rsidR="003B2FD3" w:rsidRPr="00A32EAF">
              <w:rPr>
                <w:rFonts w:eastAsia="Times New Roman" w:cstheme="minorHAnsi"/>
                <w:b w:val="0"/>
                <w:sz w:val="18"/>
                <w:szCs w:val="18"/>
              </w:rPr>
              <w:t>%</w:t>
            </w:r>
          </w:p>
        </w:tc>
        <w:tc>
          <w:tcPr>
            <w:tcW w:w="1629" w:type="dxa"/>
            <w:noWrap/>
            <w:hideMark/>
          </w:tcPr>
          <w:p w14:paraId="0149FD60" w14:textId="4D104921" w:rsidR="003B2FD3" w:rsidRPr="00A32EAF" w:rsidRDefault="00376997" w:rsidP="00AF53F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 w:val="0"/>
                <w:sz w:val="18"/>
                <w:szCs w:val="18"/>
              </w:rPr>
            </w:pPr>
            <w:r w:rsidRPr="00A32EAF">
              <w:rPr>
                <w:rFonts w:eastAsia="Times New Roman" w:cstheme="minorHAnsi"/>
                <w:b w:val="0"/>
                <w:sz w:val="18"/>
                <w:szCs w:val="18"/>
              </w:rPr>
              <w:t>20</w:t>
            </w:r>
            <w:r w:rsidR="003B2FD3" w:rsidRPr="00A32EAF">
              <w:rPr>
                <w:rFonts w:eastAsia="Times New Roman" w:cstheme="minorHAnsi"/>
                <w:b w:val="0"/>
                <w:sz w:val="18"/>
                <w:szCs w:val="18"/>
              </w:rPr>
              <w:t>%</w:t>
            </w:r>
          </w:p>
        </w:tc>
      </w:tr>
    </w:tbl>
    <w:p w14:paraId="2275FB5A" w14:textId="0FF95977" w:rsidR="00F069A3" w:rsidRPr="00DF526E" w:rsidRDefault="00F069A3" w:rsidP="00DF526E">
      <w:pPr>
        <w:pStyle w:val="Title"/>
        <w:rPr>
          <w:rFonts w:asciiTheme="minorHAnsi" w:hAnsiTheme="minorHAnsi" w:cstheme="minorHAnsi"/>
          <w:b/>
          <w:color w:val="2E74B5" w:themeColor="accent1" w:themeShade="BF"/>
          <w:sz w:val="10"/>
          <w:szCs w:val="10"/>
        </w:rPr>
      </w:pPr>
    </w:p>
    <w:tbl>
      <w:tblPr>
        <w:tblStyle w:val="PlainTable5"/>
        <w:tblW w:w="108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20" w:firstRow="1" w:lastRow="0" w:firstColumn="0" w:lastColumn="0" w:noHBand="1" w:noVBand="1"/>
        <w:tblCaption w:val="Business Comparison Indicators: 2014-2015"/>
        <w:tblDescription w:val="Table coparing business indicators between 2014 and 2015."/>
      </w:tblPr>
      <w:tblGrid>
        <w:gridCol w:w="3870"/>
        <w:gridCol w:w="1386"/>
        <w:gridCol w:w="1386"/>
        <w:gridCol w:w="1386"/>
        <w:gridCol w:w="1386"/>
        <w:gridCol w:w="1386"/>
      </w:tblGrid>
      <w:tr w:rsidR="00F7064F" w:rsidRPr="00F842B5" w14:paraId="6898B03E" w14:textId="77777777" w:rsidTr="00F706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4"/>
          <w:tblHeader/>
          <w:jc w:val="center"/>
        </w:trPr>
        <w:tc>
          <w:tcPr>
            <w:tcW w:w="3870" w:type="dxa"/>
            <w:shd w:val="clear" w:color="auto" w:fill="BDD6EE" w:themeFill="accent1" w:themeFillTint="66"/>
            <w:noWrap/>
            <w:hideMark/>
          </w:tcPr>
          <w:p w14:paraId="068C3330" w14:textId="0AA4D079" w:rsidR="00F7064F" w:rsidRPr="00F842B5" w:rsidRDefault="00F7064F" w:rsidP="00AA42E2">
            <w:pPr>
              <w:rPr>
                <w:rFonts w:asciiTheme="minorHAnsi" w:eastAsia="Times New Roman" w:hAnsiTheme="minorHAnsi" w:cstheme="minorHAnsi"/>
                <w:b/>
                <w:bCs/>
                <w:i w:val="0"/>
                <w:color w:val="000000"/>
                <w:sz w:val="18"/>
                <w:szCs w:val="18"/>
              </w:rPr>
            </w:pPr>
            <w:r w:rsidRPr="00F842B5">
              <w:rPr>
                <w:rFonts w:asciiTheme="minorHAnsi" w:eastAsia="Times New Roman" w:hAnsiTheme="minorHAnsi" w:cstheme="minorHAnsi"/>
                <w:b/>
                <w:bCs/>
                <w:i w:val="0"/>
                <w:color w:val="000000"/>
                <w:sz w:val="18"/>
                <w:szCs w:val="18"/>
              </w:rPr>
              <w:t>Compared to 202</w:t>
            </w:r>
            <w:r w:rsidR="00F077D4">
              <w:rPr>
                <w:rFonts w:asciiTheme="minorHAnsi" w:eastAsia="Times New Roman" w:hAnsiTheme="minorHAnsi" w:cstheme="minorHAnsi"/>
                <w:b/>
                <w:bCs/>
                <w:i w:val="0"/>
                <w:color w:val="000000"/>
                <w:sz w:val="18"/>
                <w:szCs w:val="18"/>
              </w:rPr>
              <w:t>4</w:t>
            </w:r>
            <w:r w:rsidRPr="00F842B5">
              <w:rPr>
                <w:rFonts w:asciiTheme="minorHAnsi" w:eastAsia="Times New Roman" w:hAnsiTheme="minorHAnsi" w:cstheme="minorHAnsi"/>
                <w:b/>
                <w:bCs/>
                <w:i w:val="0"/>
                <w:color w:val="000000"/>
                <w:sz w:val="18"/>
                <w:szCs w:val="18"/>
              </w:rPr>
              <w:t>, in 202</w:t>
            </w:r>
            <w:r w:rsidR="00F077D4">
              <w:rPr>
                <w:rFonts w:asciiTheme="minorHAnsi" w:eastAsia="Times New Roman" w:hAnsiTheme="minorHAnsi" w:cstheme="minorHAnsi"/>
                <w:b/>
                <w:bCs/>
                <w:i w:val="0"/>
                <w:color w:val="000000"/>
                <w:sz w:val="18"/>
                <w:szCs w:val="18"/>
              </w:rPr>
              <w:t>5</w:t>
            </w:r>
            <w:r w:rsidRPr="00F842B5">
              <w:rPr>
                <w:rFonts w:asciiTheme="minorHAnsi" w:eastAsia="Times New Roman" w:hAnsiTheme="minorHAnsi" w:cstheme="minorHAnsi"/>
                <w:b/>
                <w:bCs/>
                <w:i w:val="0"/>
                <w:color w:val="000000"/>
                <w:sz w:val="18"/>
                <w:szCs w:val="18"/>
              </w:rPr>
              <w:t xml:space="preserve"> you expect your location’s:</w:t>
            </w:r>
          </w:p>
        </w:tc>
        <w:tc>
          <w:tcPr>
            <w:tcW w:w="1386" w:type="dxa"/>
            <w:shd w:val="clear" w:color="auto" w:fill="BDD6EE" w:themeFill="accent1" w:themeFillTint="66"/>
            <w:noWrap/>
            <w:hideMark/>
          </w:tcPr>
          <w:p w14:paraId="4B946B04" w14:textId="77777777" w:rsidR="00F7064F" w:rsidRPr="00F842B5" w:rsidRDefault="00F7064F" w:rsidP="00AA42E2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i w:val="0"/>
                <w:color w:val="000000"/>
                <w:sz w:val="18"/>
                <w:szCs w:val="18"/>
              </w:rPr>
            </w:pPr>
            <w:r w:rsidRPr="00F842B5">
              <w:rPr>
                <w:rFonts w:asciiTheme="minorHAnsi" w:eastAsia="Times New Roman" w:hAnsiTheme="minorHAnsi" w:cstheme="minorHAnsi"/>
                <w:b/>
                <w:bCs/>
                <w:i w:val="0"/>
                <w:color w:val="000000"/>
                <w:sz w:val="18"/>
                <w:szCs w:val="18"/>
              </w:rPr>
              <w:t>Up</w:t>
            </w:r>
          </w:p>
        </w:tc>
        <w:tc>
          <w:tcPr>
            <w:tcW w:w="1386" w:type="dxa"/>
            <w:shd w:val="clear" w:color="auto" w:fill="BDD6EE" w:themeFill="accent1" w:themeFillTint="66"/>
            <w:noWrap/>
            <w:hideMark/>
          </w:tcPr>
          <w:p w14:paraId="17DA433C" w14:textId="77777777" w:rsidR="00F7064F" w:rsidRPr="00F842B5" w:rsidRDefault="00F7064F" w:rsidP="00AA42E2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i w:val="0"/>
                <w:color w:val="000000"/>
                <w:sz w:val="18"/>
                <w:szCs w:val="18"/>
              </w:rPr>
            </w:pPr>
            <w:r w:rsidRPr="00F842B5">
              <w:rPr>
                <w:rFonts w:asciiTheme="minorHAnsi" w:eastAsia="Times New Roman" w:hAnsiTheme="minorHAnsi" w:cstheme="minorHAnsi"/>
                <w:b/>
                <w:bCs/>
                <w:i w:val="0"/>
                <w:color w:val="000000"/>
                <w:sz w:val="18"/>
                <w:szCs w:val="18"/>
              </w:rPr>
              <w:t>Same</w:t>
            </w:r>
          </w:p>
        </w:tc>
        <w:tc>
          <w:tcPr>
            <w:tcW w:w="1386" w:type="dxa"/>
            <w:shd w:val="clear" w:color="auto" w:fill="BDD6EE" w:themeFill="accent1" w:themeFillTint="66"/>
            <w:noWrap/>
            <w:hideMark/>
          </w:tcPr>
          <w:p w14:paraId="2B5212EA" w14:textId="77777777" w:rsidR="00F7064F" w:rsidRPr="00F842B5" w:rsidRDefault="00F7064F" w:rsidP="00AA42E2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i w:val="0"/>
                <w:color w:val="000000"/>
                <w:sz w:val="18"/>
                <w:szCs w:val="18"/>
              </w:rPr>
            </w:pPr>
            <w:r w:rsidRPr="00F842B5">
              <w:rPr>
                <w:rFonts w:asciiTheme="minorHAnsi" w:eastAsia="Times New Roman" w:hAnsiTheme="minorHAnsi" w:cstheme="minorHAnsi"/>
                <w:b/>
                <w:bCs/>
                <w:i w:val="0"/>
                <w:color w:val="000000"/>
                <w:sz w:val="18"/>
                <w:szCs w:val="18"/>
              </w:rPr>
              <w:t>Down</w:t>
            </w:r>
          </w:p>
        </w:tc>
        <w:tc>
          <w:tcPr>
            <w:tcW w:w="1386" w:type="dxa"/>
            <w:shd w:val="clear" w:color="auto" w:fill="BDD6EE" w:themeFill="accent1" w:themeFillTint="66"/>
          </w:tcPr>
          <w:p w14:paraId="06AC64BE" w14:textId="74EEC896" w:rsidR="00F7064F" w:rsidRPr="00F842B5" w:rsidRDefault="00F7064F" w:rsidP="00AA42E2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i w:val="0"/>
                <w:iCs w:val="0"/>
                <w:color w:val="000000"/>
                <w:sz w:val="18"/>
                <w:szCs w:val="18"/>
              </w:rPr>
            </w:pPr>
            <w:r w:rsidRPr="00F842B5">
              <w:rPr>
                <w:rFonts w:asciiTheme="minorHAnsi" w:eastAsia="Times New Roman" w:hAnsiTheme="minorHAnsi" w:cstheme="minorHAnsi"/>
                <w:b/>
                <w:bCs/>
                <w:i w:val="0"/>
                <w:iCs w:val="0"/>
                <w:color w:val="000000"/>
                <w:sz w:val="18"/>
                <w:szCs w:val="18"/>
              </w:rPr>
              <w:t>Diffusion Index 202</w:t>
            </w:r>
            <w:r w:rsidR="00281DF4">
              <w:rPr>
                <w:rFonts w:asciiTheme="minorHAnsi" w:eastAsia="Times New Roman" w:hAnsiTheme="minorHAnsi" w:cstheme="minorHAnsi"/>
                <w:b/>
                <w:bCs/>
                <w:i w:val="0"/>
                <w:iCs w:val="0"/>
                <w:color w:val="000000"/>
                <w:sz w:val="18"/>
                <w:szCs w:val="18"/>
              </w:rPr>
              <w:t>5</w:t>
            </w:r>
            <w:r w:rsidRPr="00F842B5">
              <w:rPr>
                <w:rFonts w:asciiTheme="minorHAnsi" w:eastAsia="Times New Roman" w:hAnsiTheme="minorHAnsi" w:cstheme="minorHAnsi"/>
                <w:b/>
                <w:bCs/>
                <w:i w:val="0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386" w:type="dxa"/>
            <w:shd w:val="clear" w:color="auto" w:fill="BDD6EE" w:themeFill="accent1" w:themeFillTint="66"/>
          </w:tcPr>
          <w:p w14:paraId="7A479EAB" w14:textId="0B5064B0" w:rsidR="00F7064F" w:rsidRPr="00F842B5" w:rsidRDefault="00F7064F" w:rsidP="00AA42E2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i w:val="0"/>
                <w:color w:val="000000"/>
                <w:sz w:val="18"/>
                <w:szCs w:val="18"/>
              </w:rPr>
            </w:pPr>
            <w:r w:rsidRPr="00F842B5">
              <w:rPr>
                <w:rFonts w:asciiTheme="minorHAnsi" w:eastAsia="Times New Roman" w:hAnsiTheme="minorHAnsi" w:cstheme="minorHAnsi"/>
                <w:b/>
                <w:bCs/>
                <w:i w:val="0"/>
                <w:iCs w:val="0"/>
                <w:color w:val="000000"/>
                <w:sz w:val="18"/>
                <w:szCs w:val="18"/>
              </w:rPr>
              <w:t>Diffusion Index 202</w:t>
            </w:r>
            <w:r w:rsidR="00281DF4">
              <w:rPr>
                <w:rFonts w:asciiTheme="minorHAnsi" w:eastAsia="Times New Roman" w:hAnsiTheme="minorHAnsi" w:cstheme="minorHAnsi"/>
                <w:b/>
                <w:bCs/>
                <w:i w:val="0"/>
                <w:iCs w:val="0"/>
                <w:color w:val="000000"/>
                <w:sz w:val="18"/>
                <w:szCs w:val="18"/>
              </w:rPr>
              <w:t>4</w:t>
            </w:r>
            <w:r w:rsidRPr="00F842B5">
              <w:rPr>
                <w:rFonts w:asciiTheme="minorHAnsi" w:eastAsia="Times New Roman" w:hAnsiTheme="minorHAnsi" w:cstheme="minorHAnsi"/>
                <w:b/>
                <w:bCs/>
                <w:i w:val="0"/>
                <w:color w:val="000000"/>
                <w:sz w:val="18"/>
                <w:szCs w:val="18"/>
                <w:vertAlign w:val="superscript"/>
              </w:rPr>
              <w:t>*</w:t>
            </w:r>
          </w:p>
        </w:tc>
      </w:tr>
      <w:tr w:rsidR="00F7064F" w:rsidRPr="00F842B5" w14:paraId="32933681" w14:textId="77777777" w:rsidTr="00F706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4"/>
          <w:tblHeader/>
          <w:jc w:val="center"/>
        </w:trPr>
        <w:tc>
          <w:tcPr>
            <w:tcW w:w="3870" w:type="dxa"/>
            <w:noWrap/>
            <w:hideMark/>
          </w:tcPr>
          <w:p w14:paraId="44AE2286" w14:textId="77777777" w:rsidR="00F7064F" w:rsidRPr="00F842B5" w:rsidRDefault="00F7064F" w:rsidP="00AA42E2">
            <w:pPr>
              <w:rPr>
                <w:rFonts w:asciiTheme="minorHAnsi" w:eastAsia="Times New Roman" w:hAnsiTheme="minorHAnsi" w:cstheme="minorHAnsi"/>
                <w:i w:val="0"/>
                <w:color w:val="000000"/>
                <w:sz w:val="18"/>
                <w:szCs w:val="18"/>
              </w:rPr>
            </w:pPr>
            <w:r w:rsidRPr="00F842B5">
              <w:rPr>
                <w:rFonts w:asciiTheme="minorHAnsi" w:eastAsia="Times New Roman" w:hAnsiTheme="minorHAnsi" w:cstheme="minorHAnsi"/>
                <w:i w:val="0"/>
                <w:color w:val="000000"/>
                <w:sz w:val="18"/>
                <w:szCs w:val="18"/>
              </w:rPr>
              <w:t>Number of orders</w:t>
            </w:r>
          </w:p>
        </w:tc>
        <w:tc>
          <w:tcPr>
            <w:tcW w:w="1386" w:type="dxa"/>
            <w:noWrap/>
            <w:hideMark/>
          </w:tcPr>
          <w:p w14:paraId="676F4D03" w14:textId="2462ADB7" w:rsidR="00F7064F" w:rsidRPr="002F58AA" w:rsidRDefault="00F077D4" w:rsidP="00AA42E2">
            <w:pPr>
              <w:jc w:val="center"/>
              <w:rPr>
                <w:rFonts w:asciiTheme="minorHAnsi" w:eastAsia="Times New Roman" w:hAnsiTheme="minorHAnsi" w:cstheme="minorHAnsi"/>
                <w:i w:val="0"/>
                <w:sz w:val="18"/>
                <w:szCs w:val="18"/>
              </w:rPr>
            </w:pPr>
            <w:r w:rsidRPr="002F58AA">
              <w:rPr>
                <w:rFonts w:asciiTheme="minorHAnsi" w:eastAsia="Times New Roman" w:hAnsiTheme="minorHAnsi" w:cstheme="minorHAnsi"/>
                <w:i w:val="0"/>
                <w:sz w:val="18"/>
                <w:szCs w:val="18"/>
              </w:rPr>
              <w:t>4</w:t>
            </w:r>
            <w:r w:rsidR="00281DF4" w:rsidRPr="002F58AA">
              <w:rPr>
                <w:rFonts w:asciiTheme="minorHAnsi" w:eastAsia="Times New Roman" w:hAnsiTheme="minorHAnsi" w:cstheme="minorHAnsi"/>
                <w:i w:val="0"/>
                <w:sz w:val="18"/>
                <w:szCs w:val="18"/>
              </w:rPr>
              <w:t>1</w:t>
            </w:r>
            <w:r w:rsidR="00F7064F" w:rsidRPr="002F58AA">
              <w:rPr>
                <w:rFonts w:asciiTheme="minorHAnsi" w:eastAsia="Times New Roman" w:hAnsiTheme="minorHAnsi" w:cstheme="minorHAnsi"/>
                <w:i w:val="0"/>
                <w:sz w:val="18"/>
                <w:szCs w:val="18"/>
              </w:rPr>
              <w:t>%</w:t>
            </w:r>
          </w:p>
        </w:tc>
        <w:tc>
          <w:tcPr>
            <w:tcW w:w="1386" w:type="dxa"/>
            <w:noWrap/>
            <w:hideMark/>
          </w:tcPr>
          <w:p w14:paraId="33EA603B" w14:textId="6F1B17F0" w:rsidR="00F7064F" w:rsidRPr="002F58AA" w:rsidRDefault="00F077D4" w:rsidP="00AA42E2">
            <w:pPr>
              <w:jc w:val="center"/>
              <w:rPr>
                <w:rFonts w:asciiTheme="minorHAnsi" w:eastAsia="Times New Roman" w:hAnsiTheme="minorHAnsi" w:cstheme="minorHAnsi"/>
                <w:i w:val="0"/>
                <w:sz w:val="18"/>
                <w:szCs w:val="18"/>
              </w:rPr>
            </w:pPr>
            <w:r w:rsidRPr="002F58AA">
              <w:rPr>
                <w:rFonts w:asciiTheme="minorHAnsi" w:eastAsia="Times New Roman" w:hAnsiTheme="minorHAnsi" w:cstheme="minorHAnsi"/>
                <w:i w:val="0"/>
                <w:sz w:val="18"/>
                <w:szCs w:val="18"/>
              </w:rPr>
              <w:t>3</w:t>
            </w:r>
            <w:r w:rsidR="00281DF4" w:rsidRPr="002F58AA">
              <w:rPr>
                <w:rFonts w:asciiTheme="minorHAnsi" w:eastAsia="Times New Roman" w:hAnsiTheme="minorHAnsi" w:cstheme="minorHAnsi"/>
                <w:i w:val="0"/>
                <w:sz w:val="18"/>
                <w:szCs w:val="18"/>
              </w:rPr>
              <w:t>8</w:t>
            </w:r>
            <w:r w:rsidR="00F7064F" w:rsidRPr="002F58AA">
              <w:rPr>
                <w:rFonts w:asciiTheme="minorHAnsi" w:eastAsia="Times New Roman" w:hAnsiTheme="minorHAnsi" w:cstheme="minorHAnsi"/>
                <w:i w:val="0"/>
                <w:sz w:val="18"/>
                <w:szCs w:val="18"/>
              </w:rPr>
              <w:t>%</w:t>
            </w:r>
          </w:p>
        </w:tc>
        <w:tc>
          <w:tcPr>
            <w:tcW w:w="1386" w:type="dxa"/>
            <w:noWrap/>
            <w:hideMark/>
          </w:tcPr>
          <w:p w14:paraId="417A7FBD" w14:textId="091C4951" w:rsidR="00F7064F" w:rsidRPr="002F58AA" w:rsidRDefault="00281DF4" w:rsidP="00AA42E2">
            <w:pPr>
              <w:jc w:val="center"/>
              <w:rPr>
                <w:rFonts w:asciiTheme="minorHAnsi" w:eastAsia="Times New Roman" w:hAnsiTheme="minorHAnsi" w:cstheme="minorHAnsi"/>
                <w:i w:val="0"/>
                <w:sz w:val="18"/>
                <w:szCs w:val="18"/>
              </w:rPr>
            </w:pPr>
            <w:r w:rsidRPr="002F58AA">
              <w:rPr>
                <w:rFonts w:asciiTheme="minorHAnsi" w:eastAsia="Times New Roman" w:hAnsiTheme="minorHAnsi" w:cstheme="minorHAnsi"/>
                <w:i w:val="0"/>
                <w:sz w:val="18"/>
                <w:szCs w:val="18"/>
              </w:rPr>
              <w:t>21</w:t>
            </w:r>
            <w:r w:rsidR="00F7064F" w:rsidRPr="002F58AA">
              <w:rPr>
                <w:rFonts w:asciiTheme="minorHAnsi" w:eastAsia="Times New Roman" w:hAnsiTheme="minorHAnsi" w:cstheme="minorHAnsi"/>
                <w:i w:val="0"/>
                <w:sz w:val="18"/>
                <w:szCs w:val="18"/>
              </w:rPr>
              <w:t>%</w:t>
            </w:r>
          </w:p>
        </w:tc>
        <w:tc>
          <w:tcPr>
            <w:tcW w:w="1386" w:type="dxa"/>
          </w:tcPr>
          <w:p w14:paraId="13835A5E" w14:textId="253B65C3" w:rsidR="00F7064F" w:rsidRPr="002F58AA" w:rsidRDefault="00F077D4" w:rsidP="00AA42E2">
            <w:pPr>
              <w:jc w:val="center"/>
              <w:rPr>
                <w:rFonts w:asciiTheme="minorHAnsi" w:eastAsia="Times New Roman" w:hAnsiTheme="minorHAnsi" w:cstheme="minorHAnsi"/>
                <w:i w:val="0"/>
                <w:iCs w:val="0"/>
                <w:sz w:val="18"/>
                <w:szCs w:val="18"/>
              </w:rPr>
            </w:pPr>
            <w:r w:rsidRPr="002F58AA">
              <w:rPr>
                <w:rFonts w:asciiTheme="minorHAnsi" w:eastAsia="Times New Roman" w:hAnsiTheme="minorHAnsi" w:cstheme="minorHAnsi"/>
                <w:i w:val="0"/>
                <w:iCs w:val="0"/>
                <w:sz w:val="18"/>
                <w:szCs w:val="18"/>
              </w:rPr>
              <w:t>6</w:t>
            </w:r>
            <w:r w:rsidR="00281DF4" w:rsidRPr="002F58AA">
              <w:rPr>
                <w:rFonts w:asciiTheme="minorHAnsi" w:eastAsia="Times New Roman" w:hAnsiTheme="minorHAnsi" w:cstheme="minorHAnsi"/>
                <w:i w:val="0"/>
                <w:iCs w:val="0"/>
                <w:sz w:val="18"/>
                <w:szCs w:val="18"/>
              </w:rPr>
              <w:t>0</w:t>
            </w:r>
          </w:p>
        </w:tc>
        <w:tc>
          <w:tcPr>
            <w:tcW w:w="1386" w:type="dxa"/>
          </w:tcPr>
          <w:p w14:paraId="758C2973" w14:textId="01F3DBE7" w:rsidR="00F7064F" w:rsidRPr="002F58AA" w:rsidRDefault="00281DF4" w:rsidP="00AA42E2">
            <w:pPr>
              <w:jc w:val="center"/>
              <w:rPr>
                <w:rFonts w:asciiTheme="minorHAnsi" w:eastAsia="Times New Roman" w:hAnsiTheme="minorHAnsi" w:cstheme="minorHAnsi"/>
                <w:i w:val="0"/>
                <w:sz w:val="18"/>
                <w:szCs w:val="18"/>
              </w:rPr>
            </w:pPr>
            <w:r w:rsidRPr="002F58AA">
              <w:rPr>
                <w:rFonts w:asciiTheme="minorHAnsi" w:eastAsia="Times New Roman" w:hAnsiTheme="minorHAnsi" w:cstheme="minorHAnsi"/>
                <w:i w:val="0"/>
                <w:iCs w:val="0"/>
                <w:sz w:val="18"/>
                <w:szCs w:val="18"/>
              </w:rPr>
              <w:t>68</w:t>
            </w:r>
          </w:p>
        </w:tc>
      </w:tr>
      <w:tr w:rsidR="00F7064F" w:rsidRPr="00F842B5" w14:paraId="3BE5FFBA" w14:textId="77777777" w:rsidTr="00F706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4"/>
          <w:tblHeader/>
          <w:jc w:val="center"/>
        </w:trPr>
        <w:tc>
          <w:tcPr>
            <w:tcW w:w="3870" w:type="dxa"/>
            <w:noWrap/>
            <w:hideMark/>
          </w:tcPr>
          <w:p w14:paraId="549EB2B4" w14:textId="77777777" w:rsidR="00F7064F" w:rsidRPr="00F842B5" w:rsidRDefault="00F7064F" w:rsidP="00AA42E2">
            <w:pPr>
              <w:rPr>
                <w:rFonts w:asciiTheme="minorHAnsi" w:eastAsia="Times New Roman" w:hAnsiTheme="minorHAnsi" w:cstheme="minorHAnsi"/>
                <w:i w:val="0"/>
                <w:color w:val="000000"/>
                <w:sz w:val="18"/>
                <w:szCs w:val="18"/>
              </w:rPr>
            </w:pPr>
            <w:r w:rsidRPr="00F842B5">
              <w:rPr>
                <w:rFonts w:asciiTheme="minorHAnsi" w:eastAsia="Times New Roman" w:hAnsiTheme="minorHAnsi" w:cstheme="minorHAnsi"/>
                <w:i w:val="0"/>
                <w:color w:val="000000"/>
                <w:sz w:val="18"/>
                <w:szCs w:val="18"/>
              </w:rPr>
              <w:t>Product/service production level</w:t>
            </w:r>
          </w:p>
        </w:tc>
        <w:tc>
          <w:tcPr>
            <w:tcW w:w="1386" w:type="dxa"/>
            <w:noWrap/>
            <w:hideMark/>
          </w:tcPr>
          <w:p w14:paraId="673A73F0" w14:textId="129BAF3C" w:rsidR="00F7064F" w:rsidRPr="002F58AA" w:rsidRDefault="00F077D4" w:rsidP="00AA42E2">
            <w:pPr>
              <w:jc w:val="center"/>
              <w:rPr>
                <w:rFonts w:asciiTheme="minorHAnsi" w:eastAsia="Times New Roman" w:hAnsiTheme="minorHAnsi" w:cstheme="minorHAnsi"/>
                <w:i w:val="0"/>
                <w:sz w:val="18"/>
                <w:szCs w:val="18"/>
              </w:rPr>
            </w:pPr>
            <w:r w:rsidRPr="002F58AA">
              <w:rPr>
                <w:rFonts w:asciiTheme="minorHAnsi" w:eastAsia="Times New Roman" w:hAnsiTheme="minorHAnsi" w:cstheme="minorHAnsi"/>
                <w:i w:val="0"/>
                <w:sz w:val="18"/>
                <w:szCs w:val="18"/>
              </w:rPr>
              <w:t>3</w:t>
            </w:r>
            <w:r w:rsidR="001E2EB2" w:rsidRPr="002F58AA">
              <w:rPr>
                <w:rFonts w:asciiTheme="minorHAnsi" w:eastAsia="Times New Roman" w:hAnsiTheme="minorHAnsi" w:cstheme="minorHAnsi"/>
                <w:i w:val="0"/>
                <w:sz w:val="18"/>
                <w:szCs w:val="18"/>
              </w:rPr>
              <w:t>0</w:t>
            </w:r>
            <w:r w:rsidR="00F7064F" w:rsidRPr="002F58AA">
              <w:rPr>
                <w:rFonts w:asciiTheme="minorHAnsi" w:eastAsia="Times New Roman" w:hAnsiTheme="minorHAnsi" w:cstheme="minorHAnsi"/>
                <w:i w:val="0"/>
                <w:sz w:val="18"/>
                <w:szCs w:val="18"/>
              </w:rPr>
              <w:t>%</w:t>
            </w:r>
          </w:p>
        </w:tc>
        <w:tc>
          <w:tcPr>
            <w:tcW w:w="1386" w:type="dxa"/>
            <w:noWrap/>
            <w:hideMark/>
          </w:tcPr>
          <w:p w14:paraId="487EA224" w14:textId="48E75501" w:rsidR="00F7064F" w:rsidRPr="002F58AA" w:rsidRDefault="00F077D4" w:rsidP="00AA42E2">
            <w:pPr>
              <w:jc w:val="center"/>
              <w:rPr>
                <w:rFonts w:asciiTheme="minorHAnsi" w:eastAsia="Times New Roman" w:hAnsiTheme="minorHAnsi" w:cstheme="minorHAnsi"/>
                <w:i w:val="0"/>
                <w:sz w:val="18"/>
                <w:szCs w:val="18"/>
              </w:rPr>
            </w:pPr>
            <w:r w:rsidRPr="002F58AA">
              <w:rPr>
                <w:rFonts w:asciiTheme="minorHAnsi" w:eastAsia="Times New Roman" w:hAnsiTheme="minorHAnsi" w:cstheme="minorHAnsi"/>
                <w:i w:val="0"/>
                <w:sz w:val="18"/>
                <w:szCs w:val="18"/>
              </w:rPr>
              <w:t>5</w:t>
            </w:r>
            <w:r w:rsidR="001E2EB2" w:rsidRPr="002F58AA">
              <w:rPr>
                <w:rFonts w:asciiTheme="minorHAnsi" w:eastAsia="Times New Roman" w:hAnsiTheme="minorHAnsi" w:cstheme="minorHAnsi"/>
                <w:i w:val="0"/>
                <w:sz w:val="18"/>
                <w:szCs w:val="18"/>
              </w:rPr>
              <w:t>6</w:t>
            </w:r>
            <w:r w:rsidR="00F7064F" w:rsidRPr="002F58AA">
              <w:rPr>
                <w:rFonts w:asciiTheme="minorHAnsi" w:eastAsia="Times New Roman" w:hAnsiTheme="minorHAnsi" w:cstheme="minorHAnsi"/>
                <w:i w:val="0"/>
                <w:sz w:val="18"/>
                <w:szCs w:val="18"/>
              </w:rPr>
              <w:t>%</w:t>
            </w:r>
          </w:p>
        </w:tc>
        <w:tc>
          <w:tcPr>
            <w:tcW w:w="1386" w:type="dxa"/>
            <w:noWrap/>
            <w:hideMark/>
          </w:tcPr>
          <w:p w14:paraId="3D1F24C2" w14:textId="50CE46F0" w:rsidR="00F7064F" w:rsidRPr="002F58AA" w:rsidRDefault="00F7064F" w:rsidP="00AA42E2">
            <w:pPr>
              <w:jc w:val="center"/>
              <w:rPr>
                <w:rFonts w:asciiTheme="minorHAnsi" w:eastAsia="Times New Roman" w:hAnsiTheme="minorHAnsi" w:cstheme="minorHAnsi"/>
                <w:i w:val="0"/>
                <w:sz w:val="18"/>
                <w:szCs w:val="18"/>
              </w:rPr>
            </w:pPr>
            <w:r w:rsidRPr="002F58AA">
              <w:rPr>
                <w:rFonts w:asciiTheme="minorHAnsi" w:eastAsia="Times New Roman" w:hAnsiTheme="minorHAnsi" w:cstheme="minorHAnsi"/>
                <w:i w:val="0"/>
                <w:sz w:val="18"/>
                <w:szCs w:val="18"/>
              </w:rPr>
              <w:t>1</w:t>
            </w:r>
            <w:r w:rsidR="001E2EB2" w:rsidRPr="002F58AA">
              <w:rPr>
                <w:rFonts w:asciiTheme="minorHAnsi" w:eastAsia="Times New Roman" w:hAnsiTheme="minorHAnsi" w:cstheme="minorHAnsi"/>
                <w:i w:val="0"/>
                <w:sz w:val="18"/>
                <w:szCs w:val="18"/>
              </w:rPr>
              <w:t>4</w:t>
            </w:r>
            <w:r w:rsidRPr="002F58AA">
              <w:rPr>
                <w:rFonts w:asciiTheme="minorHAnsi" w:eastAsia="Times New Roman" w:hAnsiTheme="minorHAnsi" w:cstheme="minorHAnsi"/>
                <w:i w:val="0"/>
                <w:sz w:val="18"/>
                <w:szCs w:val="18"/>
              </w:rPr>
              <w:t>%</w:t>
            </w:r>
          </w:p>
        </w:tc>
        <w:tc>
          <w:tcPr>
            <w:tcW w:w="1386" w:type="dxa"/>
          </w:tcPr>
          <w:p w14:paraId="6ED1EC9B" w14:textId="48A8E514" w:rsidR="00F7064F" w:rsidRPr="002F58AA" w:rsidRDefault="001E2EB2" w:rsidP="00AA42E2">
            <w:pPr>
              <w:jc w:val="center"/>
              <w:rPr>
                <w:rFonts w:asciiTheme="minorHAnsi" w:eastAsia="Times New Roman" w:hAnsiTheme="minorHAnsi" w:cstheme="minorHAnsi"/>
                <w:i w:val="0"/>
                <w:iCs w:val="0"/>
                <w:sz w:val="18"/>
                <w:szCs w:val="18"/>
              </w:rPr>
            </w:pPr>
            <w:r w:rsidRPr="002F58AA">
              <w:rPr>
                <w:rFonts w:asciiTheme="minorHAnsi" w:eastAsia="Times New Roman" w:hAnsiTheme="minorHAnsi" w:cstheme="minorHAnsi"/>
                <w:i w:val="0"/>
                <w:iCs w:val="0"/>
                <w:sz w:val="18"/>
                <w:szCs w:val="18"/>
              </w:rPr>
              <w:t>58</w:t>
            </w:r>
          </w:p>
        </w:tc>
        <w:tc>
          <w:tcPr>
            <w:tcW w:w="1386" w:type="dxa"/>
          </w:tcPr>
          <w:p w14:paraId="4B754F35" w14:textId="3DFC7013" w:rsidR="00F7064F" w:rsidRPr="002F58AA" w:rsidRDefault="00FF63DD" w:rsidP="00AA42E2">
            <w:pPr>
              <w:jc w:val="center"/>
              <w:rPr>
                <w:rFonts w:asciiTheme="minorHAnsi" w:eastAsia="Times New Roman" w:hAnsiTheme="minorHAnsi" w:cstheme="minorHAnsi"/>
                <w:i w:val="0"/>
                <w:sz w:val="18"/>
                <w:szCs w:val="18"/>
              </w:rPr>
            </w:pPr>
            <w:r w:rsidRPr="002F58AA">
              <w:rPr>
                <w:rFonts w:asciiTheme="minorHAnsi" w:eastAsia="Times New Roman" w:hAnsiTheme="minorHAnsi" w:cstheme="minorHAnsi"/>
                <w:i w:val="0"/>
                <w:iCs w:val="0"/>
                <w:sz w:val="18"/>
                <w:szCs w:val="18"/>
              </w:rPr>
              <w:t>6</w:t>
            </w:r>
            <w:r w:rsidR="00F077D4" w:rsidRPr="002F58AA">
              <w:rPr>
                <w:rFonts w:asciiTheme="minorHAnsi" w:eastAsia="Times New Roman" w:hAnsiTheme="minorHAnsi" w:cstheme="minorHAnsi"/>
                <w:i w:val="0"/>
                <w:iCs w:val="0"/>
                <w:sz w:val="18"/>
                <w:szCs w:val="18"/>
              </w:rPr>
              <w:t>3</w:t>
            </w:r>
          </w:p>
        </w:tc>
      </w:tr>
      <w:tr w:rsidR="00F7064F" w:rsidRPr="00F842B5" w14:paraId="6C2E4F21" w14:textId="77777777" w:rsidTr="00F706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4"/>
          <w:tblHeader/>
          <w:jc w:val="center"/>
        </w:trPr>
        <w:tc>
          <w:tcPr>
            <w:tcW w:w="3870" w:type="dxa"/>
            <w:noWrap/>
            <w:hideMark/>
          </w:tcPr>
          <w:p w14:paraId="01904FAD" w14:textId="77777777" w:rsidR="00F7064F" w:rsidRPr="00F842B5" w:rsidRDefault="00F7064F" w:rsidP="00AA42E2">
            <w:pPr>
              <w:rPr>
                <w:rFonts w:asciiTheme="minorHAnsi" w:eastAsia="Times New Roman" w:hAnsiTheme="minorHAnsi" w:cstheme="minorHAnsi"/>
                <w:i w:val="0"/>
                <w:color w:val="000000"/>
                <w:sz w:val="18"/>
                <w:szCs w:val="18"/>
              </w:rPr>
            </w:pPr>
            <w:r w:rsidRPr="00F842B5">
              <w:rPr>
                <w:rFonts w:asciiTheme="minorHAnsi" w:eastAsia="Times New Roman" w:hAnsiTheme="minorHAnsi" w:cstheme="minorHAnsi"/>
                <w:i w:val="0"/>
                <w:color w:val="000000"/>
                <w:sz w:val="18"/>
                <w:szCs w:val="18"/>
              </w:rPr>
              <w:t>Employment level</w:t>
            </w:r>
          </w:p>
        </w:tc>
        <w:tc>
          <w:tcPr>
            <w:tcW w:w="1386" w:type="dxa"/>
            <w:noWrap/>
            <w:hideMark/>
          </w:tcPr>
          <w:p w14:paraId="184D4FCE" w14:textId="10724B76" w:rsidR="00F7064F" w:rsidRPr="002F58AA" w:rsidRDefault="00F7064F" w:rsidP="00AA42E2">
            <w:pPr>
              <w:jc w:val="center"/>
              <w:rPr>
                <w:rFonts w:asciiTheme="minorHAnsi" w:eastAsia="Times New Roman" w:hAnsiTheme="minorHAnsi" w:cstheme="minorHAnsi"/>
                <w:i w:val="0"/>
                <w:sz w:val="18"/>
                <w:szCs w:val="18"/>
              </w:rPr>
            </w:pPr>
            <w:r w:rsidRPr="002F58AA">
              <w:rPr>
                <w:rFonts w:asciiTheme="minorHAnsi" w:eastAsia="Times New Roman" w:hAnsiTheme="minorHAnsi" w:cstheme="minorHAnsi"/>
                <w:i w:val="0"/>
                <w:sz w:val="18"/>
                <w:szCs w:val="18"/>
              </w:rPr>
              <w:t>2</w:t>
            </w:r>
            <w:r w:rsidR="002C70FD" w:rsidRPr="002F58AA">
              <w:rPr>
                <w:rFonts w:asciiTheme="minorHAnsi" w:eastAsia="Times New Roman" w:hAnsiTheme="minorHAnsi" w:cstheme="minorHAnsi"/>
                <w:i w:val="0"/>
                <w:sz w:val="18"/>
                <w:szCs w:val="18"/>
              </w:rPr>
              <w:t>2</w:t>
            </w:r>
            <w:r w:rsidRPr="002F58AA">
              <w:rPr>
                <w:rFonts w:asciiTheme="minorHAnsi" w:eastAsia="Times New Roman" w:hAnsiTheme="minorHAnsi" w:cstheme="minorHAnsi"/>
                <w:i w:val="0"/>
                <w:sz w:val="18"/>
                <w:szCs w:val="18"/>
              </w:rPr>
              <w:t>%</w:t>
            </w:r>
          </w:p>
        </w:tc>
        <w:tc>
          <w:tcPr>
            <w:tcW w:w="1386" w:type="dxa"/>
            <w:noWrap/>
            <w:hideMark/>
          </w:tcPr>
          <w:p w14:paraId="68FB4EE7" w14:textId="25295E4D" w:rsidR="00F7064F" w:rsidRPr="002F58AA" w:rsidRDefault="007C32E6" w:rsidP="00AA42E2">
            <w:pPr>
              <w:jc w:val="center"/>
              <w:rPr>
                <w:rFonts w:asciiTheme="minorHAnsi" w:eastAsia="Times New Roman" w:hAnsiTheme="minorHAnsi" w:cstheme="minorHAnsi"/>
                <w:i w:val="0"/>
                <w:sz w:val="18"/>
                <w:szCs w:val="18"/>
              </w:rPr>
            </w:pPr>
            <w:r w:rsidRPr="002F58AA">
              <w:rPr>
                <w:rFonts w:asciiTheme="minorHAnsi" w:eastAsia="Times New Roman" w:hAnsiTheme="minorHAnsi" w:cstheme="minorHAnsi"/>
                <w:i w:val="0"/>
                <w:sz w:val="18"/>
                <w:szCs w:val="18"/>
              </w:rPr>
              <w:t>56</w:t>
            </w:r>
            <w:r w:rsidR="00F7064F" w:rsidRPr="002F58AA">
              <w:rPr>
                <w:rFonts w:asciiTheme="minorHAnsi" w:eastAsia="Times New Roman" w:hAnsiTheme="minorHAnsi" w:cstheme="minorHAnsi"/>
                <w:i w:val="0"/>
                <w:sz w:val="18"/>
                <w:szCs w:val="18"/>
              </w:rPr>
              <w:t>%</w:t>
            </w:r>
          </w:p>
        </w:tc>
        <w:tc>
          <w:tcPr>
            <w:tcW w:w="1386" w:type="dxa"/>
            <w:noWrap/>
            <w:hideMark/>
          </w:tcPr>
          <w:p w14:paraId="0C0EDAB0" w14:textId="657CD9EA" w:rsidR="00F7064F" w:rsidRPr="002F58AA" w:rsidRDefault="007C32E6" w:rsidP="00AA42E2">
            <w:pPr>
              <w:jc w:val="center"/>
              <w:rPr>
                <w:rFonts w:asciiTheme="minorHAnsi" w:eastAsia="Times New Roman" w:hAnsiTheme="minorHAnsi" w:cstheme="minorHAnsi"/>
                <w:i w:val="0"/>
                <w:sz w:val="18"/>
                <w:szCs w:val="18"/>
              </w:rPr>
            </w:pPr>
            <w:r w:rsidRPr="002F58AA">
              <w:rPr>
                <w:rFonts w:asciiTheme="minorHAnsi" w:eastAsia="Times New Roman" w:hAnsiTheme="minorHAnsi" w:cstheme="minorHAnsi"/>
                <w:i w:val="0"/>
                <w:sz w:val="18"/>
                <w:szCs w:val="18"/>
              </w:rPr>
              <w:t>22</w:t>
            </w:r>
            <w:r w:rsidR="00F7064F" w:rsidRPr="002F58AA">
              <w:rPr>
                <w:rFonts w:asciiTheme="minorHAnsi" w:eastAsia="Times New Roman" w:hAnsiTheme="minorHAnsi" w:cstheme="minorHAnsi"/>
                <w:i w:val="0"/>
                <w:sz w:val="18"/>
                <w:szCs w:val="18"/>
              </w:rPr>
              <w:t>%</w:t>
            </w:r>
          </w:p>
        </w:tc>
        <w:tc>
          <w:tcPr>
            <w:tcW w:w="1386" w:type="dxa"/>
          </w:tcPr>
          <w:p w14:paraId="30E836CE" w14:textId="7B3FCCEB" w:rsidR="00F7064F" w:rsidRPr="002F58AA" w:rsidRDefault="007C32E6" w:rsidP="00AA42E2">
            <w:pPr>
              <w:jc w:val="center"/>
              <w:rPr>
                <w:rFonts w:asciiTheme="minorHAnsi" w:eastAsia="Times New Roman" w:hAnsiTheme="minorHAnsi" w:cstheme="minorHAnsi"/>
                <w:i w:val="0"/>
                <w:iCs w:val="0"/>
                <w:sz w:val="18"/>
                <w:szCs w:val="18"/>
              </w:rPr>
            </w:pPr>
            <w:r w:rsidRPr="002F58AA">
              <w:rPr>
                <w:rFonts w:asciiTheme="minorHAnsi" w:eastAsia="Times New Roman" w:hAnsiTheme="minorHAnsi" w:cstheme="minorHAnsi"/>
                <w:i w:val="0"/>
                <w:iCs w:val="0"/>
                <w:sz w:val="18"/>
                <w:szCs w:val="18"/>
              </w:rPr>
              <w:t>50</w:t>
            </w:r>
          </w:p>
        </w:tc>
        <w:tc>
          <w:tcPr>
            <w:tcW w:w="1386" w:type="dxa"/>
          </w:tcPr>
          <w:p w14:paraId="53C0C9CB" w14:textId="33BB2039" w:rsidR="00F7064F" w:rsidRPr="002F58AA" w:rsidRDefault="007C32E6" w:rsidP="00AA42E2">
            <w:pPr>
              <w:jc w:val="center"/>
              <w:rPr>
                <w:rFonts w:asciiTheme="minorHAnsi" w:eastAsia="Times New Roman" w:hAnsiTheme="minorHAnsi" w:cstheme="minorHAnsi"/>
                <w:i w:val="0"/>
                <w:sz w:val="18"/>
                <w:szCs w:val="18"/>
              </w:rPr>
            </w:pPr>
            <w:r w:rsidRPr="002F58AA">
              <w:rPr>
                <w:rFonts w:asciiTheme="minorHAnsi" w:eastAsia="Times New Roman" w:hAnsiTheme="minorHAnsi" w:cstheme="minorHAnsi"/>
                <w:i w:val="0"/>
                <w:iCs w:val="0"/>
                <w:sz w:val="18"/>
                <w:szCs w:val="18"/>
              </w:rPr>
              <w:t>6</w:t>
            </w:r>
            <w:r w:rsidR="00F077D4" w:rsidRPr="002F58AA">
              <w:rPr>
                <w:rFonts w:asciiTheme="minorHAnsi" w:eastAsia="Times New Roman" w:hAnsiTheme="minorHAnsi" w:cstheme="minorHAnsi"/>
                <w:i w:val="0"/>
                <w:iCs w:val="0"/>
                <w:sz w:val="18"/>
                <w:szCs w:val="18"/>
              </w:rPr>
              <w:t>0</w:t>
            </w:r>
          </w:p>
        </w:tc>
      </w:tr>
      <w:tr w:rsidR="00F7064F" w:rsidRPr="00F842B5" w14:paraId="7AA4F848" w14:textId="77777777" w:rsidTr="00F706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4"/>
          <w:tblHeader/>
          <w:jc w:val="center"/>
        </w:trPr>
        <w:tc>
          <w:tcPr>
            <w:tcW w:w="3870" w:type="dxa"/>
            <w:noWrap/>
          </w:tcPr>
          <w:p w14:paraId="21AC7FA2" w14:textId="748D808E" w:rsidR="00F7064F" w:rsidRPr="00F842B5" w:rsidRDefault="00F7064F" w:rsidP="00AA42E2">
            <w:pPr>
              <w:rPr>
                <w:rFonts w:asciiTheme="minorHAnsi" w:eastAsia="Times New Roman" w:hAnsiTheme="minorHAnsi" w:cstheme="minorHAnsi"/>
                <w:i w:val="0"/>
                <w:iCs w:val="0"/>
                <w:color w:val="000000"/>
                <w:sz w:val="18"/>
                <w:szCs w:val="18"/>
              </w:rPr>
            </w:pPr>
            <w:r w:rsidRPr="00F842B5">
              <w:rPr>
                <w:rFonts w:asciiTheme="minorHAnsi" w:eastAsia="Times New Roman" w:hAnsiTheme="minorHAnsi" w:cstheme="minorHAnsi"/>
                <w:i w:val="0"/>
                <w:iCs w:val="0"/>
                <w:color w:val="000000"/>
                <w:sz w:val="18"/>
                <w:szCs w:val="18"/>
              </w:rPr>
              <w:t>Labor Availability</w:t>
            </w:r>
          </w:p>
        </w:tc>
        <w:tc>
          <w:tcPr>
            <w:tcW w:w="1386" w:type="dxa"/>
            <w:noWrap/>
          </w:tcPr>
          <w:p w14:paraId="71A93A2C" w14:textId="59F79E11" w:rsidR="00F7064F" w:rsidRPr="002F58AA" w:rsidRDefault="00354002" w:rsidP="00AA42E2">
            <w:pPr>
              <w:jc w:val="center"/>
              <w:rPr>
                <w:rFonts w:asciiTheme="minorHAnsi" w:eastAsia="Times New Roman" w:hAnsiTheme="minorHAnsi" w:cstheme="minorHAnsi"/>
                <w:i w:val="0"/>
                <w:sz w:val="18"/>
                <w:szCs w:val="18"/>
              </w:rPr>
            </w:pPr>
            <w:r w:rsidRPr="002F58AA">
              <w:rPr>
                <w:rFonts w:asciiTheme="minorHAnsi" w:eastAsia="Times New Roman" w:hAnsiTheme="minorHAnsi" w:cstheme="minorHAnsi"/>
                <w:i w:val="0"/>
                <w:sz w:val="18"/>
                <w:szCs w:val="18"/>
              </w:rPr>
              <w:t>9</w:t>
            </w:r>
            <w:r w:rsidR="00F7064F" w:rsidRPr="002F58AA">
              <w:rPr>
                <w:rFonts w:asciiTheme="minorHAnsi" w:eastAsia="Times New Roman" w:hAnsiTheme="minorHAnsi" w:cstheme="minorHAnsi"/>
                <w:i w:val="0"/>
                <w:sz w:val="18"/>
                <w:szCs w:val="18"/>
              </w:rPr>
              <w:t>%</w:t>
            </w:r>
          </w:p>
        </w:tc>
        <w:tc>
          <w:tcPr>
            <w:tcW w:w="1386" w:type="dxa"/>
            <w:noWrap/>
          </w:tcPr>
          <w:p w14:paraId="04299F67" w14:textId="2B1F4AB4" w:rsidR="00F7064F" w:rsidRPr="002F58AA" w:rsidRDefault="00354002" w:rsidP="00AA42E2">
            <w:pPr>
              <w:jc w:val="center"/>
              <w:rPr>
                <w:rFonts w:asciiTheme="minorHAnsi" w:eastAsia="Times New Roman" w:hAnsiTheme="minorHAnsi" w:cstheme="minorHAnsi"/>
                <w:i w:val="0"/>
                <w:sz w:val="18"/>
                <w:szCs w:val="18"/>
              </w:rPr>
            </w:pPr>
            <w:r w:rsidRPr="002F58AA">
              <w:rPr>
                <w:rFonts w:asciiTheme="minorHAnsi" w:eastAsia="Times New Roman" w:hAnsiTheme="minorHAnsi" w:cstheme="minorHAnsi"/>
                <w:i w:val="0"/>
                <w:sz w:val="18"/>
                <w:szCs w:val="18"/>
              </w:rPr>
              <w:t>67</w:t>
            </w:r>
            <w:r w:rsidR="00F7064F" w:rsidRPr="002F58AA">
              <w:rPr>
                <w:rFonts w:asciiTheme="minorHAnsi" w:eastAsia="Times New Roman" w:hAnsiTheme="minorHAnsi" w:cstheme="minorHAnsi"/>
                <w:i w:val="0"/>
                <w:sz w:val="18"/>
                <w:szCs w:val="18"/>
              </w:rPr>
              <w:t>%</w:t>
            </w:r>
          </w:p>
        </w:tc>
        <w:tc>
          <w:tcPr>
            <w:tcW w:w="1386" w:type="dxa"/>
            <w:noWrap/>
          </w:tcPr>
          <w:p w14:paraId="4BD4D7CF" w14:textId="714FFE08" w:rsidR="00F7064F" w:rsidRPr="002F58AA" w:rsidRDefault="008838AA" w:rsidP="00AA42E2">
            <w:pPr>
              <w:jc w:val="center"/>
              <w:rPr>
                <w:rFonts w:asciiTheme="minorHAnsi" w:eastAsia="Times New Roman" w:hAnsiTheme="minorHAnsi" w:cstheme="minorHAnsi"/>
                <w:i w:val="0"/>
                <w:sz w:val="18"/>
                <w:szCs w:val="18"/>
              </w:rPr>
            </w:pPr>
            <w:r w:rsidRPr="002F58AA">
              <w:rPr>
                <w:rFonts w:asciiTheme="minorHAnsi" w:eastAsia="Times New Roman" w:hAnsiTheme="minorHAnsi" w:cstheme="minorHAnsi"/>
                <w:i w:val="0"/>
                <w:sz w:val="18"/>
                <w:szCs w:val="18"/>
              </w:rPr>
              <w:t>24</w:t>
            </w:r>
            <w:r w:rsidR="00F7064F" w:rsidRPr="002F58AA">
              <w:rPr>
                <w:rFonts w:asciiTheme="minorHAnsi" w:eastAsia="Times New Roman" w:hAnsiTheme="minorHAnsi" w:cstheme="minorHAnsi"/>
                <w:i w:val="0"/>
                <w:sz w:val="18"/>
                <w:szCs w:val="18"/>
              </w:rPr>
              <w:t>%</w:t>
            </w:r>
          </w:p>
        </w:tc>
        <w:tc>
          <w:tcPr>
            <w:tcW w:w="1386" w:type="dxa"/>
          </w:tcPr>
          <w:p w14:paraId="3F67EC2D" w14:textId="7192FDED" w:rsidR="00F7064F" w:rsidRPr="002F58AA" w:rsidRDefault="008838AA" w:rsidP="00AA42E2">
            <w:pPr>
              <w:jc w:val="center"/>
              <w:rPr>
                <w:rFonts w:asciiTheme="minorHAnsi" w:eastAsia="Times New Roman" w:hAnsiTheme="minorHAnsi" w:cstheme="minorHAnsi"/>
                <w:i w:val="0"/>
                <w:iCs w:val="0"/>
                <w:sz w:val="18"/>
                <w:szCs w:val="18"/>
              </w:rPr>
            </w:pPr>
            <w:r w:rsidRPr="002F58AA">
              <w:rPr>
                <w:rFonts w:asciiTheme="minorHAnsi" w:eastAsia="Times New Roman" w:hAnsiTheme="minorHAnsi" w:cstheme="minorHAnsi"/>
                <w:i w:val="0"/>
                <w:iCs w:val="0"/>
                <w:sz w:val="18"/>
                <w:szCs w:val="18"/>
              </w:rPr>
              <w:t>43</w:t>
            </w:r>
          </w:p>
        </w:tc>
        <w:tc>
          <w:tcPr>
            <w:tcW w:w="1386" w:type="dxa"/>
          </w:tcPr>
          <w:p w14:paraId="10DC5B3C" w14:textId="49639BFC" w:rsidR="00F7064F" w:rsidRPr="002F58AA" w:rsidRDefault="008838AA" w:rsidP="00AA42E2">
            <w:pPr>
              <w:jc w:val="center"/>
              <w:rPr>
                <w:rFonts w:asciiTheme="minorHAnsi" w:eastAsia="Times New Roman" w:hAnsiTheme="minorHAnsi" w:cstheme="minorHAnsi"/>
                <w:i w:val="0"/>
                <w:iCs w:val="0"/>
                <w:sz w:val="18"/>
                <w:szCs w:val="18"/>
              </w:rPr>
            </w:pPr>
            <w:r w:rsidRPr="002F58AA">
              <w:rPr>
                <w:rFonts w:asciiTheme="minorHAnsi" w:eastAsia="Times New Roman" w:hAnsiTheme="minorHAnsi" w:cstheme="minorHAnsi"/>
                <w:i w:val="0"/>
                <w:iCs w:val="0"/>
                <w:sz w:val="18"/>
                <w:szCs w:val="18"/>
              </w:rPr>
              <w:t>51</w:t>
            </w:r>
          </w:p>
        </w:tc>
      </w:tr>
      <w:tr w:rsidR="00F7064F" w:rsidRPr="00F842B5" w14:paraId="1017B902" w14:textId="77777777" w:rsidTr="00F706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4"/>
          <w:tblHeader/>
          <w:jc w:val="center"/>
        </w:trPr>
        <w:tc>
          <w:tcPr>
            <w:tcW w:w="3870" w:type="dxa"/>
            <w:noWrap/>
            <w:hideMark/>
          </w:tcPr>
          <w:p w14:paraId="479E9348" w14:textId="77777777" w:rsidR="00F7064F" w:rsidRPr="00F842B5" w:rsidRDefault="00F7064F" w:rsidP="00AA42E2">
            <w:pPr>
              <w:rPr>
                <w:rFonts w:asciiTheme="minorHAnsi" w:eastAsia="Times New Roman" w:hAnsiTheme="minorHAnsi" w:cstheme="minorHAnsi"/>
                <w:i w:val="0"/>
                <w:color w:val="000000"/>
                <w:sz w:val="18"/>
                <w:szCs w:val="18"/>
              </w:rPr>
            </w:pPr>
            <w:r w:rsidRPr="00F842B5">
              <w:rPr>
                <w:rFonts w:asciiTheme="minorHAnsi" w:eastAsia="Times New Roman" w:hAnsiTheme="minorHAnsi" w:cstheme="minorHAnsi"/>
                <w:i w:val="0"/>
                <w:color w:val="000000"/>
                <w:sz w:val="18"/>
                <w:szCs w:val="18"/>
              </w:rPr>
              <w:t>Investment in plant/equipment</w:t>
            </w:r>
          </w:p>
        </w:tc>
        <w:tc>
          <w:tcPr>
            <w:tcW w:w="1386" w:type="dxa"/>
            <w:noWrap/>
            <w:hideMark/>
          </w:tcPr>
          <w:p w14:paraId="29851962" w14:textId="1A518373" w:rsidR="00F7064F" w:rsidRPr="002F58AA" w:rsidRDefault="002E2F51" w:rsidP="00AA42E2">
            <w:pPr>
              <w:jc w:val="center"/>
              <w:rPr>
                <w:rFonts w:asciiTheme="minorHAnsi" w:eastAsia="Times New Roman" w:hAnsiTheme="minorHAnsi" w:cstheme="minorHAnsi"/>
                <w:i w:val="0"/>
                <w:sz w:val="18"/>
                <w:szCs w:val="18"/>
              </w:rPr>
            </w:pPr>
            <w:r w:rsidRPr="002F58AA">
              <w:rPr>
                <w:rFonts w:asciiTheme="minorHAnsi" w:eastAsia="Times New Roman" w:hAnsiTheme="minorHAnsi" w:cstheme="minorHAnsi"/>
                <w:i w:val="0"/>
                <w:sz w:val="18"/>
                <w:szCs w:val="18"/>
              </w:rPr>
              <w:t>26</w:t>
            </w:r>
            <w:r w:rsidR="00F7064F" w:rsidRPr="002F58AA">
              <w:rPr>
                <w:rFonts w:asciiTheme="minorHAnsi" w:eastAsia="Times New Roman" w:hAnsiTheme="minorHAnsi" w:cstheme="minorHAnsi"/>
                <w:i w:val="0"/>
                <w:sz w:val="18"/>
                <w:szCs w:val="18"/>
              </w:rPr>
              <w:t>%</w:t>
            </w:r>
          </w:p>
        </w:tc>
        <w:tc>
          <w:tcPr>
            <w:tcW w:w="1386" w:type="dxa"/>
            <w:noWrap/>
            <w:hideMark/>
          </w:tcPr>
          <w:p w14:paraId="722B917A" w14:textId="4CDE4C41" w:rsidR="00F7064F" w:rsidRPr="002F58AA" w:rsidRDefault="002E2F51" w:rsidP="00AA42E2">
            <w:pPr>
              <w:jc w:val="center"/>
              <w:rPr>
                <w:rFonts w:asciiTheme="minorHAnsi" w:eastAsia="Times New Roman" w:hAnsiTheme="minorHAnsi" w:cstheme="minorHAnsi"/>
                <w:i w:val="0"/>
                <w:sz w:val="18"/>
                <w:szCs w:val="18"/>
              </w:rPr>
            </w:pPr>
            <w:r w:rsidRPr="002F58AA">
              <w:rPr>
                <w:rFonts w:asciiTheme="minorHAnsi" w:eastAsia="Times New Roman" w:hAnsiTheme="minorHAnsi" w:cstheme="minorHAnsi"/>
                <w:i w:val="0"/>
                <w:sz w:val="18"/>
                <w:szCs w:val="18"/>
              </w:rPr>
              <w:t>48</w:t>
            </w:r>
            <w:r w:rsidR="00F7064F" w:rsidRPr="002F58AA">
              <w:rPr>
                <w:rFonts w:asciiTheme="minorHAnsi" w:eastAsia="Times New Roman" w:hAnsiTheme="minorHAnsi" w:cstheme="minorHAnsi"/>
                <w:i w:val="0"/>
                <w:sz w:val="18"/>
                <w:szCs w:val="18"/>
              </w:rPr>
              <w:t>%</w:t>
            </w:r>
          </w:p>
        </w:tc>
        <w:tc>
          <w:tcPr>
            <w:tcW w:w="1386" w:type="dxa"/>
            <w:noWrap/>
            <w:hideMark/>
          </w:tcPr>
          <w:p w14:paraId="0C78DD19" w14:textId="7DFF52F8" w:rsidR="00F7064F" w:rsidRPr="002F58AA" w:rsidRDefault="00695177" w:rsidP="00AA42E2">
            <w:pPr>
              <w:jc w:val="center"/>
              <w:rPr>
                <w:rFonts w:asciiTheme="minorHAnsi" w:eastAsia="Times New Roman" w:hAnsiTheme="minorHAnsi" w:cstheme="minorHAnsi"/>
                <w:i w:val="0"/>
                <w:sz w:val="18"/>
                <w:szCs w:val="18"/>
              </w:rPr>
            </w:pPr>
            <w:r w:rsidRPr="002F58AA">
              <w:rPr>
                <w:rFonts w:asciiTheme="minorHAnsi" w:eastAsia="Times New Roman" w:hAnsiTheme="minorHAnsi" w:cstheme="minorHAnsi"/>
                <w:i w:val="0"/>
                <w:sz w:val="18"/>
                <w:szCs w:val="18"/>
              </w:rPr>
              <w:t>27</w:t>
            </w:r>
            <w:r w:rsidR="00F7064F" w:rsidRPr="002F58AA">
              <w:rPr>
                <w:rFonts w:asciiTheme="minorHAnsi" w:eastAsia="Times New Roman" w:hAnsiTheme="minorHAnsi" w:cstheme="minorHAnsi"/>
                <w:i w:val="0"/>
                <w:sz w:val="18"/>
                <w:szCs w:val="18"/>
              </w:rPr>
              <w:t>%</w:t>
            </w:r>
          </w:p>
        </w:tc>
        <w:tc>
          <w:tcPr>
            <w:tcW w:w="1386" w:type="dxa"/>
          </w:tcPr>
          <w:p w14:paraId="13C6D197" w14:textId="0838C8AD" w:rsidR="00F7064F" w:rsidRPr="002F58AA" w:rsidRDefault="00F077D4" w:rsidP="00AA42E2">
            <w:pPr>
              <w:jc w:val="center"/>
              <w:rPr>
                <w:rFonts w:asciiTheme="minorHAnsi" w:eastAsia="Times New Roman" w:hAnsiTheme="minorHAnsi" w:cstheme="minorHAnsi"/>
                <w:i w:val="0"/>
                <w:iCs w:val="0"/>
                <w:sz w:val="18"/>
                <w:szCs w:val="18"/>
              </w:rPr>
            </w:pPr>
            <w:r w:rsidRPr="002F58AA">
              <w:rPr>
                <w:rFonts w:asciiTheme="minorHAnsi" w:eastAsia="Times New Roman" w:hAnsiTheme="minorHAnsi" w:cstheme="minorHAnsi"/>
                <w:i w:val="0"/>
                <w:iCs w:val="0"/>
                <w:sz w:val="18"/>
                <w:szCs w:val="18"/>
              </w:rPr>
              <w:t>5</w:t>
            </w:r>
            <w:r w:rsidR="00695177" w:rsidRPr="002F58AA">
              <w:rPr>
                <w:rFonts w:asciiTheme="minorHAnsi" w:eastAsia="Times New Roman" w:hAnsiTheme="minorHAnsi" w:cstheme="minorHAnsi"/>
                <w:i w:val="0"/>
                <w:iCs w:val="0"/>
                <w:sz w:val="18"/>
                <w:szCs w:val="18"/>
              </w:rPr>
              <w:t>0</w:t>
            </w:r>
          </w:p>
        </w:tc>
        <w:tc>
          <w:tcPr>
            <w:tcW w:w="1386" w:type="dxa"/>
          </w:tcPr>
          <w:p w14:paraId="76CD4C47" w14:textId="208AD580" w:rsidR="00F7064F" w:rsidRPr="002F58AA" w:rsidRDefault="00695177" w:rsidP="00AA42E2">
            <w:pPr>
              <w:jc w:val="center"/>
              <w:rPr>
                <w:rFonts w:asciiTheme="minorHAnsi" w:eastAsia="Times New Roman" w:hAnsiTheme="minorHAnsi" w:cstheme="minorHAnsi"/>
                <w:i w:val="0"/>
                <w:sz w:val="18"/>
                <w:szCs w:val="18"/>
              </w:rPr>
            </w:pPr>
            <w:r w:rsidRPr="002F58AA">
              <w:rPr>
                <w:rFonts w:asciiTheme="minorHAnsi" w:eastAsia="Times New Roman" w:hAnsiTheme="minorHAnsi" w:cstheme="minorHAnsi"/>
                <w:i w:val="0"/>
                <w:iCs w:val="0"/>
                <w:sz w:val="18"/>
                <w:szCs w:val="18"/>
              </w:rPr>
              <w:t>58</w:t>
            </w:r>
          </w:p>
        </w:tc>
      </w:tr>
      <w:tr w:rsidR="00F7064F" w:rsidRPr="00F842B5" w14:paraId="60355EF4" w14:textId="77777777" w:rsidTr="00F706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4"/>
          <w:tblHeader/>
          <w:jc w:val="center"/>
        </w:trPr>
        <w:tc>
          <w:tcPr>
            <w:tcW w:w="3870" w:type="dxa"/>
            <w:noWrap/>
            <w:hideMark/>
          </w:tcPr>
          <w:p w14:paraId="79214E13" w14:textId="6C5C3759" w:rsidR="00F7064F" w:rsidRPr="00F842B5" w:rsidRDefault="00F7064F" w:rsidP="00AA42E2">
            <w:pPr>
              <w:rPr>
                <w:rFonts w:asciiTheme="minorHAnsi" w:eastAsia="Times New Roman" w:hAnsiTheme="minorHAnsi" w:cstheme="minorHAnsi"/>
                <w:i w:val="0"/>
                <w:color w:val="000000"/>
                <w:sz w:val="18"/>
                <w:szCs w:val="18"/>
              </w:rPr>
            </w:pPr>
            <w:r w:rsidRPr="00F842B5">
              <w:rPr>
                <w:rFonts w:asciiTheme="minorHAnsi" w:eastAsia="Times New Roman" w:hAnsiTheme="minorHAnsi" w:cstheme="minorHAnsi"/>
                <w:i w:val="0"/>
                <w:color w:val="000000"/>
                <w:sz w:val="18"/>
                <w:szCs w:val="18"/>
              </w:rPr>
              <w:t>Selling prices</w:t>
            </w:r>
          </w:p>
        </w:tc>
        <w:tc>
          <w:tcPr>
            <w:tcW w:w="1386" w:type="dxa"/>
            <w:noWrap/>
            <w:hideMark/>
          </w:tcPr>
          <w:p w14:paraId="0DBD32A1" w14:textId="08F0E288" w:rsidR="00F7064F" w:rsidRPr="002F58AA" w:rsidRDefault="00F077D4" w:rsidP="00AA42E2">
            <w:pPr>
              <w:jc w:val="center"/>
              <w:rPr>
                <w:rFonts w:asciiTheme="minorHAnsi" w:eastAsia="Times New Roman" w:hAnsiTheme="minorHAnsi" w:cstheme="minorHAnsi"/>
                <w:i w:val="0"/>
                <w:sz w:val="18"/>
                <w:szCs w:val="18"/>
              </w:rPr>
            </w:pPr>
            <w:r w:rsidRPr="002F58AA">
              <w:rPr>
                <w:rFonts w:asciiTheme="minorHAnsi" w:eastAsia="Times New Roman" w:hAnsiTheme="minorHAnsi" w:cstheme="minorHAnsi"/>
                <w:i w:val="0"/>
                <w:sz w:val="18"/>
                <w:szCs w:val="18"/>
              </w:rPr>
              <w:t>4</w:t>
            </w:r>
            <w:r w:rsidR="00B03441" w:rsidRPr="002F58AA">
              <w:rPr>
                <w:rFonts w:asciiTheme="minorHAnsi" w:eastAsia="Times New Roman" w:hAnsiTheme="minorHAnsi" w:cstheme="minorHAnsi"/>
                <w:i w:val="0"/>
                <w:sz w:val="18"/>
                <w:szCs w:val="18"/>
              </w:rPr>
              <w:t>5</w:t>
            </w:r>
            <w:r w:rsidR="00F7064F" w:rsidRPr="002F58AA">
              <w:rPr>
                <w:rFonts w:asciiTheme="minorHAnsi" w:eastAsia="Times New Roman" w:hAnsiTheme="minorHAnsi" w:cstheme="minorHAnsi"/>
                <w:i w:val="0"/>
                <w:sz w:val="18"/>
                <w:szCs w:val="18"/>
              </w:rPr>
              <w:t>%</w:t>
            </w:r>
          </w:p>
        </w:tc>
        <w:tc>
          <w:tcPr>
            <w:tcW w:w="1386" w:type="dxa"/>
            <w:noWrap/>
            <w:hideMark/>
          </w:tcPr>
          <w:p w14:paraId="2E4C0A8E" w14:textId="23937873" w:rsidR="00F7064F" w:rsidRPr="002F58AA" w:rsidRDefault="00B03441" w:rsidP="00AA42E2">
            <w:pPr>
              <w:jc w:val="center"/>
              <w:rPr>
                <w:rFonts w:asciiTheme="minorHAnsi" w:eastAsia="Times New Roman" w:hAnsiTheme="minorHAnsi" w:cstheme="minorHAnsi"/>
                <w:i w:val="0"/>
                <w:sz w:val="18"/>
                <w:szCs w:val="18"/>
              </w:rPr>
            </w:pPr>
            <w:r w:rsidRPr="002F58AA">
              <w:rPr>
                <w:rFonts w:asciiTheme="minorHAnsi" w:eastAsia="Times New Roman" w:hAnsiTheme="minorHAnsi" w:cstheme="minorHAnsi"/>
                <w:i w:val="0"/>
                <w:sz w:val="18"/>
                <w:szCs w:val="18"/>
              </w:rPr>
              <w:t>47</w:t>
            </w:r>
            <w:r w:rsidR="00F7064F" w:rsidRPr="002F58AA">
              <w:rPr>
                <w:rFonts w:asciiTheme="minorHAnsi" w:eastAsia="Times New Roman" w:hAnsiTheme="minorHAnsi" w:cstheme="minorHAnsi"/>
                <w:i w:val="0"/>
                <w:sz w:val="18"/>
                <w:szCs w:val="18"/>
              </w:rPr>
              <w:t>%</w:t>
            </w:r>
          </w:p>
        </w:tc>
        <w:tc>
          <w:tcPr>
            <w:tcW w:w="1386" w:type="dxa"/>
            <w:noWrap/>
            <w:hideMark/>
          </w:tcPr>
          <w:p w14:paraId="363DA8AD" w14:textId="3FDF771C" w:rsidR="00F7064F" w:rsidRPr="002F58AA" w:rsidRDefault="00B03441" w:rsidP="00AA42E2">
            <w:pPr>
              <w:jc w:val="center"/>
              <w:rPr>
                <w:rFonts w:asciiTheme="minorHAnsi" w:eastAsia="Times New Roman" w:hAnsiTheme="minorHAnsi" w:cstheme="minorHAnsi"/>
                <w:i w:val="0"/>
                <w:sz w:val="18"/>
                <w:szCs w:val="18"/>
              </w:rPr>
            </w:pPr>
            <w:r w:rsidRPr="002F58AA">
              <w:rPr>
                <w:rFonts w:asciiTheme="minorHAnsi" w:eastAsia="Times New Roman" w:hAnsiTheme="minorHAnsi" w:cstheme="minorHAnsi"/>
                <w:i w:val="0"/>
                <w:sz w:val="18"/>
                <w:szCs w:val="18"/>
              </w:rPr>
              <w:t>8</w:t>
            </w:r>
            <w:r w:rsidR="00F7064F" w:rsidRPr="002F58AA">
              <w:rPr>
                <w:rFonts w:asciiTheme="minorHAnsi" w:eastAsia="Times New Roman" w:hAnsiTheme="minorHAnsi" w:cstheme="minorHAnsi"/>
                <w:i w:val="0"/>
                <w:sz w:val="18"/>
                <w:szCs w:val="18"/>
              </w:rPr>
              <w:t>%</w:t>
            </w:r>
          </w:p>
        </w:tc>
        <w:tc>
          <w:tcPr>
            <w:tcW w:w="1386" w:type="dxa"/>
          </w:tcPr>
          <w:p w14:paraId="767CCC70" w14:textId="61089EC3" w:rsidR="00F7064F" w:rsidRPr="002F58AA" w:rsidRDefault="00F7064F" w:rsidP="00AA42E2">
            <w:pPr>
              <w:jc w:val="center"/>
              <w:rPr>
                <w:rFonts w:asciiTheme="minorHAnsi" w:eastAsia="Times New Roman" w:hAnsiTheme="minorHAnsi" w:cstheme="minorHAnsi"/>
                <w:i w:val="0"/>
                <w:iCs w:val="0"/>
                <w:sz w:val="18"/>
                <w:szCs w:val="18"/>
              </w:rPr>
            </w:pPr>
            <w:r w:rsidRPr="002F58AA">
              <w:rPr>
                <w:rFonts w:asciiTheme="minorHAnsi" w:eastAsia="Times New Roman" w:hAnsiTheme="minorHAnsi" w:cstheme="minorHAnsi"/>
                <w:i w:val="0"/>
                <w:iCs w:val="0"/>
                <w:sz w:val="18"/>
                <w:szCs w:val="18"/>
              </w:rPr>
              <w:t>6</w:t>
            </w:r>
            <w:r w:rsidR="00B03441" w:rsidRPr="002F58AA">
              <w:rPr>
                <w:rFonts w:asciiTheme="minorHAnsi" w:eastAsia="Times New Roman" w:hAnsiTheme="minorHAnsi" w:cstheme="minorHAnsi"/>
                <w:i w:val="0"/>
                <w:iCs w:val="0"/>
                <w:sz w:val="18"/>
                <w:szCs w:val="18"/>
              </w:rPr>
              <w:t>9</w:t>
            </w:r>
          </w:p>
        </w:tc>
        <w:tc>
          <w:tcPr>
            <w:tcW w:w="1386" w:type="dxa"/>
          </w:tcPr>
          <w:p w14:paraId="0061F5BC" w14:textId="78430AA3" w:rsidR="00F7064F" w:rsidRPr="002F58AA" w:rsidRDefault="00F077D4" w:rsidP="00AA42E2">
            <w:pPr>
              <w:jc w:val="center"/>
              <w:rPr>
                <w:rFonts w:asciiTheme="minorHAnsi" w:eastAsia="Times New Roman" w:hAnsiTheme="minorHAnsi" w:cstheme="minorHAnsi"/>
                <w:i w:val="0"/>
                <w:sz w:val="18"/>
                <w:szCs w:val="18"/>
              </w:rPr>
            </w:pPr>
            <w:r w:rsidRPr="002F58AA">
              <w:rPr>
                <w:rFonts w:asciiTheme="minorHAnsi" w:eastAsia="Times New Roman" w:hAnsiTheme="minorHAnsi" w:cstheme="minorHAnsi"/>
                <w:i w:val="0"/>
                <w:iCs w:val="0"/>
                <w:sz w:val="18"/>
                <w:szCs w:val="18"/>
              </w:rPr>
              <w:t>6</w:t>
            </w:r>
            <w:r w:rsidR="00F74C1F" w:rsidRPr="002F58AA">
              <w:rPr>
                <w:rFonts w:asciiTheme="minorHAnsi" w:eastAsia="Times New Roman" w:hAnsiTheme="minorHAnsi" w:cstheme="minorHAnsi"/>
                <w:i w:val="0"/>
                <w:iCs w:val="0"/>
                <w:sz w:val="18"/>
                <w:szCs w:val="18"/>
              </w:rPr>
              <w:t>7</w:t>
            </w:r>
          </w:p>
        </w:tc>
      </w:tr>
      <w:tr w:rsidR="00F7064F" w:rsidRPr="00F842B5" w14:paraId="0A59BB46" w14:textId="77777777" w:rsidTr="00F706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4"/>
          <w:tblHeader/>
          <w:jc w:val="center"/>
        </w:trPr>
        <w:tc>
          <w:tcPr>
            <w:tcW w:w="3870" w:type="dxa"/>
            <w:noWrap/>
            <w:hideMark/>
          </w:tcPr>
          <w:p w14:paraId="7A889F50" w14:textId="77777777" w:rsidR="00F7064F" w:rsidRPr="00F842B5" w:rsidRDefault="00F7064F" w:rsidP="00AA42E2">
            <w:pPr>
              <w:rPr>
                <w:rFonts w:asciiTheme="minorHAnsi" w:eastAsia="Times New Roman" w:hAnsiTheme="minorHAnsi" w:cstheme="minorHAnsi"/>
                <w:i w:val="0"/>
                <w:color w:val="000000"/>
                <w:sz w:val="18"/>
                <w:szCs w:val="18"/>
              </w:rPr>
            </w:pPr>
            <w:r w:rsidRPr="00F842B5">
              <w:rPr>
                <w:rFonts w:asciiTheme="minorHAnsi" w:eastAsia="Times New Roman" w:hAnsiTheme="minorHAnsi" w:cstheme="minorHAnsi"/>
                <w:i w:val="0"/>
                <w:color w:val="000000"/>
                <w:sz w:val="18"/>
                <w:szCs w:val="18"/>
              </w:rPr>
              <w:t>Profits</w:t>
            </w:r>
          </w:p>
        </w:tc>
        <w:tc>
          <w:tcPr>
            <w:tcW w:w="1386" w:type="dxa"/>
            <w:noWrap/>
            <w:hideMark/>
          </w:tcPr>
          <w:p w14:paraId="6654B6BF" w14:textId="54095D3C" w:rsidR="00F7064F" w:rsidRPr="002F58AA" w:rsidRDefault="00F74C1F" w:rsidP="00AA42E2">
            <w:pPr>
              <w:jc w:val="center"/>
              <w:rPr>
                <w:rFonts w:asciiTheme="minorHAnsi" w:eastAsia="Times New Roman" w:hAnsiTheme="minorHAnsi" w:cstheme="minorHAnsi"/>
                <w:i w:val="0"/>
                <w:sz w:val="18"/>
                <w:szCs w:val="18"/>
              </w:rPr>
            </w:pPr>
            <w:r w:rsidRPr="002F58AA">
              <w:rPr>
                <w:rFonts w:asciiTheme="minorHAnsi" w:eastAsia="Times New Roman" w:hAnsiTheme="minorHAnsi" w:cstheme="minorHAnsi"/>
                <w:i w:val="0"/>
                <w:sz w:val="18"/>
                <w:szCs w:val="18"/>
              </w:rPr>
              <w:t>29</w:t>
            </w:r>
            <w:r w:rsidR="00F7064F" w:rsidRPr="002F58AA">
              <w:rPr>
                <w:rFonts w:asciiTheme="minorHAnsi" w:eastAsia="Times New Roman" w:hAnsiTheme="minorHAnsi" w:cstheme="minorHAnsi"/>
                <w:i w:val="0"/>
                <w:sz w:val="18"/>
                <w:szCs w:val="18"/>
              </w:rPr>
              <w:t>%</w:t>
            </w:r>
          </w:p>
        </w:tc>
        <w:tc>
          <w:tcPr>
            <w:tcW w:w="1386" w:type="dxa"/>
            <w:noWrap/>
            <w:hideMark/>
          </w:tcPr>
          <w:p w14:paraId="5AF3B2CC" w14:textId="7923B1D2" w:rsidR="00F7064F" w:rsidRPr="002F58AA" w:rsidRDefault="00F7064F" w:rsidP="00AA42E2">
            <w:pPr>
              <w:jc w:val="center"/>
              <w:rPr>
                <w:rFonts w:asciiTheme="minorHAnsi" w:eastAsia="Times New Roman" w:hAnsiTheme="minorHAnsi" w:cstheme="minorHAnsi"/>
                <w:i w:val="0"/>
                <w:sz w:val="18"/>
                <w:szCs w:val="18"/>
              </w:rPr>
            </w:pPr>
            <w:r w:rsidRPr="002F58AA">
              <w:rPr>
                <w:rFonts w:asciiTheme="minorHAnsi" w:eastAsia="Times New Roman" w:hAnsiTheme="minorHAnsi" w:cstheme="minorHAnsi"/>
                <w:i w:val="0"/>
                <w:sz w:val="18"/>
                <w:szCs w:val="18"/>
              </w:rPr>
              <w:t>4</w:t>
            </w:r>
            <w:r w:rsidR="00F74C1F" w:rsidRPr="002F58AA">
              <w:rPr>
                <w:rFonts w:asciiTheme="minorHAnsi" w:eastAsia="Times New Roman" w:hAnsiTheme="minorHAnsi" w:cstheme="minorHAnsi"/>
                <w:i w:val="0"/>
                <w:sz w:val="18"/>
                <w:szCs w:val="18"/>
              </w:rPr>
              <w:t>0</w:t>
            </w:r>
            <w:r w:rsidRPr="002F58AA">
              <w:rPr>
                <w:rFonts w:asciiTheme="minorHAnsi" w:eastAsia="Times New Roman" w:hAnsiTheme="minorHAnsi" w:cstheme="minorHAnsi"/>
                <w:i w:val="0"/>
                <w:sz w:val="18"/>
                <w:szCs w:val="18"/>
              </w:rPr>
              <w:t>%</w:t>
            </w:r>
          </w:p>
        </w:tc>
        <w:tc>
          <w:tcPr>
            <w:tcW w:w="1386" w:type="dxa"/>
            <w:noWrap/>
            <w:hideMark/>
          </w:tcPr>
          <w:p w14:paraId="521F2E26" w14:textId="4C435112" w:rsidR="00F7064F" w:rsidRPr="002F58AA" w:rsidRDefault="003B7545" w:rsidP="00AA42E2">
            <w:pPr>
              <w:jc w:val="center"/>
              <w:rPr>
                <w:rFonts w:asciiTheme="minorHAnsi" w:eastAsia="Times New Roman" w:hAnsiTheme="minorHAnsi" w:cstheme="minorHAnsi"/>
                <w:i w:val="0"/>
                <w:sz w:val="18"/>
                <w:szCs w:val="18"/>
              </w:rPr>
            </w:pPr>
            <w:r w:rsidRPr="002F58AA">
              <w:rPr>
                <w:rFonts w:asciiTheme="minorHAnsi" w:eastAsia="Times New Roman" w:hAnsiTheme="minorHAnsi" w:cstheme="minorHAnsi"/>
                <w:i w:val="0"/>
                <w:sz w:val="18"/>
                <w:szCs w:val="18"/>
              </w:rPr>
              <w:t>31</w:t>
            </w:r>
            <w:r w:rsidR="00F7064F" w:rsidRPr="002F58AA">
              <w:rPr>
                <w:rFonts w:asciiTheme="minorHAnsi" w:eastAsia="Times New Roman" w:hAnsiTheme="minorHAnsi" w:cstheme="minorHAnsi"/>
                <w:i w:val="0"/>
                <w:sz w:val="18"/>
                <w:szCs w:val="18"/>
              </w:rPr>
              <w:t>%</w:t>
            </w:r>
          </w:p>
        </w:tc>
        <w:tc>
          <w:tcPr>
            <w:tcW w:w="1386" w:type="dxa"/>
          </w:tcPr>
          <w:p w14:paraId="113A532E" w14:textId="3C1AE1BD" w:rsidR="00F7064F" w:rsidRPr="002F58AA" w:rsidRDefault="003B7545" w:rsidP="00AA42E2">
            <w:pPr>
              <w:jc w:val="center"/>
              <w:rPr>
                <w:rFonts w:asciiTheme="minorHAnsi" w:eastAsia="Times New Roman" w:hAnsiTheme="minorHAnsi" w:cstheme="minorHAnsi"/>
                <w:i w:val="0"/>
                <w:iCs w:val="0"/>
                <w:sz w:val="18"/>
                <w:szCs w:val="18"/>
              </w:rPr>
            </w:pPr>
            <w:r w:rsidRPr="002F58AA">
              <w:rPr>
                <w:rFonts w:asciiTheme="minorHAnsi" w:eastAsia="Times New Roman" w:hAnsiTheme="minorHAnsi" w:cstheme="minorHAnsi"/>
                <w:i w:val="0"/>
                <w:iCs w:val="0"/>
                <w:sz w:val="18"/>
                <w:szCs w:val="18"/>
              </w:rPr>
              <w:t>49</w:t>
            </w:r>
          </w:p>
        </w:tc>
        <w:tc>
          <w:tcPr>
            <w:tcW w:w="1386" w:type="dxa"/>
          </w:tcPr>
          <w:p w14:paraId="728C0D40" w14:textId="54FDD464" w:rsidR="00F7064F" w:rsidRPr="002F58AA" w:rsidRDefault="003B7545" w:rsidP="00AA42E2">
            <w:pPr>
              <w:jc w:val="center"/>
              <w:rPr>
                <w:rFonts w:asciiTheme="minorHAnsi" w:eastAsia="Times New Roman" w:hAnsiTheme="minorHAnsi" w:cstheme="minorHAnsi"/>
                <w:i w:val="0"/>
                <w:sz w:val="18"/>
                <w:szCs w:val="18"/>
              </w:rPr>
            </w:pPr>
            <w:r w:rsidRPr="002F58AA">
              <w:rPr>
                <w:rFonts w:asciiTheme="minorHAnsi" w:eastAsia="Times New Roman" w:hAnsiTheme="minorHAnsi" w:cstheme="minorHAnsi"/>
                <w:i w:val="0"/>
                <w:iCs w:val="0"/>
                <w:sz w:val="18"/>
                <w:szCs w:val="18"/>
              </w:rPr>
              <w:t>61</w:t>
            </w:r>
          </w:p>
        </w:tc>
      </w:tr>
      <w:tr w:rsidR="00F7064F" w:rsidRPr="00F842B5" w14:paraId="70EC1370" w14:textId="77777777" w:rsidTr="00F706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4"/>
          <w:tblHeader/>
          <w:jc w:val="center"/>
        </w:trPr>
        <w:tc>
          <w:tcPr>
            <w:tcW w:w="3870" w:type="dxa"/>
            <w:noWrap/>
            <w:hideMark/>
          </w:tcPr>
          <w:p w14:paraId="2F7225C0" w14:textId="77777777" w:rsidR="00F7064F" w:rsidRPr="00F842B5" w:rsidRDefault="00F7064F" w:rsidP="00AA42E2">
            <w:pPr>
              <w:rPr>
                <w:rFonts w:asciiTheme="minorHAnsi" w:eastAsia="Times New Roman" w:hAnsiTheme="minorHAnsi" w:cstheme="minorHAnsi"/>
                <w:i w:val="0"/>
                <w:color w:val="000000"/>
                <w:sz w:val="18"/>
                <w:szCs w:val="18"/>
              </w:rPr>
            </w:pPr>
            <w:r w:rsidRPr="00F842B5">
              <w:rPr>
                <w:rFonts w:asciiTheme="minorHAnsi" w:eastAsia="Times New Roman" w:hAnsiTheme="minorHAnsi" w:cstheme="minorHAnsi"/>
                <w:i w:val="0"/>
                <w:color w:val="000000"/>
                <w:sz w:val="18"/>
                <w:szCs w:val="18"/>
              </w:rPr>
              <w:t>Productivity</w:t>
            </w:r>
          </w:p>
        </w:tc>
        <w:tc>
          <w:tcPr>
            <w:tcW w:w="1386" w:type="dxa"/>
            <w:noWrap/>
            <w:hideMark/>
          </w:tcPr>
          <w:p w14:paraId="491F0EDE" w14:textId="0B679A95" w:rsidR="00F7064F" w:rsidRPr="002F58AA" w:rsidRDefault="00F077D4" w:rsidP="00AA42E2">
            <w:pPr>
              <w:jc w:val="center"/>
              <w:rPr>
                <w:rFonts w:asciiTheme="minorHAnsi" w:eastAsia="Times New Roman" w:hAnsiTheme="minorHAnsi" w:cstheme="minorHAnsi"/>
                <w:i w:val="0"/>
                <w:sz w:val="18"/>
                <w:szCs w:val="18"/>
              </w:rPr>
            </w:pPr>
            <w:r w:rsidRPr="002F58AA">
              <w:rPr>
                <w:rFonts w:asciiTheme="minorHAnsi" w:eastAsia="Times New Roman" w:hAnsiTheme="minorHAnsi" w:cstheme="minorHAnsi"/>
                <w:i w:val="0"/>
                <w:sz w:val="18"/>
                <w:szCs w:val="18"/>
              </w:rPr>
              <w:t>3</w:t>
            </w:r>
            <w:r w:rsidR="00F83515" w:rsidRPr="002F58AA">
              <w:rPr>
                <w:rFonts w:asciiTheme="minorHAnsi" w:eastAsia="Times New Roman" w:hAnsiTheme="minorHAnsi" w:cstheme="minorHAnsi"/>
                <w:i w:val="0"/>
                <w:sz w:val="18"/>
                <w:szCs w:val="18"/>
              </w:rPr>
              <w:t>2</w:t>
            </w:r>
            <w:r w:rsidR="00F7064F" w:rsidRPr="002F58AA">
              <w:rPr>
                <w:rFonts w:asciiTheme="minorHAnsi" w:eastAsia="Times New Roman" w:hAnsiTheme="minorHAnsi" w:cstheme="minorHAnsi"/>
                <w:i w:val="0"/>
                <w:sz w:val="18"/>
                <w:szCs w:val="18"/>
              </w:rPr>
              <w:t>%</w:t>
            </w:r>
          </w:p>
        </w:tc>
        <w:tc>
          <w:tcPr>
            <w:tcW w:w="1386" w:type="dxa"/>
            <w:noWrap/>
            <w:hideMark/>
          </w:tcPr>
          <w:p w14:paraId="478A2580" w14:textId="018F99DF" w:rsidR="00F7064F" w:rsidRPr="002F58AA" w:rsidRDefault="00F7064F" w:rsidP="00AA42E2">
            <w:pPr>
              <w:jc w:val="center"/>
              <w:rPr>
                <w:rFonts w:asciiTheme="minorHAnsi" w:eastAsia="Times New Roman" w:hAnsiTheme="minorHAnsi" w:cstheme="minorHAnsi"/>
                <w:i w:val="0"/>
                <w:sz w:val="18"/>
                <w:szCs w:val="18"/>
              </w:rPr>
            </w:pPr>
            <w:r w:rsidRPr="002F58AA">
              <w:rPr>
                <w:rFonts w:asciiTheme="minorHAnsi" w:eastAsia="Times New Roman" w:hAnsiTheme="minorHAnsi" w:cstheme="minorHAnsi"/>
                <w:i w:val="0"/>
                <w:sz w:val="18"/>
                <w:szCs w:val="18"/>
              </w:rPr>
              <w:t>5</w:t>
            </w:r>
            <w:r w:rsidR="00F83515" w:rsidRPr="002F58AA">
              <w:rPr>
                <w:rFonts w:asciiTheme="minorHAnsi" w:eastAsia="Times New Roman" w:hAnsiTheme="minorHAnsi" w:cstheme="minorHAnsi"/>
                <w:i w:val="0"/>
                <w:sz w:val="18"/>
                <w:szCs w:val="18"/>
              </w:rPr>
              <w:t>6</w:t>
            </w:r>
            <w:r w:rsidRPr="002F58AA">
              <w:rPr>
                <w:rFonts w:asciiTheme="minorHAnsi" w:eastAsia="Times New Roman" w:hAnsiTheme="minorHAnsi" w:cstheme="minorHAnsi"/>
                <w:i w:val="0"/>
                <w:sz w:val="18"/>
                <w:szCs w:val="18"/>
              </w:rPr>
              <w:t>%</w:t>
            </w:r>
          </w:p>
        </w:tc>
        <w:tc>
          <w:tcPr>
            <w:tcW w:w="1386" w:type="dxa"/>
            <w:noWrap/>
            <w:hideMark/>
          </w:tcPr>
          <w:p w14:paraId="19CD8AF3" w14:textId="656CC426" w:rsidR="00F7064F" w:rsidRPr="002F58AA" w:rsidRDefault="00F83515" w:rsidP="00AA42E2">
            <w:pPr>
              <w:jc w:val="center"/>
              <w:rPr>
                <w:rFonts w:asciiTheme="minorHAnsi" w:eastAsia="Times New Roman" w:hAnsiTheme="minorHAnsi" w:cstheme="minorHAnsi"/>
                <w:i w:val="0"/>
                <w:sz w:val="18"/>
                <w:szCs w:val="18"/>
              </w:rPr>
            </w:pPr>
            <w:r w:rsidRPr="002F58AA">
              <w:rPr>
                <w:rFonts w:asciiTheme="minorHAnsi" w:eastAsia="Times New Roman" w:hAnsiTheme="minorHAnsi" w:cstheme="minorHAnsi"/>
                <w:i w:val="0"/>
                <w:sz w:val="18"/>
                <w:szCs w:val="18"/>
              </w:rPr>
              <w:t>12</w:t>
            </w:r>
            <w:r w:rsidR="00F7064F" w:rsidRPr="002F58AA">
              <w:rPr>
                <w:rFonts w:asciiTheme="minorHAnsi" w:eastAsia="Times New Roman" w:hAnsiTheme="minorHAnsi" w:cstheme="minorHAnsi"/>
                <w:i w:val="0"/>
                <w:sz w:val="18"/>
                <w:szCs w:val="18"/>
              </w:rPr>
              <w:t>%</w:t>
            </w:r>
          </w:p>
        </w:tc>
        <w:tc>
          <w:tcPr>
            <w:tcW w:w="1386" w:type="dxa"/>
          </w:tcPr>
          <w:p w14:paraId="7D5851E2" w14:textId="5E10BDEE" w:rsidR="00F7064F" w:rsidRPr="002F58AA" w:rsidRDefault="00F077D4" w:rsidP="00AA42E2">
            <w:pPr>
              <w:jc w:val="center"/>
              <w:rPr>
                <w:rFonts w:asciiTheme="minorHAnsi" w:eastAsia="Times New Roman" w:hAnsiTheme="minorHAnsi" w:cstheme="minorHAnsi"/>
                <w:i w:val="0"/>
                <w:iCs w:val="0"/>
                <w:sz w:val="18"/>
                <w:szCs w:val="18"/>
              </w:rPr>
            </w:pPr>
            <w:r w:rsidRPr="002F58AA">
              <w:rPr>
                <w:rFonts w:asciiTheme="minorHAnsi" w:eastAsia="Times New Roman" w:hAnsiTheme="minorHAnsi" w:cstheme="minorHAnsi"/>
                <w:i w:val="0"/>
                <w:iCs w:val="0"/>
                <w:sz w:val="18"/>
                <w:szCs w:val="18"/>
              </w:rPr>
              <w:t>6</w:t>
            </w:r>
            <w:r w:rsidR="00F83515" w:rsidRPr="002F58AA">
              <w:rPr>
                <w:rFonts w:asciiTheme="minorHAnsi" w:eastAsia="Times New Roman" w:hAnsiTheme="minorHAnsi" w:cstheme="minorHAnsi"/>
                <w:i w:val="0"/>
                <w:iCs w:val="0"/>
                <w:sz w:val="18"/>
                <w:szCs w:val="18"/>
              </w:rPr>
              <w:t>0</w:t>
            </w:r>
          </w:p>
        </w:tc>
        <w:tc>
          <w:tcPr>
            <w:tcW w:w="1386" w:type="dxa"/>
          </w:tcPr>
          <w:p w14:paraId="51A04E1A" w14:textId="69BE4BFA" w:rsidR="00F7064F" w:rsidRPr="002F58AA" w:rsidRDefault="00F83515" w:rsidP="00AA42E2">
            <w:pPr>
              <w:jc w:val="center"/>
              <w:rPr>
                <w:rFonts w:asciiTheme="minorHAnsi" w:eastAsia="Times New Roman" w:hAnsiTheme="minorHAnsi" w:cstheme="minorHAnsi"/>
                <w:i w:val="0"/>
                <w:sz w:val="18"/>
                <w:szCs w:val="18"/>
              </w:rPr>
            </w:pPr>
            <w:r w:rsidRPr="002F58AA">
              <w:rPr>
                <w:rFonts w:asciiTheme="minorHAnsi" w:eastAsia="Times New Roman" w:hAnsiTheme="minorHAnsi" w:cstheme="minorHAnsi"/>
                <w:i w:val="0"/>
                <w:iCs w:val="0"/>
                <w:sz w:val="18"/>
                <w:szCs w:val="18"/>
              </w:rPr>
              <w:t>6</w:t>
            </w:r>
            <w:r w:rsidR="00F077D4" w:rsidRPr="002F58AA">
              <w:rPr>
                <w:rFonts w:asciiTheme="minorHAnsi" w:eastAsia="Times New Roman" w:hAnsiTheme="minorHAnsi" w:cstheme="minorHAnsi"/>
                <w:i w:val="0"/>
                <w:iCs w:val="0"/>
                <w:sz w:val="18"/>
                <w:szCs w:val="18"/>
              </w:rPr>
              <w:t>7</w:t>
            </w:r>
          </w:p>
        </w:tc>
      </w:tr>
      <w:tr w:rsidR="00F7064F" w:rsidRPr="00F842B5" w14:paraId="481674C3" w14:textId="77777777" w:rsidTr="00F706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4"/>
          <w:tblHeader/>
          <w:jc w:val="center"/>
        </w:trPr>
        <w:tc>
          <w:tcPr>
            <w:tcW w:w="3870" w:type="dxa"/>
            <w:noWrap/>
            <w:hideMark/>
          </w:tcPr>
          <w:p w14:paraId="2BB299B6" w14:textId="77777777" w:rsidR="00F7064F" w:rsidRPr="00F842B5" w:rsidRDefault="00F7064F" w:rsidP="00AA42E2">
            <w:pPr>
              <w:rPr>
                <w:rFonts w:asciiTheme="minorHAnsi" w:eastAsia="Times New Roman" w:hAnsiTheme="minorHAnsi" w:cstheme="minorHAnsi"/>
                <w:i w:val="0"/>
                <w:color w:val="000000"/>
                <w:sz w:val="18"/>
                <w:szCs w:val="18"/>
              </w:rPr>
            </w:pPr>
            <w:r w:rsidRPr="00F842B5">
              <w:rPr>
                <w:rFonts w:asciiTheme="minorHAnsi" w:eastAsia="Times New Roman" w:hAnsiTheme="minorHAnsi" w:cstheme="minorHAnsi"/>
                <w:i w:val="0"/>
                <w:color w:val="000000"/>
                <w:sz w:val="18"/>
                <w:szCs w:val="18"/>
              </w:rPr>
              <w:t>Exports</w:t>
            </w:r>
          </w:p>
        </w:tc>
        <w:tc>
          <w:tcPr>
            <w:tcW w:w="1386" w:type="dxa"/>
            <w:noWrap/>
            <w:hideMark/>
          </w:tcPr>
          <w:p w14:paraId="7DBFB5DA" w14:textId="54F85563" w:rsidR="00F7064F" w:rsidRPr="002F58AA" w:rsidRDefault="00314BF2" w:rsidP="00AA42E2">
            <w:pPr>
              <w:jc w:val="center"/>
              <w:rPr>
                <w:rFonts w:asciiTheme="minorHAnsi" w:eastAsia="Times New Roman" w:hAnsiTheme="minorHAnsi" w:cstheme="minorHAnsi"/>
                <w:i w:val="0"/>
                <w:sz w:val="18"/>
                <w:szCs w:val="18"/>
              </w:rPr>
            </w:pPr>
            <w:r w:rsidRPr="002F58AA">
              <w:rPr>
                <w:rFonts w:asciiTheme="minorHAnsi" w:eastAsia="Times New Roman" w:hAnsiTheme="minorHAnsi" w:cstheme="minorHAnsi"/>
                <w:i w:val="0"/>
                <w:sz w:val="18"/>
                <w:szCs w:val="18"/>
              </w:rPr>
              <w:t>8</w:t>
            </w:r>
            <w:r w:rsidR="00F7064F" w:rsidRPr="002F58AA">
              <w:rPr>
                <w:rFonts w:asciiTheme="minorHAnsi" w:eastAsia="Times New Roman" w:hAnsiTheme="minorHAnsi" w:cstheme="minorHAnsi"/>
                <w:i w:val="0"/>
                <w:sz w:val="18"/>
                <w:szCs w:val="18"/>
              </w:rPr>
              <w:t>%</w:t>
            </w:r>
          </w:p>
        </w:tc>
        <w:tc>
          <w:tcPr>
            <w:tcW w:w="1386" w:type="dxa"/>
            <w:noWrap/>
            <w:hideMark/>
          </w:tcPr>
          <w:p w14:paraId="3EB06B20" w14:textId="5DD4267B" w:rsidR="00F7064F" w:rsidRPr="002F58AA" w:rsidRDefault="00314BF2" w:rsidP="00AA42E2">
            <w:pPr>
              <w:jc w:val="center"/>
              <w:rPr>
                <w:rFonts w:asciiTheme="minorHAnsi" w:eastAsia="Times New Roman" w:hAnsiTheme="minorHAnsi" w:cstheme="minorHAnsi"/>
                <w:i w:val="0"/>
                <w:sz w:val="18"/>
                <w:szCs w:val="18"/>
              </w:rPr>
            </w:pPr>
            <w:r w:rsidRPr="002F58AA">
              <w:rPr>
                <w:rFonts w:asciiTheme="minorHAnsi" w:eastAsia="Times New Roman" w:hAnsiTheme="minorHAnsi" w:cstheme="minorHAnsi"/>
                <w:i w:val="0"/>
                <w:sz w:val="18"/>
                <w:szCs w:val="18"/>
              </w:rPr>
              <w:t>78</w:t>
            </w:r>
            <w:r w:rsidR="00F7064F" w:rsidRPr="002F58AA">
              <w:rPr>
                <w:rFonts w:asciiTheme="minorHAnsi" w:eastAsia="Times New Roman" w:hAnsiTheme="minorHAnsi" w:cstheme="minorHAnsi"/>
                <w:i w:val="0"/>
                <w:sz w:val="18"/>
                <w:szCs w:val="18"/>
              </w:rPr>
              <w:t>%</w:t>
            </w:r>
          </w:p>
        </w:tc>
        <w:tc>
          <w:tcPr>
            <w:tcW w:w="1386" w:type="dxa"/>
            <w:noWrap/>
            <w:hideMark/>
          </w:tcPr>
          <w:p w14:paraId="110A7914" w14:textId="4AF17936" w:rsidR="00F7064F" w:rsidRPr="002F58AA" w:rsidRDefault="00314BF2" w:rsidP="00AA42E2">
            <w:pPr>
              <w:jc w:val="center"/>
              <w:rPr>
                <w:rFonts w:asciiTheme="minorHAnsi" w:eastAsia="Times New Roman" w:hAnsiTheme="minorHAnsi" w:cstheme="minorHAnsi"/>
                <w:i w:val="0"/>
                <w:sz w:val="18"/>
                <w:szCs w:val="18"/>
              </w:rPr>
            </w:pPr>
            <w:r w:rsidRPr="002F58AA">
              <w:rPr>
                <w:rFonts w:asciiTheme="minorHAnsi" w:eastAsia="Times New Roman" w:hAnsiTheme="minorHAnsi" w:cstheme="minorHAnsi"/>
                <w:i w:val="0"/>
                <w:sz w:val="18"/>
                <w:szCs w:val="18"/>
              </w:rPr>
              <w:t>14</w:t>
            </w:r>
            <w:r w:rsidR="00F7064F" w:rsidRPr="002F58AA">
              <w:rPr>
                <w:rFonts w:asciiTheme="minorHAnsi" w:eastAsia="Times New Roman" w:hAnsiTheme="minorHAnsi" w:cstheme="minorHAnsi"/>
                <w:i w:val="0"/>
                <w:sz w:val="18"/>
                <w:szCs w:val="18"/>
              </w:rPr>
              <w:t>%</w:t>
            </w:r>
          </w:p>
        </w:tc>
        <w:tc>
          <w:tcPr>
            <w:tcW w:w="1386" w:type="dxa"/>
          </w:tcPr>
          <w:p w14:paraId="59D3AE8F" w14:textId="35331CB8" w:rsidR="00F7064F" w:rsidRPr="002F58AA" w:rsidRDefault="00314BF2" w:rsidP="00AA42E2">
            <w:pPr>
              <w:jc w:val="center"/>
              <w:rPr>
                <w:rFonts w:asciiTheme="minorHAnsi" w:eastAsia="Times New Roman" w:hAnsiTheme="minorHAnsi" w:cstheme="minorHAnsi"/>
                <w:i w:val="0"/>
                <w:iCs w:val="0"/>
                <w:sz w:val="18"/>
                <w:szCs w:val="18"/>
              </w:rPr>
            </w:pPr>
            <w:r w:rsidRPr="002F58AA">
              <w:rPr>
                <w:rFonts w:asciiTheme="minorHAnsi" w:eastAsia="Times New Roman" w:hAnsiTheme="minorHAnsi" w:cstheme="minorHAnsi"/>
                <w:i w:val="0"/>
                <w:iCs w:val="0"/>
                <w:sz w:val="18"/>
                <w:szCs w:val="18"/>
              </w:rPr>
              <w:t>47</w:t>
            </w:r>
          </w:p>
        </w:tc>
        <w:tc>
          <w:tcPr>
            <w:tcW w:w="1386" w:type="dxa"/>
          </w:tcPr>
          <w:p w14:paraId="0FA41291" w14:textId="46D73096" w:rsidR="00F7064F" w:rsidRPr="002F58AA" w:rsidRDefault="00314BF2" w:rsidP="00AA42E2">
            <w:pPr>
              <w:jc w:val="center"/>
              <w:rPr>
                <w:rFonts w:asciiTheme="minorHAnsi" w:eastAsia="Times New Roman" w:hAnsiTheme="minorHAnsi" w:cstheme="minorHAnsi"/>
                <w:i w:val="0"/>
                <w:sz w:val="18"/>
                <w:szCs w:val="18"/>
              </w:rPr>
            </w:pPr>
            <w:r w:rsidRPr="002F58AA">
              <w:rPr>
                <w:rFonts w:asciiTheme="minorHAnsi" w:eastAsia="Times New Roman" w:hAnsiTheme="minorHAnsi" w:cstheme="minorHAnsi"/>
                <w:i w:val="0"/>
                <w:iCs w:val="0"/>
                <w:sz w:val="18"/>
                <w:szCs w:val="18"/>
              </w:rPr>
              <w:t>52</w:t>
            </w:r>
          </w:p>
        </w:tc>
      </w:tr>
    </w:tbl>
    <w:p w14:paraId="6BE9E1E6" w14:textId="68EC892D" w:rsidR="00C50ABC" w:rsidRPr="00DF526E" w:rsidRDefault="00C50ABC" w:rsidP="00EE216E">
      <w:pPr>
        <w:spacing w:after="0" w:line="240" w:lineRule="auto"/>
        <w:rPr>
          <w:rFonts w:cstheme="minorHAnsi"/>
          <w:color w:val="FF0000"/>
          <w:sz w:val="10"/>
          <w:szCs w:val="10"/>
        </w:rPr>
      </w:pPr>
    </w:p>
    <w:tbl>
      <w:tblPr>
        <w:tblStyle w:val="PlainTable4"/>
        <w:tblW w:w="1079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Comparison Worker's Indicators, 2014-2015"/>
        <w:tblDescription w:val="Table comparing workers indicators 2014-2014-2015"/>
      </w:tblPr>
      <w:tblGrid>
        <w:gridCol w:w="2880"/>
        <w:gridCol w:w="902"/>
        <w:gridCol w:w="1334"/>
        <w:gridCol w:w="1350"/>
        <w:gridCol w:w="1350"/>
        <w:gridCol w:w="1350"/>
        <w:gridCol w:w="1629"/>
      </w:tblGrid>
      <w:tr w:rsidR="00C50ABC" w:rsidRPr="00F842B5" w14:paraId="03B6EB44" w14:textId="77777777" w:rsidTr="002178E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4"/>
          <w:tblHeader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0" w:type="dxa"/>
            <w:shd w:val="clear" w:color="auto" w:fill="BDD6EE" w:themeFill="accent1" w:themeFillTint="66"/>
            <w:noWrap/>
            <w:hideMark/>
          </w:tcPr>
          <w:p w14:paraId="71958813" w14:textId="78164D6A" w:rsidR="00C50ABC" w:rsidRPr="00F842B5" w:rsidRDefault="00C50ABC" w:rsidP="00AF53F7">
            <w:pPr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F842B5">
              <w:rPr>
                <w:rFonts w:eastAsia="Times New Roman" w:cstheme="minorHAnsi"/>
                <w:color w:val="000000"/>
                <w:sz w:val="18"/>
                <w:szCs w:val="18"/>
              </w:rPr>
              <w:t>Expected labor indicators in 202</w:t>
            </w:r>
            <w:r w:rsidR="00323773">
              <w:rPr>
                <w:rFonts w:eastAsia="Times New Roman" w:cstheme="minorHAnsi"/>
                <w:color w:val="000000"/>
                <w:sz w:val="18"/>
                <w:szCs w:val="18"/>
              </w:rPr>
              <w:t>5</w:t>
            </w:r>
            <w:r w:rsidRPr="00F842B5">
              <w:rPr>
                <w:rFonts w:eastAsia="Times New Roman" w:cstheme="minorHAnsi"/>
                <w:color w:val="000000"/>
                <w:sz w:val="18"/>
                <w:szCs w:val="18"/>
              </w:rPr>
              <w:t>, compared to 202</w:t>
            </w:r>
            <w:r w:rsidR="00323773">
              <w:rPr>
                <w:rFonts w:eastAsia="Times New Roman" w:cstheme="minorHAnsi"/>
                <w:color w:val="000000"/>
                <w:sz w:val="18"/>
                <w:szCs w:val="18"/>
              </w:rPr>
              <w:t>4</w:t>
            </w:r>
            <w:r w:rsidRPr="00F842B5">
              <w:rPr>
                <w:rFonts w:eastAsia="Times New Roman" w:cstheme="minorHAnsi"/>
                <w:color w:val="000000"/>
                <w:sz w:val="18"/>
                <w:szCs w:val="18"/>
              </w:rPr>
              <w:t>:</w:t>
            </w:r>
          </w:p>
        </w:tc>
        <w:tc>
          <w:tcPr>
            <w:tcW w:w="902" w:type="dxa"/>
            <w:shd w:val="clear" w:color="auto" w:fill="BDD6EE" w:themeFill="accent1" w:themeFillTint="66"/>
            <w:noWrap/>
            <w:hideMark/>
          </w:tcPr>
          <w:p w14:paraId="10922D67" w14:textId="77777777" w:rsidR="00C50ABC" w:rsidRPr="00F842B5" w:rsidRDefault="00C50ABC" w:rsidP="00AF53F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F842B5">
              <w:rPr>
                <w:rFonts w:eastAsia="Times New Roman" w:cstheme="minorHAnsi"/>
                <w:color w:val="000000"/>
                <w:sz w:val="18"/>
                <w:szCs w:val="18"/>
              </w:rPr>
              <w:t>Decrease</w:t>
            </w:r>
          </w:p>
        </w:tc>
        <w:tc>
          <w:tcPr>
            <w:tcW w:w="1334" w:type="dxa"/>
            <w:shd w:val="clear" w:color="auto" w:fill="BDD6EE" w:themeFill="accent1" w:themeFillTint="66"/>
            <w:noWrap/>
            <w:hideMark/>
          </w:tcPr>
          <w:p w14:paraId="52E47C7E" w14:textId="6430CD1B" w:rsidR="00C50ABC" w:rsidRPr="00F842B5" w:rsidRDefault="00C50ABC" w:rsidP="00AF53F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F842B5">
              <w:rPr>
                <w:rFonts w:eastAsia="Times New Roman" w:cstheme="minorHAnsi"/>
                <w:color w:val="000000"/>
                <w:sz w:val="18"/>
                <w:szCs w:val="18"/>
              </w:rPr>
              <w:t>0</w:t>
            </w:r>
            <w:r w:rsidR="0046490E" w:rsidRPr="00F842B5">
              <w:rPr>
                <w:rFonts w:eastAsia="Times New Roman" w:cstheme="minorHAnsi"/>
                <w:color w:val="000000"/>
                <w:sz w:val="18"/>
                <w:szCs w:val="18"/>
              </w:rPr>
              <w:t>%</w:t>
            </w:r>
          </w:p>
        </w:tc>
        <w:tc>
          <w:tcPr>
            <w:tcW w:w="1350" w:type="dxa"/>
            <w:shd w:val="clear" w:color="auto" w:fill="BDD6EE" w:themeFill="accent1" w:themeFillTint="66"/>
            <w:noWrap/>
            <w:hideMark/>
          </w:tcPr>
          <w:p w14:paraId="2288D0D5" w14:textId="77777777" w:rsidR="00C50ABC" w:rsidRPr="00F842B5" w:rsidRDefault="00C50ABC" w:rsidP="00AF53F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F842B5">
              <w:rPr>
                <w:rFonts w:eastAsia="Times New Roman" w:cstheme="minorHAnsi"/>
                <w:color w:val="000000"/>
                <w:sz w:val="18"/>
                <w:szCs w:val="18"/>
              </w:rPr>
              <w:t>1-2%</w:t>
            </w:r>
          </w:p>
        </w:tc>
        <w:tc>
          <w:tcPr>
            <w:tcW w:w="1350" w:type="dxa"/>
            <w:shd w:val="clear" w:color="auto" w:fill="BDD6EE" w:themeFill="accent1" w:themeFillTint="66"/>
            <w:noWrap/>
            <w:hideMark/>
          </w:tcPr>
          <w:p w14:paraId="75C033CC" w14:textId="77777777" w:rsidR="00C50ABC" w:rsidRPr="00F842B5" w:rsidRDefault="00C50ABC" w:rsidP="00AF53F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F842B5">
              <w:rPr>
                <w:rFonts w:eastAsia="Times New Roman" w:cstheme="minorHAnsi"/>
                <w:color w:val="000000"/>
                <w:sz w:val="18"/>
                <w:szCs w:val="18"/>
              </w:rPr>
              <w:t>3-5%</w:t>
            </w:r>
          </w:p>
        </w:tc>
        <w:tc>
          <w:tcPr>
            <w:tcW w:w="1350" w:type="dxa"/>
            <w:shd w:val="clear" w:color="auto" w:fill="BDD6EE" w:themeFill="accent1" w:themeFillTint="66"/>
            <w:noWrap/>
            <w:hideMark/>
          </w:tcPr>
          <w:p w14:paraId="699010B1" w14:textId="77777777" w:rsidR="00C50ABC" w:rsidRPr="00F842B5" w:rsidRDefault="00C50ABC" w:rsidP="00AF53F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F842B5">
              <w:rPr>
                <w:rFonts w:eastAsia="Times New Roman" w:cstheme="minorHAnsi"/>
                <w:color w:val="000000"/>
                <w:sz w:val="18"/>
                <w:szCs w:val="18"/>
              </w:rPr>
              <w:t>6-9%</w:t>
            </w:r>
          </w:p>
        </w:tc>
        <w:tc>
          <w:tcPr>
            <w:tcW w:w="1629" w:type="dxa"/>
            <w:shd w:val="clear" w:color="auto" w:fill="BDD6EE" w:themeFill="accent1" w:themeFillTint="66"/>
            <w:noWrap/>
            <w:hideMark/>
          </w:tcPr>
          <w:p w14:paraId="56DD529B" w14:textId="77777777" w:rsidR="00C50ABC" w:rsidRPr="00F842B5" w:rsidRDefault="00C50ABC" w:rsidP="00AF53F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F842B5">
              <w:rPr>
                <w:rFonts w:eastAsia="Times New Roman" w:cstheme="minorHAnsi"/>
                <w:color w:val="000000"/>
                <w:sz w:val="18"/>
                <w:szCs w:val="18"/>
              </w:rPr>
              <w:t>&gt;10%</w:t>
            </w:r>
          </w:p>
        </w:tc>
      </w:tr>
      <w:tr w:rsidR="00C50ABC" w:rsidRPr="00F842B5" w14:paraId="0C33A105" w14:textId="77777777" w:rsidTr="002178E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4"/>
          <w:tblHeader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0" w:type="dxa"/>
            <w:noWrap/>
            <w:hideMark/>
          </w:tcPr>
          <w:p w14:paraId="1B6C32D9" w14:textId="77777777" w:rsidR="00C50ABC" w:rsidRPr="00F842B5" w:rsidRDefault="00C50ABC" w:rsidP="00AF53F7">
            <w:pPr>
              <w:rPr>
                <w:rFonts w:eastAsia="Times New Roman" w:cstheme="minorHAnsi"/>
                <w:b w:val="0"/>
                <w:color w:val="000000"/>
                <w:sz w:val="18"/>
                <w:szCs w:val="18"/>
              </w:rPr>
            </w:pPr>
            <w:r w:rsidRPr="00F842B5">
              <w:rPr>
                <w:rFonts w:eastAsia="Times New Roman" w:cstheme="minorHAnsi"/>
                <w:b w:val="0"/>
                <w:color w:val="000000"/>
                <w:sz w:val="18"/>
                <w:szCs w:val="18"/>
              </w:rPr>
              <w:t>Wages per worker</w:t>
            </w:r>
          </w:p>
        </w:tc>
        <w:tc>
          <w:tcPr>
            <w:tcW w:w="902" w:type="dxa"/>
            <w:noWrap/>
            <w:hideMark/>
          </w:tcPr>
          <w:p w14:paraId="20E76994" w14:textId="56C749FC" w:rsidR="00C50ABC" w:rsidRPr="002F58AA" w:rsidRDefault="00F077D4" w:rsidP="00AF53F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 w:val="0"/>
                <w:sz w:val="18"/>
                <w:szCs w:val="18"/>
              </w:rPr>
            </w:pPr>
            <w:r w:rsidRPr="002F58AA">
              <w:rPr>
                <w:rFonts w:eastAsia="Times New Roman" w:cstheme="minorHAnsi"/>
                <w:b w:val="0"/>
                <w:sz w:val="18"/>
                <w:szCs w:val="18"/>
              </w:rPr>
              <w:t>1</w:t>
            </w:r>
            <w:r w:rsidR="00C50ABC" w:rsidRPr="002F58AA">
              <w:rPr>
                <w:rFonts w:eastAsia="Times New Roman" w:cstheme="minorHAnsi"/>
                <w:b w:val="0"/>
                <w:sz w:val="18"/>
                <w:szCs w:val="18"/>
              </w:rPr>
              <w:t>%</w:t>
            </w:r>
          </w:p>
        </w:tc>
        <w:tc>
          <w:tcPr>
            <w:tcW w:w="1334" w:type="dxa"/>
            <w:noWrap/>
            <w:hideMark/>
          </w:tcPr>
          <w:p w14:paraId="68CA15D3" w14:textId="14C00A03" w:rsidR="00C50ABC" w:rsidRPr="002F58AA" w:rsidRDefault="00DC7F57" w:rsidP="00AF53F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 w:val="0"/>
                <w:sz w:val="18"/>
                <w:szCs w:val="18"/>
              </w:rPr>
            </w:pPr>
            <w:r w:rsidRPr="002F58AA">
              <w:rPr>
                <w:rFonts w:eastAsia="Times New Roman" w:cstheme="minorHAnsi"/>
                <w:b w:val="0"/>
                <w:sz w:val="18"/>
                <w:szCs w:val="18"/>
              </w:rPr>
              <w:t>1</w:t>
            </w:r>
            <w:r w:rsidR="004C13D4" w:rsidRPr="002F58AA">
              <w:rPr>
                <w:rFonts w:eastAsia="Times New Roman" w:cstheme="minorHAnsi"/>
                <w:b w:val="0"/>
                <w:sz w:val="18"/>
                <w:szCs w:val="18"/>
              </w:rPr>
              <w:t>5</w:t>
            </w:r>
            <w:r w:rsidR="00C50ABC" w:rsidRPr="002F58AA">
              <w:rPr>
                <w:rFonts w:eastAsia="Times New Roman" w:cstheme="minorHAnsi"/>
                <w:b w:val="0"/>
                <w:sz w:val="18"/>
                <w:szCs w:val="18"/>
              </w:rPr>
              <w:t>%</w:t>
            </w:r>
          </w:p>
        </w:tc>
        <w:tc>
          <w:tcPr>
            <w:tcW w:w="1350" w:type="dxa"/>
            <w:noWrap/>
            <w:hideMark/>
          </w:tcPr>
          <w:p w14:paraId="2BB42F4C" w14:textId="6DB991B0" w:rsidR="00C50ABC" w:rsidRPr="002F58AA" w:rsidRDefault="00DC7F57" w:rsidP="00AF53F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 w:val="0"/>
                <w:sz w:val="18"/>
                <w:szCs w:val="18"/>
              </w:rPr>
            </w:pPr>
            <w:r w:rsidRPr="002F58AA">
              <w:rPr>
                <w:rFonts w:eastAsia="Times New Roman" w:cstheme="minorHAnsi"/>
                <w:b w:val="0"/>
                <w:sz w:val="18"/>
                <w:szCs w:val="18"/>
              </w:rPr>
              <w:t>2</w:t>
            </w:r>
            <w:r w:rsidR="004C13D4" w:rsidRPr="002F58AA">
              <w:rPr>
                <w:rFonts w:eastAsia="Times New Roman" w:cstheme="minorHAnsi"/>
                <w:b w:val="0"/>
                <w:sz w:val="18"/>
                <w:szCs w:val="18"/>
              </w:rPr>
              <w:t>3</w:t>
            </w:r>
            <w:r w:rsidR="00C50ABC" w:rsidRPr="002F58AA">
              <w:rPr>
                <w:rFonts w:eastAsia="Times New Roman" w:cstheme="minorHAnsi"/>
                <w:b w:val="0"/>
                <w:sz w:val="18"/>
                <w:szCs w:val="18"/>
              </w:rPr>
              <w:t>%</w:t>
            </w:r>
          </w:p>
        </w:tc>
        <w:tc>
          <w:tcPr>
            <w:tcW w:w="1350" w:type="dxa"/>
            <w:noWrap/>
            <w:hideMark/>
          </w:tcPr>
          <w:p w14:paraId="3A8742D0" w14:textId="129EAB11" w:rsidR="00C50ABC" w:rsidRPr="002F58AA" w:rsidRDefault="004C13D4" w:rsidP="00AF53F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 w:val="0"/>
                <w:sz w:val="18"/>
                <w:szCs w:val="18"/>
              </w:rPr>
            </w:pPr>
            <w:r w:rsidRPr="002F58AA">
              <w:rPr>
                <w:rFonts w:eastAsia="Times New Roman" w:cstheme="minorHAnsi"/>
                <w:b w:val="0"/>
                <w:sz w:val="18"/>
                <w:szCs w:val="18"/>
              </w:rPr>
              <w:t>56</w:t>
            </w:r>
            <w:r w:rsidR="00C50ABC" w:rsidRPr="002F58AA">
              <w:rPr>
                <w:rFonts w:eastAsia="Times New Roman" w:cstheme="minorHAnsi"/>
                <w:b w:val="0"/>
                <w:sz w:val="18"/>
                <w:szCs w:val="18"/>
              </w:rPr>
              <w:t>%</w:t>
            </w:r>
          </w:p>
        </w:tc>
        <w:tc>
          <w:tcPr>
            <w:tcW w:w="1350" w:type="dxa"/>
            <w:noWrap/>
            <w:hideMark/>
          </w:tcPr>
          <w:p w14:paraId="721AF4FC" w14:textId="0B1C3B80" w:rsidR="00C50ABC" w:rsidRPr="002F58AA" w:rsidRDefault="004C13D4" w:rsidP="00AF53F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 w:val="0"/>
                <w:sz w:val="18"/>
                <w:szCs w:val="18"/>
              </w:rPr>
            </w:pPr>
            <w:r w:rsidRPr="002F58AA">
              <w:rPr>
                <w:rFonts w:eastAsia="Times New Roman" w:cstheme="minorHAnsi"/>
                <w:b w:val="0"/>
                <w:sz w:val="18"/>
                <w:szCs w:val="18"/>
              </w:rPr>
              <w:t>4</w:t>
            </w:r>
            <w:r w:rsidR="00C50ABC" w:rsidRPr="002F58AA">
              <w:rPr>
                <w:rFonts w:eastAsia="Times New Roman" w:cstheme="minorHAnsi"/>
                <w:b w:val="0"/>
                <w:sz w:val="18"/>
                <w:szCs w:val="18"/>
              </w:rPr>
              <w:t>%</w:t>
            </w:r>
          </w:p>
        </w:tc>
        <w:tc>
          <w:tcPr>
            <w:tcW w:w="1629" w:type="dxa"/>
            <w:noWrap/>
            <w:hideMark/>
          </w:tcPr>
          <w:p w14:paraId="0F355612" w14:textId="086B37C1" w:rsidR="00C50ABC" w:rsidRPr="002F58AA" w:rsidRDefault="004B14FC" w:rsidP="00AF53F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 w:val="0"/>
                <w:sz w:val="18"/>
                <w:szCs w:val="18"/>
              </w:rPr>
            </w:pPr>
            <w:r w:rsidRPr="002F58AA">
              <w:rPr>
                <w:rFonts w:eastAsia="Times New Roman" w:cstheme="minorHAnsi"/>
                <w:b w:val="0"/>
                <w:sz w:val="18"/>
                <w:szCs w:val="18"/>
              </w:rPr>
              <w:t>1</w:t>
            </w:r>
            <w:r w:rsidR="00C50ABC" w:rsidRPr="002F58AA">
              <w:rPr>
                <w:rFonts w:eastAsia="Times New Roman" w:cstheme="minorHAnsi"/>
                <w:b w:val="0"/>
                <w:sz w:val="18"/>
                <w:szCs w:val="18"/>
              </w:rPr>
              <w:t>%</w:t>
            </w:r>
          </w:p>
        </w:tc>
      </w:tr>
      <w:tr w:rsidR="00C50ABC" w:rsidRPr="00F842B5" w14:paraId="5FC86306" w14:textId="77777777" w:rsidTr="002178E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4"/>
          <w:tblHeader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0" w:type="dxa"/>
            <w:noWrap/>
            <w:hideMark/>
          </w:tcPr>
          <w:p w14:paraId="33B5044D" w14:textId="77777777" w:rsidR="00C50ABC" w:rsidRPr="00F842B5" w:rsidRDefault="00C50ABC" w:rsidP="00AF53F7">
            <w:pPr>
              <w:rPr>
                <w:rFonts w:eastAsia="Times New Roman" w:cstheme="minorHAnsi"/>
                <w:b w:val="0"/>
                <w:color w:val="000000"/>
                <w:sz w:val="18"/>
                <w:szCs w:val="18"/>
              </w:rPr>
            </w:pPr>
            <w:r w:rsidRPr="00F842B5">
              <w:rPr>
                <w:rFonts w:eastAsia="Times New Roman" w:cstheme="minorHAnsi"/>
                <w:b w:val="0"/>
                <w:color w:val="000000"/>
                <w:sz w:val="18"/>
                <w:szCs w:val="18"/>
              </w:rPr>
              <w:t>Benefits per worker</w:t>
            </w:r>
          </w:p>
        </w:tc>
        <w:tc>
          <w:tcPr>
            <w:tcW w:w="902" w:type="dxa"/>
            <w:noWrap/>
            <w:hideMark/>
          </w:tcPr>
          <w:p w14:paraId="4272BC63" w14:textId="753D9229" w:rsidR="00C50ABC" w:rsidRPr="002F58AA" w:rsidRDefault="004B14FC" w:rsidP="00AF53F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 w:val="0"/>
                <w:sz w:val="18"/>
                <w:szCs w:val="18"/>
              </w:rPr>
            </w:pPr>
            <w:r w:rsidRPr="002F58AA">
              <w:rPr>
                <w:rFonts w:eastAsia="Times New Roman" w:cstheme="minorHAnsi"/>
                <w:b w:val="0"/>
                <w:sz w:val="18"/>
                <w:szCs w:val="18"/>
              </w:rPr>
              <w:t>4</w:t>
            </w:r>
            <w:r w:rsidR="00C50ABC" w:rsidRPr="002F58AA">
              <w:rPr>
                <w:rFonts w:eastAsia="Times New Roman" w:cstheme="minorHAnsi"/>
                <w:b w:val="0"/>
                <w:sz w:val="18"/>
                <w:szCs w:val="18"/>
              </w:rPr>
              <w:t>%</w:t>
            </w:r>
          </w:p>
        </w:tc>
        <w:tc>
          <w:tcPr>
            <w:tcW w:w="1334" w:type="dxa"/>
            <w:noWrap/>
            <w:hideMark/>
          </w:tcPr>
          <w:p w14:paraId="46B20791" w14:textId="7CE17D66" w:rsidR="00C50ABC" w:rsidRPr="002F58AA" w:rsidRDefault="004B14FC" w:rsidP="00AF53F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 w:val="0"/>
                <w:sz w:val="18"/>
                <w:szCs w:val="18"/>
              </w:rPr>
            </w:pPr>
            <w:r w:rsidRPr="002F58AA">
              <w:rPr>
                <w:rFonts w:eastAsia="Times New Roman" w:cstheme="minorHAnsi"/>
                <w:b w:val="0"/>
                <w:sz w:val="18"/>
                <w:szCs w:val="18"/>
              </w:rPr>
              <w:t>30</w:t>
            </w:r>
            <w:r w:rsidR="00C50ABC" w:rsidRPr="002F58AA">
              <w:rPr>
                <w:rFonts w:eastAsia="Times New Roman" w:cstheme="minorHAnsi"/>
                <w:b w:val="0"/>
                <w:sz w:val="18"/>
                <w:szCs w:val="18"/>
              </w:rPr>
              <w:t>%</w:t>
            </w:r>
          </w:p>
        </w:tc>
        <w:tc>
          <w:tcPr>
            <w:tcW w:w="1350" w:type="dxa"/>
            <w:noWrap/>
            <w:hideMark/>
          </w:tcPr>
          <w:p w14:paraId="36D92B34" w14:textId="7142373D" w:rsidR="00C50ABC" w:rsidRPr="002F58AA" w:rsidRDefault="00DC7F57" w:rsidP="00AF53F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 w:val="0"/>
                <w:sz w:val="18"/>
                <w:szCs w:val="18"/>
              </w:rPr>
            </w:pPr>
            <w:r w:rsidRPr="002F58AA">
              <w:rPr>
                <w:rFonts w:eastAsia="Times New Roman" w:cstheme="minorHAnsi"/>
                <w:b w:val="0"/>
                <w:sz w:val="18"/>
                <w:szCs w:val="18"/>
              </w:rPr>
              <w:t>1</w:t>
            </w:r>
            <w:r w:rsidR="004B14FC" w:rsidRPr="002F58AA">
              <w:rPr>
                <w:rFonts w:eastAsia="Times New Roman" w:cstheme="minorHAnsi"/>
                <w:b w:val="0"/>
                <w:sz w:val="18"/>
                <w:szCs w:val="18"/>
              </w:rPr>
              <w:t>7</w:t>
            </w:r>
            <w:r w:rsidR="00C50ABC" w:rsidRPr="002F58AA">
              <w:rPr>
                <w:rFonts w:eastAsia="Times New Roman" w:cstheme="minorHAnsi"/>
                <w:b w:val="0"/>
                <w:sz w:val="18"/>
                <w:szCs w:val="18"/>
              </w:rPr>
              <w:t>%</w:t>
            </w:r>
          </w:p>
        </w:tc>
        <w:tc>
          <w:tcPr>
            <w:tcW w:w="1350" w:type="dxa"/>
            <w:noWrap/>
            <w:hideMark/>
          </w:tcPr>
          <w:p w14:paraId="445B4873" w14:textId="75532B1E" w:rsidR="00C50ABC" w:rsidRPr="002F58AA" w:rsidRDefault="004B14FC" w:rsidP="00AF53F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 w:val="0"/>
                <w:sz w:val="18"/>
                <w:szCs w:val="18"/>
              </w:rPr>
            </w:pPr>
            <w:r w:rsidRPr="002F58AA">
              <w:rPr>
                <w:rFonts w:eastAsia="Times New Roman" w:cstheme="minorHAnsi"/>
                <w:b w:val="0"/>
                <w:sz w:val="18"/>
                <w:szCs w:val="18"/>
              </w:rPr>
              <w:t>24</w:t>
            </w:r>
            <w:r w:rsidR="00C50ABC" w:rsidRPr="002F58AA">
              <w:rPr>
                <w:rFonts w:eastAsia="Times New Roman" w:cstheme="minorHAnsi"/>
                <w:b w:val="0"/>
                <w:sz w:val="18"/>
                <w:szCs w:val="18"/>
              </w:rPr>
              <w:t>%</w:t>
            </w:r>
          </w:p>
        </w:tc>
        <w:tc>
          <w:tcPr>
            <w:tcW w:w="1350" w:type="dxa"/>
            <w:noWrap/>
            <w:hideMark/>
          </w:tcPr>
          <w:p w14:paraId="7CF74674" w14:textId="1F272D19" w:rsidR="00C50ABC" w:rsidRPr="002F58AA" w:rsidRDefault="00DC7F57" w:rsidP="00AF53F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 w:val="0"/>
                <w:sz w:val="18"/>
                <w:szCs w:val="18"/>
              </w:rPr>
            </w:pPr>
            <w:r w:rsidRPr="002F58AA">
              <w:rPr>
                <w:rFonts w:eastAsia="Times New Roman" w:cstheme="minorHAnsi"/>
                <w:b w:val="0"/>
                <w:sz w:val="18"/>
                <w:szCs w:val="18"/>
              </w:rPr>
              <w:t>1</w:t>
            </w:r>
            <w:r w:rsidR="004B14FC" w:rsidRPr="002F58AA">
              <w:rPr>
                <w:rFonts w:eastAsia="Times New Roman" w:cstheme="minorHAnsi"/>
                <w:b w:val="0"/>
                <w:sz w:val="18"/>
                <w:szCs w:val="18"/>
              </w:rPr>
              <w:t>0</w:t>
            </w:r>
            <w:r w:rsidR="00C50ABC" w:rsidRPr="002F58AA">
              <w:rPr>
                <w:rFonts w:eastAsia="Times New Roman" w:cstheme="minorHAnsi"/>
                <w:b w:val="0"/>
                <w:sz w:val="18"/>
                <w:szCs w:val="18"/>
              </w:rPr>
              <w:t>%</w:t>
            </w:r>
          </w:p>
        </w:tc>
        <w:tc>
          <w:tcPr>
            <w:tcW w:w="1629" w:type="dxa"/>
            <w:noWrap/>
            <w:hideMark/>
          </w:tcPr>
          <w:p w14:paraId="3556D8D0" w14:textId="747B3A06" w:rsidR="00C50ABC" w:rsidRPr="002F58AA" w:rsidRDefault="004B14FC" w:rsidP="00AF53F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 w:val="0"/>
                <w:sz w:val="18"/>
                <w:szCs w:val="18"/>
              </w:rPr>
            </w:pPr>
            <w:r w:rsidRPr="002F58AA">
              <w:rPr>
                <w:rFonts w:eastAsia="Times New Roman" w:cstheme="minorHAnsi"/>
                <w:b w:val="0"/>
                <w:sz w:val="18"/>
                <w:szCs w:val="18"/>
              </w:rPr>
              <w:t>16</w:t>
            </w:r>
            <w:r w:rsidR="00C50ABC" w:rsidRPr="002F58AA">
              <w:rPr>
                <w:rFonts w:eastAsia="Times New Roman" w:cstheme="minorHAnsi"/>
                <w:b w:val="0"/>
                <w:sz w:val="18"/>
                <w:szCs w:val="18"/>
              </w:rPr>
              <w:t>%</w:t>
            </w:r>
          </w:p>
        </w:tc>
      </w:tr>
    </w:tbl>
    <w:p w14:paraId="42AD9999" w14:textId="77777777" w:rsidR="006933D5" w:rsidRDefault="006933D5" w:rsidP="00DF526E">
      <w:pPr>
        <w:spacing w:after="0" w:line="240" w:lineRule="auto"/>
        <w:rPr>
          <w:rFonts w:cstheme="minorHAnsi"/>
          <w:sz w:val="10"/>
          <w:szCs w:val="10"/>
        </w:rPr>
      </w:pPr>
    </w:p>
    <w:p w14:paraId="164FD39B" w14:textId="77777777" w:rsidR="008872A2" w:rsidRDefault="008872A2" w:rsidP="00DF526E">
      <w:pPr>
        <w:spacing w:after="0" w:line="240" w:lineRule="auto"/>
        <w:rPr>
          <w:rFonts w:cstheme="minorHAnsi"/>
          <w:sz w:val="10"/>
          <w:szCs w:val="10"/>
        </w:rPr>
      </w:pPr>
    </w:p>
    <w:p w14:paraId="2EB3FF5B" w14:textId="77777777" w:rsidR="008872A2" w:rsidRDefault="008872A2" w:rsidP="00DF526E">
      <w:pPr>
        <w:spacing w:after="0" w:line="240" w:lineRule="auto"/>
        <w:rPr>
          <w:rFonts w:cstheme="minorHAnsi"/>
          <w:sz w:val="10"/>
          <w:szCs w:val="10"/>
        </w:rPr>
      </w:pPr>
    </w:p>
    <w:p w14:paraId="2D90DCFC" w14:textId="77777777" w:rsidR="008872A2" w:rsidRDefault="008872A2" w:rsidP="00DF526E">
      <w:pPr>
        <w:spacing w:after="0" w:line="240" w:lineRule="auto"/>
        <w:rPr>
          <w:rFonts w:cstheme="minorHAnsi"/>
          <w:sz w:val="10"/>
          <w:szCs w:val="10"/>
        </w:rPr>
      </w:pPr>
    </w:p>
    <w:p w14:paraId="03A935B7" w14:textId="1869289E" w:rsidR="008872A2" w:rsidRDefault="008872A2" w:rsidP="00DF526E">
      <w:pPr>
        <w:spacing w:after="0" w:line="240" w:lineRule="auto"/>
        <w:rPr>
          <w:rFonts w:cstheme="minorHAnsi"/>
          <w:sz w:val="10"/>
          <w:szCs w:val="10"/>
        </w:rPr>
      </w:pPr>
      <w:r w:rsidRPr="00F842B5">
        <w:rPr>
          <w:rFonts w:cstheme="minorHAnsi"/>
          <w:i/>
          <w:iCs/>
          <w:color w:val="2E74B5" w:themeColor="accent1" w:themeShade="BF"/>
        </w:rPr>
        <w:lastRenderedPageBreak/>
        <w:t>(Continuation)</w:t>
      </w:r>
    </w:p>
    <w:tbl>
      <w:tblPr>
        <w:tblStyle w:val="PlainTable5"/>
        <w:tblW w:w="108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20" w:firstRow="1" w:lastRow="0" w:firstColumn="0" w:lastColumn="0" w:noHBand="1" w:noVBand="1"/>
        <w:tblCaption w:val="Business Comparison Indicators: 2014-2015"/>
        <w:tblDescription w:val="Table coparing business indicators between 2014 and 2015."/>
      </w:tblPr>
      <w:tblGrid>
        <w:gridCol w:w="3865"/>
        <w:gridCol w:w="1388"/>
        <w:gridCol w:w="1388"/>
        <w:gridCol w:w="1388"/>
        <w:gridCol w:w="1388"/>
        <w:gridCol w:w="1388"/>
      </w:tblGrid>
      <w:tr w:rsidR="001C4B40" w:rsidRPr="00F842B5" w14:paraId="28F1EEBA" w14:textId="77777777" w:rsidTr="002B406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03"/>
          <w:tblHeader/>
          <w:jc w:val="center"/>
        </w:trPr>
        <w:tc>
          <w:tcPr>
            <w:tcW w:w="3865" w:type="dxa"/>
            <w:shd w:val="clear" w:color="auto" w:fill="BDD6EE" w:themeFill="accent1" w:themeFillTint="66"/>
            <w:noWrap/>
            <w:hideMark/>
          </w:tcPr>
          <w:p w14:paraId="57BD2FB5" w14:textId="77777777" w:rsidR="001C4B40" w:rsidRPr="00F842B5" w:rsidRDefault="001C4B40" w:rsidP="0061145E">
            <w:pPr>
              <w:rPr>
                <w:rFonts w:asciiTheme="minorHAnsi" w:eastAsia="Times New Roman" w:hAnsiTheme="minorHAnsi" w:cstheme="minorHAnsi"/>
                <w:b/>
                <w:bCs/>
                <w:i w:val="0"/>
                <w:color w:val="000000"/>
                <w:sz w:val="18"/>
                <w:szCs w:val="18"/>
              </w:rPr>
            </w:pPr>
            <w:r w:rsidRPr="00F842B5">
              <w:rPr>
                <w:rFonts w:asciiTheme="minorHAnsi" w:eastAsia="Times New Roman" w:hAnsiTheme="minorHAnsi" w:cstheme="minorHAnsi"/>
                <w:b/>
                <w:bCs/>
                <w:i w:val="0"/>
                <w:color w:val="000000"/>
                <w:sz w:val="18"/>
                <w:szCs w:val="18"/>
              </w:rPr>
              <w:t>What is your outlook on the following state economic indicators next year:</w:t>
            </w:r>
          </w:p>
        </w:tc>
        <w:tc>
          <w:tcPr>
            <w:tcW w:w="1388" w:type="dxa"/>
            <w:shd w:val="clear" w:color="auto" w:fill="BDD6EE" w:themeFill="accent1" w:themeFillTint="66"/>
            <w:noWrap/>
            <w:hideMark/>
          </w:tcPr>
          <w:p w14:paraId="0FDC1969" w14:textId="77777777" w:rsidR="001C4B40" w:rsidRPr="00F842B5" w:rsidRDefault="001C4B40" w:rsidP="0061145E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i w:val="0"/>
                <w:color w:val="000000"/>
                <w:sz w:val="18"/>
                <w:szCs w:val="18"/>
              </w:rPr>
            </w:pPr>
            <w:r w:rsidRPr="00F842B5">
              <w:rPr>
                <w:rFonts w:asciiTheme="minorHAnsi" w:eastAsia="Times New Roman" w:hAnsiTheme="minorHAnsi" w:cstheme="minorHAnsi"/>
                <w:b/>
                <w:bCs/>
                <w:i w:val="0"/>
                <w:color w:val="000000"/>
                <w:sz w:val="18"/>
                <w:szCs w:val="18"/>
              </w:rPr>
              <w:t>Up</w:t>
            </w:r>
          </w:p>
        </w:tc>
        <w:tc>
          <w:tcPr>
            <w:tcW w:w="1388" w:type="dxa"/>
            <w:shd w:val="clear" w:color="auto" w:fill="BDD6EE" w:themeFill="accent1" w:themeFillTint="66"/>
            <w:noWrap/>
            <w:hideMark/>
          </w:tcPr>
          <w:p w14:paraId="09C77EC8" w14:textId="77777777" w:rsidR="001C4B40" w:rsidRPr="00F842B5" w:rsidRDefault="001C4B40" w:rsidP="0061145E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i w:val="0"/>
                <w:color w:val="000000"/>
                <w:sz w:val="18"/>
                <w:szCs w:val="18"/>
              </w:rPr>
            </w:pPr>
            <w:r w:rsidRPr="00F842B5">
              <w:rPr>
                <w:rFonts w:asciiTheme="minorHAnsi" w:eastAsia="Times New Roman" w:hAnsiTheme="minorHAnsi" w:cstheme="minorHAnsi"/>
                <w:b/>
                <w:bCs/>
                <w:i w:val="0"/>
                <w:color w:val="000000"/>
                <w:sz w:val="18"/>
                <w:szCs w:val="18"/>
              </w:rPr>
              <w:t>Same</w:t>
            </w:r>
          </w:p>
        </w:tc>
        <w:tc>
          <w:tcPr>
            <w:tcW w:w="1388" w:type="dxa"/>
            <w:shd w:val="clear" w:color="auto" w:fill="BDD6EE" w:themeFill="accent1" w:themeFillTint="66"/>
            <w:noWrap/>
            <w:hideMark/>
          </w:tcPr>
          <w:p w14:paraId="45576385" w14:textId="77777777" w:rsidR="001C4B40" w:rsidRPr="00F842B5" w:rsidRDefault="001C4B40" w:rsidP="0061145E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i w:val="0"/>
                <w:color w:val="000000"/>
                <w:sz w:val="18"/>
                <w:szCs w:val="18"/>
              </w:rPr>
            </w:pPr>
            <w:r w:rsidRPr="00F842B5">
              <w:rPr>
                <w:rFonts w:asciiTheme="minorHAnsi" w:eastAsia="Times New Roman" w:hAnsiTheme="minorHAnsi" w:cstheme="minorHAnsi"/>
                <w:b/>
                <w:bCs/>
                <w:i w:val="0"/>
                <w:color w:val="000000"/>
                <w:sz w:val="18"/>
                <w:szCs w:val="18"/>
              </w:rPr>
              <w:t>Down</w:t>
            </w:r>
          </w:p>
        </w:tc>
        <w:tc>
          <w:tcPr>
            <w:tcW w:w="1388" w:type="dxa"/>
            <w:shd w:val="clear" w:color="auto" w:fill="BDD6EE" w:themeFill="accent1" w:themeFillTint="66"/>
          </w:tcPr>
          <w:p w14:paraId="4491CD3E" w14:textId="77777777" w:rsidR="001C4B40" w:rsidRPr="00F842B5" w:rsidRDefault="001C4B40" w:rsidP="0061145E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i w:val="0"/>
                <w:iCs w:val="0"/>
                <w:color w:val="000000"/>
                <w:sz w:val="18"/>
                <w:szCs w:val="18"/>
              </w:rPr>
            </w:pPr>
            <w:r w:rsidRPr="00F842B5">
              <w:rPr>
                <w:rFonts w:asciiTheme="minorHAnsi" w:eastAsia="Times New Roman" w:hAnsiTheme="minorHAnsi" w:cstheme="minorHAnsi"/>
                <w:b/>
                <w:bCs/>
                <w:i w:val="0"/>
                <w:iCs w:val="0"/>
                <w:color w:val="000000"/>
                <w:sz w:val="18"/>
                <w:szCs w:val="18"/>
              </w:rPr>
              <w:t>Diffusion Index 202</w:t>
            </w:r>
            <w:r>
              <w:rPr>
                <w:rFonts w:asciiTheme="minorHAnsi" w:eastAsia="Times New Roman" w:hAnsiTheme="minorHAnsi" w:cstheme="minorHAnsi"/>
                <w:b/>
                <w:bCs/>
                <w:i w:val="0"/>
                <w:iCs w:val="0"/>
                <w:color w:val="000000"/>
                <w:sz w:val="18"/>
                <w:szCs w:val="18"/>
              </w:rPr>
              <w:t>5</w:t>
            </w:r>
            <w:r w:rsidRPr="00F842B5">
              <w:rPr>
                <w:rFonts w:asciiTheme="minorHAnsi" w:eastAsia="Times New Roman" w:hAnsiTheme="minorHAnsi" w:cstheme="minorHAnsi"/>
                <w:b/>
                <w:bCs/>
                <w:i w:val="0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388" w:type="dxa"/>
            <w:shd w:val="clear" w:color="auto" w:fill="BDD6EE" w:themeFill="accent1" w:themeFillTint="66"/>
          </w:tcPr>
          <w:p w14:paraId="287B9AE4" w14:textId="77777777" w:rsidR="001C4B40" w:rsidRPr="00F842B5" w:rsidRDefault="001C4B40" w:rsidP="0061145E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i w:val="0"/>
                <w:color w:val="000000"/>
                <w:sz w:val="18"/>
                <w:szCs w:val="18"/>
              </w:rPr>
            </w:pPr>
            <w:r w:rsidRPr="00F842B5">
              <w:rPr>
                <w:rFonts w:asciiTheme="minorHAnsi" w:eastAsia="Times New Roman" w:hAnsiTheme="minorHAnsi" w:cstheme="minorHAnsi"/>
                <w:b/>
                <w:bCs/>
                <w:i w:val="0"/>
                <w:iCs w:val="0"/>
                <w:color w:val="000000"/>
                <w:sz w:val="18"/>
                <w:szCs w:val="18"/>
              </w:rPr>
              <w:t>Diffusion Index 202</w:t>
            </w:r>
            <w:r>
              <w:rPr>
                <w:rFonts w:asciiTheme="minorHAnsi" w:eastAsia="Times New Roman" w:hAnsiTheme="minorHAnsi" w:cstheme="minorHAnsi"/>
                <w:b/>
                <w:bCs/>
                <w:i w:val="0"/>
                <w:iCs w:val="0"/>
                <w:color w:val="000000"/>
                <w:sz w:val="18"/>
                <w:szCs w:val="18"/>
              </w:rPr>
              <w:t>4</w:t>
            </w:r>
            <w:r w:rsidRPr="00F842B5">
              <w:rPr>
                <w:rFonts w:asciiTheme="minorHAnsi" w:eastAsia="Times New Roman" w:hAnsiTheme="minorHAnsi" w:cstheme="minorHAnsi"/>
                <w:b/>
                <w:bCs/>
                <w:i w:val="0"/>
                <w:color w:val="000000"/>
                <w:sz w:val="18"/>
                <w:szCs w:val="18"/>
                <w:vertAlign w:val="superscript"/>
              </w:rPr>
              <w:t>*</w:t>
            </w:r>
          </w:p>
        </w:tc>
      </w:tr>
      <w:tr w:rsidR="001C4B40" w:rsidRPr="00F842B5" w14:paraId="04EA9497" w14:textId="77777777" w:rsidTr="0061145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4"/>
          <w:tblHeader/>
          <w:jc w:val="center"/>
        </w:trPr>
        <w:tc>
          <w:tcPr>
            <w:tcW w:w="3865" w:type="dxa"/>
            <w:noWrap/>
            <w:hideMark/>
          </w:tcPr>
          <w:p w14:paraId="64601D80" w14:textId="77777777" w:rsidR="001C4B40" w:rsidRPr="00F842B5" w:rsidRDefault="001C4B40" w:rsidP="0061145E">
            <w:pPr>
              <w:rPr>
                <w:rFonts w:asciiTheme="minorHAnsi" w:eastAsia="Times New Roman" w:hAnsiTheme="minorHAnsi" w:cstheme="minorHAnsi"/>
                <w:i w:val="0"/>
                <w:sz w:val="18"/>
                <w:szCs w:val="18"/>
              </w:rPr>
            </w:pPr>
            <w:r w:rsidRPr="00F842B5">
              <w:rPr>
                <w:rFonts w:asciiTheme="minorHAnsi" w:eastAsia="Times New Roman" w:hAnsiTheme="minorHAnsi" w:cstheme="minorHAnsi"/>
                <w:i w:val="0"/>
                <w:sz w:val="18"/>
                <w:szCs w:val="18"/>
              </w:rPr>
              <w:t>Business investment</w:t>
            </w:r>
          </w:p>
        </w:tc>
        <w:tc>
          <w:tcPr>
            <w:tcW w:w="1388" w:type="dxa"/>
            <w:noWrap/>
            <w:hideMark/>
          </w:tcPr>
          <w:p w14:paraId="56589FB9" w14:textId="77777777" w:rsidR="001C4B40" w:rsidRPr="002B406A" w:rsidRDefault="001C4B40" w:rsidP="0061145E">
            <w:pPr>
              <w:jc w:val="center"/>
              <w:rPr>
                <w:rFonts w:asciiTheme="minorHAnsi" w:eastAsia="Times New Roman" w:hAnsiTheme="minorHAnsi" w:cstheme="minorHAnsi"/>
                <w:i w:val="0"/>
                <w:sz w:val="18"/>
                <w:szCs w:val="18"/>
              </w:rPr>
            </w:pPr>
            <w:r w:rsidRPr="002B406A">
              <w:rPr>
                <w:rFonts w:asciiTheme="minorHAnsi" w:eastAsia="Times New Roman" w:hAnsiTheme="minorHAnsi" w:cstheme="minorHAnsi"/>
                <w:i w:val="0"/>
                <w:sz w:val="18"/>
                <w:szCs w:val="18"/>
              </w:rPr>
              <w:t>21%</w:t>
            </w:r>
          </w:p>
        </w:tc>
        <w:tc>
          <w:tcPr>
            <w:tcW w:w="1388" w:type="dxa"/>
            <w:noWrap/>
            <w:hideMark/>
          </w:tcPr>
          <w:p w14:paraId="20F46F73" w14:textId="77777777" w:rsidR="001C4B40" w:rsidRPr="002B406A" w:rsidRDefault="001C4B40" w:rsidP="0061145E">
            <w:pPr>
              <w:jc w:val="center"/>
              <w:rPr>
                <w:rFonts w:asciiTheme="minorHAnsi" w:eastAsia="Times New Roman" w:hAnsiTheme="minorHAnsi" w:cstheme="minorHAnsi"/>
                <w:i w:val="0"/>
                <w:sz w:val="18"/>
                <w:szCs w:val="18"/>
              </w:rPr>
            </w:pPr>
            <w:r w:rsidRPr="002B406A">
              <w:rPr>
                <w:rFonts w:asciiTheme="minorHAnsi" w:eastAsia="Times New Roman" w:hAnsiTheme="minorHAnsi" w:cstheme="minorHAnsi"/>
                <w:i w:val="0"/>
                <w:sz w:val="18"/>
                <w:szCs w:val="18"/>
              </w:rPr>
              <w:t>41%</w:t>
            </w:r>
          </w:p>
        </w:tc>
        <w:tc>
          <w:tcPr>
            <w:tcW w:w="1388" w:type="dxa"/>
            <w:noWrap/>
            <w:hideMark/>
          </w:tcPr>
          <w:p w14:paraId="5C645030" w14:textId="77777777" w:rsidR="001C4B40" w:rsidRPr="002B406A" w:rsidRDefault="001C4B40" w:rsidP="0061145E">
            <w:pPr>
              <w:jc w:val="center"/>
              <w:rPr>
                <w:rFonts w:asciiTheme="minorHAnsi" w:eastAsia="Times New Roman" w:hAnsiTheme="minorHAnsi" w:cstheme="minorHAnsi"/>
                <w:i w:val="0"/>
                <w:sz w:val="18"/>
                <w:szCs w:val="18"/>
              </w:rPr>
            </w:pPr>
            <w:r w:rsidRPr="002B406A">
              <w:rPr>
                <w:rFonts w:asciiTheme="minorHAnsi" w:eastAsia="Times New Roman" w:hAnsiTheme="minorHAnsi" w:cstheme="minorHAnsi"/>
                <w:i w:val="0"/>
                <w:sz w:val="18"/>
                <w:szCs w:val="18"/>
              </w:rPr>
              <w:t>39%</w:t>
            </w:r>
          </w:p>
        </w:tc>
        <w:tc>
          <w:tcPr>
            <w:tcW w:w="1388" w:type="dxa"/>
          </w:tcPr>
          <w:p w14:paraId="0F65313C" w14:textId="77777777" w:rsidR="001C4B40" w:rsidRPr="002B406A" w:rsidRDefault="001C4B40" w:rsidP="0061145E">
            <w:pPr>
              <w:jc w:val="center"/>
              <w:rPr>
                <w:rFonts w:asciiTheme="minorHAnsi" w:eastAsia="Times New Roman" w:hAnsiTheme="minorHAnsi" w:cstheme="minorHAnsi"/>
                <w:i w:val="0"/>
                <w:iCs w:val="0"/>
                <w:sz w:val="18"/>
                <w:szCs w:val="18"/>
              </w:rPr>
            </w:pPr>
            <w:r w:rsidRPr="002B406A">
              <w:rPr>
                <w:rFonts w:asciiTheme="minorHAnsi" w:eastAsia="Times New Roman" w:hAnsiTheme="minorHAnsi" w:cstheme="minorHAnsi"/>
                <w:i w:val="0"/>
                <w:iCs w:val="0"/>
                <w:sz w:val="18"/>
                <w:szCs w:val="18"/>
              </w:rPr>
              <w:t>42</w:t>
            </w:r>
          </w:p>
        </w:tc>
        <w:tc>
          <w:tcPr>
            <w:tcW w:w="1388" w:type="dxa"/>
          </w:tcPr>
          <w:p w14:paraId="381E7E93" w14:textId="77777777" w:rsidR="001C4B40" w:rsidRPr="002B406A" w:rsidRDefault="001C4B40" w:rsidP="0061145E">
            <w:pPr>
              <w:jc w:val="center"/>
              <w:rPr>
                <w:rFonts w:asciiTheme="minorHAnsi" w:eastAsia="Times New Roman" w:hAnsiTheme="minorHAnsi" w:cstheme="minorHAnsi"/>
                <w:i w:val="0"/>
                <w:sz w:val="18"/>
                <w:szCs w:val="18"/>
              </w:rPr>
            </w:pPr>
            <w:r w:rsidRPr="002B406A">
              <w:rPr>
                <w:rFonts w:asciiTheme="minorHAnsi" w:eastAsia="Times New Roman" w:hAnsiTheme="minorHAnsi" w:cstheme="minorHAnsi"/>
                <w:i w:val="0"/>
                <w:iCs w:val="0"/>
                <w:sz w:val="18"/>
                <w:szCs w:val="18"/>
              </w:rPr>
              <w:t>52</w:t>
            </w:r>
          </w:p>
        </w:tc>
      </w:tr>
      <w:tr w:rsidR="001C4B40" w:rsidRPr="00F842B5" w14:paraId="358FB583" w14:textId="77777777" w:rsidTr="0061145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4"/>
          <w:tblHeader/>
          <w:jc w:val="center"/>
        </w:trPr>
        <w:tc>
          <w:tcPr>
            <w:tcW w:w="3865" w:type="dxa"/>
            <w:noWrap/>
            <w:hideMark/>
          </w:tcPr>
          <w:p w14:paraId="36530766" w14:textId="77777777" w:rsidR="001C4B40" w:rsidRPr="00F842B5" w:rsidRDefault="001C4B40" w:rsidP="0061145E">
            <w:pPr>
              <w:rPr>
                <w:rFonts w:asciiTheme="minorHAnsi" w:eastAsia="Times New Roman" w:hAnsiTheme="minorHAnsi" w:cstheme="minorHAnsi"/>
                <w:i w:val="0"/>
                <w:sz w:val="18"/>
                <w:szCs w:val="18"/>
              </w:rPr>
            </w:pPr>
            <w:r w:rsidRPr="00F842B5">
              <w:rPr>
                <w:rFonts w:asciiTheme="minorHAnsi" w:eastAsia="Times New Roman" w:hAnsiTheme="minorHAnsi" w:cstheme="minorHAnsi"/>
                <w:i w:val="0"/>
                <w:sz w:val="18"/>
                <w:szCs w:val="18"/>
              </w:rPr>
              <w:t>Employment</w:t>
            </w:r>
          </w:p>
        </w:tc>
        <w:tc>
          <w:tcPr>
            <w:tcW w:w="1388" w:type="dxa"/>
            <w:noWrap/>
            <w:hideMark/>
          </w:tcPr>
          <w:p w14:paraId="2A4FA3C8" w14:textId="77777777" w:rsidR="001C4B40" w:rsidRPr="002B406A" w:rsidRDefault="001C4B40" w:rsidP="0061145E">
            <w:pPr>
              <w:jc w:val="center"/>
              <w:rPr>
                <w:rFonts w:asciiTheme="minorHAnsi" w:eastAsia="Times New Roman" w:hAnsiTheme="minorHAnsi" w:cstheme="minorHAnsi"/>
                <w:i w:val="0"/>
                <w:sz w:val="18"/>
                <w:szCs w:val="18"/>
              </w:rPr>
            </w:pPr>
            <w:r w:rsidRPr="002B406A">
              <w:rPr>
                <w:rFonts w:asciiTheme="minorHAnsi" w:eastAsia="Times New Roman" w:hAnsiTheme="minorHAnsi" w:cstheme="minorHAnsi"/>
                <w:i w:val="0"/>
                <w:sz w:val="18"/>
                <w:szCs w:val="18"/>
              </w:rPr>
              <w:t>16%</w:t>
            </w:r>
          </w:p>
        </w:tc>
        <w:tc>
          <w:tcPr>
            <w:tcW w:w="1388" w:type="dxa"/>
            <w:noWrap/>
            <w:hideMark/>
          </w:tcPr>
          <w:p w14:paraId="4C4AED52" w14:textId="77777777" w:rsidR="001C4B40" w:rsidRPr="002B406A" w:rsidRDefault="001C4B40" w:rsidP="0061145E">
            <w:pPr>
              <w:jc w:val="center"/>
              <w:rPr>
                <w:rFonts w:asciiTheme="minorHAnsi" w:eastAsia="Times New Roman" w:hAnsiTheme="minorHAnsi" w:cstheme="minorHAnsi"/>
                <w:i w:val="0"/>
                <w:sz w:val="18"/>
                <w:szCs w:val="18"/>
              </w:rPr>
            </w:pPr>
            <w:r w:rsidRPr="002B406A">
              <w:rPr>
                <w:rFonts w:asciiTheme="minorHAnsi" w:eastAsia="Times New Roman" w:hAnsiTheme="minorHAnsi" w:cstheme="minorHAnsi"/>
                <w:i w:val="0"/>
                <w:sz w:val="18"/>
                <w:szCs w:val="18"/>
              </w:rPr>
              <w:t>55%</w:t>
            </w:r>
          </w:p>
        </w:tc>
        <w:tc>
          <w:tcPr>
            <w:tcW w:w="1388" w:type="dxa"/>
            <w:noWrap/>
            <w:hideMark/>
          </w:tcPr>
          <w:p w14:paraId="717F4F6F" w14:textId="77777777" w:rsidR="001C4B40" w:rsidRPr="002B406A" w:rsidRDefault="001C4B40" w:rsidP="0061145E">
            <w:pPr>
              <w:jc w:val="center"/>
              <w:rPr>
                <w:rFonts w:asciiTheme="minorHAnsi" w:eastAsia="Times New Roman" w:hAnsiTheme="minorHAnsi" w:cstheme="minorHAnsi"/>
                <w:i w:val="0"/>
                <w:sz w:val="18"/>
                <w:szCs w:val="18"/>
              </w:rPr>
            </w:pPr>
            <w:r w:rsidRPr="002B406A">
              <w:rPr>
                <w:rFonts w:asciiTheme="minorHAnsi" w:eastAsia="Times New Roman" w:hAnsiTheme="minorHAnsi" w:cstheme="minorHAnsi"/>
                <w:i w:val="0"/>
                <w:sz w:val="18"/>
                <w:szCs w:val="18"/>
              </w:rPr>
              <w:t>29%</w:t>
            </w:r>
          </w:p>
        </w:tc>
        <w:tc>
          <w:tcPr>
            <w:tcW w:w="1388" w:type="dxa"/>
          </w:tcPr>
          <w:p w14:paraId="3C173DB3" w14:textId="77777777" w:rsidR="001C4B40" w:rsidRPr="002B406A" w:rsidRDefault="001C4B40" w:rsidP="0061145E">
            <w:pPr>
              <w:jc w:val="center"/>
              <w:rPr>
                <w:rFonts w:asciiTheme="minorHAnsi" w:eastAsia="Times New Roman" w:hAnsiTheme="minorHAnsi" w:cstheme="minorHAnsi"/>
                <w:i w:val="0"/>
                <w:iCs w:val="0"/>
                <w:sz w:val="18"/>
                <w:szCs w:val="18"/>
              </w:rPr>
            </w:pPr>
            <w:r w:rsidRPr="002B406A">
              <w:rPr>
                <w:rFonts w:asciiTheme="minorHAnsi" w:eastAsia="Times New Roman" w:hAnsiTheme="minorHAnsi" w:cstheme="minorHAnsi"/>
                <w:i w:val="0"/>
                <w:iCs w:val="0"/>
                <w:sz w:val="18"/>
                <w:szCs w:val="18"/>
              </w:rPr>
              <w:t>44</w:t>
            </w:r>
          </w:p>
        </w:tc>
        <w:tc>
          <w:tcPr>
            <w:tcW w:w="1388" w:type="dxa"/>
          </w:tcPr>
          <w:p w14:paraId="62A6D6EA" w14:textId="77777777" w:rsidR="001C4B40" w:rsidRPr="002B406A" w:rsidRDefault="001C4B40" w:rsidP="0061145E">
            <w:pPr>
              <w:jc w:val="center"/>
              <w:rPr>
                <w:rFonts w:asciiTheme="minorHAnsi" w:eastAsia="Times New Roman" w:hAnsiTheme="minorHAnsi" w:cstheme="minorHAnsi"/>
                <w:i w:val="0"/>
                <w:sz w:val="18"/>
                <w:szCs w:val="18"/>
              </w:rPr>
            </w:pPr>
            <w:r w:rsidRPr="002B406A">
              <w:rPr>
                <w:rFonts w:asciiTheme="minorHAnsi" w:eastAsia="Times New Roman" w:hAnsiTheme="minorHAnsi" w:cstheme="minorHAnsi"/>
                <w:i w:val="0"/>
                <w:iCs w:val="0"/>
                <w:sz w:val="18"/>
                <w:szCs w:val="18"/>
              </w:rPr>
              <w:t>52</w:t>
            </w:r>
          </w:p>
        </w:tc>
      </w:tr>
      <w:tr w:rsidR="001C4B40" w:rsidRPr="00F842B5" w14:paraId="51F9766A" w14:textId="77777777" w:rsidTr="0061145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4"/>
          <w:tblHeader/>
          <w:jc w:val="center"/>
        </w:trPr>
        <w:tc>
          <w:tcPr>
            <w:tcW w:w="3865" w:type="dxa"/>
            <w:noWrap/>
            <w:hideMark/>
          </w:tcPr>
          <w:p w14:paraId="653328A5" w14:textId="77777777" w:rsidR="001C4B40" w:rsidRPr="00F842B5" w:rsidRDefault="001C4B40" w:rsidP="0061145E">
            <w:pPr>
              <w:rPr>
                <w:rFonts w:asciiTheme="minorHAnsi" w:eastAsia="Times New Roman" w:hAnsiTheme="minorHAnsi" w:cstheme="minorHAnsi"/>
                <w:i w:val="0"/>
                <w:sz w:val="18"/>
                <w:szCs w:val="18"/>
              </w:rPr>
            </w:pPr>
            <w:r w:rsidRPr="00F842B5">
              <w:rPr>
                <w:rFonts w:asciiTheme="minorHAnsi" w:eastAsia="Times New Roman" w:hAnsiTheme="minorHAnsi" w:cstheme="minorHAnsi"/>
                <w:i w:val="0"/>
                <w:sz w:val="18"/>
                <w:szCs w:val="18"/>
              </w:rPr>
              <w:t>Consumer spending</w:t>
            </w:r>
          </w:p>
        </w:tc>
        <w:tc>
          <w:tcPr>
            <w:tcW w:w="1388" w:type="dxa"/>
            <w:noWrap/>
            <w:hideMark/>
          </w:tcPr>
          <w:p w14:paraId="76AB3BC6" w14:textId="77777777" w:rsidR="001C4B40" w:rsidRPr="002B406A" w:rsidRDefault="001C4B40" w:rsidP="0061145E">
            <w:pPr>
              <w:jc w:val="center"/>
              <w:rPr>
                <w:rFonts w:asciiTheme="minorHAnsi" w:eastAsia="Times New Roman" w:hAnsiTheme="minorHAnsi" w:cstheme="minorHAnsi"/>
                <w:i w:val="0"/>
                <w:sz w:val="18"/>
                <w:szCs w:val="18"/>
              </w:rPr>
            </w:pPr>
            <w:r w:rsidRPr="002B406A">
              <w:rPr>
                <w:rFonts w:asciiTheme="minorHAnsi" w:eastAsia="Times New Roman" w:hAnsiTheme="minorHAnsi" w:cstheme="minorHAnsi"/>
                <w:i w:val="0"/>
                <w:sz w:val="18"/>
                <w:szCs w:val="18"/>
              </w:rPr>
              <w:t>12%</w:t>
            </w:r>
          </w:p>
        </w:tc>
        <w:tc>
          <w:tcPr>
            <w:tcW w:w="1388" w:type="dxa"/>
            <w:noWrap/>
            <w:hideMark/>
          </w:tcPr>
          <w:p w14:paraId="2221021C" w14:textId="77777777" w:rsidR="001C4B40" w:rsidRPr="002B406A" w:rsidRDefault="001C4B40" w:rsidP="0061145E">
            <w:pPr>
              <w:jc w:val="center"/>
              <w:rPr>
                <w:rFonts w:asciiTheme="minorHAnsi" w:eastAsia="Times New Roman" w:hAnsiTheme="minorHAnsi" w:cstheme="minorHAnsi"/>
                <w:i w:val="0"/>
                <w:sz w:val="18"/>
                <w:szCs w:val="18"/>
              </w:rPr>
            </w:pPr>
            <w:r w:rsidRPr="002B406A">
              <w:rPr>
                <w:rFonts w:asciiTheme="minorHAnsi" w:eastAsia="Times New Roman" w:hAnsiTheme="minorHAnsi" w:cstheme="minorHAnsi"/>
                <w:i w:val="0"/>
                <w:sz w:val="18"/>
                <w:szCs w:val="18"/>
              </w:rPr>
              <w:t>43%</w:t>
            </w:r>
          </w:p>
        </w:tc>
        <w:tc>
          <w:tcPr>
            <w:tcW w:w="1388" w:type="dxa"/>
            <w:noWrap/>
            <w:hideMark/>
          </w:tcPr>
          <w:p w14:paraId="675AA44B" w14:textId="77777777" w:rsidR="001C4B40" w:rsidRPr="002B406A" w:rsidRDefault="001C4B40" w:rsidP="0061145E">
            <w:pPr>
              <w:jc w:val="center"/>
              <w:rPr>
                <w:rFonts w:asciiTheme="minorHAnsi" w:eastAsia="Times New Roman" w:hAnsiTheme="minorHAnsi" w:cstheme="minorHAnsi"/>
                <w:i w:val="0"/>
                <w:sz w:val="18"/>
                <w:szCs w:val="18"/>
              </w:rPr>
            </w:pPr>
            <w:r w:rsidRPr="002B406A">
              <w:rPr>
                <w:rFonts w:asciiTheme="minorHAnsi" w:eastAsia="Times New Roman" w:hAnsiTheme="minorHAnsi" w:cstheme="minorHAnsi"/>
                <w:i w:val="0"/>
                <w:sz w:val="18"/>
                <w:szCs w:val="18"/>
              </w:rPr>
              <w:t>46%</w:t>
            </w:r>
          </w:p>
        </w:tc>
        <w:tc>
          <w:tcPr>
            <w:tcW w:w="1388" w:type="dxa"/>
          </w:tcPr>
          <w:p w14:paraId="1B5DACF6" w14:textId="77777777" w:rsidR="001C4B40" w:rsidRPr="002B406A" w:rsidRDefault="001C4B40" w:rsidP="0061145E">
            <w:pPr>
              <w:jc w:val="center"/>
              <w:rPr>
                <w:rFonts w:asciiTheme="minorHAnsi" w:eastAsia="Times New Roman" w:hAnsiTheme="minorHAnsi" w:cstheme="minorHAnsi"/>
                <w:i w:val="0"/>
                <w:iCs w:val="0"/>
                <w:sz w:val="18"/>
                <w:szCs w:val="18"/>
              </w:rPr>
            </w:pPr>
            <w:r w:rsidRPr="002B406A">
              <w:rPr>
                <w:rFonts w:asciiTheme="minorHAnsi" w:eastAsia="Times New Roman" w:hAnsiTheme="minorHAnsi" w:cstheme="minorHAnsi"/>
                <w:i w:val="0"/>
                <w:iCs w:val="0"/>
                <w:sz w:val="18"/>
                <w:szCs w:val="18"/>
              </w:rPr>
              <w:t>34</w:t>
            </w:r>
          </w:p>
        </w:tc>
        <w:tc>
          <w:tcPr>
            <w:tcW w:w="1388" w:type="dxa"/>
          </w:tcPr>
          <w:p w14:paraId="73C1196E" w14:textId="77777777" w:rsidR="001C4B40" w:rsidRPr="002B406A" w:rsidRDefault="001C4B40" w:rsidP="0061145E">
            <w:pPr>
              <w:jc w:val="center"/>
              <w:rPr>
                <w:rFonts w:asciiTheme="minorHAnsi" w:eastAsia="Times New Roman" w:hAnsiTheme="minorHAnsi" w:cstheme="minorHAnsi"/>
                <w:i w:val="0"/>
                <w:sz w:val="18"/>
                <w:szCs w:val="18"/>
              </w:rPr>
            </w:pPr>
            <w:r w:rsidRPr="002B406A">
              <w:rPr>
                <w:rFonts w:asciiTheme="minorHAnsi" w:eastAsia="Times New Roman" w:hAnsiTheme="minorHAnsi" w:cstheme="minorHAnsi"/>
                <w:i w:val="0"/>
                <w:iCs w:val="0"/>
                <w:sz w:val="18"/>
                <w:szCs w:val="18"/>
              </w:rPr>
              <w:t>45</w:t>
            </w:r>
          </w:p>
        </w:tc>
      </w:tr>
      <w:tr w:rsidR="001C4B40" w:rsidRPr="00F842B5" w14:paraId="2F8266C3" w14:textId="77777777" w:rsidTr="0061145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4"/>
          <w:tblHeader/>
          <w:jc w:val="center"/>
        </w:trPr>
        <w:tc>
          <w:tcPr>
            <w:tcW w:w="3865" w:type="dxa"/>
            <w:noWrap/>
            <w:hideMark/>
          </w:tcPr>
          <w:p w14:paraId="6A40983F" w14:textId="77777777" w:rsidR="001C4B40" w:rsidRPr="00F842B5" w:rsidRDefault="001C4B40" w:rsidP="0061145E">
            <w:pPr>
              <w:rPr>
                <w:rFonts w:asciiTheme="minorHAnsi" w:eastAsia="Times New Roman" w:hAnsiTheme="minorHAnsi" w:cstheme="minorHAnsi"/>
                <w:i w:val="0"/>
                <w:sz w:val="18"/>
                <w:szCs w:val="18"/>
              </w:rPr>
            </w:pPr>
            <w:r w:rsidRPr="00F842B5">
              <w:rPr>
                <w:rFonts w:asciiTheme="minorHAnsi" w:eastAsia="Times New Roman" w:hAnsiTheme="minorHAnsi" w:cstheme="minorHAnsi"/>
                <w:i w:val="0"/>
                <w:sz w:val="18"/>
                <w:szCs w:val="18"/>
              </w:rPr>
              <w:t>Inflation</w:t>
            </w:r>
          </w:p>
        </w:tc>
        <w:tc>
          <w:tcPr>
            <w:tcW w:w="1388" w:type="dxa"/>
            <w:noWrap/>
            <w:hideMark/>
          </w:tcPr>
          <w:p w14:paraId="4B1D9DA0" w14:textId="77777777" w:rsidR="001C4B40" w:rsidRPr="002B406A" w:rsidRDefault="001C4B40" w:rsidP="0061145E">
            <w:pPr>
              <w:jc w:val="center"/>
              <w:rPr>
                <w:rFonts w:asciiTheme="minorHAnsi" w:eastAsia="Times New Roman" w:hAnsiTheme="minorHAnsi" w:cstheme="minorHAnsi"/>
                <w:i w:val="0"/>
                <w:sz w:val="18"/>
                <w:szCs w:val="18"/>
              </w:rPr>
            </w:pPr>
            <w:r w:rsidRPr="002B406A">
              <w:rPr>
                <w:rFonts w:asciiTheme="minorHAnsi" w:eastAsia="Times New Roman" w:hAnsiTheme="minorHAnsi" w:cstheme="minorHAnsi"/>
                <w:i w:val="0"/>
                <w:sz w:val="18"/>
                <w:szCs w:val="18"/>
              </w:rPr>
              <w:t>56%</w:t>
            </w:r>
          </w:p>
        </w:tc>
        <w:tc>
          <w:tcPr>
            <w:tcW w:w="1388" w:type="dxa"/>
            <w:noWrap/>
            <w:hideMark/>
          </w:tcPr>
          <w:p w14:paraId="4A34DCD0" w14:textId="77777777" w:rsidR="001C4B40" w:rsidRPr="002B406A" w:rsidRDefault="001C4B40" w:rsidP="0061145E">
            <w:pPr>
              <w:jc w:val="center"/>
              <w:rPr>
                <w:rFonts w:asciiTheme="minorHAnsi" w:eastAsia="Times New Roman" w:hAnsiTheme="minorHAnsi" w:cstheme="minorHAnsi"/>
                <w:i w:val="0"/>
                <w:sz w:val="18"/>
                <w:szCs w:val="18"/>
              </w:rPr>
            </w:pPr>
            <w:r w:rsidRPr="002B406A">
              <w:rPr>
                <w:rFonts w:asciiTheme="minorHAnsi" w:eastAsia="Times New Roman" w:hAnsiTheme="minorHAnsi" w:cstheme="minorHAnsi"/>
                <w:i w:val="0"/>
                <w:sz w:val="18"/>
                <w:szCs w:val="18"/>
              </w:rPr>
              <w:t>35%</w:t>
            </w:r>
          </w:p>
        </w:tc>
        <w:tc>
          <w:tcPr>
            <w:tcW w:w="1388" w:type="dxa"/>
            <w:noWrap/>
            <w:hideMark/>
          </w:tcPr>
          <w:p w14:paraId="690801A9" w14:textId="77777777" w:rsidR="001C4B40" w:rsidRPr="002B406A" w:rsidRDefault="001C4B40" w:rsidP="0061145E">
            <w:pPr>
              <w:jc w:val="center"/>
              <w:rPr>
                <w:rFonts w:asciiTheme="minorHAnsi" w:eastAsia="Times New Roman" w:hAnsiTheme="minorHAnsi" w:cstheme="minorHAnsi"/>
                <w:i w:val="0"/>
                <w:sz w:val="18"/>
                <w:szCs w:val="18"/>
              </w:rPr>
            </w:pPr>
            <w:r w:rsidRPr="002B406A">
              <w:rPr>
                <w:rFonts w:asciiTheme="minorHAnsi" w:eastAsia="Times New Roman" w:hAnsiTheme="minorHAnsi" w:cstheme="minorHAnsi"/>
                <w:i w:val="0"/>
                <w:sz w:val="18"/>
                <w:szCs w:val="18"/>
              </w:rPr>
              <w:t>10%</w:t>
            </w:r>
          </w:p>
        </w:tc>
        <w:tc>
          <w:tcPr>
            <w:tcW w:w="1388" w:type="dxa"/>
          </w:tcPr>
          <w:p w14:paraId="73349206" w14:textId="77777777" w:rsidR="001C4B40" w:rsidRPr="002B406A" w:rsidRDefault="001C4B40" w:rsidP="0061145E">
            <w:pPr>
              <w:jc w:val="center"/>
              <w:rPr>
                <w:rFonts w:asciiTheme="minorHAnsi" w:eastAsia="Times New Roman" w:hAnsiTheme="minorHAnsi" w:cstheme="minorHAnsi"/>
                <w:i w:val="0"/>
                <w:iCs w:val="0"/>
                <w:sz w:val="18"/>
                <w:szCs w:val="18"/>
              </w:rPr>
            </w:pPr>
            <w:r w:rsidRPr="002B406A">
              <w:rPr>
                <w:rFonts w:asciiTheme="minorHAnsi" w:eastAsia="Times New Roman" w:hAnsiTheme="minorHAnsi" w:cstheme="minorHAnsi"/>
                <w:i w:val="0"/>
                <w:iCs w:val="0"/>
                <w:sz w:val="18"/>
                <w:szCs w:val="18"/>
              </w:rPr>
              <w:t>74</w:t>
            </w:r>
          </w:p>
        </w:tc>
        <w:tc>
          <w:tcPr>
            <w:tcW w:w="1388" w:type="dxa"/>
          </w:tcPr>
          <w:p w14:paraId="42D2E405" w14:textId="77777777" w:rsidR="001C4B40" w:rsidRPr="002B406A" w:rsidRDefault="001C4B40" w:rsidP="0061145E">
            <w:pPr>
              <w:jc w:val="center"/>
              <w:rPr>
                <w:rFonts w:asciiTheme="minorHAnsi" w:eastAsia="Times New Roman" w:hAnsiTheme="minorHAnsi" w:cstheme="minorHAnsi"/>
                <w:i w:val="0"/>
                <w:sz w:val="18"/>
                <w:szCs w:val="18"/>
              </w:rPr>
            </w:pPr>
            <w:r w:rsidRPr="002B406A">
              <w:rPr>
                <w:rFonts w:asciiTheme="minorHAnsi" w:eastAsia="Times New Roman" w:hAnsiTheme="minorHAnsi" w:cstheme="minorHAnsi"/>
                <w:i w:val="0"/>
                <w:iCs w:val="0"/>
                <w:sz w:val="18"/>
                <w:szCs w:val="18"/>
              </w:rPr>
              <w:t>59</w:t>
            </w:r>
          </w:p>
        </w:tc>
      </w:tr>
      <w:tr w:rsidR="001C4B40" w:rsidRPr="00F842B5" w14:paraId="41D7DF43" w14:textId="77777777" w:rsidTr="0061145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4"/>
          <w:tblHeader/>
          <w:jc w:val="center"/>
        </w:trPr>
        <w:tc>
          <w:tcPr>
            <w:tcW w:w="3865" w:type="dxa"/>
            <w:noWrap/>
          </w:tcPr>
          <w:p w14:paraId="38AD239A" w14:textId="77777777" w:rsidR="001C4B40" w:rsidRPr="00F842B5" w:rsidRDefault="001C4B40" w:rsidP="0061145E">
            <w:pPr>
              <w:rPr>
                <w:rFonts w:asciiTheme="minorHAnsi" w:eastAsia="Times New Roman" w:hAnsiTheme="minorHAnsi" w:cstheme="minorHAnsi"/>
                <w:i w:val="0"/>
                <w:iCs w:val="0"/>
                <w:sz w:val="18"/>
                <w:szCs w:val="18"/>
              </w:rPr>
            </w:pPr>
            <w:r w:rsidRPr="00F842B5">
              <w:rPr>
                <w:rFonts w:asciiTheme="minorHAnsi" w:eastAsia="Times New Roman" w:hAnsiTheme="minorHAnsi" w:cstheme="minorHAnsi"/>
                <w:i w:val="0"/>
                <w:iCs w:val="0"/>
                <w:sz w:val="18"/>
                <w:szCs w:val="18"/>
              </w:rPr>
              <w:t>Economic Growth</w:t>
            </w:r>
          </w:p>
        </w:tc>
        <w:tc>
          <w:tcPr>
            <w:tcW w:w="1388" w:type="dxa"/>
            <w:noWrap/>
          </w:tcPr>
          <w:p w14:paraId="653B9FD6" w14:textId="77777777" w:rsidR="001C4B40" w:rsidRPr="002B406A" w:rsidRDefault="001C4B40" w:rsidP="0061145E">
            <w:pPr>
              <w:jc w:val="center"/>
              <w:rPr>
                <w:rFonts w:asciiTheme="minorHAnsi" w:eastAsia="Times New Roman" w:hAnsiTheme="minorHAnsi" w:cstheme="minorHAnsi"/>
                <w:i w:val="0"/>
                <w:iCs w:val="0"/>
                <w:sz w:val="18"/>
                <w:szCs w:val="18"/>
              </w:rPr>
            </w:pPr>
            <w:r w:rsidRPr="002B406A">
              <w:rPr>
                <w:rFonts w:asciiTheme="minorHAnsi" w:eastAsia="Times New Roman" w:hAnsiTheme="minorHAnsi" w:cstheme="minorHAnsi"/>
                <w:i w:val="0"/>
                <w:iCs w:val="0"/>
                <w:sz w:val="18"/>
                <w:szCs w:val="18"/>
              </w:rPr>
              <w:t>15%</w:t>
            </w:r>
          </w:p>
        </w:tc>
        <w:tc>
          <w:tcPr>
            <w:tcW w:w="1388" w:type="dxa"/>
            <w:noWrap/>
          </w:tcPr>
          <w:p w14:paraId="3B6FCD3A" w14:textId="77777777" w:rsidR="001C4B40" w:rsidRPr="002B406A" w:rsidRDefault="001C4B40" w:rsidP="0061145E">
            <w:pPr>
              <w:jc w:val="center"/>
              <w:rPr>
                <w:rFonts w:asciiTheme="minorHAnsi" w:eastAsia="Times New Roman" w:hAnsiTheme="minorHAnsi" w:cstheme="minorHAnsi"/>
                <w:i w:val="0"/>
                <w:iCs w:val="0"/>
                <w:sz w:val="18"/>
                <w:szCs w:val="18"/>
              </w:rPr>
            </w:pPr>
            <w:r w:rsidRPr="002B406A">
              <w:rPr>
                <w:rFonts w:asciiTheme="minorHAnsi" w:eastAsia="Times New Roman" w:hAnsiTheme="minorHAnsi" w:cstheme="minorHAnsi"/>
                <w:i w:val="0"/>
                <w:iCs w:val="0"/>
                <w:sz w:val="18"/>
                <w:szCs w:val="18"/>
              </w:rPr>
              <w:t>49%</w:t>
            </w:r>
          </w:p>
        </w:tc>
        <w:tc>
          <w:tcPr>
            <w:tcW w:w="1388" w:type="dxa"/>
            <w:noWrap/>
          </w:tcPr>
          <w:p w14:paraId="4B2106E8" w14:textId="77777777" w:rsidR="001C4B40" w:rsidRPr="002B406A" w:rsidRDefault="001C4B40" w:rsidP="0061145E">
            <w:pPr>
              <w:jc w:val="center"/>
              <w:rPr>
                <w:rFonts w:asciiTheme="minorHAnsi" w:eastAsia="Times New Roman" w:hAnsiTheme="minorHAnsi" w:cstheme="minorHAnsi"/>
                <w:i w:val="0"/>
                <w:iCs w:val="0"/>
                <w:sz w:val="18"/>
                <w:szCs w:val="18"/>
              </w:rPr>
            </w:pPr>
            <w:r w:rsidRPr="002B406A">
              <w:rPr>
                <w:rFonts w:asciiTheme="minorHAnsi" w:eastAsia="Times New Roman" w:hAnsiTheme="minorHAnsi" w:cstheme="minorHAnsi"/>
                <w:i w:val="0"/>
                <w:iCs w:val="0"/>
                <w:sz w:val="18"/>
                <w:szCs w:val="18"/>
              </w:rPr>
              <w:t>37%</w:t>
            </w:r>
          </w:p>
        </w:tc>
        <w:tc>
          <w:tcPr>
            <w:tcW w:w="1388" w:type="dxa"/>
          </w:tcPr>
          <w:p w14:paraId="4D12CE25" w14:textId="77777777" w:rsidR="001C4B40" w:rsidRPr="002B406A" w:rsidRDefault="001C4B40" w:rsidP="0061145E">
            <w:pPr>
              <w:jc w:val="center"/>
              <w:rPr>
                <w:rFonts w:asciiTheme="minorHAnsi" w:eastAsia="Times New Roman" w:hAnsiTheme="minorHAnsi" w:cstheme="minorHAnsi"/>
                <w:i w:val="0"/>
                <w:iCs w:val="0"/>
                <w:sz w:val="18"/>
                <w:szCs w:val="18"/>
              </w:rPr>
            </w:pPr>
            <w:r w:rsidRPr="002B406A">
              <w:rPr>
                <w:rFonts w:asciiTheme="minorHAnsi" w:eastAsia="Times New Roman" w:hAnsiTheme="minorHAnsi" w:cstheme="minorHAnsi"/>
                <w:i w:val="0"/>
                <w:iCs w:val="0"/>
                <w:sz w:val="18"/>
                <w:szCs w:val="18"/>
              </w:rPr>
              <w:t>40</w:t>
            </w:r>
          </w:p>
        </w:tc>
        <w:tc>
          <w:tcPr>
            <w:tcW w:w="1388" w:type="dxa"/>
          </w:tcPr>
          <w:p w14:paraId="657B2F71" w14:textId="77777777" w:rsidR="001C4B40" w:rsidRPr="002B406A" w:rsidRDefault="001C4B40" w:rsidP="0061145E">
            <w:pPr>
              <w:jc w:val="center"/>
              <w:rPr>
                <w:rFonts w:asciiTheme="minorHAnsi" w:eastAsia="Times New Roman" w:hAnsiTheme="minorHAnsi" w:cstheme="minorHAnsi"/>
                <w:i w:val="0"/>
                <w:iCs w:val="0"/>
                <w:sz w:val="18"/>
                <w:szCs w:val="18"/>
              </w:rPr>
            </w:pPr>
            <w:r w:rsidRPr="002B406A">
              <w:rPr>
                <w:rFonts w:asciiTheme="minorHAnsi" w:eastAsia="Times New Roman" w:hAnsiTheme="minorHAnsi" w:cstheme="minorHAnsi"/>
                <w:i w:val="0"/>
                <w:iCs w:val="0"/>
                <w:sz w:val="18"/>
                <w:szCs w:val="18"/>
              </w:rPr>
              <w:t>55</w:t>
            </w:r>
          </w:p>
        </w:tc>
      </w:tr>
      <w:tr w:rsidR="001C4B40" w:rsidRPr="00F842B5" w14:paraId="0541F8A7" w14:textId="77777777" w:rsidTr="0061145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4"/>
          <w:tblHeader/>
          <w:jc w:val="center"/>
        </w:trPr>
        <w:tc>
          <w:tcPr>
            <w:tcW w:w="3865" w:type="dxa"/>
            <w:noWrap/>
            <w:hideMark/>
          </w:tcPr>
          <w:p w14:paraId="119CE5AF" w14:textId="77777777" w:rsidR="001C4B40" w:rsidRPr="00F842B5" w:rsidRDefault="001C4B40" w:rsidP="0061145E">
            <w:pPr>
              <w:rPr>
                <w:rFonts w:asciiTheme="minorHAnsi" w:eastAsia="Times New Roman" w:hAnsiTheme="minorHAnsi" w:cstheme="minorHAnsi"/>
                <w:i w:val="0"/>
                <w:sz w:val="18"/>
                <w:szCs w:val="18"/>
              </w:rPr>
            </w:pPr>
            <w:r w:rsidRPr="00F842B5">
              <w:rPr>
                <w:rFonts w:asciiTheme="minorHAnsi" w:eastAsia="Times New Roman" w:hAnsiTheme="minorHAnsi" w:cstheme="minorHAnsi"/>
                <w:i w:val="0"/>
                <w:sz w:val="18"/>
                <w:szCs w:val="18"/>
              </w:rPr>
              <w:t>Corporate profits</w:t>
            </w:r>
          </w:p>
        </w:tc>
        <w:tc>
          <w:tcPr>
            <w:tcW w:w="1388" w:type="dxa"/>
            <w:noWrap/>
            <w:hideMark/>
          </w:tcPr>
          <w:p w14:paraId="4B2423F8" w14:textId="77777777" w:rsidR="001C4B40" w:rsidRPr="002B406A" w:rsidRDefault="001C4B40" w:rsidP="0061145E">
            <w:pPr>
              <w:jc w:val="center"/>
              <w:rPr>
                <w:rFonts w:asciiTheme="minorHAnsi" w:eastAsia="Times New Roman" w:hAnsiTheme="minorHAnsi" w:cstheme="minorHAnsi"/>
                <w:i w:val="0"/>
                <w:sz w:val="18"/>
                <w:szCs w:val="18"/>
              </w:rPr>
            </w:pPr>
            <w:r w:rsidRPr="002B406A">
              <w:rPr>
                <w:rFonts w:asciiTheme="minorHAnsi" w:eastAsia="Times New Roman" w:hAnsiTheme="minorHAnsi" w:cstheme="minorHAnsi"/>
                <w:i w:val="0"/>
                <w:sz w:val="18"/>
                <w:szCs w:val="18"/>
              </w:rPr>
              <w:t>18%</w:t>
            </w:r>
          </w:p>
        </w:tc>
        <w:tc>
          <w:tcPr>
            <w:tcW w:w="1388" w:type="dxa"/>
            <w:noWrap/>
            <w:hideMark/>
          </w:tcPr>
          <w:p w14:paraId="4484C02E" w14:textId="77777777" w:rsidR="001C4B40" w:rsidRPr="002B406A" w:rsidRDefault="001C4B40" w:rsidP="0061145E">
            <w:pPr>
              <w:jc w:val="center"/>
              <w:rPr>
                <w:rFonts w:asciiTheme="minorHAnsi" w:eastAsia="Times New Roman" w:hAnsiTheme="minorHAnsi" w:cstheme="minorHAnsi"/>
                <w:i w:val="0"/>
                <w:sz w:val="18"/>
                <w:szCs w:val="18"/>
              </w:rPr>
            </w:pPr>
            <w:r w:rsidRPr="002B406A">
              <w:rPr>
                <w:rFonts w:asciiTheme="minorHAnsi" w:eastAsia="Times New Roman" w:hAnsiTheme="minorHAnsi" w:cstheme="minorHAnsi"/>
                <w:i w:val="0"/>
                <w:sz w:val="18"/>
                <w:szCs w:val="18"/>
              </w:rPr>
              <w:t>35%</w:t>
            </w:r>
          </w:p>
        </w:tc>
        <w:tc>
          <w:tcPr>
            <w:tcW w:w="1388" w:type="dxa"/>
            <w:noWrap/>
            <w:hideMark/>
          </w:tcPr>
          <w:p w14:paraId="33CD6B72" w14:textId="77777777" w:rsidR="001C4B40" w:rsidRPr="002B406A" w:rsidRDefault="001C4B40" w:rsidP="0061145E">
            <w:pPr>
              <w:jc w:val="center"/>
              <w:rPr>
                <w:rFonts w:asciiTheme="minorHAnsi" w:eastAsia="Times New Roman" w:hAnsiTheme="minorHAnsi" w:cstheme="minorHAnsi"/>
                <w:i w:val="0"/>
                <w:sz w:val="18"/>
                <w:szCs w:val="18"/>
              </w:rPr>
            </w:pPr>
            <w:r w:rsidRPr="002B406A">
              <w:rPr>
                <w:rFonts w:asciiTheme="minorHAnsi" w:eastAsia="Times New Roman" w:hAnsiTheme="minorHAnsi" w:cstheme="minorHAnsi"/>
                <w:i w:val="0"/>
                <w:sz w:val="18"/>
                <w:szCs w:val="18"/>
              </w:rPr>
              <w:t>47%</w:t>
            </w:r>
          </w:p>
        </w:tc>
        <w:tc>
          <w:tcPr>
            <w:tcW w:w="1388" w:type="dxa"/>
          </w:tcPr>
          <w:p w14:paraId="6A9FB9DF" w14:textId="77777777" w:rsidR="001C4B40" w:rsidRPr="002B406A" w:rsidRDefault="001C4B40" w:rsidP="0061145E">
            <w:pPr>
              <w:jc w:val="center"/>
              <w:rPr>
                <w:rFonts w:asciiTheme="minorHAnsi" w:eastAsia="Times New Roman" w:hAnsiTheme="minorHAnsi" w:cstheme="minorHAnsi"/>
                <w:i w:val="0"/>
                <w:iCs w:val="0"/>
                <w:sz w:val="18"/>
                <w:szCs w:val="18"/>
              </w:rPr>
            </w:pPr>
            <w:r w:rsidRPr="002B406A">
              <w:rPr>
                <w:rFonts w:asciiTheme="minorHAnsi" w:eastAsia="Times New Roman" w:hAnsiTheme="minorHAnsi" w:cstheme="minorHAnsi"/>
                <w:i w:val="0"/>
                <w:iCs w:val="0"/>
                <w:sz w:val="18"/>
                <w:szCs w:val="18"/>
              </w:rPr>
              <w:t>36</w:t>
            </w:r>
          </w:p>
        </w:tc>
        <w:tc>
          <w:tcPr>
            <w:tcW w:w="1388" w:type="dxa"/>
          </w:tcPr>
          <w:p w14:paraId="0CAA8877" w14:textId="77777777" w:rsidR="001C4B40" w:rsidRPr="002B406A" w:rsidRDefault="001C4B40" w:rsidP="0061145E">
            <w:pPr>
              <w:jc w:val="center"/>
              <w:rPr>
                <w:rFonts w:asciiTheme="minorHAnsi" w:eastAsia="Times New Roman" w:hAnsiTheme="minorHAnsi" w:cstheme="minorHAnsi"/>
                <w:i w:val="0"/>
                <w:sz w:val="18"/>
                <w:szCs w:val="18"/>
              </w:rPr>
            </w:pPr>
            <w:r w:rsidRPr="002B406A">
              <w:rPr>
                <w:rFonts w:asciiTheme="minorHAnsi" w:eastAsia="Times New Roman" w:hAnsiTheme="minorHAnsi" w:cstheme="minorHAnsi"/>
                <w:i w:val="0"/>
                <w:iCs w:val="0"/>
                <w:sz w:val="18"/>
                <w:szCs w:val="18"/>
              </w:rPr>
              <w:t>50</w:t>
            </w:r>
          </w:p>
        </w:tc>
      </w:tr>
    </w:tbl>
    <w:p w14:paraId="62FC1588" w14:textId="60CCB9B5" w:rsidR="00B90819" w:rsidRPr="00E3144F" w:rsidRDefault="00B90819" w:rsidP="00E3144F">
      <w:pPr>
        <w:spacing w:after="0" w:line="240" w:lineRule="auto"/>
        <w:rPr>
          <w:rFonts w:cstheme="minorHAnsi"/>
          <w:sz w:val="10"/>
          <w:szCs w:val="10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3280"/>
        <w:gridCol w:w="911"/>
        <w:gridCol w:w="911"/>
        <w:gridCol w:w="911"/>
        <w:gridCol w:w="1272"/>
        <w:gridCol w:w="1272"/>
      </w:tblGrid>
      <w:tr w:rsidR="006E375D" w:rsidRPr="00F842B5" w14:paraId="709669C8" w14:textId="0132BDF7" w:rsidTr="0047763E">
        <w:trPr>
          <w:trHeight w:val="251"/>
        </w:trPr>
        <w:tc>
          <w:tcPr>
            <w:tcW w:w="3280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BDD6EE" w:themeFill="accent1" w:themeFillTint="66"/>
            <w:noWrap/>
            <w:vAlign w:val="center"/>
          </w:tcPr>
          <w:p w14:paraId="057FFE7D" w14:textId="26F5BA71" w:rsidR="006E375D" w:rsidRPr="00F842B5" w:rsidRDefault="006E375D" w:rsidP="002178EF">
            <w:pPr>
              <w:spacing w:before="120" w:line="120" w:lineRule="auto"/>
              <w:rPr>
                <w:rFonts w:cstheme="minorHAnsi"/>
                <w:b/>
                <w:bCs/>
                <w:sz w:val="18"/>
                <w:szCs w:val="18"/>
              </w:rPr>
            </w:pPr>
            <w:r w:rsidRPr="00F842B5">
              <w:rPr>
                <w:rFonts w:cstheme="minorHAnsi"/>
                <w:b/>
                <w:bCs/>
                <w:sz w:val="18"/>
                <w:szCs w:val="18"/>
              </w:rPr>
              <w:t>Expected impact of current interest rates</w:t>
            </w:r>
          </w:p>
        </w:tc>
        <w:tc>
          <w:tcPr>
            <w:tcW w:w="911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BDD6EE" w:themeFill="accent1" w:themeFillTint="66"/>
            <w:noWrap/>
            <w:vAlign w:val="center"/>
          </w:tcPr>
          <w:p w14:paraId="1A52ABD2" w14:textId="7954E973" w:rsidR="006E375D" w:rsidRPr="00F842B5" w:rsidRDefault="006E375D" w:rsidP="00110EBA">
            <w:pPr>
              <w:spacing w:before="120" w:line="120" w:lineRule="auto"/>
              <w:jc w:val="center"/>
              <w:rPr>
                <w:rFonts w:cstheme="minorHAnsi"/>
                <w:b/>
                <w:bCs/>
                <w:sz w:val="18"/>
                <w:szCs w:val="18"/>
                <w:u w:val="single"/>
              </w:rPr>
            </w:pPr>
            <w:r w:rsidRPr="00F842B5">
              <w:rPr>
                <w:rFonts w:cstheme="minorHAnsi"/>
                <w:b/>
                <w:bCs/>
                <w:sz w:val="18"/>
                <w:szCs w:val="18"/>
                <w:u w:val="single"/>
              </w:rPr>
              <w:t>Up</w:t>
            </w:r>
          </w:p>
        </w:tc>
        <w:tc>
          <w:tcPr>
            <w:tcW w:w="911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BDD6EE" w:themeFill="accent1" w:themeFillTint="66"/>
          </w:tcPr>
          <w:p w14:paraId="2B344B3F" w14:textId="51578FB9" w:rsidR="006E375D" w:rsidRPr="00F842B5" w:rsidRDefault="006E375D" w:rsidP="00110EBA">
            <w:pPr>
              <w:spacing w:before="120" w:line="120" w:lineRule="auto"/>
              <w:jc w:val="center"/>
              <w:rPr>
                <w:rFonts w:cstheme="minorHAnsi"/>
                <w:b/>
                <w:bCs/>
                <w:sz w:val="18"/>
                <w:szCs w:val="18"/>
                <w:u w:val="single"/>
              </w:rPr>
            </w:pPr>
            <w:r w:rsidRPr="00F842B5">
              <w:rPr>
                <w:rFonts w:cstheme="minorHAnsi"/>
                <w:b/>
                <w:bCs/>
                <w:sz w:val="18"/>
                <w:szCs w:val="18"/>
                <w:u w:val="single"/>
              </w:rPr>
              <w:t>Same</w:t>
            </w:r>
          </w:p>
        </w:tc>
        <w:tc>
          <w:tcPr>
            <w:tcW w:w="911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BDD6EE" w:themeFill="accent1" w:themeFillTint="66"/>
          </w:tcPr>
          <w:p w14:paraId="371C5952" w14:textId="6086906B" w:rsidR="006E375D" w:rsidRPr="00F842B5" w:rsidRDefault="006E375D" w:rsidP="00110EBA">
            <w:pPr>
              <w:spacing w:before="120" w:line="120" w:lineRule="auto"/>
              <w:jc w:val="center"/>
              <w:rPr>
                <w:rFonts w:cstheme="minorHAnsi"/>
                <w:b/>
                <w:bCs/>
                <w:sz w:val="18"/>
                <w:szCs w:val="18"/>
                <w:u w:val="single"/>
              </w:rPr>
            </w:pPr>
            <w:r w:rsidRPr="00F842B5">
              <w:rPr>
                <w:rFonts w:cstheme="minorHAnsi"/>
                <w:b/>
                <w:bCs/>
                <w:sz w:val="18"/>
                <w:szCs w:val="18"/>
                <w:u w:val="single"/>
              </w:rPr>
              <w:t>Down</w:t>
            </w:r>
          </w:p>
        </w:tc>
        <w:tc>
          <w:tcPr>
            <w:tcW w:w="1272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7DFA8905" w14:textId="785878B6" w:rsidR="006E375D" w:rsidRPr="00F842B5" w:rsidRDefault="006E375D" w:rsidP="00110EBA">
            <w:pPr>
              <w:spacing w:before="120" w:line="120" w:lineRule="auto"/>
              <w:jc w:val="center"/>
              <w:rPr>
                <w:rFonts w:cstheme="minorHAnsi"/>
                <w:b/>
                <w:bCs/>
                <w:sz w:val="18"/>
                <w:szCs w:val="18"/>
                <w:u w:val="single"/>
              </w:rPr>
            </w:pPr>
            <w:r w:rsidRPr="00F842B5">
              <w:rPr>
                <w:rFonts w:cstheme="minorHAnsi"/>
                <w:b/>
                <w:bCs/>
                <w:sz w:val="18"/>
                <w:szCs w:val="18"/>
                <w:u w:val="single"/>
              </w:rPr>
              <w:t>Diffusion</w:t>
            </w:r>
          </w:p>
        </w:tc>
        <w:tc>
          <w:tcPr>
            <w:tcW w:w="1272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BDD6EE" w:themeFill="accent1" w:themeFillTint="66"/>
          </w:tcPr>
          <w:p w14:paraId="12AE61B5" w14:textId="1E72DEC8" w:rsidR="006E375D" w:rsidRPr="00F842B5" w:rsidRDefault="006E375D" w:rsidP="00110EBA">
            <w:pPr>
              <w:spacing w:before="120" w:line="120" w:lineRule="auto"/>
              <w:jc w:val="center"/>
              <w:rPr>
                <w:rFonts w:cstheme="minorHAnsi"/>
                <w:b/>
                <w:bCs/>
                <w:sz w:val="18"/>
                <w:szCs w:val="18"/>
                <w:u w:val="single"/>
              </w:rPr>
            </w:pPr>
            <w:r>
              <w:rPr>
                <w:rFonts w:cstheme="minorHAnsi"/>
                <w:b/>
                <w:bCs/>
                <w:sz w:val="18"/>
                <w:szCs w:val="18"/>
                <w:u w:val="single"/>
              </w:rPr>
              <w:t>Diffusion</w:t>
            </w:r>
          </w:p>
        </w:tc>
      </w:tr>
      <w:tr w:rsidR="006E375D" w:rsidRPr="00F842B5" w14:paraId="54AFEF13" w14:textId="46E72057" w:rsidTr="0047763E">
        <w:trPr>
          <w:trHeight w:val="260"/>
        </w:trPr>
        <w:tc>
          <w:tcPr>
            <w:tcW w:w="328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noWrap/>
            <w:vAlign w:val="center"/>
          </w:tcPr>
          <w:p w14:paraId="5812377F" w14:textId="7D9DDB97" w:rsidR="006E375D" w:rsidRPr="00F842B5" w:rsidRDefault="006E375D" w:rsidP="002178EF">
            <w:pPr>
              <w:spacing w:before="120" w:line="120" w:lineRule="auto"/>
              <w:rPr>
                <w:rFonts w:cstheme="minorHAnsi"/>
                <w:b/>
                <w:bCs/>
                <w:sz w:val="18"/>
                <w:szCs w:val="18"/>
              </w:rPr>
            </w:pPr>
            <w:r w:rsidRPr="00F842B5">
              <w:rPr>
                <w:rFonts w:cstheme="minorHAnsi"/>
                <w:b/>
                <w:bCs/>
                <w:sz w:val="18"/>
                <w:szCs w:val="18"/>
              </w:rPr>
              <w:t>on your businesses in 202</w:t>
            </w:r>
            <w:r>
              <w:rPr>
                <w:rFonts w:cstheme="minorHAnsi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911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noWrap/>
            <w:vAlign w:val="center"/>
          </w:tcPr>
          <w:p w14:paraId="4DE7D7F4" w14:textId="5F2A6AED" w:rsidR="006E375D" w:rsidRPr="00F842B5" w:rsidRDefault="006E375D" w:rsidP="00110EBA">
            <w:pPr>
              <w:spacing w:before="120" w:line="120" w:lineRule="auto"/>
              <w:jc w:val="center"/>
              <w:rPr>
                <w:rFonts w:cstheme="minorHAnsi"/>
                <w:b/>
                <w:bCs/>
                <w:sz w:val="18"/>
                <w:szCs w:val="18"/>
                <w:u w:val="single"/>
              </w:rPr>
            </w:pPr>
          </w:p>
        </w:tc>
        <w:tc>
          <w:tcPr>
            <w:tcW w:w="911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52549D28" w14:textId="215B945E" w:rsidR="006E375D" w:rsidRPr="00F842B5" w:rsidRDefault="006E375D" w:rsidP="00110EBA">
            <w:pPr>
              <w:spacing w:before="120" w:line="120" w:lineRule="auto"/>
              <w:jc w:val="center"/>
              <w:rPr>
                <w:rFonts w:cstheme="minorHAnsi"/>
                <w:b/>
                <w:bCs/>
                <w:sz w:val="18"/>
                <w:szCs w:val="18"/>
                <w:u w:val="single"/>
              </w:rPr>
            </w:pPr>
          </w:p>
        </w:tc>
        <w:tc>
          <w:tcPr>
            <w:tcW w:w="911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131DE87E" w14:textId="1373E78C" w:rsidR="006E375D" w:rsidRPr="00F842B5" w:rsidRDefault="006E375D" w:rsidP="00110EBA">
            <w:pPr>
              <w:spacing w:before="120" w:line="120" w:lineRule="auto"/>
              <w:jc w:val="center"/>
              <w:rPr>
                <w:rFonts w:cstheme="minorHAnsi"/>
                <w:b/>
                <w:bCs/>
                <w:sz w:val="18"/>
                <w:szCs w:val="18"/>
                <w:u w:val="single"/>
              </w:rPr>
            </w:pPr>
          </w:p>
        </w:tc>
        <w:tc>
          <w:tcPr>
            <w:tcW w:w="1272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7D6CDEE5" w14:textId="6689B17D" w:rsidR="006E375D" w:rsidRPr="00F842B5" w:rsidRDefault="006E375D" w:rsidP="00110EBA">
            <w:pPr>
              <w:spacing w:before="120" w:line="120" w:lineRule="auto"/>
              <w:jc w:val="center"/>
              <w:rPr>
                <w:rFonts w:cstheme="minorHAnsi"/>
                <w:b/>
                <w:bCs/>
                <w:sz w:val="18"/>
                <w:szCs w:val="18"/>
                <w:u w:val="single"/>
              </w:rPr>
            </w:pPr>
            <w:r w:rsidRPr="00F842B5">
              <w:rPr>
                <w:rFonts w:cstheme="minorHAnsi"/>
                <w:b/>
                <w:bCs/>
                <w:sz w:val="18"/>
                <w:szCs w:val="18"/>
                <w:u w:val="single"/>
              </w:rPr>
              <w:t>Index 202</w:t>
            </w:r>
            <w:r w:rsidR="00FC1A43">
              <w:rPr>
                <w:rFonts w:cstheme="minorHAnsi"/>
                <w:b/>
                <w:bCs/>
                <w:sz w:val="18"/>
                <w:szCs w:val="18"/>
                <w:u w:val="single"/>
              </w:rPr>
              <w:t>5</w:t>
            </w:r>
            <w:r w:rsidRPr="00F842B5">
              <w:rPr>
                <w:rFonts w:cstheme="minorHAnsi"/>
                <w:b/>
                <w:bCs/>
                <w:sz w:val="18"/>
                <w:szCs w:val="18"/>
                <w:u w:val="single"/>
              </w:rPr>
              <w:t>*</w:t>
            </w:r>
          </w:p>
        </w:tc>
        <w:tc>
          <w:tcPr>
            <w:tcW w:w="1272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2BD088CE" w14:textId="5F4299BD" w:rsidR="006E375D" w:rsidRPr="00F842B5" w:rsidRDefault="006E375D" w:rsidP="00110EBA">
            <w:pPr>
              <w:spacing w:before="120" w:line="120" w:lineRule="auto"/>
              <w:jc w:val="center"/>
              <w:rPr>
                <w:rFonts w:cstheme="minorHAnsi"/>
                <w:b/>
                <w:bCs/>
                <w:sz w:val="18"/>
                <w:szCs w:val="18"/>
                <w:u w:val="single"/>
              </w:rPr>
            </w:pPr>
            <w:r>
              <w:rPr>
                <w:rFonts w:cstheme="minorHAnsi"/>
                <w:b/>
                <w:bCs/>
                <w:sz w:val="18"/>
                <w:szCs w:val="18"/>
                <w:u w:val="single"/>
              </w:rPr>
              <w:t>Index 202</w:t>
            </w:r>
            <w:r w:rsidR="00FC1A43">
              <w:rPr>
                <w:rFonts w:cstheme="minorHAnsi"/>
                <w:b/>
                <w:bCs/>
                <w:sz w:val="18"/>
                <w:szCs w:val="18"/>
                <w:u w:val="single"/>
              </w:rPr>
              <w:t>4</w:t>
            </w:r>
            <w:r>
              <w:rPr>
                <w:rFonts w:cstheme="minorHAnsi"/>
                <w:b/>
                <w:bCs/>
                <w:sz w:val="18"/>
                <w:szCs w:val="18"/>
                <w:u w:val="single"/>
              </w:rPr>
              <w:t>*</w:t>
            </w:r>
          </w:p>
        </w:tc>
      </w:tr>
      <w:tr w:rsidR="00FC1A43" w:rsidRPr="00F842B5" w14:paraId="47B40CC0" w14:textId="77777777" w:rsidTr="0047763E">
        <w:trPr>
          <w:trHeight w:val="247"/>
        </w:trPr>
        <w:tc>
          <w:tcPr>
            <w:tcW w:w="3280" w:type="dxa"/>
            <w:noWrap/>
            <w:vAlign w:val="center"/>
          </w:tcPr>
          <w:p w14:paraId="23733436" w14:textId="252AA10B" w:rsidR="00FC1A43" w:rsidRPr="00F842B5" w:rsidRDefault="00022FF1" w:rsidP="006E375D">
            <w:pPr>
              <w:spacing w:before="120" w:line="12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Access to Credit</w:t>
            </w:r>
          </w:p>
        </w:tc>
        <w:tc>
          <w:tcPr>
            <w:tcW w:w="911" w:type="dxa"/>
            <w:noWrap/>
            <w:vAlign w:val="center"/>
          </w:tcPr>
          <w:p w14:paraId="15A6D3E3" w14:textId="5C783139" w:rsidR="00FC1A43" w:rsidRPr="002F3AAF" w:rsidRDefault="00022FF1" w:rsidP="006E375D">
            <w:pPr>
              <w:spacing w:before="120" w:line="120" w:lineRule="auto"/>
              <w:jc w:val="center"/>
              <w:rPr>
                <w:rFonts w:cstheme="minorHAnsi"/>
                <w:sz w:val="18"/>
                <w:szCs w:val="18"/>
              </w:rPr>
            </w:pPr>
            <w:r w:rsidRPr="002F3AAF">
              <w:rPr>
                <w:rFonts w:cstheme="minorHAnsi"/>
                <w:sz w:val="18"/>
                <w:szCs w:val="18"/>
              </w:rPr>
              <w:t>5%</w:t>
            </w:r>
          </w:p>
        </w:tc>
        <w:tc>
          <w:tcPr>
            <w:tcW w:w="911" w:type="dxa"/>
          </w:tcPr>
          <w:p w14:paraId="3C1B5DE4" w14:textId="4A410C3E" w:rsidR="00FC1A43" w:rsidRPr="002F3AAF" w:rsidRDefault="00022FF1" w:rsidP="006E375D">
            <w:pPr>
              <w:spacing w:before="120" w:line="120" w:lineRule="auto"/>
              <w:jc w:val="center"/>
              <w:rPr>
                <w:rFonts w:cstheme="minorHAnsi"/>
                <w:sz w:val="18"/>
                <w:szCs w:val="18"/>
              </w:rPr>
            </w:pPr>
            <w:r w:rsidRPr="002F3AAF">
              <w:rPr>
                <w:rFonts w:cstheme="minorHAnsi"/>
                <w:sz w:val="18"/>
                <w:szCs w:val="18"/>
              </w:rPr>
              <w:t>77%</w:t>
            </w:r>
          </w:p>
        </w:tc>
        <w:tc>
          <w:tcPr>
            <w:tcW w:w="911" w:type="dxa"/>
          </w:tcPr>
          <w:p w14:paraId="00EDD70A" w14:textId="725F8009" w:rsidR="00FC1A43" w:rsidRPr="002F3AAF" w:rsidRDefault="00022FF1" w:rsidP="006E375D">
            <w:pPr>
              <w:spacing w:before="120" w:line="120" w:lineRule="auto"/>
              <w:jc w:val="center"/>
              <w:rPr>
                <w:rFonts w:cstheme="minorHAnsi"/>
                <w:sz w:val="18"/>
                <w:szCs w:val="18"/>
              </w:rPr>
            </w:pPr>
            <w:r w:rsidRPr="002F3AAF">
              <w:rPr>
                <w:rFonts w:cstheme="minorHAnsi"/>
                <w:sz w:val="18"/>
                <w:szCs w:val="18"/>
              </w:rPr>
              <w:t>18%</w:t>
            </w:r>
          </w:p>
        </w:tc>
        <w:tc>
          <w:tcPr>
            <w:tcW w:w="1272" w:type="dxa"/>
          </w:tcPr>
          <w:p w14:paraId="3F5F3AA1" w14:textId="6C6D7FF9" w:rsidR="00FC1A43" w:rsidRPr="002F3AAF" w:rsidRDefault="00A31EFD" w:rsidP="006E375D">
            <w:pPr>
              <w:spacing w:before="120" w:line="120" w:lineRule="auto"/>
              <w:jc w:val="center"/>
              <w:rPr>
                <w:rFonts w:cstheme="minorHAnsi"/>
                <w:sz w:val="18"/>
                <w:szCs w:val="18"/>
              </w:rPr>
            </w:pPr>
            <w:r w:rsidRPr="002F3AAF">
              <w:rPr>
                <w:rFonts w:cstheme="minorHAnsi"/>
                <w:sz w:val="18"/>
                <w:szCs w:val="18"/>
              </w:rPr>
              <w:t>44</w:t>
            </w:r>
          </w:p>
        </w:tc>
        <w:tc>
          <w:tcPr>
            <w:tcW w:w="1272" w:type="dxa"/>
          </w:tcPr>
          <w:p w14:paraId="4358FB78" w14:textId="576BA91B" w:rsidR="00FC1A43" w:rsidRPr="002F3AAF" w:rsidRDefault="00A31EFD" w:rsidP="006E375D">
            <w:pPr>
              <w:spacing w:before="120" w:line="120" w:lineRule="auto"/>
              <w:jc w:val="center"/>
              <w:rPr>
                <w:rFonts w:cstheme="minorHAnsi"/>
                <w:sz w:val="18"/>
                <w:szCs w:val="18"/>
              </w:rPr>
            </w:pPr>
            <w:r w:rsidRPr="002F3AAF">
              <w:rPr>
                <w:rFonts w:cstheme="minorHAnsi"/>
                <w:sz w:val="18"/>
                <w:szCs w:val="18"/>
              </w:rPr>
              <w:t>n/a</w:t>
            </w:r>
          </w:p>
        </w:tc>
      </w:tr>
      <w:tr w:rsidR="006E375D" w:rsidRPr="00F842B5" w14:paraId="187B8560" w14:textId="7A1D04E0" w:rsidTr="0047763E">
        <w:trPr>
          <w:trHeight w:val="247"/>
        </w:trPr>
        <w:tc>
          <w:tcPr>
            <w:tcW w:w="3280" w:type="dxa"/>
            <w:noWrap/>
            <w:vAlign w:val="center"/>
          </w:tcPr>
          <w:p w14:paraId="55651D55" w14:textId="79E346E6" w:rsidR="006E375D" w:rsidRPr="00F842B5" w:rsidRDefault="006E375D" w:rsidP="006E375D">
            <w:pPr>
              <w:spacing w:before="120" w:line="120" w:lineRule="auto"/>
              <w:rPr>
                <w:rFonts w:cstheme="minorHAnsi"/>
                <w:sz w:val="18"/>
                <w:szCs w:val="18"/>
              </w:rPr>
            </w:pPr>
            <w:r w:rsidRPr="00F842B5">
              <w:rPr>
                <w:rFonts w:cstheme="minorHAnsi"/>
                <w:sz w:val="18"/>
                <w:szCs w:val="18"/>
              </w:rPr>
              <w:t>Capital investment</w:t>
            </w:r>
          </w:p>
        </w:tc>
        <w:tc>
          <w:tcPr>
            <w:tcW w:w="911" w:type="dxa"/>
            <w:noWrap/>
            <w:vAlign w:val="center"/>
          </w:tcPr>
          <w:p w14:paraId="23233380" w14:textId="60DC0F19" w:rsidR="006E375D" w:rsidRPr="002F3AAF" w:rsidRDefault="00A31EFD" w:rsidP="006E375D">
            <w:pPr>
              <w:spacing w:before="120" w:line="120" w:lineRule="auto"/>
              <w:jc w:val="center"/>
              <w:rPr>
                <w:rFonts w:cstheme="minorHAnsi"/>
                <w:sz w:val="18"/>
                <w:szCs w:val="18"/>
              </w:rPr>
            </w:pPr>
            <w:r w:rsidRPr="002F3AAF">
              <w:rPr>
                <w:rFonts w:cstheme="minorHAnsi"/>
                <w:sz w:val="18"/>
                <w:szCs w:val="18"/>
              </w:rPr>
              <w:t>9</w:t>
            </w:r>
            <w:r w:rsidR="006E375D" w:rsidRPr="002F3AAF">
              <w:rPr>
                <w:rFonts w:cstheme="minorHAnsi"/>
                <w:sz w:val="18"/>
                <w:szCs w:val="18"/>
              </w:rPr>
              <w:t>%</w:t>
            </w:r>
          </w:p>
        </w:tc>
        <w:tc>
          <w:tcPr>
            <w:tcW w:w="911" w:type="dxa"/>
          </w:tcPr>
          <w:p w14:paraId="39CEA2BB" w14:textId="0003EF11" w:rsidR="006E375D" w:rsidRPr="002F3AAF" w:rsidRDefault="006E375D" w:rsidP="006E375D">
            <w:pPr>
              <w:spacing w:before="120" w:line="120" w:lineRule="auto"/>
              <w:jc w:val="center"/>
              <w:rPr>
                <w:rFonts w:cstheme="minorHAnsi"/>
                <w:sz w:val="18"/>
                <w:szCs w:val="18"/>
              </w:rPr>
            </w:pPr>
            <w:r w:rsidRPr="002F3AAF">
              <w:rPr>
                <w:rFonts w:cstheme="minorHAnsi"/>
                <w:sz w:val="18"/>
                <w:szCs w:val="18"/>
              </w:rPr>
              <w:t>6</w:t>
            </w:r>
            <w:r w:rsidR="00A31EFD" w:rsidRPr="002F3AAF">
              <w:rPr>
                <w:rFonts w:cstheme="minorHAnsi"/>
                <w:sz w:val="18"/>
                <w:szCs w:val="18"/>
              </w:rPr>
              <w:t>7</w:t>
            </w:r>
            <w:r w:rsidRPr="002F3AAF">
              <w:rPr>
                <w:rFonts w:cstheme="minorHAnsi"/>
                <w:sz w:val="18"/>
                <w:szCs w:val="18"/>
              </w:rPr>
              <w:t>%</w:t>
            </w:r>
          </w:p>
        </w:tc>
        <w:tc>
          <w:tcPr>
            <w:tcW w:w="911" w:type="dxa"/>
          </w:tcPr>
          <w:p w14:paraId="45B7E975" w14:textId="6E37667A" w:rsidR="006E375D" w:rsidRPr="002F3AAF" w:rsidRDefault="006E375D" w:rsidP="006E375D">
            <w:pPr>
              <w:spacing w:before="120" w:line="120" w:lineRule="auto"/>
              <w:jc w:val="center"/>
              <w:rPr>
                <w:rFonts w:cstheme="minorHAnsi"/>
                <w:sz w:val="18"/>
                <w:szCs w:val="18"/>
              </w:rPr>
            </w:pPr>
            <w:r w:rsidRPr="002F3AAF">
              <w:rPr>
                <w:rFonts w:cstheme="minorHAnsi"/>
                <w:sz w:val="18"/>
                <w:szCs w:val="18"/>
              </w:rPr>
              <w:t>2</w:t>
            </w:r>
            <w:r w:rsidR="00A31EFD" w:rsidRPr="002F3AAF">
              <w:rPr>
                <w:rFonts w:cstheme="minorHAnsi"/>
                <w:sz w:val="18"/>
                <w:szCs w:val="18"/>
              </w:rPr>
              <w:t>5</w:t>
            </w:r>
            <w:r w:rsidRPr="002F3AAF">
              <w:rPr>
                <w:rFonts w:cstheme="minorHAnsi"/>
                <w:sz w:val="18"/>
                <w:szCs w:val="18"/>
              </w:rPr>
              <w:t>%</w:t>
            </w:r>
          </w:p>
        </w:tc>
        <w:tc>
          <w:tcPr>
            <w:tcW w:w="1272" w:type="dxa"/>
          </w:tcPr>
          <w:p w14:paraId="125857B4" w14:textId="22C0628D" w:rsidR="006E375D" w:rsidRPr="002F3AAF" w:rsidRDefault="006E375D" w:rsidP="006E375D">
            <w:pPr>
              <w:spacing w:before="120" w:line="120" w:lineRule="auto"/>
              <w:jc w:val="center"/>
              <w:rPr>
                <w:rFonts w:cstheme="minorHAnsi"/>
                <w:sz w:val="18"/>
                <w:szCs w:val="18"/>
              </w:rPr>
            </w:pPr>
            <w:r w:rsidRPr="002F3AAF">
              <w:rPr>
                <w:rFonts w:cstheme="minorHAnsi"/>
                <w:sz w:val="18"/>
                <w:szCs w:val="18"/>
              </w:rPr>
              <w:t>4</w:t>
            </w:r>
            <w:r w:rsidR="00A31EFD" w:rsidRPr="002F3AAF">
              <w:rPr>
                <w:rFonts w:cstheme="minorHAnsi"/>
                <w:sz w:val="18"/>
                <w:szCs w:val="18"/>
              </w:rPr>
              <w:t>3</w:t>
            </w:r>
          </w:p>
        </w:tc>
        <w:tc>
          <w:tcPr>
            <w:tcW w:w="1272" w:type="dxa"/>
          </w:tcPr>
          <w:p w14:paraId="4650EE80" w14:textId="5B1F8965" w:rsidR="006E375D" w:rsidRPr="002F3AAF" w:rsidRDefault="00A31EFD" w:rsidP="006E375D">
            <w:pPr>
              <w:spacing w:before="120" w:line="120" w:lineRule="auto"/>
              <w:jc w:val="center"/>
              <w:rPr>
                <w:rFonts w:cstheme="minorHAnsi"/>
                <w:sz w:val="18"/>
                <w:szCs w:val="18"/>
              </w:rPr>
            </w:pPr>
            <w:r w:rsidRPr="002F3AAF">
              <w:rPr>
                <w:rFonts w:cstheme="minorHAnsi"/>
                <w:sz w:val="18"/>
                <w:szCs w:val="18"/>
              </w:rPr>
              <w:t>44</w:t>
            </w:r>
          </w:p>
        </w:tc>
      </w:tr>
      <w:tr w:rsidR="006E375D" w:rsidRPr="00F842B5" w14:paraId="5AA25555" w14:textId="29DA7859" w:rsidTr="0047763E">
        <w:trPr>
          <w:trHeight w:val="247"/>
        </w:trPr>
        <w:tc>
          <w:tcPr>
            <w:tcW w:w="3280" w:type="dxa"/>
            <w:noWrap/>
            <w:vAlign w:val="center"/>
          </w:tcPr>
          <w:p w14:paraId="55B87F7A" w14:textId="67C1D524" w:rsidR="006E375D" w:rsidRPr="00F842B5" w:rsidRDefault="006E375D" w:rsidP="006E375D">
            <w:pPr>
              <w:spacing w:before="120" w:line="120" w:lineRule="auto"/>
              <w:rPr>
                <w:rFonts w:cstheme="minorHAnsi"/>
                <w:sz w:val="18"/>
                <w:szCs w:val="18"/>
              </w:rPr>
            </w:pPr>
            <w:r w:rsidRPr="00F842B5">
              <w:rPr>
                <w:rFonts w:cstheme="minorHAnsi"/>
                <w:sz w:val="18"/>
                <w:szCs w:val="18"/>
              </w:rPr>
              <w:t>Hiring</w:t>
            </w:r>
          </w:p>
        </w:tc>
        <w:tc>
          <w:tcPr>
            <w:tcW w:w="911" w:type="dxa"/>
            <w:noWrap/>
            <w:vAlign w:val="center"/>
          </w:tcPr>
          <w:p w14:paraId="21FF4FBA" w14:textId="1C9A44CA" w:rsidR="006E375D" w:rsidRPr="002F3AAF" w:rsidRDefault="006E375D" w:rsidP="006E375D">
            <w:pPr>
              <w:spacing w:before="120" w:line="120" w:lineRule="auto"/>
              <w:jc w:val="center"/>
              <w:rPr>
                <w:rFonts w:cstheme="minorHAnsi"/>
                <w:sz w:val="18"/>
                <w:szCs w:val="18"/>
              </w:rPr>
            </w:pPr>
            <w:r w:rsidRPr="002F3AAF">
              <w:rPr>
                <w:rFonts w:cstheme="minorHAnsi"/>
                <w:sz w:val="18"/>
                <w:szCs w:val="18"/>
              </w:rPr>
              <w:t>9%</w:t>
            </w:r>
          </w:p>
        </w:tc>
        <w:tc>
          <w:tcPr>
            <w:tcW w:w="911" w:type="dxa"/>
          </w:tcPr>
          <w:p w14:paraId="589E767B" w14:textId="72A41F5B" w:rsidR="006E375D" w:rsidRPr="002F3AAF" w:rsidRDefault="006E375D" w:rsidP="006E375D">
            <w:pPr>
              <w:spacing w:before="120" w:line="120" w:lineRule="auto"/>
              <w:jc w:val="center"/>
              <w:rPr>
                <w:rFonts w:cstheme="minorHAnsi"/>
                <w:sz w:val="18"/>
                <w:szCs w:val="18"/>
              </w:rPr>
            </w:pPr>
            <w:r w:rsidRPr="002F3AAF">
              <w:rPr>
                <w:rFonts w:cstheme="minorHAnsi"/>
                <w:sz w:val="18"/>
                <w:szCs w:val="18"/>
              </w:rPr>
              <w:t>7</w:t>
            </w:r>
            <w:r w:rsidR="00F66F05" w:rsidRPr="002F3AAF">
              <w:rPr>
                <w:rFonts w:cstheme="minorHAnsi"/>
                <w:sz w:val="18"/>
                <w:szCs w:val="18"/>
              </w:rPr>
              <w:t>1</w:t>
            </w:r>
            <w:r w:rsidRPr="002F3AAF">
              <w:rPr>
                <w:rFonts w:cstheme="minorHAnsi"/>
                <w:sz w:val="18"/>
                <w:szCs w:val="18"/>
              </w:rPr>
              <w:t>%</w:t>
            </w:r>
          </w:p>
        </w:tc>
        <w:tc>
          <w:tcPr>
            <w:tcW w:w="911" w:type="dxa"/>
          </w:tcPr>
          <w:p w14:paraId="53038DAD" w14:textId="62E926DD" w:rsidR="006E375D" w:rsidRPr="002F3AAF" w:rsidRDefault="00F66F05" w:rsidP="006E375D">
            <w:pPr>
              <w:spacing w:before="120" w:line="120" w:lineRule="auto"/>
              <w:jc w:val="center"/>
              <w:rPr>
                <w:rFonts w:cstheme="minorHAnsi"/>
                <w:sz w:val="18"/>
                <w:szCs w:val="18"/>
              </w:rPr>
            </w:pPr>
            <w:r w:rsidRPr="002F3AAF">
              <w:rPr>
                <w:rFonts w:cstheme="minorHAnsi"/>
                <w:sz w:val="18"/>
                <w:szCs w:val="18"/>
              </w:rPr>
              <w:t>20</w:t>
            </w:r>
            <w:r w:rsidR="006E375D" w:rsidRPr="002F3AAF">
              <w:rPr>
                <w:rFonts w:cstheme="minorHAnsi"/>
                <w:sz w:val="18"/>
                <w:szCs w:val="18"/>
              </w:rPr>
              <w:t>%</w:t>
            </w:r>
          </w:p>
        </w:tc>
        <w:tc>
          <w:tcPr>
            <w:tcW w:w="1272" w:type="dxa"/>
          </w:tcPr>
          <w:p w14:paraId="658E779E" w14:textId="00C0FD52" w:rsidR="006E375D" w:rsidRPr="002F3AAF" w:rsidRDefault="006E375D" w:rsidP="006E375D">
            <w:pPr>
              <w:spacing w:before="120" w:line="120" w:lineRule="auto"/>
              <w:jc w:val="center"/>
              <w:rPr>
                <w:rFonts w:cstheme="minorHAnsi"/>
                <w:sz w:val="18"/>
                <w:szCs w:val="18"/>
              </w:rPr>
            </w:pPr>
            <w:r w:rsidRPr="002F3AAF">
              <w:rPr>
                <w:rFonts w:cstheme="minorHAnsi"/>
                <w:sz w:val="18"/>
                <w:szCs w:val="18"/>
              </w:rPr>
              <w:t>4</w:t>
            </w:r>
            <w:r w:rsidR="00683CB7" w:rsidRPr="002F3AAF">
              <w:rPr>
                <w:rFonts w:cstheme="minorHAnsi"/>
                <w:sz w:val="18"/>
                <w:szCs w:val="18"/>
              </w:rPr>
              <w:t>5</w:t>
            </w:r>
          </w:p>
        </w:tc>
        <w:tc>
          <w:tcPr>
            <w:tcW w:w="1272" w:type="dxa"/>
          </w:tcPr>
          <w:p w14:paraId="3D47ABA0" w14:textId="74442AA7" w:rsidR="006E375D" w:rsidRPr="002F3AAF" w:rsidRDefault="00683CB7" w:rsidP="006E375D">
            <w:pPr>
              <w:spacing w:before="120" w:line="120" w:lineRule="auto"/>
              <w:jc w:val="center"/>
              <w:rPr>
                <w:rFonts w:cstheme="minorHAnsi"/>
                <w:sz w:val="18"/>
                <w:szCs w:val="18"/>
              </w:rPr>
            </w:pPr>
            <w:r w:rsidRPr="002F3AAF">
              <w:rPr>
                <w:rFonts w:cstheme="minorHAnsi"/>
                <w:sz w:val="18"/>
                <w:szCs w:val="18"/>
              </w:rPr>
              <w:t>46</w:t>
            </w:r>
          </w:p>
        </w:tc>
      </w:tr>
      <w:tr w:rsidR="006E375D" w:rsidRPr="00F842B5" w14:paraId="4EC5E333" w14:textId="018FE2EF" w:rsidTr="0047763E">
        <w:trPr>
          <w:trHeight w:val="247"/>
        </w:trPr>
        <w:tc>
          <w:tcPr>
            <w:tcW w:w="3280" w:type="dxa"/>
            <w:noWrap/>
            <w:vAlign w:val="center"/>
          </w:tcPr>
          <w:p w14:paraId="20B071A7" w14:textId="0D13EFD9" w:rsidR="006E375D" w:rsidRPr="00F842B5" w:rsidRDefault="006E375D" w:rsidP="006E375D">
            <w:pPr>
              <w:spacing w:before="120" w:line="120" w:lineRule="auto"/>
              <w:rPr>
                <w:rFonts w:cstheme="minorHAnsi"/>
                <w:sz w:val="18"/>
                <w:szCs w:val="18"/>
              </w:rPr>
            </w:pPr>
            <w:r w:rsidRPr="00F842B5">
              <w:rPr>
                <w:rFonts w:cstheme="minorHAnsi"/>
                <w:sz w:val="18"/>
                <w:szCs w:val="18"/>
              </w:rPr>
              <w:t>Savings</w:t>
            </w:r>
          </w:p>
        </w:tc>
        <w:tc>
          <w:tcPr>
            <w:tcW w:w="911" w:type="dxa"/>
            <w:noWrap/>
            <w:vAlign w:val="center"/>
          </w:tcPr>
          <w:p w14:paraId="2C04C9FE" w14:textId="67726F3B" w:rsidR="006E375D" w:rsidRPr="002F3AAF" w:rsidRDefault="00683CB7" w:rsidP="006E375D">
            <w:pPr>
              <w:spacing w:before="120" w:line="120" w:lineRule="auto"/>
              <w:jc w:val="center"/>
              <w:rPr>
                <w:rFonts w:cstheme="minorHAnsi"/>
                <w:sz w:val="18"/>
                <w:szCs w:val="18"/>
              </w:rPr>
            </w:pPr>
            <w:r w:rsidRPr="002F3AAF">
              <w:rPr>
                <w:rFonts w:cstheme="minorHAnsi"/>
                <w:sz w:val="18"/>
                <w:szCs w:val="18"/>
              </w:rPr>
              <w:t>4</w:t>
            </w:r>
            <w:r w:rsidR="006E375D" w:rsidRPr="002F3AAF">
              <w:rPr>
                <w:rFonts w:cstheme="minorHAnsi"/>
                <w:sz w:val="18"/>
                <w:szCs w:val="18"/>
              </w:rPr>
              <w:t>%</w:t>
            </w:r>
          </w:p>
        </w:tc>
        <w:tc>
          <w:tcPr>
            <w:tcW w:w="911" w:type="dxa"/>
          </w:tcPr>
          <w:p w14:paraId="36ED2663" w14:textId="31BEE5C7" w:rsidR="006E375D" w:rsidRPr="002F3AAF" w:rsidRDefault="006E375D" w:rsidP="006E375D">
            <w:pPr>
              <w:spacing w:before="120" w:line="120" w:lineRule="auto"/>
              <w:jc w:val="center"/>
              <w:rPr>
                <w:rFonts w:cstheme="minorHAnsi"/>
                <w:sz w:val="18"/>
                <w:szCs w:val="18"/>
              </w:rPr>
            </w:pPr>
            <w:r w:rsidRPr="002F3AAF">
              <w:rPr>
                <w:rFonts w:cstheme="minorHAnsi"/>
                <w:sz w:val="18"/>
                <w:szCs w:val="18"/>
              </w:rPr>
              <w:t>6</w:t>
            </w:r>
            <w:r w:rsidR="00712803" w:rsidRPr="002F3AAF">
              <w:rPr>
                <w:rFonts w:cstheme="minorHAnsi"/>
                <w:sz w:val="18"/>
                <w:szCs w:val="18"/>
              </w:rPr>
              <w:t>2</w:t>
            </w:r>
            <w:r w:rsidRPr="002F3AAF">
              <w:rPr>
                <w:rFonts w:cstheme="minorHAnsi"/>
                <w:sz w:val="18"/>
                <w:szCs w:val="18"/>
              </w:rPr>
              <w:t>%</w:t>
            </w:r>
          </w:p>
        </w:tc>
        <w:tc>
          <w:tcPr>
            <w:tcW w:w="911" w:type="dxa"/>
          </w:tcPr>
          <w:p w14:paraId="38A39EB3" w14:textId="3B6BA560" w:rsidR="006E375D" w:rsidRPr="002F3AAF" w:rsidRDefault="00712803" w:rsidP="006E375D">
            <w:pPr>
              <w:spacing w:before="120" w:line="120" w:lineRule="auto"/>
              <w:jc w:val="center"/>
              <w:rPr>
                <w:rFonts w:cstheme="minorHAnsi"/>
                <w:sz w:val="18"/>
                <w:szCs w:val="18"/>
              </w:rPr>
            </w:pPr>
            <w:r w:rsidRPr="002F3AAF">
              <w:rPr>
                <w:rFonts w:cstheme="minorHAnsi"/>
                <w:sz w:val="18"/>
                <w:szCs w:val="18"/>
              </w:rPr>
              <w:t>33</w:t>
            </w:r>
            <w:r w:rsidR="006E375D" w:rsidRPr="002F3AAF">
              <w:rPr>
                <w:rFonts w:cstheme="minorHAnsi"/>
                <w:sz w:val="18"/>
                <w:szCs w:val="18"/>
              </w:rPr>
              <w:t>%</w:t>
            </w:r>
          </w:p>
        </w:tc>
        <w:tc>
          <w:tcPr>
            <w:tcW w:w="1272" w:type="dxa"/>
          </w:tcPr>
          <w:p w14:paraId="1C769225" w14:textId="7447D41E" w:rsidR="006E375D" w:rsidRPr="002F3AAF" w:rsidRDefault="00712803" w:rsidP="006E375D">
            <w:pPr>
              <w:spacing w:before="120" w:line="120" w:lineRule="auto"/>
              <w:jc w:val="center"/>
              <w:rPr>
                <w:rFonts w:cstheme="minorHAnsi"/>
                <w:sz w:val="18"/>
                <w:szCs w:val="18"/>
              </w:rPr>
            </w:pPr>
            <w:r w:rsidRPr="002F3AAF">
              <w:rPr>
                <w:rFonts w:cstheme="minorHAnsi"/>
                <w:sz w:val="18"/>
                <w:szCs w:val="18"/>
              </w:rPr>
              <w:t>35</w:t>
            </w:r>
          </w:p>
        </w:tc>
        <w:tc>
          <w:tcPr>
            <w:tcW w:w="1272" w:type="dxa"/>
          </w:tcPr>
          <w:p w14:paraId="08019B15" w14:textId="456064D7" w:rsidR="006E375D" w:rsidRPr="002F3AAF" w:rsidRDefault="00712803" w:rsidP="006E375D">
            <w:pPr>
              <w:spacing w:before="120" w:line="120" w:lineRule="auto"/>
              <w:jc w:val="center"/>
              <w:rPr>
                <w:rFonts w:cstheme="minorHAnsi"/>
                <w:sz w:val="18"/>
                <w:szCs w:val="18"/>
              </w:rPr>
            </w:pPr>
            <w:r w:rsidRPr="002F3AAF">
              <w:rPr>
                <w:rFonts w:cstheme="minorHAnsi"/>
                <w:sz w:val="18"/>
                <w:szCs w:val="18"/>
              </w:rPr>
              <w:t>42</w:t>
            </w:r>
          </w:p>
        </w:tc>
      </w:tr>
      <w:tr w:rsidR="006E375D" w:rsidRPr="00F842B5" w14:paraId="675ABEED" w14:textId="40A72735" w:rsidTr="0047763E">
        <w:trPr>
          <w:trHeight w:val="247"/>
        </w:trPr>
        <w:tc>
          <w:tcPr>
            <w:tcW w:w="3280" w:type="dxa"/>
            <w:noWrap/>
            <w:vAlign w:val="center"/>
          </w:tcPr>
          <w:p w14:paraId="18A9F1C6" w14:textId="6EDF3913" w:rsidR="006E375D" w:rsidRPr="00F842B5" w:rsidRDefault="006E375D" w:rsidP="006E375D">
            <w:pPr>
              <w:spacing w:before="120" w:line="120" w:lineRule="auto"/>
              <w:rPr>
                <w:rFonts w:cstheme="minorHAnsi"/>
                <w:sz w:val="18"/>
                <w:szCs w:val="18"/>
              </w:rPr>
            </w:pPr>
            <w:r w:rsidRPr="00F842B5">
              <w:rPr>
                <w:rFonts w:cstheme="minorHAnsi"/>
                <w:sz w:val="18"/>
                <w:szCs w:val="18"/>
              </w:rPr>
              <w:t>Inventory</w:t>
            </w:r>
          </w:p>
        </w:tc>
        <w:tc>
          <w:tcPr>
            <w:tcW w:w="911" w:type="dxa"/>
            <w:noWrap/>
            <w:vAlign w:val="center"/>
          </w:tcPr>
          <w:p w14:paraId="4AACEF07" w14:textId="0083D7CC" w:rsidR="006E375D" w:rsidRPr="002F3AAF" w:rsidRDefault="004E229D" w:rsidP="006E375D">
            <w:pPr>
              <w:spacing w:before="120" w:line="120" w:lineRule="auto"/>
              <w:jc w:val="center"/>
              <w:rPr>
                <w:rFonts w:cstheme="minorHAnsi"/>
                <w:sz w:val="18"/>
                <w:szCs w:val="18"/>
              </w:rPr>
            </w:pPr>
            <w:r w:rsidRPr="002F3AAF">
              <w:rPr>
                <w:rFonts w:cstheme="minorHAnsi"/>
                <w:sz w:val="18"/>
                <w:szCs w:val="18"/>
              </w:rPr>
              <w:t>8</w:t>
            </w:r>
            <w:r w:rsidR="006E375D" w:rsidRPr="002F3AAF">
              <w:rPr>
                <w:rFonts w:cstheme="minorHAnsi"/>
                <w:sz w:val="18"/>
                <w:szCs w:val="18"/>
              </w:rPr>
              <w:t>%</w:t>
            </w:r>
          </w:p>
        </w:tc>
        <w:tc>
          <w:tcPr>
            <w:tcW w:w="911" w:type="dxa"/>
          </w:tcPr>
          <w:p w14:paraId="1BEE821E" w14:textId="184396A2" w:rsidR="006E375D" w:rsidRPr="002F3AAF" w:rsidRDefault="004E229D" w:rsidP="006E375D">
            <w:pPr>
              <w:spacing w:before="120" w:line="120" w:lineRule="auto"/>
              <w:jc w:val="center"/>
              <w:rPr>
                <w:rFonts w:cstheme="minorHAnsi"/>
                <w:sz w:val="18"/>
                <w:szCs w:val="18"/>
              </w:rPr>
            </w:pPr>
            <w:r w:rsidRPr="002F3AAF">
              <w:rPr>
                <w:rFonts w:cstheme="minorHAnsi"/>
                <w:sz w:val="18"/>
                <w:szCs w:val="18"/>
              </w:rPr>
              <w:t>66</w:t>
            </w:r>
            <w:r w:rsidR="006E375D" w:rsidRPr="002F3AAF">
              <w:rPr>
                <w:rFonts w:cstheme="minorHAnsi"/>
                <w:sz w:val="18"/>
                <w:szCs w:val="18"/>
              </w:rPr>
              <w:t>%</w:t>
            </w:r>
          </w:p>
        </w:tc>
        <w:tc>
          <w:tcPr>
            <w:tcW w:w="911" w:type="dxa"/>
          </w:tcPr>
          <w:p w14:paraId="7E994A38" w14:textId="55FC4BF0" w:rsidR="006E375D" w:rsidRPr="002F3AAF" w:rsidRDefault="006E375D" w:rsidP="006E375D">
            <w:pPr>
              <w:spacing w:before="120" w:line="120" w:lineRule="auto"/>
              <w:jc w:val="center"/>
              <w:rPr>
                <w:rFonts w:cstheme="minorHAnsi"/>
                <w:sz w:val="18"/>
                <w:szCs w:val="18"/>
              </w:rPr>
            </w:pPr>
            <w:r w:rsidRPr="002F3AAF">
              <w:rPr>
                <w:rFonts w:cstheme="minorHAnsi"/>
                <w:sz w:val="18"/>
                <w:szCs w:val="18"/>
              </w:rPr>
              <w:t>2</w:t>
            </w:r>
            <w:r w:rsidR="004E229D" w:rsidRPr="002F3AAF">
              <w:rPr>
                <w:rFonts w:cstheme="minorHAnsi"/>
                <w:sz w:val="18"/>
                <w:szCs w:val="18"/>
              </w:rPr>
              <w:t>6</w:t>
            </w:r>
            <w:r w:rsidRPr="002F3AAF">
              <w:rPr>
                <w:rFonts w:cstheme="minorHAnsi"/>
                <w:sz w:val="18"/>
                <w:szCs w:val="18"/>
              </w:rPr>
              <w:t>%</w:t>
            </w:r>
          </w:p>
        </w:tc>
        <w:tc>
          <w:tcPr>
            <w:tcW w:w="1272" w:type="dxa"/>
          </w:tcPr>
          <w:p w14:paraId="7B341F82" w14:textId="79AF86E6" w:rsidR="006E375D" w:rsidRPr="002F3AAF" w:rsidRDefault="006E375D" w:rsidP="006E375D">
            <w:pPr>
              <w:spacing w:before="120" w:line="120" w:lineRule="auto"/>
              <w:jc w:val="center"/>
              <w:rPr>
                <w:rFonts w:cstheme="minorHAnsi"/>
                <w:sz w:val="18"/>
                <w:szCs w:val="18"/>
              </w:rPr>
            </w:pPr>
            <w:r w:rsidRPr="002F3AAF">
              <w:rPr>
                <w:rFonts w:cstheme="minorHAnsi"/>
                <w:sz w:val="18"/>
                <w:szCs w:val="18"/>
              </w:rPr>
              <w:t>4</w:t>
            </w:r>
            <w:r w:rsidR="004E229D" w:rsidRPr="002F3AAF"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1272" w:type="dxa"/>
          </w:tcPr>
          <w:p w14:paraId="6797F288" w14:textId="7E19CCEE" w:rsidR="006E375D" w:rsidRPr="002F3AAF" w:rsidRDefault="004E229D" w:rsidP="006E375D">
            <w:pPr>
              <w:spacing w:before="120" w:line="120" w:lineRule="auto"/>
              <w:jc w:val="center"/>
              <w:rPr>
                <w:rFonts w:cstheme="minorHAnsi"/>
                <w:sz w:val="18"/>
                <w:szCs w:val="18"/>
              </w:rPr>
            </w:pPr>
            <w:r w:rsidRPr="002F3AAF">
              <w:rPr>
                <w:rFonts w:cstheme="minorHAnsi"/>
                <w:sz w:val="18"/>
                <w:szCs w:val="18"/>
              </w:rPr>
              <w:t>42</w:t>
            </w:r>
          </w:p>
        </w:tc>
      </w:tr>
      <w:tr w:rsidR="006E375D" w:rsidRPr="00F842B5" w14:paraId="139C9986" w14:textId="4B403E7F" w:rsidTr="0047763E">
        <w:trPr>
          <w:trHeight w:val="247"/>
        </w:trPr>
        <w:tc>
          <w:tcPr>
            <w:tcW w:w="3280" w:type="dxa"/>
            <w:noWrap/>
            <w:vAlign w:val="center"/>
          </w:tcPr>
          <w:p w14:paraId="1F5B6CB5" w14:textId="133C4C23" w:rsidR="006E375D" w:rsidRPr="00F842B5" w:rsidRDefault="006E375D" w:rsidP="006E375D">
            <w:pPr>
              <w:spacing w:before="120" w:line="120" w:lineRule="auto"/>
              <w:rPr>
                <w:rFonts w:cstheme="minorHAnsi"/>
                <w:sz w:val="18"/>
                <w:szCs w:val="18"/>
              </w:rPr>
            </w:pPr>
            <w:r w:rsidRPr="00F842B5">
              <w:rPr>
                <w:rFonts w:cstheme="minorHAnsi"/>
                <w:sz w:val="18"/>
                <w:szCs w:val="18"/>
              </w:rPr>
              <w:t>Pricing to consumers</w:t>
            </w:r>
          </w:p>
        </w:tc>
        <w:tc>
          <w:tcPr>
            <w:tcW w:w="911" w:type="dxa"/>
            <w:noWrap/>
            <w:vAlign w:val="center"/>
          </w:tcPr>
          <w:p w14:paraId="116610BB" w14:textId="2B3F5A94" w:rsidR="006E375D" w:rsidRPr="002F3AAF" w:rsidRDefault="00287D1B" w:rsidP="006E375D">
            <w:pPr>
              <w:spacing w:before="120" w:line="120" w:lineRule="auto"/>
              <w:jc w:val="center"/>
              <w:rPr>
                <w:rFonts w:cstheme="minorHAnsi"/>
                <w:sz w:val="18"/>
                <w:szCs w:val="18"/>
              </w:rPr>
            </w:pPr>
            <w:r w:rsidRPr="002F3AAF">
              <w:rPr>
                <w:rFonts w:cstheme="minorHAnsi"/>
                <w:sz w:val="18"/>
                <w:szCs w:val="18"/>
              </w:rPr>
              <w:t>44</w:t>
            </w:r>
            <w:r w:rsidR="006E375D" w:rsidRPr="002F3AAF">
              <w:rPr>
                <w:rFonts w:cstheme="minorHAnsi"/>
                <w:sz w:val="18"/>
                <w:szCs w:val="18"/>
              </w:rPr>
              <w:t>%</w:t>
            </w:r>
          </w:p>
        </w:tc>
        <w:tc>
          <w:tcPr>
            <w:tcW w:w="911" w:type="dxa"/>
          </w:tcPr>
          <w:p w14:paraId="042640F5" w14:textId="0676CAC2" w:rsidR="006E375D" w:rsidRPr="002F3AAF" w:rsidRDefault="006E375D" w:rsidP="006E375D">
            <w:pPr>
              <w:spacing w:before="120" w:line="120" w:lineRule="auto"/>
              <w:jc w:val="center"/>
              <w:rPr>
                <w:rFonts w:cstheme="minorHAnsi"/>
                <w:sz w:val="18"/>
                <w:szCs w:val="18"/>
              </w:rPr>
            </w:pPr>
            <w:r w:rsidRPr="002F3AAF">
              <w:rPr>
                <w:rFonts w:cstheme="minorHAnsi"/>
                <w:sz w:val="18"/>
                <w:szCs w:val="18"/>
              </w:rPr>
              <w:t>5</w:t>
            </w:r>
            <w:r w:rsidR="00287D1B" w:rsidRPr="002F3AAF">
              <w:rPr>
                <w:rFonts w:cstheme="minorHAnsi"/>
                <w:sz w:val="18"/>
                <w:szCs w:val="18"/>
              </w:rPr>
              <w:t>4</w:t>
            </w:r>
            <w:r w:rsidRPr="002F3AAF">
              <w:rPr>
                <w:rFonts w:cstheme="minorHAnsi"/>
                <w:sz w:val="18"/>
                <w:szCs w:val="18"/>
              </w:rPr>
              <w:t>%</w:t>
            </w:r>
          </w:p>
        </w:tc>
        <w:tc>
          <w:tcPr>
            <w:tcW w:w="911" w:type="dxa"/>
          </w:tcPr>
          <w:p w14:paraId="6591480E" w14:textId="2733C223" w:rsidR="006E375D" w:rsidRPr="002F3AAF" w:rsidRDefault="00287D1B" w:rsidP="006E375D">
            <w:pPr>
              <w:spacing w:before="120" w:line="120" w:lineRule="auto"/>
              <w:jc w:val="center"/>
              <w:rPr>
                <w:rFonts w:cstheme="minorHAnsi"/>
                <w:sz w:val="18"/>
                <w:szCs w:val="18"/>
              </w:rPr>
            </w:pPr>
            <w:r w:rsidRPr="002F3AAF">
              <w:rPr>
                <w:rFonts w:cstheme="minorHAnsi"/>
                <w:sz w:val="18"/>
                <w:szCs w:val="18"/>
              </w:rPr>
              <w:t>2</w:t>
            </w:r>
            <w:r w:rsidR="006E375D" w:rsidRPr="002F3AAF">
              <w:rPr>
                <w:rFonts w:cstheme="minorHAnsi"/>
                <w:sz w:val="18"/>
                <w:szCs w:val="18"/>
              </w:rPr>
              <w:t>%</w:t>
            </w:r>
          </w:p>
        </w:tc>
        <w:tc>
          <w:tcPr>
            <w:tcW w:w="1272" w:type="dxa"/>
          </w:tcPr>
          <w:p w14:paraId="1F183DDA" w14:textId="0D41093A" w:rsidR="006E375D" w:rsidRPr="002F3AAF" w:rsidRDefault="000C2970" w:rsidP="006E375D">
            <w:pPr>
              <w:spacing w:before="120" w:line="120" w:lineRule="auto"/>
              <w:jc w:val="center"/>
              <w:rPr>
                <w:rFonts w:cstheme="minorHAnsi"/>
                <w:sz w:val="18"/>
                <w:szCs w:val="18"/>
              </w:rPr>
            </w:pPr>
            <w:r w:rsidRPr="002F3AAF">
              <w:rPr>
                <w:rFonts w:cstheme="minorHAnsi"/>
                <w:sz w:val="18"/>
                <w:szCs w:val="18"/>
              </w:rPr>
              <w:t>71</w:t>
            </w:r>
          </w:p>
        </w:tc>
        <w:tc>
          <w:tcPr>
            <w:tcW w:w="1272" w:type="dxa"/>
          </w:tcPr>
          <w:p w14:paraId="7AAA67F9" w14:textId="16D0F9F9" w:rsidR="006E375D" w:rsidRPr="002F3AAF" w:rsidRDefault="000C2970" w:rsidP="006E375D">
            <w:pPr>
              <w:spacing w:before="120" w:line="120" w:lineRule="auto"/>
              <w:jc w:val="center"/>
              <w:rPr>
                <w:rFonts w:cstheme="minorHAnsi"/>
                <w:sz w:val="18"/>
                <w:szCs w:val="18"/>
              </w:rPr>
            </w:pPr>
            <w:r w:rsidRPr="002F3AAF">
              <w:rPr>
                <w:rFonts w:cstheme="minorHAnsi"/>
                <w:sz w:val="18"/>
                <w:szCs w:val="18"/>
              </w:rPr>
              <w:t>66</w:t>
            </w:r>
          </w:p>
        </w:tc>
      </w:tr>
    </w:tbl>
    <w:p w14:paraId="2C81B4A1" w14:textId="77777777" w:rsidR="006933D5" w:rsidRDefault="006933D5" w:rsidP="00383319">
      <w:pPr>
        <w:spacing w:after="0" w:line="240" w:lineRule="auto"/>
        <w:rPr>
          <w:rFonts w:cstheme="minorHAnsi"/>
          <w:sz w:val="16"/>
          <w:szCs w:val="16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3280"/>
        <w:gridCol w:w="911"/>
        <w:gridCol w:w="911"/>
        <w:gridCol w:w="911"/>
      </w:tblGrid>
      <w:tr w:rsidR="00036D86" w:rsidRPr="00F842B5" w14:paraId="65B27B7C" w14:textId="77777777" w:rsidTr="0061145E">
        <w:trPr>
          <w:trHeight w:val="251"/>
        </w:trPr>
        <w:tc>
          <w:tcPr>
            <w:tcW w:w="3280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BDD6EE" w:themeFill="accent1" w:themeFillTint="66"/>
            <w:noWrap/>
            <w:vAlign w:val="center"/>
          </w:tcPr>
          <w:p w14:paraId="631F520C" w14:textId="1C66EFA5" w:rsidR="00036D86" w:rsidRPr="00F842B5" w:rsidRDefault="00036D86" w:rsidP="0061145E">
            <w:pPr>
              <w:spacing w:before="120" w:line="120" w:lineRule="auto"/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Indicate the impact of tariffs, if any,</w:t>
            </w:r>
          </w:p>
        </w:tc>
        <w:tc>
          <w:tcPr>
            <w:tcW w:w="911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BDD6EE" w:themeFill="accent1" w:themeFillTint="66"/>
            <w:noWrap/>
            <w:vAlign w:val="center"/>
          </w:tcPr>
          <w:p w14:paraId="439B8F38" w14:textId="77777777" w:rsidR="00036D86" w:rsidRPr="00F842B5" w:rsidRDefault="00036D86" w:rsidP="0061145E">
            <w:pPr>
              <w:spacing w:before="120" w:line="120" w:lineRule="auto"/>
              <w:jc w:val="center"/>
              <w:rPr>
                <w:rFonts w:cstheme="minorHAnsi"/>
                <w:b/>
                <w:bCs/>
                <w:sz w:val="18"/>
                <w:szCs w:val="18"/>
                <w:u w:val="single"/>
              </w:rPr>
            </w:pPr>
            <w:r w:rsidRPr="00F842B5">
              <w:rPr>
                <w:rFonts w:cstheme="minorHAnsi"/>
                <w:b/>
                <w:bCs/>
                <w:sz w:val="18"/>
                <w:szCs w:val="18"/>
                <w:u w:val="single"/>
              </w:rPr>
              <w:t>Up</w:t>
            </w:r>
          </w:p>
        </w:tc>
        <w:tc>
          <w:tcPr>
            <w:tcW w:w="911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BDD6EE" w:themeFill="accent1" w:themeFillTint="66"/>
          </w:tcPr>
          <w:p w14:paraId="41D230A9" w14:textId="20EDAAAA" w:rsidR="00036D86" w:rsidRPr="00F842B5" w:rsidRDefault="007168D0" w:rsidP="0061145E">
            <w:pPr>
              <w:spacing w:before="120" w:line="120" w:lineRule="auto"/>
              <w:jc w:val="center"/>
              <w:rPr>
                <w:rFonts w:cstheme="minorHAnsi"/>
                <w:b/>
                <w:bCs/>
                <w:sz w:val="18"/>
                <w:szCs w:val="18"/>
                <w:u w:val="single"/>
              </w:rPr>
            </w:pPr>
            <w:r>
              <w:rPr>
                <w:rFonts w:cstheme="minorHAnsi"/>
                <w:b/>
                <w:bCs/>
                <w:sz w:val="18"/>
                <w:szCs w:val="18"/>
                <w:u w:val="single"/>
              </w:rPr>
              <w:t>No I</w:t>
            </w:r>
            <w:r w:rsidR="007A5AA4">
              <w:rPr>
                <w:rFonts w:cstheme="minorHAnsi"/>
                <w:b/>
                <w:bCs/>
                <w:sz w:val="18"/>
                <w:szCs w:val="18"/>
                <w:u w:val="single"/>
              </w:rPr>
              <w:t>mpact</w:t>
            </w:r>
          </w:p>
        </w:tc>
        <w:tc>
          <w:tcPr>
            <w:tcW w:w="911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BDD6EE" w:themeFill="accent1" w:themeFillTint="66"/>
          </w:tcPr>
          <w:p w14:paraId="37A18AA7" w14:textId="77777777" w:rsidR="00036D86" w:rsidRPr="00F842B5" w:rsidRDefault="00036D86" w:rsidP="0061145E">
            <w:pPr>
              <w:spacing w:before="120" w:line="120" w:lineRule="auto"/>
              <w:jc w:val="center"/>
              <w:rPr>
                <w:rFonts w:cstheme="minorHAnsi"/>
                <w:b/>
                <w:bCs/>
                <w:sz w:val="18"/>
                <w:szCs w:val="18"/>
                <w:u w:val="single"/>
              </w:rPr>
            </w:pPr>
            <w:r w:rsidRPr="00F842B5">
              <w:rPr>
                <w:rFonts w:cstheme="minorHAnsi"/>
                <w:b/>
                <w:bCs/>
                <w:sz w:val="18"/>
                <w:szCs w:val="18"/>
                <w:u w:val="single"/>
              </w:rPr>
              <w:t>Down</w:t>
            </w:r>
          </w:p>
        </w:tc>
      </w:tr>
      <w:tr w:rsidR="00036D86" w:rsidRPr="00F842B5" w14:paraId="5C0E82EC" w14:textId="77777777" w:rsidTr="0061145E">
        <w:trPr>
          <w:trHeight w:val="260"/>
        </w:trPr>
        <w:tc>
          <w:tcPr>
            <w:tcW w:w="328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noWrap/>
            <w:vAlign w:val="center"/>
          </w:tcPr>
          <w:p w14:paraId="0B382D2D" w14:textId="255E1834" w:rsidR="00036D86" w:rsidRPr="00F842B5" w:rsidRDefault="00036D86" w:rsidP="0061145E">
            <w:pPr>
              <w:spacing w:before="120" w:line="120" w:lineRule="auto"/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Since the beginning of 2025</w:t>
            </w:r>
          </w:p>
        </w:tc>
        <w:tc>
          <w:tcPr>
            <w:tcW w:w="911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noWrap/>
            <w:vAlign w:val="center"/>
          </w:tcPr>
          <w:p w14:paraId="0529C4C2" w14:textId="77777777" w:rsidR="00036D86" w:rsidRPr="00F842B5" w:rsidRDefault="00036D86" w:rsidP="0061145E">
            <w:pPr>
              <w:spacing w:before="120" w:line="120" w:lineRule="auto"/>
              <w:jc w:val="center"/>
              <w:rPr>
                <w:rFonts w:cstheme="minorHAnsi"/>
                <w:b/>
                <w:bCs/>
                <w:sz w:val="18"/>
                <w:szCs w:val="18"/>
                <w:u w:val="single"/>
              </w:rPr>
            </w:pPr>
          </w:p>
        </w:tc>
        <w:tc>
          <w:tcPr>
            <w:tcW w:w="911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2E6DFCCD" w14:textId="77777777" w:rsidR="00036D86" w:rsidRPr="00F842B5" w:rsidRDefault="00036D86" w:rsidP="0061145E">
            <w:pPr>
              <w:spacing w:before="120" w:line="120" w:lineRule="auto"/>
              <w:jc w:val="center"/>
              <w:rPr>
                <w:rFonts w:cstheme="minorHAnsi"/>
                <w:b/>
                <w:bCs/>
                <w:sz w:val="18"/>
                <w:szCs w:val="18"/>
                <w:u w:val="single"/>
              </w:rPr>
            </w:pPr>
          </w:p>
        </w:tc>
        <w:tc>
          <w:tcPr>
            <w:tcW w:w="911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4C881266" w14:textId="77777777" w:rsidR="00036D86" w:rsidRPr="00F842B5" w:rsidRDefault="00036D86" w:rsidP="0061145E">
            <w:pPr>
              <w:spacing w:before="120" w:line="120" w:lineRule="auto"/>
              <w:jc w:val="center"/>
              <w:rPr>
                <w:rFonts w:cstheme="minorHAnsi"/>
                <w:b/>
                <w:bCs/>
                <w:sz w:val="18"/>
                <w:szCs w:val="18"/>
                <w:u w:val="single"/>
              </w:rPr>
            </w:pPr>
          </w:p>
        </w:tc>
      </w:tr>
      <w:tr w:rsidR="00036D86" w:rsidRPr="00A31EFD" w14:paraId="4BD961AC" w14:textId="77777777" w:rsidTr="0061145E">
        <w:trPr>
          <w:trHeight w:val="247"/>
        </w:trPr>
        <w:tc>
          <w:tcPr>
            <w:tcW w:w="3280" w:type="dxa"/>
            <w:noWrap/>
            <w:vAlign w:val="center"/>
          </w:tcPr>
          <w:p w14:paraId="33C17A57" w14:textId="58FF25EE" w:rsidR="00036D86" w:rsidRPr="00F842B5" w:rsidRDefault="003D70ED" w:rsidP="0061145E">
            <w:pPr>
              <w:spacing w:before="120" w:line="120" w:lineRule="auto"/>
              <w:rPr>
                <w:rFonts w:cstheme="minorHAnsi"/>
                <w:sz w:val="18"/>
                <w:szCs w:val="18"/>
              </w:rPr>
            </w:pPr>
            <w:r w:rsidRPr="003D70ED">
              <w:rPr>
                <w:rFonts w:cstheme="minorHAnsi"/>
                <w:sz w:val="18"/>
                <w:szCs w:val="18"/>
              </w:rPr>
              <w:t>Prices for customers</w:t>
            </w:r>
          </w:p>
        </w:tc>
        <w:tc>
          <w:tcPr>
            <w:tcW w:w="911" w:type="dxa"/>
            <w:noWrap/>
            <w:vAlign w:val="center"/>
          </w:tcPr>
          <w:p w14:paraId="207F36F2" w14:textId="337EABEC" w:rsidR="00036D86" w:rsidRPr="00BD5C1D" w:rsidRDefault="00F43EC7" w:rsidP="0061145E">
            <w:pPr>
              <w:spacing w:before="120" w:line="120" w:lineRule="auto"/>
              <w:jc w:val="center"/>
              <w:rPr>
                <w:rFonts w:cstheme="minorHAnsi"/>
                <w:sz w:val="18"/>
                <w:szCs w:val="18"/>
              </w:rPr>
            </w:pPr>
            <w:r w:rsidRPr="00BD5C1D">
              <w:rPr>
                <w:rFonts w:cstheme="minorHAnsi"/>
                <w:sz w:val="18"/>
                <w:szCs w:val="18"/>
              </w:rPr>
              <w:t>71%</w:t>
            </w:r>
          </w:p>
        </w:tc>
        <w:tc>
          <w:tcPr>
            <w:tcW w:w="911" w:type="dxa"/>
          </w:tcPr>
          <w:p w14:paraId="4B6BA580" w14:textId="3EEE30FB" w:rsidR="00036D86" w:rsidRPr="00BD5C1D" w:rsidRDefault="00F43EC7" w:rsidP="0061145E">
            <w:pPr>
              <w:spacing w:before="120" w:line="120" w:lineRule="auto"/>
              <w:jc w:val="center"/>
              <w:rPr>
                <w:rFonts w:cstheme="minorHAnsi"/>
                <w:sz w:val="18"/>
                <w:szCs w:val="18"/>
              </w:rPr>
            </w:pPr>
            <w:r w:rsidRPr="00BD5C1D">
              <w:rPr>
                <w:rFonts w:cstheme="minorHAnsi"/>
                <w:sz w:val="18"/>
                <w:szCs w:val="18"/>
              </w:rPr>
              <w:t>29%</w:t>
            </w:r>
          </w:p>
        </w:tc>
        <w:tc>
          <w:tcPr>
            <w:tcW w:w="911" w:type="dxa"/>
          </w:tcPr>
          <w:p w14:paraId="7BB8F331" w14:textId="5324BA26" w:rsidR="00036D86" w:rsidRPr="00BD5C1D" w:rsidRDefault="00F43EC7" w:rsidP="0061145E">
            <w:pPr>
              <w:spacing w:before="120" w:line="120" w:lineRule="auto"/>
              <w:jc w:val="center"/>
              <w:rPr>
                <w:rFonts w:cstheme="minorHAnsi"/>
                <w:sz w:val="18"/>
                <w:szCs w:val="18"/>
              </w:rPr>
            </w:pPr>
            <w:r w:rsidRPr="00BD5C1D">
              <w:rPr>
                <w:rFonts w:cstheme="minorHAnsi"/>
                <w:sz w:val="18"/>
                <w:szCs w:val="18"/>
              </w:rPr>
              <w:t>0%</w:t>
            </w:r>
          </w:p>
        </w:tc>
      </w:tr>
      <w:tr w:rsidR="00036D86" w:rsidRPr="00A31EFD" w14:paraId="7621E88A" w14:textId="77777777" w:rsidTr="0061145E">
        <w:trPr>
          <w:trHeight w:val="247"/>
        </w:trPr>
        <w:tc>
          <w:tcPr>
            <w:tcW w:w="3280" w:type="dxa"/>
            <w:noWrap/>
            <w:vAlign w:val="center"/>
          </w:tcPr>
          <w:p w14:paraId="6D84EF01" w14:textId="07C28BAF" w:rsidR="00036D86" w:rsidRPr="00F842B5" w:rsidRDefault="003D70ED" w:rsidP="0061145E">
            <w:pPr>
              <w:spacing w:before="120" w:line="120" w:lineRule="auto"/>
              <w:rPr>
                <w:rFonts w:cstheme="minorHAnsi"/>
                <w:sz w:val="18"/>
                <w:szCs w:val="18"/>
              </w:rPr>
            </w:pPr>
            <w:r w:rsidRPr="003D70ED">
              <w:rPr>
                <w:rFonts w:cstheme="minorHAnsi"/>
                <w:sz w:val="18"/>
                <w:szCs w:val="18"/>
              </w:rPr>
              <w:t>Production cost</w:t>
            </w:r>
          </w:p>
        </w:tc>
        <w:tc>
          <w:tcPr>
            <w:tcW w:w="911" w:type="dxa"/>
            <w:noWrap/>
            <w:vAlign w:val="center"/>
          </w:tcPr>
          <w:p w14:paraId="1FD1EC4E" w14:textId="65A3B5A0" w:rsidR="00036D86" w:rsidRPr="00BD5C1D" w:rsidRDefault="00F43EC7" w:rsidP="0061145E">
            <w:pPr>
              <w:spacing w:before="120" w:line="120" w:lineRule="auto"/>
              <w:jc w:val="center"/>
              <w:rPr>
                <w:rFonts w:cstheme="minorHAnsi"/>
                <w:sz w:val="18"/>
                <w:szCs w:val="18"/>
              </w:rPr>
            </w:pPr>
            <w:r w:rsidRPr="00BD5C1D">
              <w:rPr>
                <w:rFonts w:cstheme="minorHAnsi"/>
                <w:sz w:val="18"/>
                <w:szCs w:val="18"/>
              </w:rPr>
              <w:t>77%</w:t>
            </w:r>
          </w:p>
        </w:tc>
        <w:tc>
          <w:tcPr>
            <w:tcW w:w="911" w:type="dxa"/>
          </w:tcPr>
          <w:p w14:paraId="53633863" w14:textId="64EFA68B" w:rsidR="00036D86" w:rsidRPr="00BD5C1D" w:rsidRDefault="00FF0458" w:rsidP="0061145E">
            <w:pPr>
              <w:spacing w:before="120" w:line="120" w:lineRule="auto"/>
              <w:jc w:val="center"/>
              <w:rPr>
                <w:rFonts w:cstheme="minorHAnsi"/>
                <w:sz w:val="18"/>
                <w:szCs w:val="18"/>
              </w:rPr>
            </w:pPr>
            <w:r w:rsidRPr="00BD5C1D">
              <w:rPr>
                <w:rFonts w:cstheme="minorHAnsi"/>
                <w:sz w:val="18"/>
                <w:szCs w:val="18"/>
              </w:rPr>
              <w:t>23%</w:t>
            </w:r>
          </w:p>
        </w:tc>
        <w:tc>
          <w:tcPr>
            <w:tcW w:w="911" w:type="dxa"/>
          </w:tcPr>
          <w:p w14:paraId="207715D1" w14:textId="77AD47C9" w:rsidR="00036D86" w:rsidRPr="00BD5C1D" w:rsidRDefault="00FF0458" w:rsidP="0061145E">
            <w:pPr>
              <w:spacing w:before="120" w:line="120" w:lineRule="auto"/>
              <w:jc w:val="center"/>
              <w:rPr>
                <w:rFonts w:cstheme="minorHAnsi"/>
                <w:sz w:val="18"/>
                <w:szCs w:val="18"/>
              </w:rPr>
            </w:pPr>
            <w:r w:rsidRPr="00BD5C1D">
              <w:rPr>
                <w:rFonts w:cstheme="minorHAnsi"/>
                <w:sz w:val="18"/>
                <w:szCs w:val="18"/>
              </w:rPr>
              <w:t>1%</w:t>
            </w:r>
          </w:p>
        </w:tc>
      </w:tr>
      <w:tr w:rsidR="00036D86" w:rsidRPr="00683CB7" w14:paraId="417C924A" w14:textId="77777777" w:rsidTr="0061145E">
        <w:trPr>
          <w:trHeight w:val="247"/>
        </w:trPr>
        <w:tc>
          <w:tcPr>
            <w:tcW w:w="3280" w:type="dxa"/>
            <w:noWrap/>
            <w:vAlign w:val="center"/>
          </w:tcPr>
          <w:p w14:paraId="0DE2E1E2" w14:textId="278A5D68" w:rsidR="00036D86" w:rsidRPr="00F842B5" w:rsidRDefault="003D70ED" w:rsidP="0061145E">
            <w:pPr>
              <w:spacing w:before="120" w:line="120" w:lineRule="auto"/>
              <w:rPr>
                <w:rFonts w:cstheme="minorHAnsi"/>
                <w:sz w:val="18"/>
                <w:szCs w:val="18"/>
              </w:rPr>
            </w:pPr>
            <w:r w:rsidRPr="003D70ED">
              <w:rPr>
                <w:rFonts w:cstheme="minorHAnsi"/>
                <w:sz w:val="18"/>
                <w:szCs w:val="18"/>
              </w:rPr>
              <w:t>Change(s) in manufacturing location(s)</w:t>
            </w:r>
          </w:p>
        </w:tc>
        <w:tc>
          <w:tcPr>
            <w:tcW w:w="911" w:type="dxa"/>
            <w:noWrap/>
            <w:vAlign w:val="center"/>
          </w:tcPr>
          <w:p w14:paraId="5400565E" w14:textId="4F901DDD" w:rsidR="00036D86" w:rsidRPr="00BD5C1D" w:rsidRDefault="00FF0458" w:rsidP="0061145E">
            <w:pPr>
              <w:spacing w:before="120" w:line="120" w:lineRule="auto"/>
              <w:jc w:val="center"/>
              <w:rPr>
                <w:rFonts w:cstheme="minorHAnsi"/>
                <w:sz w:val="18"/>
                <w:szCs w:val="18"/>
              </w:rPr>
            </w:pPr>
            <w:r w:rsidRPr="00BD5C1D">
              <w:rPr>
                <w:rFonts w:cstheme="minorHAnsi"/>
                <w:sz w:val="18"/>
                <w:szCs w:val="18"/>
              </w:rPr>
              <w:t>14%</w:t>
            </w:r>
          </w:p>
        </w:tc>
        <w:tc>
          <w:tcPr>
            <w:tcW w:w="911" w:type="dxa"/>
          </w:tcPr>
          <w:p w14:paraId="2BFE47FD" w14:textId="147B7209" w:rsidR="00036D86" w:rsidRPr="00BD5C1D" w:rsidRDefault="00BF0B71" w:rsidP="0061145E">
            <w:pPr>
              <w:spacing w:before="120" w:line="120" w:lineRule="auto"/>
              <w:jc w:val="center"/>
              <w:rPr>
                <w:rFonts w:cstheme="minorHAnsi"/>
                <w:sz w:val="18"/>
                <w:szCs w:val="18"/>
              </w:rPr>
            </w:pPr>
            <w:r w:rsidRPr="00BD5C1D">
              <w:rPr>
                <w:rFonts w:cstheme="minorHAnsi"/>
                <w:sz w:val="18"/>
                <w:szCs w:val="18"/>
              </w:rPr>
              <w:t>84%</w:t>
            </w:r>
          </w:p>
        </w:tc>
        <w:tc>
          <w:tcPr>
            <w:tcW w:w="911" w:type="dxa"/>
          </w:tcPr>
          <w:p w14:paraId="551C87B4" w14:textId="28922E67" w:rsidR="00036D86" w:rsidRPr="00BD5C1D" w:rsidRDefault="00BF0B71" w:rsidP="0061145E">
            <w:pPr>
              <w:spacing w:before="120" w:line="120" w:lineRule="auto"/>
              <w:jc w:val="center"/>
              <w:rPr>
                <w:rFonts w:cstheme="minorHAnsi"/>
                <w:sz w:val="18"/>
                <w:szCs w:val="18"/>
              </w:rPr>
            </w:pPr>
            <w:r w:rsidRPr="00BD5C1D">
              <w:rPr>
                <w:rFonts w:cstheme="minorHAnsi"/>
                <w:sz w:val="18"/>
                <w:szCs w:val="18"/>
              </w:rPr>
              <w:t>2%</w:t>
            </w:r>
          </w:p>
        </w:tc>
      </w:tr>
      <w:tr w:rsidR="00036D86" w:rsidRPr="00712803" w14:paraId="50A1A55C" w14:textId="77777777" w:rsidTr="0061145E">
        <w:trPr>
          <w:trHeight w:val="247"/>
        </w:trPr>
        <w:tc>
          <w:tcPr>
            <w:tcW w:w="3280" w:type="dxa"/>
            <w:noWrap/>
            <w:vAlign w:val="center"/>
          </w:tcPr>
          <w:p w14:paraId="630504C3" w14:textId="384B5C14" w:rsidR="00036D86" w:rsidRPr="00F842B5" w:rsidRDefault="003D70ED" w:rsidP="0061145E">
            <w:pPr>
              <w:spacing w:before="120" w:line="120" w:lineRule="auto"/>
              <w:rPr>
                <w:rFonts w:cstheme="minorHAnsi"/>
                <w:sz w:val="18"/>
                <w:szCs w:val="18"/>
              </w:rPr>
            </w:pPr>
            <w:r w:rsidRPr="003D70ED">
              <w:rPr>
                <w:rFonts w:cstheme="minorHAnsi"/>
                <w:sz w:val="18"/>
                <w:szCs w:val="18"/>
              </w:rPr>
              <w:t>Cost of imported inputs</w:t>
            </w:r>
          </w:p>
        </w:tc>
        <w:tc>
          <w:tcPr>
            <w:tcW w:w="911" w:type="dxa"/>
            <w:noWrap/>
            <w:vAlign w:val="center"/>
          </w:tcPr>
          <w:p w14:paraId="5294A28D" w14:textId="4F30560E" w:rsidR="00036D86" w:rsidRPr="00BD5C1D" w:rsidRDefault="00BF0B71" w:rsidP="0061145E">
            <w:pPr>
              <w:spacing w:before="120" w:line="120" w:lineRule="auto"/>
              <w:jc w:val="center"/>
              <w:rPr>
                <w:rFonts w:cstheme="minorHAnsi"/>
                <w:sz w:val="18"/>
                <w:szCs w:val="18"/>
              </w:rPr>
            </w:pPr>
            <w:r w:rsidRPr="00BD5C1D">
              <w:rPr>
                <w:rFonts w:cstheme="minorHAnsi"/>
                <w:sz w:val="18"/>
                <w:szCs w:val="18"/>
              </w:rPr>
              <w:t>82%</w:t>
            </w:r>
          </w:p>
        </w:tc>
        <w:tc>
          <w:tcPr>
            <w:tcW w:w="911" w:type="dxa"/>
          </w:tcPr>
          <w:p w14:paraId="2B2CE2C6" w14:textId="3C0A6638" w:rsidR="00036D86" w:rsidRPr="00BD5C1D" w:rsidRDefault="00BF0B71" w:rsidP="0061145E">
            <w:pPr>
              <w:spacing w:before="120" w:line="120" w:lineRule="auto"/>
              <w:jc w:val="center"/>
              <w:rPr>
                <w:rFonts w:cstheme="minorHAnsi"/>
                <w:sz w:val="18"/>
                <w:szCs w:val="18"/>
              </w:rPr>
            </w:pPr>
            <w:r w:rsidRPr="00BD5C1D">
              <w:rPr>
                <w:rFonts w:cstheme="minorHAnsi"/>
                <w:sz w:val="18"/>
                <w:szCs w:val="18"/>
              </w:rPr>
              <w:t>17%</w:t>
            </w:r>
          </w:p>
        </w:tc>
        <w:tc>
          <w:tcPr>
            <w:tcW w:w="911" w:type="dxa"/>
          </w:tcPr>
          <w:p w14:paraId="7404A0D1" w14:textId="002237D0" w:rsidR="00036D86" w:rsidRPr="00BD5C1D" w:rsidRDefault="00BF0B71" w:rsidP="0061145E">
            <w:pPr>
              <w:spacing w:before="120" w:line="120" w:lineRule="auto"/>
              <w:jc w:val="center"/>
              <w:rPr>
                <w:rFonts w:cstheme="minorHAnsi"/>
                <w:sz w:val="18"/>
                <w:szCs w:val="18"/>
              </w:rPr>
            </w:pPr>
            <w:r w:rsidRPr="00BD5C1D">
              <w:rPr>
                <w:rFonts w:cstheme="minorHAnsi"/>
                <w:sz w:val="18"/>
                <w:szCs w:val="18"/>
              </w:rPr>
              <w:t>1%</w:t>
            </w:r>
          </w:p>
        </w:tc>
      </w:tr>
      <w:tr w:rsidR="00036D86" w:rsidRPr="004E229D" w14:paraId="711C1CCC" w14:textId="77777777" w:rsidTr="0061145E">
        <w:trPr>
          <w:trHeight w:val="247"/>
        </w:trPr>
        <w:tc>
          <w:tcPr>
            <w:tcW w:w="3280" w:type="dxa"/>
            <w:noWrap/>
            <w:vAlign w:val="center"/>
          </w:tcPr>
          <w:p w14:paraId="6451A8A4" w14:textId="509CF858" w:rsidR="00036D86" w:rsidRPr="00F842B5" w:rsidRDefault="003D70ED" w:rsidP="0061145E">
            <w:pPr>
              <w:spacing w:before="120" w:line="120" w:lineRule="auto"/>
              <w:rPr>
                <w:rFonts w:cstheme="minorHAnsi"/>
                <w:sz w:val="18"/>
                <w:szCs w:val="18"/>
              </w:rPr>
            </w:pPr>
            <w:r w:rsidRPr="003D70ED">
              <w:rPr>
                <w:rFonts w:cstheme="minorHAnsi"/>
                <w:sz w:val="18"/>
                <w:szCs w:val="18"/>
              </w:rPr>
              <w:t>Volume of imported inputs</w:t>
            </w:r>
          </w:p>
        </w:tc>
        <w:tc>
          <w:tcPr>
            <w:tcW w:w="911" w:type="dxa"/>
            <w:noWrap/>
            <w:vAlign w:val="center"/>
          </w:tcPr>
          <w:p w14:paraId="2BBF7CD6" w14:textId="4AB7B5C3" w:rsidR="00036D86" w:rsidRPr="00BD5C1D" w:rsidRDefault="00631F23" w:rsidP="0061145E">
            <w:pPr>
              <w:spacing w:before="120" w:line="120" w:lineRule="auto"/>
              <w:jc w:val="center"/>
              <w:rPr>
                <w:rFonts w:cstheme="minorHAnsi"/>
                <w:sz w:val="18"/>
                <w:szCs w:val="18"/>
              </w:rPr>
            </w:pPr>
            <w:r w:rsidRPr="00BD5C1D">
              <w:rPr>
                <w:rFonts w:cstheme="minorHAnsi"/>
                <w:sz w:val="18"/>
                <w:szCs w:val="18"/>
              </w:rPr>
              <w:t>6%</w:t>
            </w:r>
          </w:p>
        </w:tc>
        <w:tc>
          <w:tcPr>
            <w:tcW w:w="911" w:type="dxa"/>
          </w:tcPr>
          <w:p w14:paraId="6C24EEBD" w14:textId="3B063031" w:rsidR="00036D86" w:rsidRPr="00BD5C1D" w:rsidRDefault="00631F23" w:rsidP="0061145E">
            <w:pPr>
              <w:spacing w:before="120" w:line="120" w:lineRule="auto"/>
              <w:jc w:val="center"/>
              <w:rPr>
                <w:rFonts w:cstheme="minorHAnsi"/>
                <w:sz w:val="18"/>
                <w:szCs w:val="18"/>
              </w:rPr>
            </w:pPr>
            <w:r w:rsidRPr="00BD5C1D">
              <w:rPr>
                <w:rFonts w:cstheme="minorHAnsi"/>
                <w:sz w:val="18"/>
                <w:szCs w:val="18"/>
              </w:rPr>
              <w:t>55%</w:t>
            </w:r>
          </w:p>
        </w:tc>
        <w:tc>
          <w:tcPr>
            <w:tcW w:w="911" w:type="dxa"/>
          </w:tcPr>
          <w:p w14:paraId="5FE7B00F" w14:textId="56FD0995" w:rsidR="00036D86" w:rsidRPr="00BD5C1D" w:rsidRDefault="00631F23" w:rsidP="0061145E">
            <w:pPr>
              <w:spacing w:before="120" w:line="120" w:lineRule="auto"/>
              <w:jc w:val="center"/>
              <w:rPr>
                <w:rFonts w:cstheme="minorHAnsi"/>
                <w:sz w:val="18"/>
                <w:szCs w:val="18"/>
              </w:rPr>
            </w:pPr>
            <w:r w:rsidRPr="00BD5C1D">
              <w:rPr>
                <w:rFonts w:cstheme="minorHAnsi"/>
                <w:sz w:val="18"/>
                <w:szCs w:val="18"/>
              </w:rPr>
              <w:t>39%</w:t>
            </w:r>
          </w:p>
        </w:tc>
      </w:tr>
      <w:tr w:rsidR="00036D86" w:rsidRPr="000C2970" w14:paraId="45325F73" w14:textId="77777777" w:rsidTr="0061145E">
        <w:trPr>
          <w:trHeight w:val="247"/>
        </w:trPr>
        <w:tc>
          <w:tcPr>
            <w:tcW w:w="3280" w:type="dxa"/>
            <w:noWrap/>
            <w:vAlign w:val="center"/>
          </w:tcPr>
          <w:p w14:paraId="5E89BEFC" w14:textId="49688022" w:rsidR="00036D86" w:rsidRPr="00F842B5" w:rsidRDefault="00C40E7E" w:rsidP="0061145E">
            <w:pPr>
              <w:spacing w:before="120" w:line="120" w:lineRule="auto"/>
              <w:rPr>
                <w:rFonts w:cstheme="minorHAnsi"/>
                <w:sz w:val="18"/>
                <w:szCs w:val="18"/>
              </w:rPr>
            </w:pPr>
            <w:r w:rsidRPr="00C40E7E">
              <w:rPr>
                <w:rFonts w:cstheme="minorHAnsi"/>
                <w:sz w:val="18"/>
                <w:szCs w:val="18"/>
              </w:rPr>
              <w:t>Automation investment</w:t>
            </w:r>
          </w:p>
        </w:tc>
        <w:tc>
          <w:tcPr>
            <w:tcW w:w="911" w:type="dxa"/>
            <w:noWrap/>
            <w:vAlign w:val="center"/>
          </w:tcPr>
          <w:p w14:paraId="6570B392" w14:textId="5B561A3A" w:rsidR="00036D86" w:rsidRPr="00BD5C1D" w:rsidRDefault="00631F23" w:rsidP="0061145E">
            <w:pPr>
              <w:spacing w:before="120" w:line="120" w:lineRule="auto"/>
              <w:jc w:val="center"/>
              <w:rPr>
                <w:rFonts w:cstheme="minorHAnsi"/>
                <w:sz w:val="18"/>
                <w:szCs w:val="18"/>
              </w:rPr>
            </w:pPr>
            <w:r w:rsidRPr="00BD5C1D">
              <w:rPr>
                <w:rFonts w:cstheme="minorHAnsi"/>
                <w:sz w:val="18"/>
                <w:szCs w:val="18"/>
              </w:rPr>
              <w:t>15%</w:t>
            </w:r>
          </w:p>
        </w:tc>
        <w:tc>
          <w:tcPr>
            <w:tcW w:w="911" w:type="dxa"/>
          </w:tcPr>
          <w:p w14:paraId="2FA5C2B4" w14:textId="48DE76B6" w:rsidR="00036D86" w:rsidRPr="00BD5C1D" w:rsidRDefault="00631F23" w:rsidP="0061145E">
            <w:pPr>
              <w:spacing w:before="120" w:line="120" w:lineRule="auto"/>
              <w:jc w:val="center"/>
              <w:rPr>
                <w:rFonts w:cstheme="minorHAnsi"/>
                <w:sz w:val="18"/>
                <w:szCs w:val="18"/>
              </w:rPr>
            </w:pPr>
            <w:r w:rsidRPr="00BD5C1D">
              <w:rPr>
                <w:rFonts w:cstheme="minorHAnsi"/>
                <w:sz w:val="18"/>
                <w:szCs w:val="18"/>
              </w:rPr>
              <w:t>71%</w:t>
            </w:r>
          </w:p>
        </w:tc>
        <w:tc>
          <w:tcPr>
            <w:tcW w:w="911" w:type="dxa"/>
          </w:tcPr>
          <w:p w14:paraId="052B44FE" w14:textId="145BAD6C" w:rsidR="00036D86" w:rsidRPr="00BD5C1D" w:rsidRDefault="006734D2" w:rsidP="0061145E">
            <w:pPr>
              <w:spacing w:before="120" w:line="120" w:lineRule="auto"/>
              <w:jc w:val="center"/>
              <w:rPr>
                <w:rFonts w:cstheme="minorHAnsi"/>
                <w:sz w:val="18"/>
                <w:szCs w:val="18"/>
              </w:rPr>
            </w:pPr>
            <w:r w:rsidRPr="00BD5C1D">
              <w:rPr>
                <w:rFonts w:cstheme="minorHAnsi"/>
                <w:sz w:val="18"/>
                <w:szCs w:val="18"/>
              </w:rPr>
              <w:t>13%</w:t>
            </w:r>
          </w:p>
        </w:tc>
      </w:tr>
      <w:tr w:rsidR="00036D86" w:rsidRPr="000C2970" w14:paraId="050E2115" w14:textId="77777777" w:rsidTr="0061145E">
        <w:trPr>
          <w:trHeight w:val="247"/>
        </w:trPr>
        <w:tc>
          <w:tcPr>
            <w:tcW w:w="3280" w:type="dxa"/>
            <w:noWrap/>
            <w:vAlign w:val="center"/>
          </w:tcPr>
          <w:p w14:paraId="67A226BE" w14:textId="58CE0497" w:rsidR="00036D86" w:rsidRPr="00F842B5" w:rsidRDefault="00C40E7E" w:rsidP="0061145E">
            <w:pPr>
              <w:spacing w:before="120" w:line="120" w:lineRule="auto"/>
              <w:rPr>
                <w:rFonts w:cstheme="minorHAnsi"/>
                <w:sz w:val="18"/>
                <w:szCs w:val="18"/>
              </w:rPr>
            </w:pPr>
            <w:r w:rsidRPr="00C40E7E">
              <w:rPr>
                <w:rFonts w:cstheme="minorHAnsi"/>
                <w:sz w:val="18"/>
                <w:szCs w:val="18"/>
              </w:rPr>
              <w:t>Shift to local suppliers</w:t>
            </w:r>
          </w:p>
        </w:tc>
        <w:tc>
          <w:tcPr>
            <w:tcW w:w="911" w:type="dxa"/>
            <w:noWrap/>
            <w:vAlign w:val="center"/>
          </w:tcPr>
          <w:p w14:paraId="52B53012" w14:textId="272EF62C" w:rsidR="00036D86" w:rsidRPr="00BD5C1D" w:rsidRDefault="006734D2" w:rsidP="0061145E">
            <w:pPr>
              <w:spacing w:before="120" w:line="120" w:lineRule="auto"/>
              <w:jc w:val="center"/>
              <w:rPr>
                <w:rFonts w:cstheme="minorHAnsi"/>
                <w:sz w:val="18"/>
                <w:szCs w:val="18"/>
              </w:rPr>
            </w:pPr>
            <w:r w:rsidRPr="00BD5C1D">
              <w:rPr>
                <w:rFonts w:cstheme="minorHAnsi"/>
                <w:sz w:val="18"/>
                <w:szCs w:val="18"/>
              </w:rPr>
              <w:t>26%</w:t>
            </w:r>
          </w:p>
        </w:tc>
        <w:tc>
          <w:tcPr>
            <w:tcW w:w="911" w:type="dxa"/>
          </w:tcPr>
          <w:p w14:paraId="0C0215B5" w14:textId="306F66F8" w:rsidR="00036D86" w:rsidRPr="00BD5C1D" w:rsidRDefault="006734D2" w:rsidP="0061145E">
            <w:pPr>
              <w:spacing w:before="120" w:line="120" w:lineRule="auto"/>
              <w:jc w:val="center"/>
              <w:rPr>
                <w:rFonts w:cstheme="minorHAnsi"/>
                <w:sz w:val="18"/>
                <w:szCs w:val="18"/>
              </w:rPr>
            </w:pPr>
            <w:r w:rsidRPr="00BD5C1D">
              <w:rPr>
                <w:rFonts w:cstheme="minorHAnsi"/>
                <w:sz w:val="18"/>
                <w:szCs w:val="18"/>
              </w:rPr>
              <w:t>72%</w:t>
            </w:r>
          </w:p>
        </w:tc>
        <w:tc>
          <w:tcPr>
            <w:tcW w:w="911" w:type="dxa"/>
          </w:tcPr>
          <w:p w14:paraId="47077B33" w14:textId="58E4400D" w:rsidR="00036D86" w:rsidRPr="00BD5C1D" w:rsidRDefault="006734D2" w:rsidP="0061145E">
            <w:pPr>
              <w:spacing w:before="120" w:line="120" w:lineRule="auto"/>
              <w:jc w:val="center"/>
              <w:rPr>
                <w:rFonts w:cstheme="minorHAnsi"/>
                <w:sz w:val="18"/>
                <w:szCs w:val="18"/>
              </w:rPr>
            </w:pPr>
            <w:r w:rsidRPr="00BD5C1D">
              <w:rPr>
                <w:rFonts w:cstheme="minorHAnsi"/>
                <w:sz w:val="18"/>
                <w:szCs w:val="18"/>
              </w:rPr>
              <w:t>3%</w:t>
            </w:r>
          </w:p>
        </w:tc>
      </w:tr>
      <w:tr w:rsidR="00036D86" w:rsidRPr="000C2970" w14:paraId="472E205F" w14:textId="77777777" w:rsidTr="0061145E">
        <w:trPr>
          <w:trHeight w:val="247"/>
        </w:trPr>
        <w:tc>
          <w:tcPr>
            <w:tcW w:w="3280" w:type="dxa"/>
            <w:noWrap/>
            <w:vAlign w:val="center"/>
          </w:tcPr>
          <w:p w14:paraId="0A17D609" w14:textId="4C3DA9B8" w:rsidR="00036D86" w:rsidRPr="00F842B5" w:rsidRDefault="00C40E7E" w:rsidP="0061145E">
            <w:pPr>
              <w:spacing w:before="120" w:line="120" w:lineRule="auto"/>
              <w:rPr>
                <w:rFonts w:cstheme="minorHAnsi"/>
                <w:sz w:val="18"/>
                <w:szCs w:val="18"/>
              </w:rPr>
            </w:pPr>
            <w:r w:rsidRPr="00C40E7E">
              <w:rPr>
                <w:rFonts w:cstheme="minorHAnsi"/>
                <w:sz w:val="18"/>
                <w:szCs w:val="18"/>
              </w:rPr>
              <w:t>Shift to different international suppliers</w:t>
            </w:r>
          </w:p>
        </w:tc>
        <w:tc>
          <w:tcPr>
            <w:tcW w:w="911" w:type="dxa"/>
            <w:noWrap/>
            <w:vAlign w:val="center"/>
          </w:tcPr>
          <w:p w14:paraId="4F7ABB9C" w14:textId="3FFE54CD" w:rsidR="00036D86" w:rsidRPr="00BD5C1D" w:rsidRDefault="001F3FC6" w:rsidP="0061145E">
            <w:pPr>
              <w:spacing w:before="120" w:line="120" w:lineRule="auto"/>
              <w:jc w:val="center"/>
              <w:rPr>
                <w:rFonts w:cstheme="minorHAnsi"/>
                <w:sz w:val="18"/>
                <w:szCs w:val="18"/>
              </w:rPr>
            </w:pPr>
            <w:r w:rsidRPr="00BD5C1D">
              <w:rPr>
                <w:rFonts w:cstheme="minorHAnsi"/>
                <w:sz w:val="18"/>
                <w:szCs w:val="18"/>
              </w:rPr>
              <w:t>24%</w:t>
            </w:r>
          </w:p>
        </w:tc>
        <w:tc>
          <w:tcPr>
            <w:tcW w:w="911" w:type="dxa"/>
          </w:tcPr>
          <w:p w14:paraId="327C2D2F" w14:textId="2A1E6676" w:rsidR="00036D86" w:rsidRPr="00BD5C1D" w:rsidRDefault="001F3FC6" w:rsidP="0061145E">
            <w:pPr>
              <w:spacing w:before="120" w:line="120" w:lineRule="auto"/>
              <w:jc w:val="center"/>
              <w:rPr>
                <w:rFonts w:cstheme="minorHAnsi"/>
                <w:sz w:val="18"/>
                <w:szCs w:val="18"/>
              </w:rPr>
            </w:pPr>
            <w:r w:rsidRPr="00BD5C1D">
              <w:rPr>
                <w:rFonts w:cstheme="minorHAnsi"/>
                <w:sz w:val="18"/>
                <w:szCs w:val="18"/>
              </w:rPr>
              <w:t>69%</w:t>
            </w:r>
          </w:p>
        </w:tc>
        <w:tc>
          <w:tcPr>
            <w:tcW w:w="911" w:type="dxa"/>
          </w:tcPr>
          <w:p w14:paraId="60DE31EC" w14:textId="75B840E0" w:rsidR="00036D86" w:rsidRPr="00BD5C1D" w:rsidRDefault="001F3FC6" w:rsidP="0061145E">
            <w:pPr>
              <w:spacing w:before="120" w:line="120" w:lineRule="auto"/>
              <w:jc w:val="center"/>
              <w:rPr>
                <w:rFonts w:cstheme="minorHAnsi"/>
                <w:sz w:val="18"/>
                <w:szCs w:val="18"/>
              </w:rPr>
            </w:pPr>
            <w:r w:rsidRPr="00BD5C1D">
              <w:rPr>
                <w:rFonts w:cstheme="minorHAnsi"/>
                <w:sz w:val="18"/>
                <w:szCs w:val="18"/>
              </w:rPr>
              <w:t>8%</w:t>
            </w:r>
          </w:p>
        </w:tc>
      </w:tr>
      <w:tr w:rsidR="00036D86" w:rsidRPr="000C2970" w14:paraId="696F1B62" w14:textId="77777777" w:rsidTr="0061145E">
        <w:trPr>
          <w:trHeight w:val="247"/>
        </w:trPr>
        <w:tc>
          <w:tcPr>
            <w:tcW w:w="3280" w:type="dxa"/>
            <w:noWrap/>
            <w:vAlign w:val="center"/>
          </w:tcPr>
          <w:p w14:paraId="4F9CBD18" w14:textId="31CF13A7" w:rsidR="00036D86" w:rsidRPr="00F842B5" w:rsidRDefault="00C40E7E" w:rsidP="0061145E">
            <w:pPr>
              <w:spacing w:before="120" w:line="120" w:lineRule="auto"/>
              <w:rPr>
                <w:rFonts w:cstheme="minorHAnsi"/>
                <w:sz w:val="18"/>
                <w:szCs w:val="18"/>
              </w:rPr>
            </w:pPr>
            <w:r w:rsidRPr="00C40E7E">
              <w:rPr>
                <w:rFonts w:cstheme="minorHAnsi"/>
                <w:sz w:val="18"/>
                <w:szCs w:val="18"/>
              </w:rPr>
              <w:t>Inventory of inputs</w:t>
            </w:r>
          </w:p>
        </w:tc>
        <w:tc>
          <w:tcPr>
            <w:tcW w:w="911" w:type="dxa"/>
            <w:noWrap/>
            <w:vAlign w:val="center"/>
          </w:tcPr>
          <w:p w14:paraId="4B0F20BA" w14:textId="08783BB1" w:rsidR="00036D86" w:rsidRPr="00BD5C1D" w:rsidRDefault="001F3FC6" w:rsidP="0061145E">
            <w:pPr>
              <w:spacing w:before="120" w:line="120" w:lineRule="auto"/>
              <w:jc w:val="center"/>
              <w:rPr>
                <w:rFonts w:cstheme="minorHAnsi"/>
                <w:sz w:val="18"/>
                <w:szCs w:val="18"/>
              </w:rPr>
            </w:pPr>
            <w:r w:rsidRPr="00BD5C1D">
              <w:rPr>
                <w:rFonts w:cstheme="minorHAnsi"/>
                <w:sz w:val="18"/>
                <w:szCs w:val="18"/>
              </w:rPr>
              <w:t>14%</w:t>
            </w:r>
          </w:p>
        </w:tc>
        <w:tc>
          <w:tcPr>
            <w:tcW w:w="911" w:type="dxa"/>
          </w:tcPr>
          <w:p w14:paraId="1E6765B3" w14:textId="7D5A706F" w:rsidR="00036D86" w:rsidRPr="00BD5C1D" w:rsidRDefault="001F3FC6" w:rsidP="0061145E">
            <w:pPr>
              <w:spacing w:before="120" w:line="120" w:lineRule="auto"/>
              <w:jc w:val="center"/>
              <w:rPr>
                <w:rFonts w:cstheme="minorHAnsi"/>
                <w:sz w:val="18"/>
                <w:szCs w:val="18"/>
              </w:rPr>
            </w:pPr>
            <w:r w:rsidRPr="00BD5C1D">
              <w:rPr>
                <w:rFonts w:cstheme="minorHAnsi"/>
                <w:sz w:val="18"/>
                <w:szCs w:val="18"/>
              </w:rPr>
              <w:t>62%</w:t>
            </w:r>
          </w:p>
        </w:tc>
        <w:tc>
          <w:tcPr>
            <w:tcW w:w="911" w:type="dxa"/>
          </w:tcPr>
          <w:p w14:paraId="7FB54D9A" w14:textId="47050E27" w:rsidR="00036D86" w:rsidRPr="00BD5C1D" w:rsidRDefault="00BD676E" w:rsidP="0061145E">
            <w:pPr>
              <w:spacing w:before="120" w:line="120" w:lineRule="auto"/>
              <w:jc w:val="center"/>
              <w:rPr>
                <w:rFonts w:cstheme="minorHAnsi"/>
                <w:sz w:val="18"/>
                <w:szCs w:val="18"/>
              </w:rPr>
            </w:pPr>
            <w:r w:rsidRPr="00BD5C1D">
              <w:rPr>
                <w:rFonts w:cstheme="minorHAnsi"/>
                <w:sz w:val="18"/>
                <w:szCs w:val="18"/>
              </w:rPr>
              <w:t>25%</w:t>
            </w:r>
          </w:p>
        </w:tc>
      </w:tr>
      <w:tr w:rsidR="00036D86" w:rsidRPr="000C2970" w14:paraId="5F2D9729" w14:textId="77777777" w:rsidTr="0061145E">
        <w:trPr>
          <w:trHeight w:val="247"/>
        </w:trPr>
        <w:tc>
          <w:tcPr>
            <w:tcW w:w="3280" w:type="dxa"/>
            <w:noWrap/>
            <w:vAlign w:val="center"/>
          </w:tcPr>
          <w:p w14:paraId="667A63FA" w14:textId="6518FE9B" w:rsidR="00036D86" w:rsidRPr="00F842B5" w:rsidRDefault="00C40E7E" w:rsidP="0061145E">
            <w:pPr>
              <w:spacing w:before="120" w:line="120" w:lineRule="auto"/>
              <w:rPr>
                <w:rFonts w:cstheme="minorHAnsi"/>
                <w:sz w:val="18"/>
                <w:szCs w:val="18"/>
              </w:rPr>
            </w:pPr>
            <w:r w:rsidRPr="00C40E7E">
              <w:rPr>
                <w:rFonts w:cstheme="minorHAnsi"/>
                <w:sz w:val="18"/>
                <w:szCs w:val="18"/>
              </w:rPr>
              <w:t>Inventory of outputs</w:t>
            </w:r>
          </w:p>
        </w:tc>
        <w:tc>
          <w:tcPr>
            <w:tcW w:w="911" w:type="dxa"/>
            <w:noWrap/>
            <w:vAlign w:val="center"/>
          </w:tcPr>
          <w:p w14:paraId="005A64D0" w14:textId="41EA1648" w:rsidR="00036D86" w:rsidRPr="00BD5C1D" w:rsidRDefault="00BD676E" w:rsidP="0061145E">
            <w:pPr>
              <w:spacing w:before="120" w:line="120" w:lineRule="auto"/>
              <w:jc w:val="center"/>
              <w:rPr>
                <w:rFonts w:cstheme="minorHAnsi"/>
                <w:sz w:val="18"/>
                <w:szCs w:val="18"/>
              </w:rPr>
            </w:pPr>
            <w:r w:rsidRPr="00BD5C1D">
              <w:rPr>
                <w:rFonts w:cstheme="minorHAnsi"/>
                <w:sz w:val="18"/>
                <w:szCs w:val="18"/>
              </w:rPr>
              <w:t>6%</w:t>
            </w:r>
          </w:p>
        </w:tc>
        <w:tc>
          <w:tcPr>
            <w:tcW w:w="911" w:type="dxa"/>
          </w:tcPr>
          <w:p w14:paraId="26DA1DC3" w14:textId="0D2BFADD" w:rsidR="00036D86" w:rsidRPr="00BD5C1D" w:rsidRDefault="00BD676E" w:rsidP="0061145E">
            <w:pPr>
              <w:spacing w:before="120" w:line="120" w:lineRule="auto"/>
              <w:jc w:val="center"/>
              <w:rPr>
                <w:rFonts w:cstheme="minorHAnsi"/>
                <w:sz w:val="18"/>
                <w:szCs w:val="18"/>
              </w:rPr>
            </w:pPr>
            <w:r w:rsidRPr="00BD5C1D">
              <w:rPr>
                <w:rFonts w:cstheme="minorHAnsi"/>
                <w:sz w:val="18"/>
                <w:szCs w:val="18"/>
              </w:rPr>
              <w:t>77%</w:t>
            </w:r>
          </w:p>
        </w:tc>
        <w:tc>
          <w:tcPr>
            <w:tcW w:w="911" w:type="dxa"/>
          </w:tcPr>
          <w:p w14:paraId="18B47D0A" w14:textId="68660E3A" w:rsidR="00036D86" w:rsidRPr="00BD5C1D" w:rsidRDefault="00BD676E" w:rsidP="0061145E">
            <w:pPr>
              <w:spacing w:before="120" w:line="120" w:lineRule="auto"/>
              <w:jc w:val="center"/>
              <w:rPr>
                <w:rFonts w:cstheme="minorHAnsi"/>
                <w:sz w:val="18"/>
                <w:szCs w:val="18"/>
              </w:rPr>
            </w:pPr>
            <w:r w:rsidRPr="00BD5C1D">
              <w:rPr>
                <w:rFonts w:cstheme="minorHAnsi"/>
                <w:sz w:val="18"/>
                <w:szCs w:val="18"/>
              </w:rPr>
              <w:t>17%</w:t>
            </w:r>
          </w:p>
        </w:tc>
      </w:tr>
      <w:tr w:rsidR="00036D86" w:rsidRPr="000C2970" w14:paraId="742B3524" w14:textId="77777777" w:rsidTr="0061145E">
        <w:trPr>
          <w:trHeight w:val="247"/>
        </w:trPr>
        <w:tc>
          <w:tcPr>
            <w:tcW w:w="3280" w:type="dxa"/>
            <w:noWrap/>
            <w:vAlign w:val="center"/>
          </w:tcPr>
          <w:p w14:paraId="730CF860" w14:textId="0963AAE1" w:rsidR="00036D86" w:rsidRPr="00F842B5" w:rsidRDefault="00382A11" w:rsidP="0061145E">
            <w:pPr>
              <w:spacing w:before="120" w:line="120" w:lineRule="auto"/>
              <w:rPr>
                <w:rFonts w:cstheme="minorHAnsi"/>
                <w:sz w:val="18"/>
                <w:szCs w:val="18"/>
              </w:rPr>
            </w:pPr>
            <w:r w:rsidRPr="00382A11">
              <w:rPr>
                <w:rFonts w:cstheme="minorHAnsi"/>
                <w:sz w:val="18"/>
                <w:szCs w:val="18"/>
              </w:rPr>
              <w:t>Product re-design</w:t>
            </w:r>
          </w:p>
        </w:tc>
        <w:tc>
          <w:tcPr>
            <w:tcW w:w="911" w:type="dxa"/>
            <w:noWrap/>
            <w:vAlign w:val="center"/>
          </w:tcPr>
          <w:p w14:paraId="53A17E13" w14:textId="1F0C53DD" w:rsidR="00036D86" w:rsidRPr="00BD5C1D" w:rsidRDefault="00BD676E" w:rsidP="0061145E">
            <w:pPr>
              <w:spacing w:before="120" w:line="120" w:lineRule="auto"/>
              <w:jc w:val="center"/>
              <w:rPr>
                <w:rFonts w:cstheme="minorHAnsi"/>
                <w:sz w:val="18"/>
                <w:szCs w:val="18"/>
              </w:rPr>
            </w:pPr>
            <w:r w:rsidRPr="00BD5C1D">
              <w:rPr>
                <w:rFonts w:cstheme="minorHAnsi"/>
                <w:sz w:val="18"/>
                <w:szCs w:val="18"/>
              </w:rPr>
              <w:t>19%</w:t>
            </w:r>
          </w:p>
        </w:tc>
        <w:tc>
          <w:tcPr>
            <w:tcW w:w="911" w:type="dxa"/>
          </w:tcPr>
          <w:p w14:paraId="756E7AD6" w14:textId="3F7A7FCD" w:rsidR="00036D86" w:rsidRPr="00BD5C1D" w:rsidRDefault="008B01F6" w:rsidP="0061145E">
            <w:pPr>
              <w:spacing w:before="120" w:line="120" w:lineRule="auto"/>
              <w:jc w:val="center"/>
              <w:rPr>
                <w:rFonts w:cstheme="minorHAnsi"/>
                <w:sz w:val="18"/>
                <w:szCs w:val="18"/>
              </w:rPr>
            </w:pPr>
            <w:r w:rsidRPr="00BD5C1D">
              <w:rPr>
                <w:rFonts w:cstheme="minorHAnsi"/>
                <w:sz w:val="18"/>
                <w:szCs w:val="18"/>
              </w:rPr>
              <w:t>79%</w:t>
            </w:r>
          </w:p>
        </w:tc>
        <w:tc>
          <w:tcPr>
            <w:tcW w:w="911" w:type="dxa"/>
          </w:tcPr>
          <w:p w14:paraId="2A6B5F13" w14:textId="34C91FDF" w:rsidR="00036D86" w:rsidRPr="00BD5C1D" w:rsidRDefault="008B01F6" w:rsidP="0061145E">
            <w:pPr>
              <w:spacing w:before="120" w:line="120" w:lineRule="auto"/>
              <w:jc w:val="center"/>
              <w:rPr>
                <w:rFonts w:cstheme="minorHAnsi"/>
                <w:sz w:val="18"/>
                <w:szCs w:val="18"/>
              </w:rPr>
            </w:pPr>
            <w:r w:rsidRPr="00BD5C1D">
              <w:rPr>
                <w:rFonts w:cstheme="minorHAnsi"/>
                <w:sz w:val="18"/>
                <w:szCs w:val="18"/>
              </w:rPr>
              <w:t>3%</w:t>
            </w:r>
          </w:p>
        </w:tc>
      </w:tr>
      <w:tr w:rsidR="00036D86" w:rsidRPr="000C2970" w14:paraId="78AC2FDC" w14:textId="77777777" w:rsidTr="0061145E">
        <w:trPr>
          <w:trHeight w:val="247"/>
        </w:trPr>
        <w:tc>
          <w:tcPr>
            <w:tcW w:w="3280" w:type="dxa"/>
            <w:noWrap/>
            <w:vAlign w:val="center"/>
          </w:tcPr>
          <w:p w14:paraId="2D5EC722" w14:textId="75D153A2" w:rsidR="00036D86" w:rsidRPr="00F842B5" w:rsidRDefault="00382A11" w:rsidP="0061145E">
            <w:pPr>
              <w:spacing w:before="120" w:line="120" w:lineRule="auto"/>
              <w:rPr>
                <w:rFonts w:cstheme="minorHAnsi"/>
                <w:sz w:val="18"/>
                <w:szCs w:val="18"/>
              </w:rPr>
            </w:pPr>
            <w:r w:rsidRPr="00382A11">
              <w:rPr>
                <w:rFonts w:cstheme="minorHAnsi"/>
                <w:sz w:val="18"/>
                <w:szCs w:val="18"/>
              </w:rPr>
              <w:t>Foreign retaliatory tariffs</w:t>
            </w:r>
          </w:p>
        </w:tc>
        <w:tc>
          <w:tcPr>
            <w:tcW w:w="911" w:type="dxa"/>
            <w:noWrap/>
            <w:vAlign w:val="center"/>
          </w:tcPr>
          <w:p w14:paraId="280A352D" w14:textId="0D56A280" w:rsidR="00036D86" w:rsidRPr="00BD5C1D" w:rsidRDefault="008B01F6" w:rsidP="0061145E">
            <w:pPr>
              <w:spacing w:before="120" w:line="120" w:lineRule="auto"/>
              <w:jc w:val="center"/>
              <w:rPr>
                <w:rFonts w:cstheme="minorHAnsi"/>
                <w:sz w:val="18"/>
                <w:szCs w:val="18"/>
              </w:rPr>
            </w:pPr>
            <w:r w:rsidRPr="00BD5C1D">
              <w:rPr>
                <w:rFonts w:cstheme="minorHAnsi"/>
                <w:sz w:val="18"/>
                <w:szCs w:val="18"/>
              </w:rPr>
              <w:t>34%</w:t>
            </w:r>
          </w:p>
        </w:tc>
        <w:tc>
          <w:tcPr>
            <w:tcW w:w="911" w:type="dxa"/>
          </w:tcPr>
          <w:p w14:paraId="2AA6C050" w14:textId="1D7425A9" w:rsidR="00036D86" w:rsidRPr="00BD5C1D" w:rsidRDefault="008B01F6" w:rsidP="0061145E">
            <w:pPr>
              <w:spacing w:before="120" w:line="120" w:lineRule="auto"/>
              <w:jc w:val="center"/>
              <w:rPr>
                <w:rFonts w:cstheme="minorHAnsi"/>
                <w:sz w:val="18"/>
                <w:szCs w:val="18"/>
              </w:rPr>
            </w:pPr>
            <w:r w:rsidRPr="00BD5C1D">
              <w:rPr>
                <w:rFonts w:cstheme="minorHAnsi"/>
                <w:sz w:val="18"/>
                <w:szCs w:val="18"/>
              </w:rPr>
              <w:t>62%</w:t>
            </w:r>
          </w:p>
        </w:tc>
        <w:tc>
          <w:tcPr>
            <w:tcW w:w="911" w:type="dxa"/>
          </w:tcPr>
          <w:p w14:paraId="5A2C830B" w14:textId="00BA4B25" w:rsidR="00036D86" w:rsidRPr="00BD5C1D" w:rsidRDefault="008B01F6" w:rsidP="0061145E">
            <w:pPr>
              <w:spacing w:before="120" w:line="120" w:lineRule="auto"/>
              <w:jc w:val="center"/>
              <w:rPr>
                <w:rFonts w:cstheme="minorHAnsi"/>
                <w:sz w:val="18"/>
                <w:szCs w:val="18"/>
              </w:rPr>
            </w:pPr>
            <w:r w:rsidRPr="00BD5C1D">
              <w:rPr>
                <w:rFonts w:cstheme="minorHAnsi"/>
                <w:sz w:val="18"/>
                <w:szCs w:val="18"/>
              </w:rPr>
              <w:t>4%</w:t>
            </w:r>
          </w:p>
        </w:tc>
      </w:tr>
      <w:tr w:rsidR="00036D86" w:rsidRPr="000C2970" w14:paraId="48095816" w14:textId="77777777" w:rsidTr="0061145E">
        <w:trPr>
          <w:trHeight w:val="247"/>
        </w:trPr>
        <w:tc>
          <w:tcPr>
            <w:tcW w:w="3280" w:type="dxa"/>
            <w:noWrap/>
            <w:vAlign w:val="center"/>
          </w:tcPr>
          <w:p w14:paraId="00B4F639" w14:textId="021BC2BD" w:rsidR="00036D86" w:rsidRPr="00F842B5" w:rsidRDefault="00382A11" w:rsidP="0061145E">
            <w:pPr>
              <w:spacing w:before="120" w:line="120" w:lineRule="auto"/>
              <w:rPr>
                <w:rFonts w:cstheme="minorHAnsi"/>
                <w:sz w:val="18"/>
                <w:szCs w:val="18"/>
              </w:rPr>
            </w:pPr>
            <w:r w:rsidRPr="00382A11">
              <w:rPr>
                <w:rFonts w:cstheme="minorHAnsi"/>
                <w:sz w:val="18"/>
                <w:szCs w:val="18"/>
              </w:rPr>
              <w:t>Other</w:t>
            </w:r>
            <w:r w:rsidR="00C8556C">
              <w:rPr>
                <w:rFonts w:cstheme="minorHAnsi"/>
                <w:sz w:val="18"/>
                <w:szCs w:val="18"/>
              </w:rPr>
              <w:t>**</w:t>
            </w:r>
          </w:p>
        </w:tc>
        <w:tc>
          <w:tcPr>
            <w:tcW w:w="911" w:type="dxa"/>
            <w:noWrap/>
            <w:vAlign w:val="center"/>
          </w:tcPr>
          <w:p w14:paraId="3956A061" w14:textId="253A5411" w:rsidR="00036D86" w:rsidRPr="00BD5C1D" w:rsidRDefault="00642BB9" w:rsidP="0061145E">
            <w:pPr>
              <w:spacing w:before="120" w:line="120" w:lineRule="auto"/>
              <w:jc w:val="center"/>
              <w:rPr>
                <w:rFonts w:cstheme="minorHAnsi"/>
                <w:sz w:val="18"/>
                <w:szCs w:val="18"/>
              </w:rPr>
            </w:pPr>
            <w:r w:rsidRPr="00BD5C1D">
              <w:rPr>
                <w:rFonts w:cstheme="minorHAnsi"/>
                <w:sz w:val="18"/>
                <w:szCs w:val="18"/>
              </w:rPr>
              <w:t>15%</w:t>
            </w:r>
          </w:p>
        </w:tc>
        <w:tc>
          <w:tcPr>
            <w:tcW w:w="911" w:type="dxa"/>
          </w:tcPr>
          <w:p w14:paraId="4B538181" w14:textId="0A93AA92" w:rsidR="00036D86" w:rsidRPr="00BD5C1D" w:rsidRDefault="00642BB9" w:rsidP="0061145E">
            <w:pPr>
              <w:spacing w:before="120" w:line="120" w:lineRule="auto"/>
              <w:jc w:val="center"/>
              <w:rPr>
                <w:rFonts w:cstheme="minorHAnsi"/>
                <w:sz w:val="18"/>
                <w:szCs w:val="18"/>
              </w:rPr>
            </w:pPr>
            <w:r w:rsidRPr="00BD5C1D">
              <w:rPr>
                <w:rFonts w:cstheme="minorHAnsi"/>
                <w:sz w:val="18"/>
                <w:szCs w:val="18"/>
              </w:rPr>
              <w:t>74%</w:t>
            </w:r>
          </w:p>
        </w:tc>
        <w:tc>
          <w:tcPr>
            <w:tcW w:w="911" w:type="dxa"/>
          </w:tcPr>
          <w:p w14:paraId="5D9C161E" w14:textId="69303472" w:rsidR="00036D86" w:rsidRPr="00BD5C1D" w:rsidRDefault="00642BB9" w:rsidP="0061145E">
            <w:pPr>
              <w:spacing w:before="120" w:line="120" w:lineRule="auto"/>
              <w:jc w:val="center"/>
              <w:rPr>
                <w:rFonts w:cstheme="minorHAnsi"/>
                <w:sz w:val="18"/>
                <w:szCs w:val="18"/>
              </w:rPr>
            </w:pPr>
            <w:r w:rsidRPr="00BD5C1D">
              <w:rPr>
                <w:rFonts w:cstheme="minorHAnsi"/>
                <w:sz w:val="18"/>
                <w:szCs w:val="18"/>
              </w:rPr>
              <w:t>11%</w:t>
            </w:r>
          </w:p>
        </w:tc>
      </w:tr>
    </w:tbl>
    <w:p w14:paraId="7DA3552A" w14:textId="77777777" w:rsidR="00642BB9" w:rsidRPr="00C8556C" w:rsidRDefault="00642BB9" w:rsidP="00642BB9">
      <w:pPr>
        <w:spacing w:after="0" w:line="240" w:lineRule="auto"/>
        <w:rPr>
          <w:rFonts w:cstheme="minorHAnsi"/>
          <w:sz w:val="16"/>
          <w:szCs w:val="16"/>
        </w:rPr>
      </w:pPr>
      <w:r w:rsidRPr="00C8556C">
        <w:rPr>
          <w:rFonts w:cstheme="minorHAnsi"/>
          <w:sz w:val="16"/>
          <w:szCs w:val="16"/>
        </w:rPr>
        <w:t>Note: Totals might not add to 100% because of multiple choice responses.</w:t>
      </w:r>
    </w:p>
    <w:p w14:paraId="0F6B12BC" w14:textId="38823F4A" w:rsidR="00642BB9" w:rsidRPr="00655ED5" w:rsidRDefault="00642BB9" w:rsidP="00383319">
      <w:pPr>
        <w:spacing w:after="0" w:line="240" w:lineRule="auto"/>
        <w:rPr>
          <w:rFonts w:cstheme="minorHAnsi"/>
          <w:color w:val="EE0000"/>
          <w:sz w:val="16"/>
          <w:szCs w:val="16"/>
        </w:rPr>
      </w:pPr>
      <w:r w:rsidRPr="00C8556C">
        <w:rPr>
          <w:rFonts w:cstheme="minorHAnsi"/>
          <w:sz w:val="16"/>
          <w:szCs w:val="16"/>
        </w:rPr>
        <w:t>** Other includes: "</w:t>
      </w:r>
      <w:r w:rsidR="009A66CB" w:rsidRPr="00C8556C">
        <w:rPr>
          <w:rFonts w:cstheme="minorHAnsi"/>
          <w:sz w:val="16"/>
          <w:szCs w:val="16"/>
        </w:rPr>
        <w:t>Canada</w:t>
      </w:r>
      <w:r w:rsidR="00136DB9" w:rsidRPr="00C8556C">
        <w:rPr>
          <w:rFonts w:cstheme="minorHAnsi"/>
          <w:sz w:val="16"/>
          <w:szCs w:val="16"/>
        </w:rPr>
        <w:t>”</w:t>
      </w:r>
      <w:r w:rsidR="009A66CB" w:rsidRPr="00C8556C">
        <w:rPr>
          <w:rFonts w:cstheme="minorHAnsi"/>
          <w:sz w:val="16"/>
          <w:szCs w:val="16"/>
        </w:rPr>
        <w:t>,</w:t>
      </w:r>
      <w:r w:rsidR="00136DB9" w:rsidRPr="00C8556C">
        <w:rPr>
          <w:rFonts w:cstheme="minorHAnsi"/>
          <w:sz w:val="16"/>
          <w:szCs w:val="16"/>
        </w:rPr>
        <w:t xml:space="preserve"> “CBAM, REACH, PFAS” and </w:t>
      </w:r>
      <w:r w:rsidR="00981E1B" w:rsidRPr="00C8556C">
        <w:rPr>
          <w:rFonts w:cstheme="minorHAnsi"/>
          <w:sz w:val="16"/>
          <w:szCs w:val="16"/>
        </w:rPr>
        <w:t>“property taxes, water, electricity.”</w:t>
      </w:r>
      <w:r w:rsidRPr="000C39F4">
        <w:rPr>
          <w:rFonts w:cstheme="minorHAnsi"/>
          <w:color w:val="EE0000"/>
          <w:sz w:val="16"/>
          <w:szCs w:val="16"/>
        </w:rPr>
        <w:br/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4135"/>
        <w:gridCol w:w="1620"/>
      </w:tblGrid>
      <w:tr w:rsidR="00642BB9" w:rsidRPr="00F842B5" w14:paraId="3A620EF1" w14:textId="77777777" w:rsidTr="0061145E">
        <w:tc>
          <w:tcPr>
            <w:tcW w:w="4135" w:type="dxa"/>
            <w:shd w:val="clear" w:color="auto" w:fill="BDD6EE" w:themeFill="accent1" w:themeFillTint="66"/>
          </w:tcPr>
          <w:p w14:paraId="7D5967CD" w14:textId="77777777" w:rsidR="00642BB9" w:rsidRPr="00F842B5" w:rsidRDefault="00642BB9" w:rsidP="0061145E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F842B5">
              <w:rPr>
                <w:rFonts w:cstheme="minorHAnsi"/>
                <w:b/>
                <w:bCs/>
                <w:sz w:val="18"/>
                <w:szCs w:val="18"/>
              </w:rPr>
              <w:t>Business Ownership</w:t>
            </w:r>
          </w:p>
        </w:tc>
        <w:tc>
          <w:tcPr>
            <w:tcW w:w="1620" w:type="dxa"/>
            <w:shd w:val="clear" w:color="auto" w:fill="BDD6EE" w:themeFill="accent1" w:themeFillTint="66"/>
          </w:tcPr>
          <w:p w14:paraId="69F014FD" w14:textId="77777777" w:rsidR="00642BB9" w:rsidRPr="00F842B5" w:rsidRDefault="00642BB9" w:rsidP="0061145E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F842B5">
              <w:rPr>
                <w:rFonts w:cstheme="minorHAnsi"/>
                <w:b/>
                <w:bCs/>
                <w:sz w:val="18"/>
                <w:szCs w:val="18"/>
              </w:rPr>
              <w:t>Percent</w:t>
            </w:r>
          </w:p>
        </w:tc>
      </w:tr>
      <w:tr w:rsidR="00642BB9" w:rsidRPr="00F842B5" w14:paraId="300375D1" w14:textId="77777777" w:rsidTr="0061145E">
        <w:tc>
          <w:tcPr>
            <w:tcW w:w="4135" w:type="dxa"/>
          </w:tcPr>
          <w:p w14:paraId="5EE41601" w14:textId="18A277EA" w:rsidR="00642BB9" w:rsidRPr="00F842B5" w:rsidRDefault="00642BB9" w:rsidP="0061145E">
            <w:pPr>
              <w:rPr>
                <w:rFonts w:cstheme="minorHAnsi"/>
                <w:sz w:val="18"/>
                <w:szCs w:val="18"/>
              </w:rPr>
            </w:pPr>
            <w:r w:rsidRPr="00F842B5">
              <w:rPr>
                <w:rFonts w:cstheme="minorHAnsi"/>
                <w:sz w:val="18"/>
                <w:szCs w:val="18"/>
              </w:rPr>
              <w:t>Minority-owned</w:t>
            </w:r>
          </w:p>
        </w:tc>
        <w:tc>
          <w:tcPr>
            <w:tcW w:w="1620" w:type="dxa"/>
          </w:tcPr>
          <w:p w14:paraId="6F2D1820" w14:textId="1F3D5931" w:rsidR="00642BB9" w:rsidRPr="000C39F4" w:rsidRDefault="0071739D" w:rsidP="0061145E">
            <w:pPr>
              <w:jc w:val="center"/>
              <w:rPr>
                <w:rFonts w:cstheme="minorHAnsi"/>
                <w:color w:val="EE0000"/>
                <w:sz w:val="18"/>
                <w:szCs w:val="18"/>
              </w:rPr>
            </w:pPr>
            <w:r w:rsidRPr="0071739D">
              <w:rPr>
                <w:rFonts w:cstheme="minorHAnsi"/>
                <w:sz w:val="18"/>
                <w:szCs w:val="18"/>
              </w:rPr>
              <w:t>1</w:t>
            </w:r>
            <w:r w:rsidR="00642BB9" w:rsidRPr="0071739D">
              <w:rPr>
                <w:rFonts w:cstheme="minorHAnsi"/>
                <w:sz w:val="18"/>
                <w:szCs w:val="18"/>
              </w:rPr>
              <w:t>%</w:t>
            </w:r>
          </w:p>
        </w:tc>
      </w:tr>
      <w:tr w:rsidR="00642BB9" w:rsidRPr="00F842B5" w14:paraId="3439D8D3" w14:textId="77777777" w:rsidTr="0061145E">
        <w:tc>
          <w:tcPr>
            <w:tcW w:w="4135" w:type="dxa"/>
          </w:tcPr>
          <w:p w14:paraId="0FCBA5E0" w14:textId="77777777" w:rsidR="00642BB9" w:rsidRPr="00F842B5" w:rsidRDefault="00642BB9" w:rsidP="0061145E">
            <w:pPr>
              <w:rPr>
                <w:rFonts w:cstheme="minorHAnsi"/>
                <w:sz w:val="18"/>
                <w:szCs w:val="18"/>
              </w:rPr>
            </w:pPr>
            <w:r w:rsidRPr="00F842B5">
              <w:rPr>
                <w:rFonts w:cstheme="minorHAnsi"/>
                <w:sz w:val="18"/>
                <w:szCs w:val="18"/>
              </w:rPr>
              <w:t>Veteran-owned</w:t>
            </w:r>
          </w:p>
        </w:tc>
        <w:tc>
          <w:tcPr>
            <w:tcW w:w="1620" w:type="dxa"/>
          </w:tcPr>
          <w:p w14:paraId="12A738C7" w14:textId="38E073BD" w:rsidR="00642BB9" w:rsidRPr="000C39F4" w:rsidRDefault="00F61304" w:rsidP="0061145E">
            <w:pPr>
              <w:jc w:val="center"/>
              <w:rPr>
                <w:rFonts w:cstheme="minorHAnsi"/>
                <w:color w:val="EE0000"/>
                <w:sz w:val="18"/>
                <w:szCs w:val="18"/>
              </w:rPr>
            </w:pPr>
            <w:r w:rsidRPr="00F61304">
              <w:rPr>
                <w:rFonts w:cstheme="minorHAnsi"/>
                <w:sz w:val="18"/>
                <w:szCs w:val="18"/>
              </w:rPr>
              <w:t>5</w:t>
            </w:r>
            <w:r w:rsidR="00642BB9" w:rsidRPr="00F61304">
              <w:rPr>
                <w:rFonts w:cstheme="minorHAnsi"/>
                <w:sz w:val="18"/>
                <w:szCs w:val="18"/>
              </w:rPr>
              <w:t>%</w:t>
            </w:r>
          </w:p>
        </w:tc>
      </w:tr>
      <w:tr w:rsidR="00642BB9" w:rsidRPr="00F842B5" w14:paraId="3C42CB11" w14:textId="77777777" w:rsidTr="0061145E">
        <w:tc>
          <w:tcPr>
            <w:tcW w:w="4135" w:type="dxa"/>
          </w:tcPr>
          <w:p w14:paraId="2A3FE8C7" w14:textId="77777777" w:rsidR="00642BB9" w:rsidRPr="00F842B5" w:rsidRDefault="00642BB9" w:rsidP="0061145E">
            <w:pPr>
              <w:rPr>
                <w:rFonts w:cstheme="minorHAnsi"/>
                <w:sz w:val="18"/>
                <w:szCs w:val="18"/>
              </w:rPr>
            </w:pPr>
            <w:r w:rsidRPr="00F842B5">
              <w:rPr>
                <w:rFonts w:cstheme="minorHAnsi"/>
                <w:sz w:val="18"/>
                <w:szCs w:val="18"/>
              </w:rPr>
              <w:t>Women-owned</w:t>
            </w:r>
          </w:p>
        </w:tc>
        <w:tc>
          <w:tcPr>
            <w:tcW w:w="1620" w:type="dxa"/>
          </w:tcPr>
          <w:p w14:paraId="70D1D0C3" w14:textId="36D7EFE3" w:rsidR="00642BB9" w:rsidRPr="000C39F4" w:rsidRDefault="00642BB9" w:rsidP="0061145E">
            <w:pPr>
              <w:jc w:val="center"/>
              <w:rPr>
                <w:rFonts w:cstheme="minorHAnsi"/>
                <w:color w:val="EE0000"/>
                <w:sz w:val="18"/>
                <w:szCs w:val="18"/>
              </w:rPr>
            </w:pPr>
            <w:r w:rsidRPr="00F61304">
              <w:rPr>
                <w:rFonts w:cstheme="minorHAnsi"/>
                <w:sz w:val="18"/>
                <w:szCs w:val="18"/>
              </w:rPr>
              <w:t>1</w:t>
            </w:r>
            <w:r w:rsidR="00F61304" w:rsidRPr="00F61304">
              <w:rPr>
                <w:rFonts w:cstheme="minorHAnsi"/>
                <w:sz w:val="18"/>
                <w:szCs w:val="18"/>
              </w:rPr>
              <w:t>3</w:t>
            </w:r>
            <w:r w:rsidRPr="00F61304">
              <w:rPr>
                <w:rFonts w:cstheme="minorHAnsi"/>
                <w:sz w:val="18"/>
                <w:szCs w:val="18"/>
              </w:rPr>
              <w:t>%</w:t>
            </w:r>
          </w:p>
        </w:tc>
      </w:tr>
      <w:tr w:rsidR="00642BB9" w:rsidRPr="00F842B5" w14:paraId="1E360A13" w14:textId="77777777" w:rsidTr="0061145E">
        <w:tc>
          <w:tcPr>
            <w:tcW w:w="4135" w:type="dxa"/>
          </w:tcPr>
          <w:p w14:paraId="69751953" w14:textId="77777777" w:rsidR="00642BB9" w:rsidRPr="00F842B5" w:rsidRDefault="00642BB9" w:rsidP="0061145E">
            <w:pPr>
              <w:rPr>
                <w:rFonts w:cstheme="minorHAnsi"/>
                <w:sz w:val="18"/>
                <w:szCs w:val="18"/>
              </w:rPr>
            </w:pPr>
            <w:r w:rsidRPr="00F842B5">
              <w:rPr>
                <w:rFonts w:cstheme="minorHAnsi"/>
                <w:sz w:val="18"/>
                <w:szCs w:val="18"/>
              </w:rPr>
              <w:t>Prefer not to answer</w:t>
            </w:r>
          </w:p>
        </w:tc>
        <w:tc>
          <w:tcPr>
            <w:tcW w:w="1620" w:type="dxa"/>
          </w:tcPr>
          <w:p w14:paraId="4C59704D" w14:textId="01BF8A3E" w:rsidR="00642BB9" w:rsidRPr="000C39F4" w:rsidRDefault="00642BB9" w:rsidP="0061145E">
            <w:pPr>
              <w:jc w:val="center"/>
              <w:rPr>
                <w:rFonts w:cstheme="minorHAnsi"/>
                <w:color w:val="EE0000"/>
                <w:sz w:val="18"/>
                <w:szCs w:val="18"/>
              </w:rPr>
            </w:pPr>
            <w:r w:rsidRPr="00F61304">
              <w:rPr>
                <w:rFonts w:cstheme="minorHAnsi"/>
                <w:sz w:val="18"/>
                <w:szCs w:val="18"/>
              </w:rPr>
              <w:t>1</w:t>
            </w:r>
            <w:r w:rsidR="00C66C28" w:rsidRPr="00F61304">
              <w:rPr>
                <w:rFonts w:cstheme="minorHAnsi"/>
                <w:sz w:val="18"/>
                <w:szCs w:val="18"/>
              </w:rPr>
              <w:t>7</w:t>
            </w:r>
            <w:r w:rsidRPr="00F61304">
              <w:rPr>
                <w:rFonts w:cstheme="minorHAnsi"/>
                <w:sz w:val="18"/>
                <w:szCs w:val="18"/>
              </w:rPr>
              <w:t>%</w:t>
            </w:r>
          </w:p>
        </w:tc>
      </w:tr>
      <w:tr w:rsidR="00642BB9" w:rsidRPr="00F842B5" w14:paraId="1465644E" w14:textId="77777777" w:rsidTr="0061145E">
        <w:tc>
          <w:tcPr>
            <w:tcW w:w="4135" w:type="dxa"/>
          </w:tcPr>
          <w:p w14:paraId="1A2D350D" w14:textId="77777777" w:rsidR="00642BB9" w:rsidRPr="00F842B5" w:rsidRDefault="00642BB9" w:rsidP="0061145E">
            <w:pPr>
              <w:rPr>
                <w:rFonts w:cstheme="minorHAnsi"/>
                <w:sz w:val="18"/>
                <w:szCs w:val="18"/>
              </w:rPr>
            </w:pPr>
            <w:r w:rsidRPr="00F842B5">
              <w:rPr>
                <w:rFonts w:cstheme="minorHAnsi"/>
                <w:sz w:val="18"/>
                <w:szCs w:val="18"/>
              </w:rPr>
              <w:t>None of the above</w:t>
            </w:r>
          </w:p>
        </w:tc>
        <w:tc>
          <w:tcPr>
            <w:tcW w:w="1620" w:type="dxa"/>
          </w:tcPr>
          <w:p w14:paraId="5358E566" w14:textId="22150F77" w:rsidR="00642BB9" w:rsidRPr="000C39F4" w:rsidRDefault="00642BB9" w:rsidP="0061145E">
            <w:pPr>
              <w:jc w:val="center"/>
              <w:rPr>
                <w:rFonts w:cstheme="minorHAnsi"/>
                <w:color w:val="EE0000"/>
                <w:sz w:val="18"/>
                <w:szCs w:val="18"/>
              </w:rPr>
            </w:pPr>
            <w:r w:rsidRPr="00C66C28">
              <w:rPr>
                <w:rFonts w:cstheme="minorHAnsi"/>
                <w:sz w:val="18"/>
                <w:szCs w:val="18"/>
              </w:rPr>
              <w:t>6</w:t>
            </w:r>
            <w:r w:rsidR="00C66C28" w:rsidRPr="00C66C28">
              <w:rPr>
                <w:rFonts w:cstheme="minorHAnsi"/>
                <w:sz w:val="18"/>
                <w:szCs w:val="18"/>
              </w:rPr>
              <w:t>6</w:t>
            </w:r>
            <w:r w:rsidRPr="00C66C28">
              <w:rPr>
                <w:rFonts w:cstheme="minorHAnsi"/>
                <w:sz w:val="18"/>
                <w:szCs w:val="18"/>
              </w:rPr>
              <w:t>%</w:t>
            </w:r>
          </w:p>
        </w:tc>
      </w:tr>
    </w:tbl>
    <w:p w14:paraId="7C5C0ABC" w14:textId="77777777" w:rsidR="00197312" w:rsidRDefault="00197312" w:rsidP="00383319">
      <w:pPr>
        <w:spacing w:after="0" w:line="240" w:lineRule="auto"/>
        <w:rPr>
          <w:rFonts w:cstheme="minorHAnsi"/>
          <w:sz w:val="16"/>
          <w:szCs w:val="16"/>
        </w:rPr>
      </w:pPr>
    </w:p>
    <w:p w14:paraId="0D1DBC43" w14:textId="62E1FF22" w:rsidR="00642BB9" w:rsidRPr="00CB1A9E" w:rsidRDefault="00642BB9" w:rsidP="00642BB9">
      <w:pPr>
        <w:spacing w:after="0" w:line="240" w:lineRule="auto"/>
        <w:sectPr w:rsidR="00642BB9" w:rsidRPr="00CB1A9E" w:rsidSect="00642BB9">
          <w:type w:val="continuous"/>
          <w:pgSz w:w="12240" w:h="15840" w:code="1"/>
          <w:pgMar w:top="720" w:right="720" w:bottom="720" w:left="720" w:header="720" w:footer="720" w:gutter="0"/>
          <w:cols w:space="720"/>
          <w:docGrid w:linePitch="360"/>
        </w:sectPr>
      </w:pPr>
      <w:r>
        <w:rPr>
          <w:b/>
          <w:bCs/>
          <w:color w:val="2E74B5" w:themeColor="accent1" w:themeShade="BF"/>
        </w:rPr>
        <w:t xml:space="preserve">Selected </w:t>
      </w:r>
      <w:r w:rsidRPr="00CB1A9E">
        <w:rPr>
          <w:b/>
          <w:bCs/>
          <w:color w:val="2E74B5" w:themeColor="accent1" w:themeShade="BF"/>
        </w:rPr>
        <w:t>Comments</w:t>
      </w:r>
      <w:r w:rsidRPr="00491368">
        <w:rPr>
          <w:b/>
          <w:bCs/>
          <w:color w:val="2E74B5" w:themeColor="accent1" w:themeShade="BF"/>
          <w:sz w:val="24"/>
          <w:szCs w:val="24"/>
        </w:rPr>
        <w:br/>
      </w:r>
      <w:r>
        <w:t xml:space="preserve">Respondents were asked to provide additional comments. </w:t>
      </w:r>
      <w:r w:rsidR="000C0FCB">
        <w:t>Selected observations</w:t>
      </w:r>
      <w:r>
        <w:t xml:space="preserve"> are shown below </w:t>
      </w:r>
      <w:r w:rsidRPr="00122401">
        <w:rPr>
          <w:i/>
          <w:iCs/>
        </w:rPr>
        <w:t>verbatim</w:t>
      </w:r>
      <w:r>
        <w:t>:</w:t>
      </w:r>
      <w:r>
        <w:br/>
      </w:r>
    </w:p>
    <w:p w14:paraId="64E1FA2C" w14:textId="2745B7DF" w:rsidR="00A64A73" w:rsidRDefault="00544D4F" w:rsidP="00383319">
      <w:pPr>
        <w:spacing w:after="0" w:line="240" w:lineRule="auto"/>
        <w:rPr>
          <w:rFonts w:cstheme="minorHAnsi"/>
          <w:i/>
          <w:iCs/>
        </w:rPr>
      </w:pPr>
      <w:r w:rsidRPr="00655ED5">
        <w:rPr>
          <w:rFonts w:cstheme="minorHAnsi"/>
          <w:i/>
          <w:iCs/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83B2C9B" wp14:editId="736C121E">
                <wp:simplePos x="0" y="0"/>
                <wp:positionH relativeFrom="column">
                  <wp:posOffset>3561497</wp:posOffset>
                </wp:positionH>
                <wp:positionV relativeFrom="paragraph">
                  <wp:posOffset>400931</wp:posOffset>
                </wp:positionV>
                <wp:extent cx="3343275" cy="839337"/>
                <wp:effectExtent l="0" t="0" r="28575" b="1841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43275" cy="83933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804534" w14:textId="158AB2F9" w:rsidR="00655ED5" w:rsidRPr="00A421CF" w:rsidRDefault="00655ED5" w:rsidP="00655ED5">
                            <w:pPr>
                              <w:spacing w:after="0" w:line="240" w:lineRule="auto"/>
                              <w:rPr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r w:rsidRPr="00A421CF">
                              <w:rPr>
                                <w:i/>
                                <w:iCs/>
                                <w:sz w:val="16"/>
                                <w:szCs w:val="16"/>
                              </w:rPr>
                              <w:t>Notes: Based on responses from 2</w:t>
                            </w:r>
                            <w:r w:rsidR="00A421CF" w:rsidRPr="00A421CF">
                              <w:rPr>
                                <w:i/>
                                <w:iCs/>
                                <w:sz w:val="16"/>
                                <w:szCs w:val="16"/>
                              </w:rPr>
                              <w:t>21</w:t>
                            </w:r>
                            <w:r w:rsidRPr="00A421CF">
                              <w:rPr>
                                <w:i/>
                                <w:iCs/>
                                <w:sz w:val="16"/>
                                <w:szCs w:val="16"/>
                              </w:rPr>
                              <w:t xml:space="preserve"> Minnesota businesses.  Of those, </w:t>
                            </w:r>
                            <w:r w:rsidR="00A421CF" w:rsidRPr="00A421CF">
                              <w:rPr>
                                <w:i/>
                                <w:iCs/>
                                <w:sz w:val="16"/>
                                <w:szCs w:val="16"/>
                              </w:rPr>
                              <w:t>4</w:t>
                            </w:r>
                            <w:r w:rsidR="00A24176">
                              <w:rPr>
                                <w:i/>
                                <w:iCs/>
                                <w:sz w:val="16"/>
                                <w:szCs w:val="16"/>
                              </w:rPr>
                              <w:t xml:space="preserve">8 </w:t>
                            </w:r>
                            <w:r w:rsidRPr="00A421CF">
                              <w:rPr>
                                <w:i/>
                                <w:iCs/>
                                <w:sz w:val="16"/>
                                <w:szCs w:val="16"/>
                              </w:rPr>
                              <w:t xml:space="preserve">indicated they did not have manufacturing operations for an adjusted response rate of </w:t>
                            </w:r>
                            <w:r w:rsidR="00A421CF" w:rsidRPr="00A421CF">
                              <w:rPr>
                                <w:i/>
                                <w:iCs/>
                                <w:sz w:val="16"/>
                                <w:szCs w:val="16"/>
                              </w:rPr>
                              <w:t>17.</w:t>
                            </w:r>
                            <w:r w:rsidR="00A24176">
                              <w:rPr>
                                <w:i/>
                                <w:iCs/>
                                <w:sz w:val="16"/>
                                <w:szCs w:val="16"/>
                              </w:rPr>
                              <w:t>3</w:t>
                            </w:r>
                            <w:r w:rsidRPr="00A421CF">
                              <w:rPr>
                                <w:i/>
                                <w:iCs/>
                                <w:sz w:val="16"/>
                                <w:szCs w:val="16"/>
                              </w:rPr>
                              <w:t xml:space="preserve">%.  </w:t>
                            </w:r>
                          </w:p>
                          <w:p w14:paraId="12EBA972" w14:textId="77777777" w:rsidR="00655ED5" w:rsidRPr="00A421CF" w:rsidRDefault="00655ED5" w:rsidP="00655ED5">
                            <w:pPr>
                              <w:spacing w:after="0" w:line="240" w:lineRule="auto"/>
                              <w:rPr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r w:rsidRPr="00A421CF">
                              <w:rPr>
                                <w:i/>
                                <w:iCs/>
                                <w:sz w:val="16"/>
                                <w:szCs w:val="16"/>
                              </w:rPr>
                              <w:t xml:space="preserve">Percentages may not add to 100 percent due to rounding.   </w:t>
                            </w:r>
                          </w:p>
                          <w:p w14:paraId="75D02DD0" w14:textId="1AD2958A" w:rsidR="00655ED5" w:rsidRPr="004A6361" w:rsidRDefault="00655ED5" w:rsidP="00655ED5">
                            <w:pPr>
                              <w:spacing w:after="0" w:line="240" w:lineRule="auto"/>
                              <w:rPr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r w:rsidRPr="004A6361">
                              <w:rPr>
                                <w:i/>
                                <w:iCs/>
                                <w:sz w:val="16"/>
                                <w:szCs w:val="16"/>
                              </w:rPr>
                              <w:t xml:space="preserve">The margin of  error is plus or minus </w:t>
                            </w:r>
                            <w:r w:rsidR="004A6361" w:rsidRPr="004A6361">
                              <w:rPr>
                                <w:i/>
                                <w:iCs/>
                                <w:sz w:val="16"/>
                                <w:szCs w:val="16"/>
                              </w:rPr>
                              <w:t>6.</w:t>
                            </w:r>
                            <w:r w:rsidR="00BE647D">
                              <w:rPr>
                                <w:i/>
                                <w:iCs/>
                                <w:sz w:val="16"/>
                                <w:szCs w:val="16"/>
                              </w:rPr>
                              <w:t>8</w:t>
                            </w:r>
                            <w:r w:rsidRPr="004A6361">
                              <w:rPr>
                                <w:i/>
                                <w:iCs/>
                                <w:sz w:val="16"/>
                                <w:szCs w:val="16"/>
                              </w:rPr>
                              <w:t>% at a 95% confidence level.</w:t>
                            </w:r>
                          </w:p>
                          <w:p w14:paraId="4E7A75A1" w14:textId="77777777" w:rsidR="00655ED5" w:rsidRPr="00097F99" w:rsidRDefault="00655ED5" w:rsidP="00655ED5">
                            <w:pPr>
                              <w:spacing w:after="0" w:line="240" w:lineRule="auto"/>
                              <w:rPr>
                                <w:i/>
                                <w:iCs/>
                                <w:color w:val="EE0000"/>
                                <w:sz w:val="16"/>
                                <w:szCs w:val="16"/>
                              </w:rPr>
                            </w:pPr>
                          </w:p>
                          <w:p w14:paraId="4AFF7F13" w14:textId="77777777" w:rsidR="00655ED5" w:rsidRPr="00097F99" w:rsidRDefault="00655ED5" w:rsidP="00655ED5">
                            <w:pPr>
                              <w:spacing w:after="0" w:line="240" w:lineRule="auto"/>
                              <w:rPr>
                                <w:i/>
                                <w:iCs/>
                                <w:color w:val="EE0000"/>
                                <w:sz w:val="16"/>
                                <w:szCs w:val="16"/>
                              </w:rPr>
                            </w:pPr>
                            <w:r w:rsidRPr="00097F99">
                              <w:rPr>
                                <w:i/>
                                <w:iCs/>
                                <w:color w:val="EE0000"/>
                                <w:sz w:val="16"/>
                                <w:szCs w:val="16"/>
                              </w:rPr>
                              <w:t>Prepared by the Economic Analysis Unit, Minnesota Department of Employment and Economic Development, January 2025.</w:t>
                            </w:r>
                          </w:p>
                          <w:p w14:paraId="5487BA1D" w14:textId="401E9A9C" w:rsidR="00655ED5" w:rsidRDefault="00655ED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83B2C9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80.45pt;margin-top:31.55pt;width:263.25pt;height:66.1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">
                <v:textbox>
                  <w:txbxContent>
                    <w:p w14:paraId="4B804534" w14:textId="158AB2F9" w:rsidR="00655ED5" w:rsidRPr="00A421CF" w:rsidRDefault="00655ED5" w:rsidP="00655ED5">
                      <w:pPr>
                        <w:spacing w:after="0" w:line="240" w:lineRule="auto"/>
                        <w:rPr>
                          <w:i/>
                          <w:iCs/>
                          <w:sz w:val="16"/>
                          <w:szCs w:val="16"/>
                        </w:rPr>
                      </w:pPr>
                      <w:r w:rsidRPr="00A421CF">
                        <w:rPr>
                          <w:i/>
                          <w:iCs/>
                          <w:sz w:val="16"/>
                          <w:szCs w:val="16"/>
                        </w:rPr>
                        <w:t>Notes: Based on responses from 2</w:t>
                      </w:r>
                      <w:r w:rsidR="00A421CF" w:rsidRPr="00A421CF">
                        <w:rPr>
                          <w:i/>
                          <w:iCs/>
                          <w:sz w:val="16"/>
                          <w:szCs w:val="16"/>
                        </w:rPr>
                        <w:t>21</w:t>
                      </w:r>
                      <w:r w:rsidRPr="00A421CF">
                        <w:rPr>
                          <w:i/>
                          <w:iCs/>
                          <w:sz w:val="16"/>
                          <w:szCs w:val="16"/>
                        </w:rPr>
                        <w:t xml:space="preserve"> Minnesota businesses.  Of those, </w:t>
                      </w:r>
                      <w:r w:rsidR="00A421CF" w:rsidRPr="00A421CF">
                        <w:rPr>
                          <w:i/>
                          <w:iCs/>
                          <w:sz w:val="16"/>
                          <w:szCs w:val="16"/>
                        </w:rPr>
                        <w:t>4</w:t>
                      </w:r>
                      <w:r w:rsidR="00A24176">
                        <w:rPr>
                          <w:i/>
                          <w:iCs/>
                          <w:sz w:val="16"/>
                          <w:szCs w:val="16"/>
                        </w:rPr>
                        <w:t xml:space="preserve">8 </w:t>
                      </w:r>
                      <w:r w:rsidRPr="00A421CF">
                        <w:rPr>
                          <w:i/>
                          <w:iCs/>
                          <w:sz w:val="16"/>
                          <w:szCs w:val="16"/>
                        </w:rPr>
                        <w:t xml:space="preserve">indicated they did not have manufacturing operations for an adjusted response rate of </w:t>
                      </w:r>
                      <w:r w:rsidR="00A421CF" w:rsidRPr="00A421CF">
                        <w:rPr>
                          <w:i/>
                          <w:iCs/>
                          <w:sz w:val="16"/>
                          <w:szCs w:val="16"/>
                        </w:rPr>
                        <w:t>17.</w:t>
                      </w:r>
                      <w:r w:rsidR="00A24176">
                        <w:rPr>
                          <w:i/>
                          <w:iCs/>
                          <w:sz w:val="16"/>
                          <w:szCs w:val="16"/>
                        </w:rPr>
                        <w:t>3</w:t>
                      </w:r>
                      <w:r w:rsidRPr="00A421CF">
                        <w:rPr>
                          <w:i/>
                          <w:iCs/>
                          <w:sz w:val="16"/>
                          <w:szCs w:val="16"/>
                        </w:rPr>
                        <w:t xml:space="preserve">%.  </w:t>
                      </w:r>
                    </w:p>
                    <w:p w14:paraId="12EBA972" w14:textId="77777777" w:rsidR="00655ED5" w:rsidRPr="00A421CF" w:rsidRDefault="00655ED5" w:rsidP="00655ED5">
                      <w:pPr>
                        <w:spacing w:after="0" w:line="240" w:lineRule="auto"/>
                        <w:rPr>
                          <w:i/>
                          <w:iCs/>
                          <w:sz w:val="16"/>
                          <w:szCs w:val="16"/>
                        </w:rPr>
                      </w:pPr>
                      <w:r w:rsidRPr="00A421CF">
                        <w:rPr>
                          <w:i/>
                          <w:iCs/>
                          <w:sz w:val="16"/>
                          <w:szCs w:val="16"/>
                        </w:rPr>
                        <w:t xml:space="preserve">Percentages may not add to 100 percent due to rounding.   </w:t>
                      </w:r>
                    </w:p>
                    <w:p w14:paraId="75D02DD0" w14:textId="1AD2958A" w:rsidR="00655ED5" w:rsidRPr="004A6361" w:rsidRDefault="00655ED5" w:rsidP="00655ED5">
                      <w:pPr>
                        <w:spacing w:after="0" w:line="240" w:lineRule="auto"/>
                        <w:rPr>
                          <w:i/>
                          <w:iCs/>
                          <w:sz w:val="16"/>
                          <w:szCs w:val="16"/>
                        </w:rPr>
                      </w:pPr>
                      <w:r w:rsidRPr="004A6361">
                        <w:rPr>
                          <w:i/>
                          <w:iCs/>
                          <w:sz w:val="16"/>
                          <w:szCs w:val="16"/>
                        </w:rPr>
                        <w:t xml:space="preserve">The margin of  error is plus or minus </w:t>
                      </w:r>
                      <w:r w:rsidR="004A6361" w:rsidRPr="004A6361">
                        <w:rPr>
                          <w:i/>
                          <w:iCs/>
                          <w:sz w:val="16"/>
                          <w:szCs w:val="16"/>
                        </w:rPr>
                        <w:t>6.</w:t>
                      </w:r>
                      <w:r w:rsidR="00BE647D">
                        <w:rPr>
                          <w:i/>
                          <w:iCs/>
                          <w:sz w:val="16"/>
                          <w:szCs w:val="16"/>
                        </w:rPr>
                        <w:t>8</w:t>
                      </w:r>
                      <w:r w:rsidRPr="004A6361">
                        <w:rPr>
                          <w:i/>
                          <w:iCs/>
                          <w:sz w:val="16"/>
                          <w:szCs w:val="16"/>
                        </w:rPr>
                        <w:t>% at a 95% confidence level.</w:t>
                      </w:r>
                    </w:p>
                    <w:p w14:paraId="4E7A75A1" w14:textId="77777777" w:rsidR="00655ED5" w:rsidRPr="00097F99" w:rsidRDefault="00655ED5" w:rsidP="00655ED5">
                      <w:pPr>
                        <w:spacing w:after="0" w:line="240" w:lineRule="auto"/>
                        <w:rPr>
                          <w:i/>
                          <w:iCs/>
                          <w:color w:val="EE0000"/>
                          <w:sz w:val="16"/>
                          <w:szCs w:val="16"/>
                        </w:rPr>
                      </w:pPr>
                    </w:p>
                    <w:p w14:paraId="4AFF7F13" w14:textId="77777777" w:rsidR="00655ED5" w:rsidRPr="00097F99" w:rsidRDefault="00655ED5" w:rsidP="00655ED5">
                      <w:pPr>
                        <w:spacing w:after="0" w:line="240" w:lineRule="auto"/>
                        <w:rPr>
                          <w:i/>
                          <w:iCs/>
                          <w:color w:val="EE0000"/>
                          <w:sz w:val="16"/>
                          <w:szCs w:val="16"/>
                        </w:rPr>
                      </w:pPr>
                      <w:r w:rsidRPr="00097F99">
                        <w:rPr>
                          <w:i/>
                          <w:iCs/>
                          <w:color w:val="EE0000"/>
                          <w:sz w:val="16"/>
                          <w:szCs w:val="16"/>
                        </w:rPr>
                        <w:t>Prepared by the Economic Analysis Unit, Minnesota Department of Employment and Economic Development, January 2025.</w:t>
                      </w:r>
                    </w:p>
                    <w:p w14:paraId="5487BA1D" w14:textId="401E9A9C" w:rsidR="00655ED5" w:rsidRDefault="00655ED5"/>
                  </w:txbxContent>
                </v:textbox>
                <w10:wrap type="square"/>
              </v:shape>
            </w:pict>
          </mc:Fallback>
        </mc:AlternateContent>
      </w:r>
      <w:r w:rsidR="002B6AE1">
        <w:rPr>
          <w:rFonts w:cstheme="minorHAnsi"/>
          <w:i/>
          <w:iCs/>
        </w:rPr>
        <w:t>“</w:t>
      </w:r>
      <w:r w:rsidR="00B55F3B">
        <w:rPr>
          <w:rFonts w:cstheme="minorHAnsi"/>
          <w:i/>
          <w:iCs/>
        </w:rPr>
        <w:t xml:space="preserve">Recent changes </w:t>
      </w:r>
      <w:r w:rsidR="007B67B6">
        <w:rPr>
          <w:rFonts w:cstheme="minorHAnsi"/>
          <w:i/>
          <w:iCs/>
        </w:rPr>
        <w:t xml:space="preserve">in small </w:t>
      </w:r>
      <w:r w:rsidR="00627AAC">
        <w:rPr>
          <w:rFonts w:cstheme="minorHAnsi"/>
          <w:i/>
          <w:iCs/>
        </w:rPr>
        <w:t>businesses</w:t>
      </w:r>
      <w:r w:rsidR="007B67B6">
        <w:rPr>
          <w:rFonts w:cstheme="minorHAnsi"/>
          <w:i/>
          <w:iCs/>
        </w:rPr>
        <w:t xml:space="preserve"> are very difficult to </w:t>
      </w:r>
      <w:r w:rsidR="00493A5D">
        <w:rPr>
          <w:rFonts w:cstheme="minorHAnsi"/>
          <w:i/>
          <w:iCs/>
        </w:rPr>
        <w:t>maneuver. We are in a rural area – tariff increased prices</w:t>
      </w:r>
      <w:r w:rsidR="00627AAC">
        <w:rPr>
          <w:rFonts w:cstheme="minorHAnsi"/>
          <w:i/>
          <w:iCs/>
        </w:rPr>
        <w:t xml:space="preserve">, large corporation getting breaks and taking business from </w:t>
      </w:r>
      <w:r w:rsidR="00526E97">
        <w:rPr>
          <w:rFonts w:cstheme="minorHAnsi"/>
          <w:i/>
          <w:iCs/>
        </w:rPr>
        <w:t>u</w:t>
      </w:r>
      <w:r w:rsidR="00627AAC">
        <w:rPr>
          <w:rFonts w:cstheme="minorHAnsi"/>
          <w:i/>
          <w:iCs/>
        </w:rPr>
        <w:t>s.”</w:t>
      </w:r>
    </w:p>
    <w:p w14:paraId="52D7A31C" w14:textId="35B2FE73" w:rsidR="002B6AE1" w:rsidRDefault="002B6AE1" w:rsidP="00383319">
      <w:pPr>
        <w:spacing w:after="0" w:line="240" w:lineRule="auto"/>
        <w:rPr>
          <w:rFonts w:cstheme="minorHAnsi"/>
          <w:i/>
          <w:iCs/>
        </w:rPr>
      </w:pPr>
    </w:p>
    <w:p w14:paraId="3979026E" w14:textId="5224F9B4" w:rsidR="00F864BD" w:rsidRPr="0071739D" w:rsidRDefault="00EC1E2D" w:rsidP="00162FEF">
      <w:pPr>
        <w:spacing w:after="0" w:line="240" w:lineRule="auto"/>
        <w:rPr>
          <w:rFonts w:cstheme="minorHAnsi"/>
          <w:i/>
          <w:iCs/>
        </w:rPr>
        <w:sectPr w:rsidR="00F864BD" w:rsidRPr="0071739D" w:rsidSect="0051765D">
          <w:type w:val="continuous"/>
          <w:pgSz w:w="12240" w:h="15840"/>
          <w:pgMar w:top="720" w:right="720" w:bottom="720" w:left="720" w:header="720" w:footer="720" w:gutter="0"/>
          <w:cols w:num="2" w:space="720"/>
          <w:docGrid w:linePitch="360"/>
        </w:sectPr>
      </w:pPr>
      <w:r>
        <w:rPr>
          <w:rFonts w:cstheme="minorHAnsi"/>
          <w:i/>
          <w:iCs/>
        </w:rPr>
        <w:t>“</w:t>
      </w:r>
      <w:r w:rsidR="00093659">
        <w:rPr>
          <w:rFonts w:cstheme="minorHAnsi"/>
          <w:i/>
          <w:iCs/>
        </w:rPr>
        <w:t>The labor shortage being created by the current administration</w:t>
      </w:r>
      <w:r w:rsidR="00D55D88">
        <w:rPr>
          <w:rFonts w:cstheme="minorHAnsi"/>
          <w:i/>
          <w:iCs/>
        </w:rPr>
        <w:t xml:space="preserve"> and federal government policies of </w:t>
      </w:r>
      <w:r w:rsidR="00D55D88">
        <w:rPr>
          <w:rFonts w:cstheme="minorHAnsi"/>
          <w:i/>
          <w:iCs/>
        </w:rPr>
        <w:t>immigration will significantly affect</w:t>
      </w:r>
      <w:r>
        <w:rPr>
          <w:rFonts w:cstheme="minorHAnsi"/>
          <w:i/>
          <w:iCs/>
        </w:rPr>
        <w:t xml:space="preserve"> my small manufacturing business in profound and negative ways.</w:t>
      </w:r>
    </w:p>
    <w:p w14:paraId="71062360" w14:textId="77DF45A8" w:rsidR="00AD02C1" w:rsidRPr="00097F99" w:rsidRDefault="00AD02C1" w:rsidP="00655ED5">
      <w:pPr>
        <w:spacing w:after="0" w:line="240" w:lineRule="auto"/>
        <w:rPr>
          <w:i/>
          <w:iCs/>
          <w:color w:val="EE0000"/>
          <w:sz w:val="16"/>
          <w:szCs w:val="16"/>
        </w:rPr>
      </w:pPr>
    </w:p>
    <w:sectPr w:rsidR="00AD02C1" w:rsidRPr="00097F99" w:rsidSect="00BE1B88">
      <w:type w:val="continuous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A13118" w14:textId="77777777" w:rsidR="00236487" w:rsidRDefault="00236487" w:rsidP="00722892">
      <w:pPr>
        <w:spacing w:after="0" w:line="240" w:lineRule="auto"/>
      </w:pPr>
      <w:r>
        <w:separator/>
      </w:r>
    </w:p>
  </w:endnote>
  <w:endnote w:type="continuationSeparator" w:id="0">
    <w:p w14:paraId="32685245" w14:textId="77777777" w:rsidR="00236487" w:rsidRDefault="00236487" w:rsidP="007228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FA7F27" w14:textId="77777777" w:rsidR="000B4A4D" w:rsidRDefault="000B4A4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7382162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D6A977B" w14:textId="3EC0ED30" w:rsidR="00417D5F" w:rsidRDefault="00417D5F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33795EA" w14:textId="77777777" w:rsidR="00417D5F" w:rsidRDefault="00417D5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8BF660" w14:textId="77777777" w:rsidR="000B4A4D" w:rsidRDefault="000B4A4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A8B47B" w14:textId="77777777" w:rsidR="00236487" w:rsidRDefault="00236487" w:rsidP="00722892">
      <w:pPr>
        <w:spacing w:after="0" w:line="240" w:lineRule="auto"/>
      </w:pPr>
      <w:r>
        <w:separator/>
      </w:r>
    </w:p>
  </w:footnote>
  <w:footnote w:type="continuationSeparator" w:id="0">
    <w:p w14:paraId="5906082C" w14:textId="77777777" w:rsidR="00236487" w:rsidRDefault="00236487" w:rsidP="007228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51CC79" w14:textId="77777777" w:rsidR="000B4A4D" w:rsidRDefault="000B4A4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35F6C4" w14:textId="7ED1CB50" w:rsidR="000B4A4D" w:rsidRDefault="000B4A4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1E0110" w14:textId="77777777" w:rsidR="000B4A4D" w:rsidRDefault="000B4A4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09792C"/>
    <w:multiLevelType w:val="hybridMultilevel"/>
    <w:tmpl w:val="4F46C5A4"/>
    <w:lvl w:ilvl="0" w:tplc="7EC498E6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B54002"/>
    <w:multiLevelType w:val="hybridMultilevel"/>
    <w:tmpl w:val="90360AE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D12B2C"/>
    <w:multiLevelType w:val="hybridMultilevel"/>
    <w:tmpl w:val="725470E6"/>
    <w:lvl w:ilvl="0" w:tplc="BD004B92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6A67D2"/>
    <w:multiLevelType w:val="hybridMultilevel"/>
    <w:tmpl w:val="85CC5548"/>
    <w:lvl w:ilvl="0" w:tplc="44607AA4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b w:val="0"/>
        <w:color w:val="auto"/>
        <w:sz w:val="1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B10DA1"/>
    <w:multiLevelType w:val="hybridMultilevel"/>
    <w:tmpl w:val="B8CE587E"/>
    <w:lvl w:ilvl="0" w:tplc="C1963424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62D4075"/>
    <w:multiLevelType w:val="hybridMultilevel"/>
    <w:tmpl w:val="77DE0E20"/>
    <w:lvl w:ilvl="0" w:tplc="FEC44326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1A73C2"/>
    <w:multiLevelType w:val="hybridMultilevel"/>
    <w:tmpl w:val="C54C98A6"/>
    <w:lvl w:ilvl="0" w:tplc="710E8D2E">
      <w:start w:val="1"/>
      <w:numFmt w:val="decimal"/>
      <w:lvlText w:val="(%1)"/>
      <w:lvlJc w:val="left"/>
      <w:pPr>
        <w:ind w:left="39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16" w:hanging="360"/>
      </w:pPr>
    </w:lvl>
    <w:lvl w:ilvl="2" w:tplc="0409001B" w:tentative="1">
      <w:start w:val="1"/>
      <w:numFmt w:val="lowerRoman"/>
      <w:lvlText w:val="%3."/>
      <w:lvlJc w:val="right"/>
      <w:pPr>
        <w:ind w:left="1836" w:hanging="180"/>
      </w:pPr>
    </w:lvl>
    <w:lvl w:ilvl="3" w:tplc="0409000F" w:tentative="1">
      <w:start w:val="1"/>
      <w:numFmt w:val="decimal"/>
      <w:lvlText w:val="%4."/>
      <w:lvlJc w:val="left"/>
      <w:pPr>
        <w:ind w:left="2556" w:hanging="360"/>
      </w:pPr>
    </w:lvl>
    <w:lvl w:ilvl="4" w:tplc="04090019" w:tentative="1">
      <w:start w:val="1"/>
      <w:numFmt w:val="lowerLetter"/>
      <w:lvlText w:val="%5."/>
      <w:lvlJc w:val="left"/>
      <w:pPr>
        <w:ind w:left="3276" w:hanging="360"/>
      </w:pPr>
    </w:lvl>
    <w:lvl w:ilvl="5" w:tplc="0409001B" w:tentative="1">
      <w:start w:val="1"/>
      <w:numFmt w:val="lowerRoman"/>
      <w:lvlText w:val="%6."/>
      <w:lvlJc w:val="right"/>
      <w:pPr>
        <w:ind w:left="3996" w:hanging="180"/>
      </w:pPr>
    </w:lvl>
    <w:lvl w:ilvl="6" w:tplc="0409000F" w:tentative="1">
      <w:start w:val="1"/>
      <w:numFmt w:val="decimal"/>
      <w:lvlText w:val="%7."/>
      <w:lvlJc w:val="left"/>
      <w:pPr>
        <w:ind w:left="4716" w:hanging="360"/>
      </w:pPr>
    </w:lvl>
    <w:lvl w:ilvl="7" w:tplc="04090019" w:tentative="1">
      <w:start w:val="1"/>
      <w:numFmt w:val="lowerLetter"/>
      <w:lvlText w:val="%8."/>
      <w:lvlJc w:val="left"/>
      <w:pPr>
        <w:ind w:left="5436" w:hanging="360"/>
      </w:pPr>
    </w:lvl>
    <w:lvl w:ilvl="8" w:tplc="0409001B" w:tentative="1">
      <w:start w:val="1"/>
      <w:numFmt w:val="lowerRoman"/>
      <w:lvlText w:val="%9."/>
      <w:lvlJc w:val="right"/>
      <w:pPr>
        <w:ind w:left="6156" w:hanging="180"/>
      </w:pPr>
    </w:lvl>
  </w:abstractNum>
  <w:abstractNum w:abstractNumId="7" w15:restartNumberingAfterBreak="0">
    <w:nsid w:val="3AAD4C75"/>
    <w:multiLevelType w:val="hybridMultilevel"/>
    <w:tmpl w:val="D97AB74E"/>
    <w:lvl w:ilvl="0" w:tplc="593A9BF6">
      <w:start w:val="1"/>
      <w:numFmt w:val="decimal"/>
      <w:lvlText w:val="(%1)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8" w15:restartNumberingAfterBreak="0">
    <w:nsid w:val="4229547C"/>
    <w:multiLevelType w:val="hybridMultilevel"/>
    <w:tmpl w:val="63AE7CF0"/>
    <w:lvl w:ilvl="0" w:tplc="16A4D164">
      <w:start w:val="1"/>
      <w:numFmt w:val="decimal"/>
      <w:lvlText w:val="(%1)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9" w15:restartNumberingAfterBreak="0">
    <w:nsid w:val="6C3162D5"/>
    <w:multiLevelType w:val="hybridMultilevel"/>
    <w:tmpl w:val="2B5E2D2E"/>
    <w:lvl w:ilvl="0" w:tplc="18A02B50">
      <w:start w:val="1"/>
      <w:numFmt w:val="decimal"/>
      <w:lvlText w:val="(%1)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0" w15:restartNumberingAfterBreak="0">
    <w:nsid w:val="6FFF4843"/>
    <w:multiLevelType w:val="hybridMultilevel"/>
    <w:tmpl w:val="CA0CEBC6"/>
    <w:lvl w:ilvl="0" w:tplc="EC82D616">
      <w:start w:val="1"/>
      <w:numFmt w:val="bullet"/>
      <w:lvlText w:val=""/>
      <w:lvlJc w:val="left"/>
      <w:pPr>
        <w:ind w:left="45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num w:numId="1" w16cid:durableId="2053310011">
    <w:abstractNumId w:val="10"/>
  </w:num>
  <w:num w:numId="2" w16cid:durableId="488139020">
    <w:abstractNumId w:val="5"/>
  </w:num>
  <w:num w:numId="3" w16cid:durableId="1856767724">
    <w:abstractNumId w:val="0"/>
  </w:num>
  <w:num w:numId="4" w16cid:durableId="844051788">
    <w:abstractNumId w:val="4"/>
  </w:num>
  <w:num w:numId="5" w16cid:durableId="903565800">
    <w:abstractNumId w:val="6"/>
  </w:num>
  <w:num w:numId="6" w16cid:durableId="1079719224">
    <w:abstractNumId w:val="7"/>
  </w:num>
  <w:num w:numId="7" w16cid:durableId="2128866">
    <w:abstractNumId w:val="9"/>
  </w:num>
  <w:num w:numId="8" w16cid:durableId="1765952083">
    <w:abstractNumId w:val="8"/>
  </w:num>
  <w:num w:numId="9" w16cid:durableId="1107584255">
    <w:abstractNumId w:val="1"/>
  </w:num>
  <w:num w:numId="10" w16cid:durableId="611980086">
    <w:abstractNumId w:val="2"/>
  </w:num>
  <w:num w:numId="11" w16cid:durableId="82786354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trackRevision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7CFA"/>
    <w:rsid w:val="000017A0"/>
    <w:rsid w:val="000055EB"/>
    <w:rsid w:val="00006BCD"/>
    <w:rsid w:val="000102FA"/>
    <w:rsid w:val="00014AD2"/>
    <w:rsid w:val="0001518D"/>
    <w:rsid w:val="0001635B"/>
    <w:rsid w:val="00020BB4"/>
    <w:rsid w:val="00022FF1"/>
    <w:rsid w:val="00023BB3"/>
    <w:rsid w:val="000251AA"/>
    <w:rsid w:val="00034E78"/>
    <w:rsid w:val="00036D86"/>
    <w:rsid w:val="00043367"/>
    <w:rsid w:val="0004396B"/>
    <w:rsid w:val="00044954"/>
    <w:rsid w:val="000514D1"/>
    <w:rsid w:val="000530CD"/>
    <w:rsid w:val="0005336B"/>
    <w:rsid w:val="000547A3"/>
    <w:rsid w:val="00061628"/>
    <w:rsid w:val="000631E3"/>
    <w:rsid w:val="00064F89"/>
    <w:rsid w:val="000653D5"/>
    <w:rsid w:val="000715D1"/>
    <w:rsid w:val="00074F5D"/>
    <w:rsid w:val="00075B86"/>
    <w:rsid w:val="000824B7"/>
    <w:rsid w:val="00082B96"/>
    <w:rsid w:val="000838C0"/>
    <w:rsid w:val="00085708"/>
    <w:rsid w:val="00085CB5"/>
    <w:rsid w:val="00085F89"/>
    <w:rsid w:val="00091776"/>
    <w:rsid w:val="00093659"/>
    <w:rsid w:val="00093843"/>
    <w:rsid w:val="00096E85"/>
    <w:rsid w:val="00097993"/>
    <w:rsid w:val="00097F99"/>
    <w:rsid w:val="000A0BC3"/>
    <w:rsid w:val="000A1CEA"/>
    <w:rsid w:val="000A28AD"/>
    <w:rsid w:val="000A65D8"/>
    <w:rsid w:val="000B4888"/>
    <w:rsid w:val="000B4A4D"/>
    <w:rsid w:val="000B4D88"/>
    <w:rsid w:val="000B68D5"/>
    <w:rsid w:val="000B7992"/>
    <w:rsid w:val="000C04EE"/>
    <w:rsid w:val="000C0B66"/>
    <w:rsid w:val="000C0FCB"/>
    <w:rsid w:val="000C107F"/>
    <w:rsid w:val="000C1BCF"/>
    <w:rsid w:val="000C2970"/>
    <w:rsid w:val="000C39F4"/>
    <w:rsid w:val="000C4230"/>
    <w:rsid w:val="000C6222"/>
    <w:rsid w:val="000D19C3"/>
    <w:rsid w:val="000D3B96"/>
    <w:rsid w:val="000D53DE"/>
    <w:rsid w:val="000D77A9"/>
    <w:rsid w:val="000D7B9D"/>
    <w:rsid w:val="000E1E86"/>
    <w:rsid w:val="000E746C"/>
    <w:rsid w:val="000F3FB7"/>
    <w:rsid w:val="000F5899"/>
    <w:rsid w:val="000F78D5"/>
    <w:rsid w:val="00100C21"/>
    <w:rsid w:val="00101B46"/>
    <w:rsid w:val="001023E5"/>
    <w:rsid w:val="00104BAE"/>
    <w:rsid w:val="00110EBA"/>
    <w:rsid w:val="001141C4"/>
    <w:rsid w:val="001172B3"/>
    <w:rsid w:val="001215A7"/>
    <w:rsid w:val="00122401"/>
    <w:rsid w:val="00126400"/>
    <w:rsid w:val="00130B1B"/>
    <w:rsid w:val="001348F9"/>
    <w:rsid w:val="0013508B"/>
    <w:rsid w:val="001350A3"/>
    <w:rsid w:val="00136DB9"/>
    <w:rsid w:val="00141598"/>
    <w:rsid w:val="001429B3"/>
    <w:rsid w:val="00144626"/>
    <w:rsid w:val="0015193C"/>
    <w:rsid w:val="001535D7"/>
    <w:rsid w:val="001541B5"/>
    <w:rsid w:val="0015684F"/>
    <w:rsid w:val="00157B6A"/>
    <w:rsid w:val="00157FEC"/>
    <w:rsid w:val="00162FEF"/>
    <w:rsid w:val="00164604"/>
    <w:rsid w:val="00170768"/>
    <w:rsid w:val="00174C4B"/>
    <w:rsid w:val="00174D79"/>
    <w:rsid w:val="0018084E"/>
    <w:rsid w:val="00180F16"/>
    <w:rsid w:val="00181E11"/>
    <w:rsid w:val="0018232A"/>
    <w:rsid w:val="00183D4D"/>
    <w:rsid w:val="001873F4"/>
    <w:rsid w:val="00187FA1"/>
    <w:rsid w:val="00190F03"/>
    <w:rsid w:val="00192BC5"/>
    <w:rsid w:val="00193751"/>
    <w:rsid w:val="00196671"/>
    <w:rsid w:val="00197312"/>
    <w:rsid w:val="001A18EB"/>
    <w:rsid w:val="001A1D64"/>
    <w:rsid w:val="001A31DF"/>
    <w:rsid w:val="001A70BD"/>
    <w:rsid w:val="001B733E"/>
    <w:rsid w:val="001C1F01"/>
    <w:rsid w:val="001C4B40"/>
    <w:rsid w:val="001D0139"/>
    <w:rsid w:val="001D19AD"/>
    <w:rsid w:val="001D1D2A"/>
    <w:rsid w:val="001D489B"/>
    <w:rsid w:val="001D6482"/>
    <w:rsid w:val="001D72BB"/>
    <w:rsid w:val="001D7C7A"/>
    <w:rsid w:val="001E20FF"/>
    <w:rsid w:val="001E2293"/>
    <w:rsid w:val="001E2EB2"/>
    <w:rsid w:val="001E385C"/>
    <w:rsid w:val="001E5A34"/>
    <w:rsid w:val="001E5E26"/>
    <w:rsid w:val="001E796B"/>
    <w:rsid w:val="001F094E"/>
    <w:rsid w:val="001F0C8E"/>
    <w:rsid w:val="001F26CC"/>
    <w:rsid w:val="001F3FC6"/>
    <w:rsid w:val="001F4C74"/>
    <w:rsid w:val="001F6FBD"/>
    <w:rsid w:val="001F7133"/>
    <w:rsid w:val="001F79B4"/>
    <w:rsid w:val="00200309"/>
    <w:rsid w:val="002054F5"/>
    <w:rsid w:val="00210AA5"/>
    <w:rsid w:val="002178EF"/>
    <w:rsid w:val="00220921"/>
    <w:rsid w:val="0022192C"/>
    <w:rsid w:val="00225875"/>
    <w:rsid w:val="0023223B"/>
    <w:rsid w:val="00235D13"/>
    <w:rsid w:val="00236487"/>
    <w:rsid w:val="00236C0B"/>
    <w:rsid w:val="00243472"/>
    <w:rsid w:val="002439E6"/>
    <w:rsid w:val="00244403"/>
    <w:rsid w:val="0024440C"/>
    <w:rsid w:val="00244841"/>
    <w:rsid w:val="00245A31"/>
    <w:rsid w:val="0025036B"/>
    <w:rsid w:val="00253818"/>
    <w:rsid w:val="002557E3"/>
    <w:rsid w:val="00257BB5"/>
    <w:rsid w:val="00263477"/>
    <w:rsid w:val="002643C0"/>
    <w:rsid w:val="00266F95"/>
    <w:rsid w:val="002727C4"/>
    <w:rsid w:val="00273A9B"/>
    <w:rsid w:val="00273DC2"/>
    <w:rsid w:val="00280798"/>
    <w:rsid w:val="00281DF4"/>
    <w:rsid w:val="00286A99"/>
    <w:rsid w:val="00287D1B"/>
    <w:rsid w:val="00287EBA"/>
    <w:rsid w:val="00290346"/>
    <w:rsid w:val="00291F79"/>
    <w:rsid w:val="002934A2"/>
    <w:rsid w:val="00293720"/>
    <w:rsid w:val="00294C47"/>
    <w:rsid w:val="00294C99"/>
    <w:rsid w:val="00297604"/>
    <w:rsid w:val="002A39E0"/>
    <w:rsid w:val="002A3F6E"/>
    <w:rsid w:val="002A3FFE"/>
    <w:rsid w:val="002A419E"/>
    <w:rsid w:val="002A4627"/>
    <w:rsid w:val="002A54B0"/>
    <w:rsid w:val="002B147E"/>
    <w:rsid w:val="002B406A"/>
    <w:rsid w:val="002B6AE1"/>
    <w:rsid w:val="002C0DF7"/>
    <w:rsid w:val="002C1301"/>
    <w:rsid w:val="002C429E"/>
    <w:rsid w:val="002C48DC"/>
    <w:rsid w:val="002C5461"/>
    <w:rsid w:val="002C70FD"/>
    <w:rsid w:val="002C784F"/>
    <w:rsid w:val="002D0924"/>
    <w:rsid w:val="002D20C8"/>
    <w:rsid w:val="002D322B"/>
    <w:rsid w:val="002D32A1"/>
    <w:rsid w:val="002D383B"/>
    <w:rsid w:val="002D38B2"/>
    <w:rsid w:val="002D42D6"/>
    <w:rsid w:val="002D469C"/>
    <w:rsid w:val="002D6E69"/>
    <w:rsid w:val="002E0F6D"/>
    <w:rsid w:val="002E2F51"/>
    <w:rsid w:val="002E4C76"/>
    <w:rsid w:val="002E5548"/>
    <w:rsid w:val="002E60AC"/>
    <w:rsid w:val="002E6A4A"/>
    <w:rsid w:val="002F1995"/>
    <w:rsid w:val="002F1C66"/>
    <w:rsid w:val="002F2803"/>
    <w:rsid w:val="002F38A6"/>
    <w:rsid w:val="002F3AAF"/>
    <w:rsid w:val="002F58AA"/>
    <w:rsid w:val="002F64ED"/>
    <w:rsid w:val="003058BA"/>
    <w:rsid w:val="00307A8F"/>
    <w:rsid w:val="00310377"/>
    <w:rsid w:val="00311D39"/>
    <w:rsid w:val="00312098"/>
    <w:rsid w:val="00314BF2"/>
    <w:rsid w:val="00322627"/>
    <w:rsid w:val="00323773"/>
    <w:rsid w:val="00325C47"/>
    <w:rsid w:val="003312D1"/>
    <w:rsid w:val="00336289"/>
    <w:rsid w:val="003368D3"/>
    <w:rsid w:val="00337ABD"/>
    <w:rsid w:val="00342F1E"/>
    <w:rsid w:val="003444B5"/>
    <w:rsid w:val="00346D0D"/>
    <w:rsid w:val="00351D1F"/>
    <w:rsid w:val="00354002"/>
    <w:rsid w:val="003549BF"/>
    <w:rsid w:val="0036159C"/>
    <w:rsid w:val="00361D6C"/>
    <w:rsid w:val="00364C1F"/>
    <w:rsid w:val="00365391"/>
    <w:rsid w:val="00366ED6"/>
    <w:rsid w:val="00367060"/>
    <w:rsid w:val="003673A3"/>
    <w:rsid w:val="00373ED3"/>
    <w:rsid w:val="00374DDE"/>
    <w:rsid w:val="003762CC"/>
    <w:rsid w:val="00376328"/>
    <w:rsid w:val="00376997"/>
    <w:rsid w:val="003774CD"/>
    <w:rsid w:val="003809EF"/>
    <w:rsid w:val="00381CAE"/>
    <w:rsid w:val="00382A11"/>
    <w:rsid w:val="00383319"/>
    <w:rsid w:val="00383351"/>
    <w:rsid w:val="003844D4"/>
    <w:rsid w:val="00391C69"/>
    <w:rsid w:val="003925F0"/>
    <w:rsid w:val="003942C0"/>
    <w:rsid w:val="00394DB6"/>
    <w:rsid w:val="00395B45"/>
    <w:rsid w:val="003A1D7E"/>
    <w:rsid w:val="003A2A40"/>
    <w:rsid w:val="003A5144"/>
    <w:rsid w:val="003A615D"/>
    <w:rsid w:val="003A656A"/>
    <w:rsid w:val="003B032B"/>
    <w:rsid w:val="003B2308"/>
    <w:rsid w:val="003B28DB"/>
    <w:rsid w:val="003B2FD3"/>
    <w:rsid w:val="003B5595"/>
    <w:rsid w:val="003B59F7"/>
    <w:rsid w:val="003B5D7E"/>
    <w:rsid w:val="003B7545"/>
    <w:rsid w:val="003C059D"/>
    <w:rsid w:val="003C186A"/>
    <w:rsid w:val="003C1F68"/>
    <w:rsid w:val="003C72A5"/>
    <w:rsid w:val="003D3DA7"/>
    <w:rsid w:val="003D689B"/>
    <w:rsid w:val="003D70ED"/>
    <w:rsid w:val="003E0958"/>
    <w:rsid w:val="003E3664"/>
    <w:rsid w:val="003E50F2"/>
    <w:rsid w:val="003E5789"/>
    <w:rsid w:val="003F1728"/>
    <w:rsid w:val="003F33BB"/>
    <w:rsid w:val="003F4C3D"/>
    <w:rsid w:val="003F5F27"/>
    <w:rsid w:val="003F62BE"/>
    <w:rsid w:val="003F67FA"/>
    <w:rsid w:val="0040017E"/>
    <w:rsid w:val="00411327"/>
    <w:rsid w:val="0041285F"/>
    <w:rsid w:val="00413D79"/>
    <w:rsid w:val="00414477"/>
    <w:rsid w:val="00415EA7"/>
    <w:rsid w:val="0041750B"/>
    <w:rsid w:val="00417D5F"/>
    <w:rsid w:val="004262DB"/>
    <w:rsid w:val="0042686B"/>
    <w:rsid w:val="00427A28"/>
    <w:rsid w:val="00430C37"/>
    <w:rsid w:val="0043194C"/>
    <w:rsid w:val="004340B0"/>
    <w:rsid w:val="0044138F"/>
    <w:rsid w:val="004448E9"/>
    <w:rsid w:val="00444F06"/>
    <w:rsid w:val="004569DA"/>
    <w:rsid w:val="00457917"/>
    <w:rsid w:val="004609C7"/>
    <w:rsid w:val="0046490E"/>
    <w:rsid w:val="004662B5"/>
    <w:rsid w:val="0047051E"/>
    <w:rsid w:val="0047340A"/>
    <w:rsid w:val="00483587"/>
    <w:rsid w:val="00486CB2"/>
    <w:rsid w:val="00490F2E"/>
    <w:rsid w:val="00491368"/>
    <w:rsid w:val="00492659"/>
    <w:rsid w:val="0049334A"/>
    <w:rsid w:val="00493A5D"/>
    <w:rsid w:val="004A063E"/>
    <w:rsid w:val="004A4594"/>
    <w:rsid w:val="004A6361"/>
    <w:rsid w:val="004A770C"/>
    <w:rsid w:val="004B002E"/>
    <w:rsid w:val="004B14FC"/>
    <w:rsid w:val="004B3D02"/>
    <w:rsid w:val="004B46A0"/>
    <w:rsid w:val="004C13D4"/>
    <w:rsid w:val="004C194A"/>
    <w:rsid w:val="004C508D"/>
    <w:rsid w:val="004C6BAF"/>
    <w:rsid w:val="004C79A8"/>
    <w:rsid w:val="004D5B1E"/>
    <w:rsid w:val="004D676D"/>
    <w:rsid w:val="004E068C"/>
    <w:rsid w:val="004E12F2"/>
    <w:rsid w:val="004E229D"/>
    <w:rsid w:val="004E3C39"/>
    <w:rsid w:val="004E508D"/>
    <w:rsid w:val="004F254E"/>
    <w:rsid w:val="004F502B"/>
    <w:rsid w:val="004F7A42"/>
    <w:rsid w:val="00500481"/>
    <w:rsid w:val="00500E37"/>
    <w:rsid w:val="00502B55"/>
    <w:rsid w:val="00503243"/>
    <w:rsid w:val="00503CFE"/>
    <w:rsid w:val="0051195F"/>
    <w:rsid w:val="00514988"/>
    <w:rsid w:val="0051765D"/>
    <w:rsid w:val="005252B0"/>
    <w:rsid w:val="00526E97"/>
    <w:rsid w:val="00531B2D"/>
    <w:rsid w:val="00544D4F"/>
    <w:rsid w:val="00546732"/>
    <w:rsid w:val="00550643"/>
    <w:rsid w:val="00553572"/>
    <w:rsid w:val="005554E5"/>
    <w:rsid w:val="0055748C"/>
    <w:rsid w:val="00565C48"/>
    <w:rsid w:val="00567732"/>
    <w:rsid w:val="0057467A"/>
    <w:rsid w:val="00575487"/>
    <w:rsid w:val="005764D5"/>
    <w:rsid w:val="00580721"/>
    <w:rsid w:val="00584451"/>
    <w:rsid w:val="00584FAB"/>
    <w:rsid w:val="00586347"/>
    <w:rsid w:val="00590AB1"/>
    <w:rsid w:val="00591D4E"/>
    <w:rsid w:val="005928F4"/>
    <w:rsid w:val="005A24D4"/>
    <w:rsid w:val="005A2834"/>
    <w:rsid w:val="005A3847"/>
    <w:rsid w:val="005A45F6"/>
    <w:rsid w:val="005B3CE6"/>
    <w:rsid w:val="005B6565"/>
    <w:rsid w:val="005B6BED"/>
    <w:rsid w:val="005C1936"/>
    <w:rsid w:val="005C5C85"/>
    <w:rsid w:val="005C75EA"/>
    <w:rsid w:val="005D05C5"/>
    <w:rsid w:val="005D072B"/>
    <w:rsid w:val="005D393F"/>
    <w:rsid w:val="005D442B"/>
    <w:rsid w:val="005E10F4"/>
    <w:rsid w:val="005E3C4C"/>
    <w:rsid w:val="005E7101"/>
    <w:rsid w:val="005F0E3F"/>
    <w:rsid w:val="005F2F5A"/>
    <w:rsid w:val="005F3E68"/>
    <w:rsid w:val="005F7584"/>
    <w:rsid w:val="0060110A"/>
    <w:rsid w:val="006046CD"/>
    <w:rsid w:val="00607DC1"/>
    <w:rsid w:val="006179E9"/>
    <w:rsid w:val="0062407D"/>
    <w:rsid w:val="00626719"/>
    <w:rsid w:val="00627309"/>
    <w:rsid w:val="00627AAC"/>
    <w:rsid w:val="006301CA"/>
    <w:rsid w:val="006309E6"/>
    <w:rsid w:val="00631F23"/>
    <w:rsid w:val="006327BB"/>
    <w:rsid w:val="00633C3B"/>
    <w:rsid w:val="0063644F"/>
    <w:rsid w:val="00637319"/>
    <w:rsid w:val="00642BB9"/>
    <w:rsid w:val="00644828"/>
    <w:rsid w:val="006449F7"/>
    <w:rsid w:val="00645D18"/>
    <w:rsid w:val="00646650"/>
    <w:rsid w:val="00646763"/>
    <w:rsid w:val="00647B4B"/>
    <w:rsid w:val="0065167F"/>
    <w:rsid w:val="00655ED5"/>
    <w:rsid w:val="00655F3E"/>
    <w:rsid w:val="006572AC"/>
    <w:rsid w:val="0065730A"/>
    <w:rsid w:val="00662C1A"/>
    <w:rsid w:val="00663AA2"/>
    <w:rsid w:val="00663DCC"/>
    <w:rsid w:val="00664466"/>
    <w:rsid w:val="00664726"/>
    <w:rsid w:val="006659C8"/>
    <w:rsid w:val="00667728"/>
    <w:rsid w:val="00671474"/>
    <w:rsid w:val="00671D12"/>
    <w:rsid w:val="006734D2"/>
    <w:rsid w:val="006745E6"/>
    <w:rsid w:val="006811F5"/>
    <w:rsid w:val="00683CB7"/>
    <w:rsid w:val="00683FB8"/>
    <w:rsid w:val="00691859"/>
    <w:rsid w:val="00691A35"/>
    <w:rsid w:val="00692DDC"/>
    <w:rsid w:val="006933D5"/>
    <w:rsid w:val="00695177"/>
    <w:rsid w:val="006A04E5"/>
    <w:rsid w:val="006A1085"/>
    <w:rsid w:val="006A16FB"/>
    <w:rsid w:val="006A387C"/>
    <w:rsid w:val="006A44DF"/>
    <w:rsid w:val="006A4B06"/>
    <w:rsid w:val="006A620C"/>
    <w:rsid w:val="006A75FE"/>
    <w:rsid w:val="006B0B3E"/>
    <w:rsid w:val="006B28F7"/>
    <w:rsid w:val="006B3637"/>
    <w:rsid w:val="006B4564"/>
    <w:rsid w:val="006B6F5E"/>
    <w:rsid w:val="006C6700"/>
    <w:rsid w:val="006D04E4"/>
    <w:rsid w:val="006D11FD"/>
    <w:rsid w:val="006D227B"/>
    <w:rsid w:val="006D3884"/>
    <w:rsid w:val="006D3B3F"/>
    <w:rsid w:val="006E2A3A"/>
    <w:rsid w:val="006E375D"/>
    <w:rsid w:val="006E4CAD"/>
    <w:rsid w:val="006F1E4A"/>
    <w:rsid w:val="006F3359"/>
    <w:rsid w:val="006F3F19"/>
    <w:rsid w:val="006F7EFC"/>
    <w:rsid w:val="00700745"/>
    <w:rsid w:val="0070287B"/>
    <w:rsid w:val="00702D96"/>
    <w:rsid w:val="0070301E"/>
    <w:rsid w:val="0070375F"/>
    <w:rsid w:val="0070546F"/>
    <w:rsid w:val="007075DF"/>
    <w:rsid w:val="0071048E"/>
    <w:rsid w:val="00712803"/>
    <w:rsid w:val="0071288A"/>
    <w:rsid w:val="007145B2"/>
    <w:rsid w:val="007168D0"/>
    <w:rsid w:val="007171B2"/>
    <w:rsid w:val="0071739D"/>
    <w:rsid w:val="007178EA"/>
    <w:rsid w:val="0072120D"/>
    <w:rsid w:val="00721A9D"/>
    <w:rsid w:val="00722892"/>
    <w:rsid w:val="007242DF"/>
    <w:rsid w:val="00726C57"/>
    <w:rsid w:val="0072747A"/>
    <w:rsid w:val="00730AA9"/>
    <w:rsid w:val="0073212E"/>
    <w:rsid w:val="007339B7"/>
    <w:rsid w:val="00734E9C"/>
    <w:rsid w:val="00742BA0"/>
    <w:rsid w:val="00742D62"/>
    <w:rsid w:val="00743632"/>
    <w:rsid w:val="00743C82"/>
    <w:rsid w:val="00743E26"/>
    <w:rsid w:val="0075193C"/>
    <w:rsid w:val="00752148"/>
    <w:rsid w:val="007530EC"/>
    <w:rsid w:val="00756DD3"/>
    <w:rsid w:val="007579D5"/>
    <w:rsid w:val="00762DAF"/>
    <w:rsid w:val="00765F50"/>
    <w:rsid w:val="00766736"/>
    <w:rsid w:val="007708D8"/>
    <w:rsid w:val="00771521"/>
    <w:rsid w:val="00772584"/>
    <w:rsid w:val="00775740"/>
    <w:rsid w:val="0077664E"/>
    <w:rsid w:val="007850A1"/>
    <w:rsid w:val="00786854"/>
    <w:rsid w:val="0078741E"/>
    <w:rsid w:val="007874B0"/>
    <w:rsid w:val="00793695"/>
    <w:rsid w:val="00795376"/>
    <w:rsid w:val="00797604"/>
    <w:rsid w:val="007A22CB"/>
    <w:rsid w:val="007A3A44"/>
    <w:rsid w:val="007A5AA4"/>
    <w:rsid w:val="007B16BB"/>
    <w:rsid w:val="007B45A1"/>
    <w:rsid w:val="007B67B6"/>
    <w:rsid w:val="007B7BA6"/>
    <w:rsid w:val="007C32E6"/>
    <w:rsid w:val="007C3754"/>
    <w:rsid w:val="007C4B05"/>
    <w:rsid w:val="007C629F"/>
    <w:rsid w:val="007C7D80"/>
    <w:rsid w:val="007D2909"/>
    <w:rsid w:val="007D36A3"/>
    <w:rsid w:val="007D7CFA"/>
    <w:rsid w:val="007E206E"/>
    <w:rsid w:val="007E2463"/>
    <w:rsid w:val="007E38D6"/>
    <w:rsid w:val="007E6DBA"/>
    <w:rsid w:val="007F04CE"/>
    <w:rsid w:val="007F61A9"/>
    <w:rsid w:val="00804275"/>
    <w:rsid w:val="008051D0"/>
    <w:rsid w:val="00810157"/>
    <w:rsid w:val="00811679"/>
    <w:rsid w:val="00814ED5"/>
    <w:rsid w:val="00814F86"/>
    <w:rsid w:val="0081729C"/>
    <w:rsid w:val="00820241"/>
    <w:rsid w:val="008226A6"/>
    <w:rsid w:val="00825F3C"/>
    <w:rsid w:val="00830CF4"/>
    <w:rsid w:val="00831B82"/>
    <w:rsid w:val="00832344"/>
    <w:rsid w:val="00835E20"/>
    <w:rsid w:val="00836269"/>
    <w:rsid w:val="00836305"/>
    <w:rsid w:val="008374CB"/>
    <w:rsid w:val="008417ED"/>
    <w:rsid w:val="0084634F"/>
    <w:rsid w:val="008505F9"/>
    <w:rsid w:val="00853F8F"/>
    <w:rsid w:val="00855892"/>
    <w:rsid w:val="00855A77"/>
    <w:rsid w:val="00860D34"/>
    <w:rsid w:val="00866AE5"/>
    <w:rsid w:val="00872472"/>
    <w:rsid w:val="0087368C"/>
    <w:rsid w:val="0087386F"/>
    <w:rsid w:val="00873CE5"/>
    <w:rsid w:val="00875E22"/>
    <w:rsid w:val="00877E6A"/>
    <w:rsid w:val="00881A20"/>
    <w:rsid w:val="00881C43"/>
    <w:rsid w:val="008838AA"/>
    <w:rsid w:val="008859C9"/>
    <w:rsid w:val="00886856"/>
    <w:rsid w:val="008872A2"/>
    <w:rsid w:val="008917AD"/>
    <w:rsid w:val="0089194E"/>
    <w:rsid w:val="00892CAA"/>
    <w:rsid w:val="0089549D"/>
    <w:rsid w:val="008959F9"/>
    <w:rsid w:val="008A289C"/>
    <w:rsid w:val="008A2CD6"/>
    <w:rsid w:val="008A3741"/>
    <w:rsid w:val="008A3B5D"/>
    <w:rsid w:val="008A7B58"/>
    <w:rsid w:val="008B00D4"/>
    <w:rsid w:val="008B01F6"/>
    <w:rsid w:val="008B2E6E"/>
    <w:rsid w:val="008B388C"/>
    <w:rsid w:val="008B5D54"/>
    <w:rsid w:val="008B7A23"/>
    <w:rsid w:val="008B7D8E"/>
    <w:rsid w:val="008C0851"/>
    <w:rsid w:val="008C14F3"/>
    <w:rsid w:val="008C1810"/>
    <w:rsid w:val="008C1E38"/>
    <w:rsid w:val="008C4339"/>
    <w:rsid w:val="008C459A"/>
    <w:rsid w:val="008C6664"/>
    <w:rsid w:val="008C6794"/>
    <w:rsid w:val="008C7C93"/>
    <w:rsid w:val="008D3F64"/>
    <w:rsid w:val="008D6DDD"/>
    <w:rsid w:val="008E015A"/>
    <w:rsid w:val="008E0A05"/>
    <w:rsid w:val="008E1819"/>
    <w:rsid w:val="008E359F"/>
    <w:rsid w:val="008E655C"/>
    <w:rsid w:val="008E7E58"/>
    <w:rsid w:val="008F3959"/>
    <w:rsid w:val="008F3AB3"/>
    <w:rsid w:val="008F4017"/>
    <w:rsid w:val="00902FE2"/>
    <w:rsid w:val="00903ACD"/>
    <w:rsid w:val="00914042"/>
    <w:rsid w:val="00927744"/>
    <w:rsid w:val="00930B60"/>
    <w:rsid w:val="0093264D"/>
    <w:rsid w:val="0093302A"/>
    <w:rsid w:val="00933559"/>
    <w:rsid w:val="00937AC5"/>
    <w:rsid w:val="009409C2"/>
    <w:rsid w:val="00941384"/>
    <w:rsid w:val="0094164D"/>
    <w:rsid w:val="00943BA4"/>
    <w:rsid w:val="009468D5"/>
    <w:rsid w:val="0095551E"/>
    <w:rsid w:val="00955E99"/>
    <w:rsid w:val="0095690F"/>
    <w:rsid w:val="00961887"/>
    <w:rsid w:val="00961CE3"/>
    <w:rsid w:val="00962FBB"/>
    <w:rsid w:val="00965C6D"/>
    <w:rsid w:val="00970393"/>
    <w:rsid w:val="009713A3"/>
    <w:rsid w:val="00972D5C"/>
    <w:rsid w:val="009768AE"/>
    <w:rsid w:val="00977109"/>
    <w:rsid w:val="0098094E"/>
    <w:rsid w:val="00981E1B"/>
    <w:rsid w:val="00986730"/>
    <w:rsid w:val="00986EA3"/>
    <w:rsid w:val="009933C4"/>
    <w:rsid w:val="009949AA"/>
    <w:rsid w:val="00995CB9"/>
    <w:rsid w:val="009969EB"/>
    <w:rsid w:val="009A0736"/>
    <w:rsid w:val="009A0E36"/>
    <w:rsid w:val="009A1D8F"/>
    <w:rsid w:val="009A1F63"/>
    <w:rsid w:val="009A66CB"/>
    <w:rsid w:val="009A7E27"/>
    <w:rsid w:val="009B07B0"/>
    <w:rsid w:val="009B2A97"/>
    <w:rsid w:val="009B3DF5"/>
    <w:rsid w:val="009B617F"/>
    <w:rsid w:val="009B70AB"/>
    <w:rsid w:val="009B7995"/>
    <w:rsid w:val="009B7A08"/>
    <w:rsid w:val="009C0451"/>
    <w:rsid w:val="009C245E"/>
    <w:rsid w:val="009C2ABF"/>
    <w:rsid w:val="009C2E72"/>
    <w:rsid w:val="009D0466"/>
    <w:rsid w:val="009D1F69"/>
    <w:rsid w:val="009D2102"/>
    <w:rsid w:val="009D6A9C"/>
    <w:rsid w:val="009D720D"/>
    <w:rsid w:val="009E4192"/>
    <w:rsid w:val="009E438F"/>
    <w:rsid w:val="009E5174"/>
    <w:rsid w:val="009E53CB"/>
    <w:rsid w:val="009E672F"/>
    <w:rsid w:val="009F13ED"/>
    <w:rsid w:val="009F1D58"/>
    <w:rsid w:val="009F2604"/>
    <w:rsid w:val="009F26AA"/>
    <w:rsid w:val="009F5499"/>
    <w:rsid w:val="009F568F"/>
    <w:rsid w:val="009F5AAB"/>
    <w:rsid w:val="009F7D57"/>
    <w:rsid w:val="00A02317"/>
    <w:rsid w:val="00A075E0"/>
    <w:rsid w:val="00A121AF"/>
    <w:rsid w:val="00A24176"/>
    <w:rsid w:val="00A257DB"/>
    <w:rsid w:val="00A2646F"/>
    <w:rsid w:val="00A27021"/>
    <w:rsid w:val="00A31665"/>
    <w:rsid w:val="00A31D9F"/>
    <w:rsid w:val="00A31EFD"/>
    <w:rsid w:val="00A31FC2"/>
    <w:rsid w:val="00A32042"/>
    <w:rsid w:val="00A32EAF"/>
    <w:rsid w:val="00A37B68"/>
    <w:rsid w:val="00A41AC1"/>
    <w:rsid w:val="00A421CF"/>
    <w:rsid w:val="00A43276"/>
    <w:rsid w:val="00A43775"/>
    <w:rsid w:val="00A447BD"/>
    <w:rsid w:val="00A448E3"/>
    <w:rsid w:val="00A4574E"/>
    <w:rsid w:val="00A45FA5"/>
    <w:rsid w:val="00A464D9"/>
    <w:rsid w:val="00A46C69"/>
    <w:rsid w:val="00A47279"/>
    <w:rsid w:val="00A478C7"/>
    <w:rsid w:val="00A50BF3"/>
    <w:rsid w:val="00A516F3"/>
    <w:rsid w:val="00A5586F"/>
    <w:rsid w:val="00A561F7"/>
    <w:rsid w:val="00A57E86"/>
    <w:rsid w:val="00A57FC8"/>
    <w:rsid w:val="00A60C3F"/>
    <w:rsid w:val="00A64A73"/>
    <w:rsid w:val="00A65B7A"/>
    <w:rsid w:val="00A66699"/>
    <w:rsid w:val="00A66C22"/>
    <w:rsid w:val="00A67406"/>
    <w:rsid w:val="00A70BA3"/>
    <w:rsid w:val="00A71C3F"/>
    <w:rsid w:val="00A7507C"/>
    <w:rsid w:val="00A774BE"/>
    <w:rsid w:val="00A81232"/>
    <w:rsid w:val="00A908BB"/>
    <w:rsid w:val="00A94CA9"/>
    <w:rsid w:val="00A94D17"/>
    <w:rsid w:val="00A979C6"/>
    <w:rsid w:val="00A97B35"/>
    <w:rsid w:val="00A97C01"/>
    <w:rsid w:val="00AA42E2"/>
    <w:rsid w:val="00AA4804"/>
    <w:rsid w:val="00AA4D66"/>
    <w:rsid w:val="00AA7E23"/>
    <w:rsid w:val="00AB04CF"/>
    <w:rsid w:val="00AB18EF"/>
    <w:rsid w:val="00AB1FD1"/>
    <w:rsid w:val="00AB54BD"/>
    <w:rsid w:val="00AB5A0D"/>
    <w:rsid w:val="00AB6F70"/>
    <w:rsid w:val="00AC4860"/>
    <w:rsid w:val="00AC628A"/>
    <w:rsid w:val="00AC6BEA"/>
    <w:rsid w:val="00AD02C1"/>
    <w:rsid w:val="00AD38E8"/>
    <w:rsid w:val="00AD5C32"/>
    <w:rsid w:val="00AD66B8"/>
    <w:rsid w:val="00AE0EFF"/>
    <w:rsid w:val="00AE1D9F"/>
    <w:rsid w:val="00AE2D5B"/>
    <w:rsid w:val="00AE44B4"/>
    <w:rsid w:val="00AE5AA1"/>
    <w:rsid w:val="00AF1833"/>
    <w:rsid w:val="00AF49FA"/>
    <w:rsid w:val="00B03441"/>
    <w:rsid w:val="00B036B7"/>
    <w:rsid w:val="00B056BB"/>
    <w:rsid w:val="00B07852"/>
    <w:rsid w:val="00B15D18"/>
    <w:rsid w:val="00B17A37"/>
    <w:rsid w:val="00B22064"/>
    <w:rsid w:val="00B22FAE"/>
    <w:rsid w:val="00B305F2"/>
    <w:rsid w:val="00B31C93"/>
    <w:rsid w:val="00B31DA0"/>
    <w:rsid w:val="00B31F78"/>
    <w:rsid w:val="00B3350B"/>
    <w:rsid w:val="00B354AB"/>
    <w:rsid w:val="00B40464"/>
    <w:rsid w:val="00B4100B"/>
    <w:rsid w:val="00B42CDA"/>
    <w:rsid w:val="00B5399B"/>
    <w:rsid w:val="00B55F3B"/>
    <w:rsid w:val="00B624A4"/>
    <w:rsid w:val="00B70A6C"/>
    <w:rsid w:val="00B74201"/>
    <w:rsid w:val="00B76A86"/>
    <w:rsid w:val="00B76C4D"/>
    <w:rsid w:val="00B81B7A"/>
    <w:rsid w:val="00B82DE2"/>
    <w:rsid w:val="00B82FBD"/>
    <w:rsid w:val="00B84C71"/>
    <w:rsid w:val="00B85627"/>
    <w:rsid w:val="00B86180"/>
    <w:rsid w:val="00B86E7E"/>
    <w:rsid w:val="00B87284"/>
    <w:rsid w:val="00B90819"/>
    <w:rsid w:val="00B93533"/>
    <w:rsid w:val="00B96B24"/>
    <w:rsid w:val="00BA015F"/>
    <w:rsid w:val="00BA5968"/>
    <w:rsid w:val="00BB3024"/>
    <w:rsid w:val="00BB4D26"/>
    <w:rsid w:val="00BC0C4D"/>
    <w:rsid w:val="00BC4B7A"/>
    <w:rsid w:val="00BC5DD8"/>
    <w:rsid w:val="00BD5061"/>
    <w:rsid w:val="00BD5C1D"/>
    <w:rsid w:val="00BD5C80"/>
    <w:rsid w:val="00BD676E"/>
    <w:rsid w:val="00BE03E4"/>
    <w:rsid w:val="00BE1B88"/>
    <w:rsid w:val="00BE474F"/>
    <w:rsid w:val="00BE647D"/>
    <w:rsid w:val="00BE7561"/>
    <w:rsid w:val="00BE7D37"/>
    <w:rsid w:val="00BF0B71"/>
    <w:rsid w:val="00BF2600"/>
    <w:rsid w:val="00C016FB"/>
    <w:rsid w:val="00C02858"/>
    <w:rsid w:val="00C0363D"/>
    <w:rsid w:val="00C04F76"/>
    <w:rsid w:val="00C067E2"/>
    <w:rsid w:val="00C10313"/>
    <w:rsid w:val="00C1258E"/>
    <w:rsid w:val="00C125E3"/>
    <w:rsid w:val="00C1455B"/>
    <w:rsid w:val="00C163DF"/>
    <w:rsid w:val="00C1728F"/>
    <w:rsid w:val="00C22885"/>
    <w:rsid w:val="00C2414D"/>
    <w:rsid w:val="00C2607A"/>
    <w:rsid w:val="00C26663"/>
    <w:rsid w:val="00C27D1B"/>
    <w:rsid w:val="00C310C5"/>
    <w:rsid w:val="00C31EB6"/>
    <w:rsid w:val="00C33B94"/>
    <w:rsid w:val="00C33C45"/>
    <w:rsid w:val="00C34B1A"/>
    <w:rsid w:val="00C35CB2"/>
    <w:rsid w:val="00C36DA7"/>
    <w:rsid w:val="00C36ED7"/>
    <w:rsid w:val="00C37A2C"/>
    <w:rsid w:val="00C40E7E"/>
    <w:rsid w:val="00C4627B"/>
    <w:rsid w:val="00C46B75"/>
    <w:rsid w:val="00C47D27"/>
    <w:rsid w:val="00C50ABC"/>
    <w:rsid w:val="00C52A93"/>
    <w:rsid w:val="00C5553E"/>
    <w:rsid w:val="00C570D5"/>
    <w:rsid w:val="00C6136E"/>
    <w:rsid w:val="00C61A8B"/>
    <w:rsid w:val="00C62FD9"/>
    <w:rsid w:val="00C633BF"/>
    <w:rsid w:val="00C66C28"/>
    <w:rsid w:val="00C67222"/>
    <w:rsid w:val="00C707A3"/>
    <w:rsid w:val="00C74624"/>
    <w:rsid w:val="00C74737"/>
    <w:rsid w:val="00C7708C"/>
    <w:rsid w:val="00C80C65"/>
    <w:rsid w:val="00C8159D"/>
    <w:rsid w:val="00C82381"/>
    <w:rsid w:val="00C82881"/>
    <w:rsid w:val="00C84D7E"/>
    <w:rsid w:val="00C8556C"/>
    <w:rsid w:val="00C90B12"/>
    <w:rsid w:val="00C927EB"/>
    <w:rsid w:val="00CA1016"/>
    <w:rsid w:val="00CA167D"/>
    <w:rsid w:val="00CA3297"/>
    <w:rsid w:val="00CA4F8E"/>
    <w:rsid w:val="00CA57AA"/>
    <w:rsid w:val="00CA5832"/>
    <w:rsid w:val="00CA6491"/>
    <w:rsid w:val="00CB1A9E"/>
    <w:rsid w:val="00CB586B"/>
    <w:rsid w:val="00CC2FD0"/>
    <w:rsid w:val="00CD106C"/>
    <w:rsid w:val="00CD645C"/>
    <w:rsid w:val="00CE1510"/>
    <w:rsid w:val="00CE28CD"/>
    <w:rsid w:val="00CE3A43"/>
    <w:rsid w:val="00CE3E64"/>
    <w:rsid w:val="00CE70D6"/>
    <w:rsid w:val="00CF0F48"/>
    <w:rsid w:val="00CF304A"/>
    <w:rsid w:val="00CF5F34"/>
    <w:rsid w:val="00D0067B"/>
    <w:rsid w:val="00D016CA"/>
    <w:rsid w:val="00D02DE4"/>
    <w:rsid w:val="00D056A9"/>
    <w:rsid w:val="00D06AFE"/>
    <w:rsid w:val="00D101D6"/>
    <w:rsid w:val="00D11A33"/>
    <w:rsid w:val="00D11E9C"/>
    <w:rsid w:val="00D12E13"/>
    <w:rsid w:val="00D12EE2"/>
    <w:rsid w:val="00D14901"/>
    <w:rsid w:val="00D168FF"/>
    <w:rsid w:val="00D16F71"/>
    <w:rsid w:val="00D21E21"/>
    <w:rsid w:val="00D25A37"/>
    <w:rsid w:val="00D263E1"/>
    <w:rsid w:val="00D27190"/>
    <w:rsid w:val="00D304C7"/>
    <w:rsid w:val="00D32947"/>
    <w:rsid w:val="00D33609"/>
    <w:rsid w:val="00D361E1"/>
    <w:rsid w:val="00D3621B"/>
    <w:rsid w:val="00D40EDB"/>
    <w:rsid w:val="00D43D4F"/>
    <w:rsid w:val="00D4642A"/>
    <w:rsid w:val="00D47417"/>
    <w:rsid w:val="00D47C05"/>
    <w:rsid w:val="00D50991"/>
    <w:rsid w:val="00D52CFB"/>
    <w:rsid w:val="00D53E18"/>
    <w:rsid w:val="00D55D88"/>
    <w:rsid w:val="00D57F6C"/>
    <w:rsid w:val="00D60273"/>
    <w:rsid w:val="00D606DD"/>
    <w:rsid w:val="00D656A2"/>
    <w:rsid w:val="00D76077"/>
    <w:rsid w:val="00D82690"/>
    <w:rsid w:val="00D91D98"/>
    <w:rsid w:val="00D939BA"/>
    <w:rsid w:val="00DA18EA"/>
    <w:rsid w:val="00DB159E"/>
    <w:rsid w:val="00DB1BE2"/>
    <w:rsid w:val="00DC0856"/>
    <w:rsid w:val="00DC3D95"/>
    <w:rsid w:val="00DC601A"/>
    <w:rsid w:val="00DC7F57"/>
    <w:rsid w:val="00DD0D08"/>
    <w:rsid w:val="00DD1D04"/>
    <w:rsid w:val="00DD39EC"/>
    <w:rsid w:val="00DD6084"/>
    <w:rsid w:val="00DE60D0"/>
    <w:rsid w:val="00DE7AC6"/>
    <w:rsid w:val="00DF0CFD"/>
    <w:rsid w:val="00DF475B"/>
    <w:rsid w:val="00DF526E"/>
    <w:rsid w:val="00E009AD"/>
    <w:rsid w:val="00E01AF6"/>
    <w:rsid w:val="00E06AA3"/>
    <w:rsid w:val="00E07203"/>
    <w:rsid w:val="00E07616"/>
    <w:rsid w:val="00E1180C"/>
    <w:rsid w:val="00E12ABB"/>
    <w:rsid w:val="00E12F87"/>
    <w:rsid w:val="00E148E9"/>
    <w:rsid w:val="00E14EB4"/>
    <w:rsid w:val="00E168E6"/>
    <w:rsid w:val="00E2110F"/>
    <w:rsid w:val="00E21BCD"/>
    <w:rsid w:val="00E30A4D"/>
    <w:rsid w:val="00E3144F"/>
    <w:rsid w:val="00E32536"/>
    <w:rsid w:val="00E40D08"/>
    <w:rsid w:val="00E40F71"/>
    <w:rsid w:val="00E43901"/>
    <w:rsid w:val="00E44775"/>
    <w:rsid w:val="00E5009B"/>
    <w:rsid w:val="00E50B04"/>
    <w:rsid w:val="00E5354B"/>
    <w:rsid w:val="00E5579A"/>
    <w:rsid w:val="00E55E81"/>
    <w:rsid w:val="00E647F4"/>
    <w:rsid w:val="00E66525"/>
    <w:rsid w:val="00E66A72"/>
    <w:rsid w:val="00E6747E"/>
    <w:rsid w:val="00E7356E"/>
    <w:rsid w:val="00E7526C"/>
    <w:rsid w:val="00E7622E"/>
    <w:rsid w:val="00E83520"/>
    <w:rsid w:val="00E841AC"/>
    <w:rsid w:val="00E8710E"/>
    <w:rsid w:val="00E903D4"/>
    <w:rsid w:val="00E91C23"/>
    <w:rsid w:val="00E97321"/>
    <w:rsid w:val="00EA06EC"/>
    <w:rsid w:val="00EA2AE1"/>
    <w:rsid w:val="00EB1428"/>
    <w:rsid w:val="00EB20F2"/>
    <w:rsid w:val="00EB5E15"/>
    <w:rsid w:val="00EB7A1C"/>
    <w:rsid w:val="00EC1E2D"/>
    <w:rsid w:val="00EC4760"/>
    <w:rsid w:val="00EC6FBE"/>
    <w:rsid w:val="00EE216E"/>
    <w:rsid w:val="00EE271E"/>
    <w:rsid w:val="00EE2D4D"/>
    <w:rsid w:val="00EE3CA8"/>
    <w:rsid w:val="00EE6084"/>
    <w:rsid w:val="00EF2617"/>
    <w:rsid w:val="00EF4AC7"/>
    <w:rsid w:val="00EF6469"/>
    <w:rsid w:val="00EF6E43"/>
    <w:rsid w:val="00F04930"/>
    <w:rsid w:val="00F05B94"/>
    <w:rsid w:val="00F0687F"/>
    <w:rsid w:val="00F069A3"/>
    <w:rsid w:val="00F077D4"/>
    <w:rsid w:val="00F10B59"/>
    <w:rsid w:val="00F10ED0"/>
    <w:rsid w:val="00F15348"/>
    <w:rsid w:val="00F22E24"/>
    <w:rsid w:val="00F267EF"/>
    <w:rsid w:val="00F30929"/>
    <w:rsid w:val="00F332C2"/>
    <w:rsid w:val="00F3690B"/>
    <w:rsid w:val="00F43EC7"/>
    <w:rsid w:val="00F5365E"/>
    <w:rsid w:val="00F573FD"/>
    <w:rsid w:val="00F60B34"/>
    <w:rsid w:val="00F61304"/>
    <w:rsid w:val="00F61F1A"/>
    <w:rsid w:val="00F62EB5"/>
    <w:rsid w:val="00F62F57"/>
    <w:rsid w:val="00F62FD1"/>
    <w:rsid w:val="00F648C0"/>
    <w:rsid w:val="00F65394"/>
    <w:rsid w:val="00F6539A"/>
    <w:rsid w:val="00F66F05"/>
    <w:rsid w:val="00F7064F"/>
    <w:rsid w:val="00F7435A"/>
    <w:rsid w:val="00F74C1F"/>
    <w:rsid w:val="00F76002"/>
    <w:rsid w:val="00F76D55"/>
    <w:rsid w:val="00F82F8E"/>
    <w:rsid w:val="00F83515"/>
    <w:rsid w:val="00F842B5"/>
    <w:rsid w:val="00F86309"/>
    <w:rsid w:val="00F864BD"/>
    <w:rsid w:val="00F97D05"/>
    <w:rsid w:val="00FA15BD"/>
    <w:rsid w:val="00FA2EC9"/>
    <w:rsid w:val="00FA3366"/>
    <w:rsid w:val="00FA608B"/>
    <w:rsid w:val="00FB2673"/>
    <w:rsid w:val="00FB3065"/>
    <w:rsid w:val="00FB3DDB"/>
    <w:rsid w:val="00FB474B"/>
    <w:rsid w:val="00FC11C8"/>
    <w:rsid w:val="00FC1A43"/>
    <w:rsid w:val="00FD02D1"/>
    <w:rsid w:val="00FD40A7"/>
    <w:rsid w:val="00FD429A"/>
    <w:rsid w:val="00FD4BBE"/>
    <w:rsid w:val="00FD5052"/>
    <w:rsid w:val="00FD51F6"/>
    <w:rsid w:val="00FE0621"/>
    <w:rsid w:val="00FE2083"/>
    <w:rsid w:val="00FF0458"/>
    <w:rsid w:val="00FF5EB2"/>
    <w:rsid w:val="00FF63DD"/>
    <w:rsid w:val="00FF6C2B"/>
    <w:rsid w:val="00FF7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FFFD48E"/>
  <w15:chartTrackingRefBased/>
  <w15:docId w15:val="{1B52D937-C38F-41B4-9481-0129100FE6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83319"/>
  </w:style>
  <w:style w:type="paragraph" w:styleId="Heading1">
    <w:name w:val="heading 1"/>
    <w:basedOn w:val="Normal"/>
    <w:next w:val="Normal"/>
    <w:link w:val="Heading1Char"/>
    <w:uiPriority w:val="9"/>
    <w:qFormat/>
    <w:rsid w:val="00AB6F7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B07B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14ED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3A2A40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B6F7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9B07B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oSpacing">
    <w:name w:val="No Spacing"/>
    <w:uiPriority w:val="1"/>
    <w:qFormat/>
    <w:rsid w:val="00855892"/>
    <w:pPr>
      <w:spacing w:after="0" w:line="240" w:lineRule="auto"/>
    </w:pPr>
  </w:style>
  <w:style w:type="character" w:customStyle="1" w:styleId="Heading3Char">
    <w:name w:val="Heading 3 Char"/>
    <w:basedOn w:val="DefaultParagraphFont"/>
    <w:link w:val="Heading3"/>
    <w:uiPriority w:val="9"/>
    <w:rsid w:val="00814ED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9969E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969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TableGrid">
    <w:name w:val="Table Grid"/>
    <w:basedOn w:val="TableNormal"/>
    <w:uiPriority w:val="39"/>
    <w:rsid w:val="009B79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7F61A9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table" w:styleId="PlainTable5">
    <w:name w:val="Plain Table 5"/>
    <w:basedOn w:val="TableNormal"/>
    <w:uiPriority w:val="45"/>
    <w:rsid w:val="00A97C01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A97C0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ListParagraph">
    <w:name w:val="List Paragraph"/>
    <w:basedOn w:val="Normal"/>
    <w:uiPriority w:val="34"/>
    <w:qFormat/>
    <w:rsid w:val="00C80C6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2289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22892"/>
    <w:rPr>
      <w:rFonts w:ascii="Segoe UI" w:hAnsi="Segoe UI" w:cs="Segoe UI"/>
      <w:sz w:val="18"/>
      <w:szCs w:val="18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22892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22892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722892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DE7AC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E7AC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E7AC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E7AC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E7AC6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E83520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417D5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17D5F"/>
  </w:style>
  <w:style w:type="paragraph" w:styleId="Footer">
    <w:name w:val="footer"/>
    <w:basedOn w:val="Normal"/>
    <w:link w:val="FooterChar"/>
    <w:uiPriority w:val="99"/>
    <w:unhideWhenUsed/>
    <w:rsid w:val="00417D5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17D5F"/>
  </w:style>
  <w:style w:type="character" w:customStyle="1" w:styleId="Heading4Char">
    <w:name w:val="Heading 4 Char"/>
    <w:basedOn w:val="DefaultParagraphFont"/>
    <w:link w:val="Heading4"/>
    <w:uiPriority w:val="9"/>
    <w:rsid w:val="003A2A40"/>
    <w:rPr>
      <w:rFonts w:asciiTheme="majorHAnsi" w:eastAsiaTheme="majorEastAsia" w:hAnsiTheme="majorHAnsi" w:cstheme="majorBidi"/>
      <w:i/>
      <w:iCs/>
      <w:color w:val="2E74B5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803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20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eader" Target="head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customXml" Target="../customXml/item4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hart" Target="charts/chart2.xml"/><Relationship Id="rId20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chart" Target="charts/chart1.xml"/><Relationship Id="rId10" Type="http://schemas.openxmlformats.org/officeDocument/2006/relationships/header" Target="header2.xml"/><Relationship Id="rId19" Type="http://schemas.openxmlformats.org/officeDocument/2006/relationships/customXml" Target="../customXml/item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 marL="0" marR="0" lvl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400" b="0" i="0" u="none" strike="noStrike" kern="1200" spc="0" baseline="0">
                <a:solidFill>
                  <a:sysClr val="windowText" lastClr="000000">
                    <a:lumMod val="65000"/>
                    <a:lumOff val="35000"/>
                  </a:sysClr>
                </a:solidFill>
                <a:latin typeface="+mn-lt"/>
                <a:ea typeface="+mn-ea"/>
                <a:cs typeface="+mn-cs"/>
              </a:defRPr>
            </a:pPr>
            <a:r>
              <a:rPr lang="en-US" sz="900" b="1" i="0" baseline="0">
                <a:effectLst/>
              </a:rPr>
              <a:t>Chart 1: Economic Performance for Minnesota's Manufacturing Businesses  - 2025</a:t>
            </a:r>
          </a:p>
        </c:rich>
      </c:tx>
      <c:layout>
        <c:manualLayout>
          <c:xMode val="edge"/>
          <c:yMode val="edge"/>
          <c:x val="0.20565822670106879"/>
          <c:y val="4.629585972412132E-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 marL="0" marR="0" lvl="0" indent="0" algn="ctr" defTabSz="914400" rtl="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 sz="1400" b="0" i="0" u="none" strike="noStrike" kern="1200" spc="0" baseline="0">
              <a:solidFill>
                <a:sysClr val="windowText" lastClr="000000">
                  <a:lumMod val="65000"/>
                  <a:lumOff val="35000"/>
                </a:sys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>
        <c:manualLayout>
          <c:layoutTarget val="inner"/>
          <c:xMode val="edge"/>
          <c:yMode val="edge"/>
          <c:x val="0.15374827639445679"/>
          <c:y val="0.19212962962962962"/>
          <c:w val="0.81114308987238659"/>
          <c:h val="0.66853474154054093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'Diffusion Indexes'!$B$1</c:f>
              <c:strCache>
                <c:ptCount val="1"/>
                <c:pt idx="0">
                  <c:v>Diffusion Index </c:v>
                </c:pt>
              </c:strCache>
            </c:strRef>
          </c:tx>
          <c:spPr>
            <a:solidFill>
              <a:srgbClr val="003865"/>
            </a:solidFill>
            <a:ln>
              <a:solidFill>
                <a:schemeClr val="tx2"/>
              </a:solidFill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'Diffusion Indexes'!$A$2:$A$10</c:f>
              <c:strCache>
                <c:ptCount val="9"/>
                <c:pt idx="0">
                  <c:v>Orders</c:v>
                </c:pt>
                <c:pt idx="1">
                  <c:v>Product-
level</c:v>
                </c:pt>
                <c:pt idx="2">
                  <c:v>Emp.-
level</c:v>
                </c:pt>
                <c:pt idx="3">
                  <c:v>Labor 
availa.</c:v>
                </c:pt>
                <c:pt idx="4">
                  <c:v>Invest-
ment</c:v>
                </c:pt>
                <c:pt idx="5">
                  <c:v>Selling
prices</c:v>
                </c:pt>
                <c:pt idx="6">
                  <c:v>Profits
</c:v>
                </c:pt>
                <c:pt idx="7">
                  <c:v>Pro-
ductivity</c:v>
                </c:pt>
                <c:pt idx="8">
                  <c:v>Exports</c:v>
                </c:pt>
              </c:strCache>
            </c:strRef>
          </c:cat>
          <c:val>
            <c:numRef>
              <c:f>'Diffusion Indexes'!$B$2:$B$10</c:f>
              <c:numCache>
                <c:formatCode>0</c:formatCode>
                <c:ptCount val="9"/>
                <c:pt idx="0">
                  <c:v>43</c:v>
                </c:pt>
                <c:pt idx="1">
                  <c:v>51</c:v>
                </c:pt>
                <c:pt idx="2">
                  <c:v>42</c:v>
                </c:pt>
                <c:pt idx="3">
                  <c:v>43</c:v>
                </c:pt>
                <c:pt idx="4">
                  <c:v>45</c:v>
                </c:pt>
                <c:pt idx="5">
                  <c:v>72</c:v>
                </c:pt>
                <c:pt idx="6">
                  <c:v>35</c:v>
                </c:pt>
                <c:pt idx="7">
                  <c:v>52</c:v>
                </c:pt>
                <c:pt idx="8">
                  <c:v>41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E73-4F74-9500-05B0E7C85DC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5"/>
        <c:axId val="593427568"/>
        <c:axId val="593431176"/>
      </c:barChart>
      <c:lineChart>
        <c:grouping val="standard"/>
        <c:varyColors val="0"/>
        <c:ser>
          <c:idx val="1"/>
          <c:order val="1"/>
          <c:tx>
            <c:strRef>
              <c:f>'Diffusion Indexes'!$C$1</c:f>
              <c:strCache>
                <c:ptCount val="1"/>
                <c:pt idx="0">
                  <c:v>Vertical Line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none"/>
          </c:marker>
          <c:cat>
            <c:strRef>
              <c:f>'Diffusion Indexes'!$A$2:$A$10</c:f>
              <c:strCache>
                <c:ptCount val="9"/>
                <c:pt idx="0">
                  <c:v>Orders</c:v>
                </c:pt>
                <c:pt idx="1">
                  <c:v>Product-
level</c:v>
                </c:pt>
                <c:pt idx="2">
                  <c:v>Emp.-
level</c:v>
                </c:pt>
                <c:pt idx="3">
                  <c:v>Labor 
availa.</c:v>
                </c:pt>
                <c:pt idx="4">
                  <c:v>Invest-
ment</c:v>
                </c:pt>
                <c:pt idx="5">
                  <c:v>Selling
prices</c:v>
                </c:pt>
                <c:pt idx="6">
                  <c:v>Profits
</c:v>
                </c:pt>
                <c:pt idx="7">
                  <c:v>Pro-
ductivity</c:v>
                </c:pt>
                <c:pt idx="8">
                  <c:v>Exports</c:v>
                </c:pt>
              </c:strCache>
            </c:strRef>
          </c:cat>
          <c:val>
            <c:numRef>
              <c:f>'Diffusion Indexes'!$C$2:$C$10</c:f>
              <c:numCache>
                <c:formatCode>0</c:formatCode>
                <c:ptCount val="9"/>
                <c:pt idx="0">
                  <c:v>50</c:v>
                </c:pt>
                <c:pt idx="1">
                  <c:v>50</c:v>
                </c:pt>
                <c:pt idx="2">
                  <c:v>50</c:v>
                </c:pt>
                <c:pt idx="3">
                  <c:v>50</c:v>
                </c:pt>
                <c:pt idx="4">
                  <c:v>50</c:v>
                </c:pt>
                <c:pt idx="5">
                  <c:v>50</c:v>
                </c:pt>
                <c:pt idx="6">
                  <c:v>50</c:v>
                </c:pt>
                <c:pt idx="7">
                  <c:v>50</c:v>
                </c:pt>
                <c:pt idx="8">
                  <c:v>50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CE73-4F74-9500-05B0E7C85DC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593427568"/>
        <c:axId val="593431176"/>
      </c:lineChart>
      <c:catAx>
        <c:axId val="59342756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55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593431176"/>
        <c:crosses val="autoZero"/>
        <c:auto val="1"/>
        <c:lblAlgn val="ctr"/>
        <c:lblOffset val="100"/>
        <c:noMultiLvlLbl val="0"/>
      </c:catAx>
      <c:valAx>
        <c:axId val="59343117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Difussion</a:t>
                </a:r>
                <a:r>
                  <a:rPr lang="en-US" baseline="0"/>
                  <a:t> Index*</a:t>
                </a:r>
                <a:endParaRPr lang="en-US"/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0" sourceLinked="1"/>
        <c:majorTickMark val="none"/>
        <c:minorTickMark val="none"/>
        <c:tickLblPos val="low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593427568"/>
        <c:crosses val="autoZero"/>
        <c:crossBetween val="between"/>
        <c:majorUnit val="10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 marL="0" marR="0" lvl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400" b="0" i="0" u="none" strike="noStrike" kern="1200" spc="0" baseline="0">
                <a:solidFill>
                  <a:sysClr val="windowText" lastClr="000000">
                    <a:lumMod val="65000"/>
                    <a:lumOff val="35000"/>
                  </a:sysClr>
                </a:solidFill>
                <a:latin typeface="+mn-lt"/>
                <a:ea typeface="+mn-ea"/>
                <a:cs typeface="+mn-cs"/>
              </a:defRPr>
            </a:pPr>
            <a:r>
              <a:rPr lang="en-US" sz="900" b="1" i="0" baseline="0">
                <a:effectLst/>
              </a:rPr>
              <a:t> Chart 2: Outlook Economic Performance for Minnesota's Manufacturing Businesses  - 2025</a:t>
            </a:r>
          </a:p>
        </c:rich>
      </c:tx>
      <c:layout>
        <c:manualLayout>
          <c:xMode val="edge"/>
          <c:yMode val="edge"/>
          <c:x val="0.16931661555630803"/>
          <c:y val="4.629585972412132E-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 marL="0" marR="0" lvl="0" indent="0" algn="ctr" defTabSz="914400" rtl="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 sz="1400" b="0" i="0" u="none" strike="noStrike" kern="1200" spc="0" baseline="0">
              <a:solidFill>
                <a:sysClr val="windowText" lastClr="000000">
                  <a:lumMod val="65000"/>
                  <a:lumOff val="35000"/>
                </a:sys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>
        <c:manualLayout>
          <c:layoutTarget val="inner"/>
          <c:xMode val="edge"/>
          <c:yMode val="edge"/>
          <c:x val="0.15374827639445679"/>
          <c:y val="0.19212962962962962"/>
          <c:w val="0.81114308987238659"/>
          <c:h val="0.66853474154054093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'Diffusion Indexes'!$B$1</c:f>
              <c:strCache>
                <c:ptCount val="1"/>
                <c:pt idx="0">
                  <c:v>Diffusion Index </c:v>
                </c:pt>
              </c:strCache>
            </c:strRef>
          </c:tx>
          <c:spPr>
            <a:solidFill>
              <a:srgbClr val="003865"/>
            </a:solidFill>
            <a:ln>
              <a:solidFill>
                <a:schemeClr val="tx2"/>
              </a:solidFill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'Diffusion Indexes'!$A$2:$A$10</c:f>
              <c:strCache>
                <c:ptCount val="9"/>
                <c:pt idx="0">
                  <c:v>Orders</c:v>
                </c:pt>
                <c:pt idx="1">
                  <c:v>Product-
level</c:v>
                </c:pt>
                <c:pt idx="2">
                  <c:v>Emp.-
level</c:v>
                </c:pt>
                <c:pt idx="3">
                  <c:v>Labor 
availa.</c:v>
                </c:pt>
                <c:pt idx="4">
                  <c:v>Invest-
ment</c:v>
                </c:pt>
                <c:pt idx="5">
                  <c:v>Selling
prices</c:v>
                </c:pt>
                <c:pt idx="6">
                  <c:v>Profits
</c:v>
                </c:pt>
                <c:pt idx="7">
                  <c:v>Pro-
ductivity</c:v>
                </c:pt>
                <c:pt idx="8">
                  <c:v>Exports</c:v>
                </c:pt>
              </c:strCache>
            </c:strRef>
          </c:cat>
          <c:val>
            <c:numRef>
              <c:f>'Diffusion Indexes'!$B$2:$B$10</c:f>
              <c:numCache>
                <c:formatCode>0</c:formatCode>
                <c:ptCount val="9"/>
                <c:pt idx="0">
                  <c:v>60</c:v>
                </c:pt>
                <c:pt idx="1">
                  <c:v>58</c:v>
                </c:pt>
                <c:pt idx="2">
                  <c:v>50</c:v>
                </c:pt>
                <c:pt idx="3">
                  <c:v>43</c:v>
                </c:pt>
                <c:pt idx="4">
                  <c:v>50</c:v>
                </c:pt>
                <c:pt idx="5">
                  <c:v>69</c:v>
                </c:pt>
                <c:pt idx="6">
                  <c:v>49</c:v>
                </c:pt>
                <c:pt idx="7">
                  <c:v>60</c:v>
                </c:pt>
                <c:pt idx="8">
                  <c:v>47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245-4D76-902F-AB977B469C0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5"/>
        <c:axId val="593427568"/>
        <c:axId val="593431176"/>
      </c:barChart>
      <c:lineChart>
        <c:grouping val="standard"/>
        <c:varyColors val="0"/>
        <c:ser>
          <c:idx val="1"/>
          <c:order val="1"/>
          <c:tx>
            <c:strRef>
              <c:f>'Diffusion Indexes'!$C$1</c:f>
              <c:strCache>
                <c:ptCount val="1"/>
                <c:pt idx="0">
                  <c:v>Vertical Line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none"/>
          </c:marker>
          <c:cat>
            <c:strRef>
              <c:f>'Diffusion Indexes'!$A$2:$A$10</c:f>
              <c:strCache>
                <c:ptCount val="9"/>
                <c:pt idx="0">
                  <c:v>Orders</c:v>
                </c:pt>
                <c:pt idx="1">
                  <c:v>Product-
level</c:v>
                </c:pt>
                <c:pt idx="2">
                  <c:v>Emp.-
level</c:v>
                </c:pt>
                <c:pt idx="3">
                  <c:v>Labor 
availa.</c:v>
                </c:pt>
                <c:pt idx="4">
                  <c:v>Invest-
ment</c:v>
                </c:pt>
                <c:pt idx="5">
                  <c:v>Selling
prices</c:v>
                </c:pt>
                <c:pt idx="6">
                  <c:v>Profits
</c:v>
                </c:pt>
                <c:pt idx="7">
                  <c:v>Pro-
ductivity</c:v>
                </c:pt>
                <c:pt idx="8">
                  <c:v>Exports</c:v>
                </c:pt>
              </c:strCache>
            </c:strRef>
          </c:cat>
          <c:val>
            <c:numRef>
              <c:f>'Diffusion Indexes'!$C$2:$C$10</c:f>
              <c:numCache>
                <c:formatCode>0</c:formatCode>
                <c:ptCount val="9"/>
                <c:pt idx="0">
                  <c:v>50</c:v>
                </c:pt>
                <c:pt idx="1">
                  <c:v>50</c:v>
                </c:pt>
                <c:pt idx="2">
                  <c:v>50</c:v>
                </c:pt>
                <c:pt idx="3">
                  <c:v>50</c:v>
                </c:pt>
                <c:pt idx="4">
                  <c:v>50</c:v>
                </c:pt>
                <c:pt idx="5">
                  <c:v>50</c:v>
                </c:pt>
                <c:pt idx="6">
                  <c:v>50</c:v>
                </c:pt>
                <c:pt idx="7">
                  <c:v>50</c:v>
                </c:pt>
                <c:pt idx="8">
                  <c:v>50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8245-4D76-902F-AB977B469C0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593427568"/>
        <c:axId val="593431176"/>
      </c:lineChart>
      <c:catAx>
        <c:axId val="59342756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55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593431176"/>
        <c:crosses val="autoZero"/>
        <c:auto val="1"/>
        <c:lblAlgn val="ctr"/>
        <c:lblOffset val="100"/>
        <c:noMultiLvlLbl val="0"/>
      </c:catAx>
      <c:valAx>
        <c:axId val="59343117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Difussion</a:t>
                </a:r>
                <a:r>
                  <a:rPr lang="en-US" baseline="0"/>
                  <a:t> Index*</a:t>
                </a:r>
                <a:endParaRPr lang="en-US"/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0" sourceLinked="1"/>
        <c:majorTickMark val="none"/>
        <c:minorTickMark val="none"/>
        <c:tickLblPos val="low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593427568"/>
        <c:crosses val="autoZero"/>
        <c:crossBetween val="between"/>
        <c:majorUnit val="10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A4EAAB423C2AD4F9E716C964328C15F" ma:contentTypeVersion="18" ma:contentTypeDescription="Create a new document." ma:contentTypeScope="" ma:versionID="fb6303a1c84475b397e355e2704d62d0">
  <xsd:schema xmlns:xsd="http://www.w3.org/2001/XMLSchema" xmlns:xs="http://www.w3.org/2001/XMLSchema" xmlns:p="http://schemas.microsoft.com/office/2006/metadata/properties" xmlns:ns2="f40b3bed-991c-4f1f-9472-bc970bd8a5cf" xmlns:ns3="acafcbf6-48c5-4daf-971b-c5fe77e9609f" targetNamespace="http://schemas.microsoft.com/office/2006/metadata/properties" ma:root="true" ma:fieldsID="f5af848191570b8e68c2657ecdc73046" ns2:_="" ns3:_="">
    <xsd:import namespace="f40b3bed-991c-4f1f-9472-bc970bd8a5cf"/>
    <xsd:import namespace="acafcbf6-48c5-4daf-971b-c5fe77e9609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ObjectDetectorVersions" minOccurs="0"/>
                <xsd:element ref="ns2:MediaServiceSearchProperties" minOccurs="0"/>
                <xsd:element ref="ns2:RequestID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0b3bed-991c-4f1f-9472-bc970bd8a5c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219cb8a3-2c43-49ff-bdd4-56a41dc47ca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RequestID" ma:index="21" nillable="true" ma:displayName="RequestID" ma:format="Dropdown" ma:internalName="RequestID">
      <xsd:simpleType>
        <xsd:restriction base="dms:Text">
          <xsd:maxLength value="255"/>
        </xsd:restriction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afcbf6-48c5-4daf-971b-c5fe77e9609f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4eefc701-9f1f-4a85-8cd8-3211bcae7aac}" ma:internalName="TaxCatchAll" ma:showField="CatchAllData" ma:web="acafcbf6-48c5-4daf-971b-c5fe77e9609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cafcbf6-48c5-4daf-971b-c5fe77e9609f" xsi:nil="true"/>
    <lcf76f155ced4ddcb4097134ff3c332f xmlns="f40b3bed-991c-4f1f-9472-bc970bd8a5cf">
      <Terms xmlns="http://schemas.microsoft.com/office/infopath/2007/PartnerControls"/>
    </lcf76f155ced4ddcb4097134ff3c332f>
    <RequestID xmlns="f40b3bed-991c-4f1f-9472-bc970bd8a5cf" xsi:nil="true"/>
  </documentManagement>
</p:properties>
</file>

<file path=customXml/itemProps1.xml><?xml version="1.0" encoding="utf-8"?>
<ds:datastoreItem xmlns:ds="http://schemas.openxmlformats.org/officeDocument/2006/customXml" ds:itemID="{7C105E1E-698F-4F45-92E1-3A91BBF6596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C19DED2-7073-4FDB-87E3-00E5F2AA74AE}"/>
</file>

<file path=customXml/itemProps3.xml><?xml version="1.0" encoding="utf-8"?>
<ds:datastoreItem xmlns:ds="http://schemas.openxmlformats.org/officeDocument/2006/customXml" ds:itemID="{BD708A2A-C790-4D26-9FF5-D9E48B9096BE}"/>
</file>

<file path=customXml/itemProps4.xml><?xml version="1.0" encoding="utf-8"?>
<ds:datastoreItem xmlns:ds="http://schemas.openxmlformats.org/officeDocument/2006/customXml" ds:itemID="{040A483A-D8A5-46E1-8CD0-FDB1A0AD7AD6}"/>
</file>

<file path=docMetadata/LabelInfo.xml><?xml version="1.0" encoding="utf-8"?>
<clbl:labelList xmlns:clbl="http://schemas.microsoft.com/office/2020/mipLabelMetadata">
  <clbl:label id="{eb14b046-24c4-4519-8f26-b89c2159828c}" enabled="0" method="" siteId="{eb14b046-24c4-4519-8f26-b89c2159828c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1118</Words>
  <Characters>5944</Characters>
  <Application>Microsoft Office Word</Application>
  <DocSecurity>0</DocSecurity>
  <Lines>450</Lines>
  <Paragraphs>338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DEED</Company>
  <LinksUpToDate>false</LinksUpToDate>
  <CharactersWithSpaces>6732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 Olson</dc:creator>
  <cp:keywords/>
  <dc:description/>
  <cp:lastModifiedBy>Olson, Magda (DEED)</cp:lastModifiedBy>
  <cp:revision>3</cp:revision>
  <cp:lastPrinted>2026-01-21T15:54:00Z</cp:lastPrinted>
  <dcterms:created xsi:type="dcterms:W3CDTF">2026-01-26T15:09:00Z</dcterms:created>
  <dcterms:modified xsi:type="dcterms:W3CDTF">2026-01-26T15:09:00Z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0x010100EA4EAAB423C2AD4F9E716C964328C15F</vt:lpwstr>
  </property>
</Properties>
</file>