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566B" w14:textId="48014663" w:rsidR="00C755F1" w:rsidRPr="00CC4D8E" w:rsidRDefault="000A73A6">
      <w:pPr>
        <w:pStyle w:val="Heading1"/>
        <w:rPr>
          <w:rFonts w:asciiTheme="minorHAnsi" w:hAnsiTheme="minorHAnsi" w:cstheme="minorHAnsi"/>
        </w:rPr>
      </w:pPr>
      <w:r w:rsidRPr="00CC4D8E">
        <w:rPr>
          <w:rFonts w:asciiTheme="minorHAnsi" w:hAnsiTheme="minorHAnsi" w:cstheme="minorHAnsi"/>
        </w:rPr>
        <w:t xml:space="preserve">Survey of </w:t>
      </w:r>
      <w:r w:rsidR="00C755F1" w:rsidRPr="00CC4D8E">
        <w:rPr>
          <w:rFonts w:asciiTheme="minorHAnsi" w:hAnsiTheme="minorHAnsi" w:cstheme="minorHAnsi"/>
        </w:rPr>
        <w:t xml:space="preserve">Minnesota Business </w:t>
      </w:r>
      <w:r w:rsidRPr="00CC4D8E">
        <w:rPr>
          <w:rFonts w:asciiTheme="minorHAnsi" w:hAnsiTheme="minorHAnsi" w:cstheme="minorHAnsi"/>
        </w:rPr>
        <w:t>Services Firms</w:t>
      </w:r>
      <w:r w:rsidR="00571085">
        <w:rPr>
          <w:rFonts w:asciiTheme="minorHAnsi" w:hAnsiTheme="minorHAnsi" w:cstheme="minorHAnsi"/>
        </w:rPr>
        <w:t xml:space="preserve"> – 201</w:t>
      </w:r>
      <w:r w:rsidR="00716802">
        <w:rPr>
          <w:rFonts w:asciiTheme="minorHAnsi" w:hAnsiTheme="minorHAnsi" w:cstheme="minorHAnsi"/>
        </w:rPr>
        <w:t>9</w:t>
      </w:r>
    </w:p>
    <w:p w14:paraId="7AC43A42" w14:textId="77777777" w:rsidR="00C755F1" w:rsidRPr="00CC4D8E" w:rsidRDefault="00C755F1">
      <w:pPr>
        <w:rPr>
          <w:rFonts w:asciiTheme="minorHAnsi" w:hAnsiTheme="minorHAnsi" w:cstheme="minorHAnsi"/>
        </w:rPr>
      </w:pPr>
    </w:p>
    <w:p w14:paraId="54FBEBB0" w14:textId="28ADBCBD" w:rsidR="00C755F1" w:rsidRPr="00CC4D8E" w:rsidRDefault="00C755F1">
      <w:pPr>
        <w:pStyle w:val="BodyText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The </w:t>
      </w:r>
      <w:proofErr w:type="spellStart"/>
      <w:r w:rsidR="00265CD6">
        <w:rPr>
          <w:rFonts w:asciiTheme="minorHAnsi" w:hAnsiTheme="minorHAnsi" w:cstheme="minorHAnsi"/>
          <w:sz w:val="22"/>
        </w:rPr>
        <w:t>ReferenceUSA</w:t>
      </w:r>
      <w:proofErr w:type="spellEnd"/>
      <w:r w:rsidR="00265CD6">
        <w:rPr>
          <w:rFonts w:asciiTheme="minorHAnsi" w:hAnsiTheme="minorHAnsi" w:cstheme="minorHAnsi"/>
          <w:sz w:val="22"/>
        </w:rPr>
        <w:t xml:space="preserve"> database</w:t>
      </w:r>
      <w:r w:rsidR="00737B6B" w:rsidRPr="00CC4D8E">
        <w:rPr>
          <w:rFonts w:asciiTheme="minorHAnsi" w:hAnsiTheme="minorHAnsi" w:cstheme="minorHAnsi"/>
          <w:sz w:val="22"/>
        </w:rPr>
        <w:t xml:space="preserve"> </w:t>
      </w:r>
      <w:r w:rsidR="00711648" w:rsidRPr="00CC4D8E">
        <w:rPr>
          <w:rFonts w:asciiTheme="minorHAnsi" w:hAnsiTheme="minorHAnsi" w:cstheme="minorHAnsi"/>
          <w:sz w:val="22"/>
        </w:rPr>
        <w:t xml:space="preserve">provided </w:t>
      </w:r>
      <w:proofErr w:type="gramStart"/>
      <w:r w:rsidR="00711648" w:rsidRPr="00CC4D8E">
        <w:rPr>
          <w:rFonts w:asciiTheme="minorHAnsi" w:hAnsiTheme="minorHAnsi" w:cstheme="minorHAnsi"/>
          <w:sz w:val="22"/>
        </w:rPr>
        <w:t>the</w:t>
      </w:r>
      <w:proofErr w:type="gramEnd"/>
      <w:r w:rsidR="00711648" w:rsidRPr="00CC4D8E">
        <w:rPr>
          <w:rFonts w:asciiTheme="minorHAnsi" w:hAnsiTheme="minorHAnsi" w:cstheme="minorHAnsi"/>
          <w:sz w:val="22"/>
        </w:rPr>
        <w:t xml:space="preserve"> population of</w:t>
      </w:r>
      <w:r w:rsidR="00976E8B">
        <w:rPr>
          <w:rFonts w:asciiTheme="minorHAnsi" w:hAnsiTheme="minorHAnsi" w:cstheme="minorHAnsi"/>
          <w:sz w:val="22"/>
        </w:rPr>
        <w:t xml:space="preserve"> </w:t>
      </w:r>
      <w:r w:rsidR="00BE7D44">
        <w:rPr>
          <w:rFonts w:asciiTheme="minorHAnsi" w:hAnsiTheme="minorHAnsi" w:cstheme="minorHAnsi"/>
          <w:sz w:val="22"/>
        </w:rPr>
        <w:t>15,328</w:t>
      </w:r>
      <w:r w:rsidR="009E1967" w:rsidRPr="00CC4D8E">
        <w:rPr>
          <w:rFonts w:asciiTheme="minorHAnsi" w:hAnsiTheme="minorHAnsi" w:cstheme="minorHAnsi"/>
          <w:sz w:val="22"/>
        </w:rPr>
        <w:t xml:space="preserve"> </w:t>
      </w:r>
      <w:r w:rsidR="001F0072" w:rsidRPr="00CC4D8E">
        <w:rPr>
          <w:rFonts w:asciiTheme="minorHAnsi" w:hAnsiTheme="minorHAnsi" w:cstheme="minorHAnsi"/>
          <w:sz w:val="22"/>
        </w:rPr>
        <w:t xml:space="preserve">services </w:t>
      </w:r>
      <w:r w:rsidRPr="00CC4D8E">
        <w:rPr>
          <w:rFonts w:asciiTheme="minorHAnsi" w:hAnsiTheme="minorHAnsi" w:cstheme="minorHAnsi"/>
          <w:sz w:val="22"/>
        </w:rPr>
        <w:t>businesses</w:t>
      </w:r>
      <w:r w:rsidR="009E1967" w:rsidRPr="00CC4D8E">
        <w:rPr>
          <w:rFonts w:asciiTheme="minorHAnsi" w:hAnsiTheme="minorHAnsi" w:cstheme="minorHAnsi"/>
          <w:sz w:val="22"/>
        </w:rPr>
        <w:t xml:space="preserve"> (most </w:t>
      </w:r>
      <w:r w:rsidR="00AE5005" w:rsidRPr="00CC4D8E">
        <w:rPr>
          <w:rFonts w:asciiTheme="minorHAnsi" w:hAnsiTheme="minorHAnsi" w:cstheme="minorHAnsi"/>
          <w:sz w:val="22"/>
        </w:rPr>
        <w:t>firms in NAICS codes 541 and 561</w:t>
      </w:r>
      <w:r w:rsidR="009E1967" w:rsidRPr="00CC4D8E">
        <w:rPr>
          <w:rFonts w:asciiTheme="minorHAnsi" w:hAnsiTheme="minorHAnsi" w:cstheme="minorHAnsi"/>
          <w:sz w:val="22"/>
        </w:rPr>
        <w:t xml:space="preserve">) </w:t>
      </w:r>
      <w:r w:rsidRPr="00CC4D8E">
        <w:rPr>
          <w:rFonts w:asciiTheme="minorHAnsi" w:hAnsiTheme="minorHAnsi" w:cstheme="minorHAnsi"/>
          <w:sz w:val="22"/>
        </w:rPr>
        <w:t>for the survey.  A random sample of 1,</w:t>
      </w:r>
      <w:r w:rsidR="000A73A6" w:rsidRPr="00CC4D8E">
        <w:rPr>
          <w:rFonts w:asciiTheme="minorHAnsi" w:hAnsiTheme="minorHAnsi" w:cstheme="minorHAnsi"/>
          <w:sz w:val="22"/>
        </w:rPr>
        <w:t>2</w:t>
      </w:r>
      <w:r w:rsidR="001F0072" w:rsidRPr="00CC4D8E">
        <w:rPr>
          <w:rFonts w:asciiTheme="minorHAnsi" w:hAnsiTheme="minorHAnsi" w:cstheme="minorHAnsi"/>
          <w:sz w:val="22"/>
        </w:rPr>
        <w:t xml:space="preserve">00 </w:t>
      </w:r>
      <w:r w:rsidRPr="00CC4D8E">
        <w:rPr>
          <w:rFonts w:asciiTheme="minorHAnsi" w:hAnsiTheme="minorHAnsi" w:cstheme="minorHAnsi"/>
          <w:sz w:val="22"/>
        </w:rPr>
        <w:t xml:space="preserve">was drawn from the population.   </w:t>
      </w:r>
    </w:p>
    <w:p w14:paraId="5F8DA690" w14:textId="77777777" w:rsidR="00C755F1" w:rsidRPr="00CC4D8E" w:rsidRDefault="00C755F1">
      <w:pPr>
        <w:ind w:right="-720"/>
        <w:rPr>
          <w:rFonts w:asciiTheme="minorHAnsi" w:hAnsiTheme="minorHAnsi" w:cstheme="minorHAnsi"/>
          <w:sz w:val="22"/>
        </w:rPr>
      </w:pPr>
    </w:p>
    <w:p w14:paraId="28963EDA" w14:textId="338F7193" w:rsidR="002B77B0" w:rsidRDefault="00C755F1" w:rsidP="002B77B0">
      <w:pPr>
        <w:ind w:right="-720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 xml:space="preserve">Two mailings of a post card survey were sent to each of the selected businesses.  The first mailing was </w:t>
      </w:r>
      <w:r w:rsidR="000A73A6" w:rsidRPr="00CC4D8E">
        <w:rPr>
          <w:rFonts w:asciiTheme="minorHAnsi" w:hAnsiTheme="minorHAnsi" w:cstheme="minorHAnsi"/>
          <w:sz w:val="22"/>
        </w:rPr>
        <w:t>in</w:t>
      </w:r>
      <w:r w:rsidR="004E3A6C">
        <w:rPr>
          <w:rFonts w:asciiTheme="minorHAnsi" w:hAnsiTheme="minorHAnsi" w:cstheme="minorHAnsi"/>
          <w:sz w:val="22"/>
        </w:rPr>
        <w:t xml:space="preserve"> Mid</w:t>
      </w:r>
      <w:r w:rsidR="00475A80">
        <w:rPr>
          <w:rFonts w:asciiTheme="minorHAnsi" w:hAnsiTheme="minorHAnsi" w:cstheme="minorHAnsi"/>
          <w:sz w:val="22"/>
        </w:rPr>
        <w:t>-</w:t>
      </w:r>
      <w:r w:rsidR="00CE3CEB">
        <w:rPr>
          <w:rFonts w:asciiTheme="minorHAnsi" w:hAnsiTheme="minorHAnsi" w:cstheme="minorHAnsi"/>
          <w:sz w:val="22"/>
        </w:rPr>
        <w:t>May</w:t>
      </w:r>
      <w:r w:rsidR="00AE5005" w:rsidRPr="00CC4D8E">
        <w:rPr>
          <w:rFonts w:asciiTheme="minorHAnsi" w:hAnsiTheme="minorHAnsi" w:cstheme="minorHAnsi"/>
          <w:sz w:val="22"/>
        </w:rPr>
        <w:t xml:space="preserve"> </w:t>
      </w:r>
      <w:r w:rsidR="000A73A6" w:rsidRPr="00CC4D8E">
        <w:rPr>
          <w:rFonts w:asciiTheme="minorHAnsi" w:hAnsiTheme="minorHAnsi" w:cstheme="minorHAnsi"/>
          <w:sz w:val="22"/>
        </w:rPr>
        <w:t xml:space="preserve">and the </w:t>
      </w:r>
      <w:r w:rsidRPr="00CC4D8E">
        <w:rPr>
          <w:rFonts w:asciiTheme="minorHAnsi" w:hAnsiTheme="minorHAnsi" w:cstheme="minorHAnsi"/>
          <w:sz w:val="22"/>
        </w:rPr>
        <w:t xml:space="preserve">second mailing went out to businesses that had not responded </w:t>
      </w:r>
      <w:r w:rsidR="00AE7CEE">
        <w:rPr>
          <w:rFonts w:asciiTheme="minorHAnsi" w:hAnsiTheme="minorHAnsi" w:cstheme="minorHAnsi"/>
          <w:sz w:val="22"/>
        </w:rPr>
        <w:t>in Early-June</w:t>
      </w:r>
      <w:r w:rsidR="004E3A6C" w:rsidRPr="00C47C8A">
        <w:rPr>
          <w:rFonts w:asciiTheme="minorHAnsi" w:hAnsiTheme="minorHAnsi" w:cstheme="minorHAnsi"/>
          <w:sz w:val="22"/>
        </w:rPr>
        <w:t>.</w:t>
      </w:r>
      <w:r w:rsidR="000849EF" w:rsidRPr="00C47C8A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0849EF" w:rsidRPr="00C47C8A">
        <w:rPr>
          <w:rFonts w:asciiTheme="minorHAnsi" w:hAnsiTheme="minorHAnsi" w:cstheme="minorHAnsi"/>
          <w:sz w:val="22"/>
        </w:rPr>
        <w:t xml:space="preserve"> </w:t>
      </w:r>
      <w:r w:rsidRPr="00C47C8A">
        <w:rPr>
          <w:rFonts w:asciiTheme="minorHAnsi" w:hAnsiTheme="minorHAnsi" w:cstheme="minorHAnsi"/>
          <w:sz w:val="22"/>
        </w:rPr>
        <w:t xml:space="preserve">A total of </w:t>
      </w:r>
      <w:r w:rsidR="00BE7D44" w:rsidRPr="00C47C8A">
        <w:rPr>
          <w:rFonts w:asciiTheme="minorHAnsi" w:hAnsiTheme="minorHAnsi" w:cstheme="minorHAnsi"/>
          <w:sz w:val="22"/>
        </w:rPr>
        <w:t>241</w:t>
      </w:r>
      <w:r w:rsidRPr="00C47C8A">
        <w:rPr>
          <w:rFonts w:asciiTheme="minorHAnsi" w:hAnsiTheme="minorHAnsi" w:cstheme="minorHAnsi"/>
          <w:sz w:val="22"/>
        </w:rPr>
        <w:t xml:space="preserve"> surveys were re</w:t>
      </w:r>
      <w:r w:rsidR="00A930B0" w:rsidRPr="00C47C8A">
        <w:rPr>
          <w:rFonts w:asciiTheme="minorHAnsi" w:hAnsiTheme="minorHAnsi" w:cstheme="minorHAnsi"/>
          <w:sz w:val="22"/>
        </w:rPr>
        <w:t>ceived</w:t>
      </w:r>
      <w:r w:rsidR="00FE7083" w:rsidRPr="00C47C8A">
        <w:rPr>
          <w:rFonts w:asciiTheme="minorHAnsi" w:hAnsiTheme="minorHAnsi" w:cstheme="minorHAnsi"/>
          <w:sz w:val="22"/>
        </w:rPr>
        <w:t xml:space="preserve"> </w:t>
      </w:r>
      <w:r w:rsidR="00A930B0" w:rsidRPr="00C47C8A">
        <w:rPr>
          <w:rFonts w:asciiTheme="minorHAnsi" w:hAnsiTheme="minorHAnsi" w:cstheme="minorHAnsi"/>
          <w:sz w:val="22"/>
        </w:rPr>
        <w:t xml:space="preserve">for a response rate of </w:t>
      </w:r>
      <w:r w:rsidR="00BE7D44" w:rsidRPr="00C47C8A">
        <w:rPr>
          <w:rFonts w:asciiTheme="minorHAnsi" w:hAnsiTheme="minorHAnsi" w:cstheme="minorHAnsi"/>
          <w:sz w:val="22"/>
        </w:rPr>
        <w:t>20.1%</w:t>
      </w:r>
      <w:r w:rsidRPr="00C47C8A">
        <w:rPr>
          <w:rFonts w:asciiTheme="minorHAnsi" w:hAnsiTheme="minorHAnsi" w:cstheme="minorHAnsi"/>
          <w:sz w:val="22"/>
        </w:rPr>
        <w:t xml:space="preserve">. </w:t>
      </w:r>
      <w:r w:rsidR="00FE7083" w:rsidRPr="00C47C8A">
        <w:rPr>
          <w:rFonts w:asciiTheme="minorHAnsi" w:hAnsiTheme="minorHAnsi" w:cstheme="minorHAnsi"/>
          <w:sz w:val="22"/>
        </w:rPr>
        <w:t>Of those</w:t>
      </w:r>
      <w:r w:rsidR="002B77B0" w:rsidRPr="00C47C8A">
        <w:rPr>
          <w:rFonts w:asciiTheme="minorHAnsi" w:hAnsiTheme="minorHAnsi" w:cstheme="minorHAnsi"/>
          <w:sz w:val="22"/>
        </w:rPr>
        <w:t>,</w:t>
      </w:r>
      <w:r w:rsidR="00FE7083" w:rsidRPr="00C47C8A">
        <w:rPr>
          <w:rFonts w:asciiTheme="minorHAnsi" w:hAnsiTheme="minorHAnsi" w:cstheme="minorHAnsi"/>
          <w:sz w:val="22"/>
        </w:rPr>
        <w:t xml:space="preserve"> 28 indicated they did not provide business services</w:t>
      </w:r>
      <w:r w:rsidR="00CD211A" w:rsidRPr="00C47C8A">
        <w:rPr>
          <w:rFonts w:asciiTheme="minorHAnsi" w:hAnsiTheme="minorHAnsi" w:cstheme="minorHAnsi"/>
          <w:sz w:val="22"/>
        </w:rPr>
        <w:t xml:space="preserve"> on site</w:t>
      </w:r>
      <w:r w:rsidR="00FE7083" w:rsidRPr="00C47C8A">
        <w:rPr>
          <w:rFonts w:asciiTheme="minorHAnsi" w:hAnsiTheme="minorHAnsi" w:cstheme="minorHAnsi"/>
          <w:sz w:val="22"/>
        </w:rPr>
        <w:t xml:space="preserve">. </w:t>
      </w:r>
      <w:r w:rsidR="002B77B0" w:rsidRPr="00C47C8A">
        <w:rPr>
          <w:rFonts w:asciiTheme="minorHAnsi" w:hAnsiTheme="minorHAnsi" w:cstheme="minorHAnsi"/>
          <w:sz w:val="22"/>
        </w:rPr>
        <w:t xml:space="preserve"> </w:t>
      </w:r>
      <w:r w:rsidRPr="00C47C8A">
        <w:rPr>
          <w:rFonts w:asciiTheme="minorHAnsi" w:hAnsiTheme="minorHAnsi" w:cstheme="minorHAnsi"/>
          <w:sz w:val="22"/>
        </w:rPr>
        <w:t xml:space="preserve">Survey results were tabulated for </w:t>
      </w:r>
      <w:r w:rsidR="00FE7083" w:rsidRPr="00C47C8A">
        <w:rPr>
          <w:rFonts w:asciiTheme="minorHAnsi" w:hAnsiTheme="minorHAnsi" w:cstheme="minorHAnsi"/>
          <w:sz w:val="22"/>
        </w:rPr>
        <w:t>firms with business services operations</w:t>
      </w:r>
      <w:r w:rsidR="000A73A6" w:rsidRPr="00C47C8A">
        <w:rPr>
          <w:rFonts w:asciiTheme="minorHAnsi" w:hAnsiTheme="minorHAnsi" w:cstheme="minorHAnsi"/>
          <w:sz w:val="22"/>
        </w:rPr>
        <w:t>.</w:t>
      </w:r>
      <w:r w:rsidR="000A73A6" w:rsidRPr="00CC4D8E">
        <w:rPr>
          <w:rFonts w:asciiTheme="minorHAnsi" w:hAnsiTheme="minorHAnsi" w:cstheme="minorHAnsi"/>
          <w:sz w:val="22"/>
        </w:rPr>
        <w:t xml:space="preserve">  </w:t>
      </w:r>
    </w:p>
    <w:p w14:paraId="47CD2D0C" w14:textId="77777777" w:rsidR="002B77B0" w:rsidRDefault="002B77B0" w:rsidP="002B77B0">
      <w:pPr>
        <w:ind w:right="-720"/>
        <w:rPr>
          <w:rFonts w:asciiTheme="minorHAnsi" w:hAnsiTheme="minorHAnsi" w:cstheme="minorHAnsi"/>
          <w:sz w:val="22"/>
        </w:rPr>
      </w:pPr>
    </w:p>
    <w:p w14:paraId="722B54CB" w14:textId="26F6093D" w:rsidR="00C755F1" w:rsidRPr="002B77B0" w:rsidRDefault="00C755F1" w:rsidP="002B77B0">
      <w:pPr>
        <w:ind w:right="-720"/>
        <w:rPr>
          <w:rFonts w:asciiTheme="minorHAnsi" w:hAnsiTheme="minorHAnsi" w:cstheme="minorHAnsi"/>
          <w:sz w:val="22"/>
        </w:rPr>
      </w:pPr>
      <w:r w:rsidRPr="00CC4D8E">
        <w:rPr>
          <w:rFonts w:asciiTheme="minorHAnsi" w:hAnsiTheme="minorHAnsi" w:cstheme="minorHAnsi"/>
          <w:sz w:val="22"/>
        </w:rPr>
        <w:t>The confidence interval for sampli</w:t>
      </w:r>
      <w:r w:rsidR="00CE3CEB">
        <w:rPr>
          <w:rFonts w:asciiTheme="minorHAnsi" w:hAnsiTheme="minorHAnsi" w:cstheme="minorHAnsi"/>
          <w:sz w:val="22"/>
        </w:rPr>
        <w:t xml:space="preserve">ng </w:t>
      </w:r>
      <w:r w:rsidR="00E268D2">
        <w:rPr>
          <w:rFonts w:asciiTheme="minorHAnsi" w:hAnsiTheme="minorHAnsi" w:cstheme="minorHAnsi"/>
          <w:sz w:val="22"/>
        </w:rPr>
        <w:t>error was calculated.  The 95</w:t>
      </w:r>
      <w:r w:rsidRPr="00CC4D8E">
        <w:rPr>
          <w:rFonts w:asciiTheme="minorHAnsi" w:hAnsiTheme="minorHAnsi" w:cstheme="minorHAnsi"/>
          <w:sz w:val="22"/>
        </w:rPr>
        <w:t xml:space="preserve"> percent confidence interval for the table of results is plus or minus </w:t>
      </w:r>
      <w:r w:rsidR="00BE7D44">
        <w:rPr>
          <w:rFonts w:asciiTheme="minorHAnsi" w:hAnsiTheme="minorHAnsi" w:cstheme="minorHAnsi"/>
          <w:sz w:val="22"/>
        </w:rPr>
        <w:t>6.25</w:t>
      </w:r>
      <w:r w:rsidRPr="00CC4D8E">
        <w:rPr>
          <w:rFonts w:asciiTheme="minorHAnsi" w:hAnsiTheme="minorHAnsi" w:cstheme="minorHAnsi"/>
          <w:sz w:val="22"/>
        </w:rPr>
        <w:t xml:space="preserve"> percentage points.  Results are also subject to errors introduced by other factors such as the wording of questions and differences between survey respondents and non-respondents.</w:t>
      </w:r>
    </w:p>
    <w:p w14:paraId="0360E610" w14:textId="77777777" w:rsidR="00EA5FD4" w:rsidRDefault="00EA5FD4">
      <w:pPr>
        <w:pStyle w:val="BodyText"/>
        <w:rPr>
          <w:rFonts w:asciiTheme="minorHAnsi" w:hAnsiTheme="minorHAnsi" w:cstheme="minorHAnsi"/>
          <w:sz w:val="22"/>
        </w:rPr>
      </w:pPr>
    </w:p>
    <w:p w14:paraId="3766A019" w14:textId="77777777" w:rsidR="00C755F1" w:rsidRDefault="00C755F1">
      <w:pPr>
        <w:pStyle w:val="BodyText"/>
        <w:rPr>
          <w:sz w:val="22"/>
        </w:rPr>
      </w:pPr>
    </w:p>
    <w:p w14:paraId="77189FF8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36F84"/>
    <w:rsid w:val="00061F01"/>
    <w:rsid w:val="000706E7"/>
    <w:rsid w:val="00080C33"/>
    <w:rsid w:val="000849EF"/>
    <w:rsid w:val="000A73A6"/>
    <w:rsid w:val="00100D45"/>
    <w:rsid w:val="0015062A"/>
    <w:rsid w:val="001F0072"/>
    <w:rsid w:val="0021709C"/>
    <w:rsid w:val="00265CD6"/>
    <w:rsid w:val="002B77B0"/>
    <w:rsid w:val="003E2F1B"/>
    <w:rsid w:val="004152FF"/>
    <w:rsid w:val="00475A80"/>
    <w:rsid w:val="004E3A6C"/>
    <w:rsid w:val="00511F9F"/>
    <w:rsid w:val="00571085"/>
    <w:rsid w:val="005B07AF"/>
    <w:rsid w:val="005B12B3"/>
    <w:rsid w:val="00631607"/>
    <w:rsid w:val="00686961"/>
    <w:rsid w:val="00711648"/>
    <w:rsid w:val="00716802"/>
    <w:rsid w:val="00737B6B"/>
    <w:rsid w:val="007757C1"/>
    <w:rsid w:val="00890412"/>
    <w:rsid w:val="008D31D0"/>
    <w:rsid w:val="0097300A"/>
    <w:rsid w:val="00976E8B"/>
    <w:rsid w:val="009A585C"/>
    <w:rsid w:val="009E1967"/>
    <w:rsid w:val="009F48CB"/>
    <w:rsid w:val="00A24880"/>
    <w:rsid w:val="00A3142A"/>
    <w:rsid w:val="00A66A58"/>
    <w:rsid w:val="00A930B0"/>
    <w:rsid w:val="00AE5005"/>
    <w:rsid w:val="00AE7CEE"/>
    <w:rsid w:val="00AF126A"/>
    <w:rsid w:val="00BD10B1"/>
    <w:rsid w:val="00BE7D44"/>
    <w:rsid w:val="00C47C8A"/>
    <w:rsid w:val="00C70AFA"/>
    <w:rsid w:val="00C755F1"/>
    <w:rsid w:val="00C84D7E"/>
    <w:rsid w:val="00CB6378"/>
    <w:rsid w:val="00CC4D8E"/>
    <w:rsid w:val="00CC6CF9"/>
    <w:rsid w:val="00CD211A"/>
    <w:rsid w:val="00CE3CEB"/>
    <w:rsid w:val="00D02384"/>
    <w:rsid w:val="00D04AE7"/>
    <w:rsid w:val="00D336BB"/>
    <w:rsid w:val="00D64FC7"/>
    <w:rsid w:val="00DB00CC"/>
    <w:rsid w:val="00E268D2"/>
    <w:rsid w:val="00EA5FD4"/>
    <w:rsid w:val="00F203CC"/>
    <w:rsid w:val="00F47A18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3C490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FFA70-5A8A-45EE-8882-6A826D94133A}"/>
</file>

<file path=customXml/itemProps2.xml><?xml version="1.0" encoding="utf-8"?>
<ds:datastoreItem xmlns:ds="http://schemas.openxmlformats.org/officeDocument/2006/customXml" ds:itemID="{61D837D5-BFFD-480F-85EE-ECE9A05B3517}"/>
</file>

<file path=customXml/itemProps3.xml><?xml version="1.0" encoding="utf-8"?>
<ds:datastoreItem xmlns:ds="http://schemas.openxmlformats.org/officeDocument/2006/customXml" ds:itemID="{80EA6DAB-5E41-4761-AA07-84855664D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6</cp:revision>
  <cp:lastPrinted>2025-05-05T21:09:00Z</cp:lastPrinted>
  <dcterms:created xsi:type="dcterms:W3CDTF">2025-05-05T16:38:00Z</dcterms:created>
  <dcterms:modified xsi:type="dcterms:W3CDTF">2025-05-06T18:46:00Z</dcterms:modified>
</cp:coreProperties>
</file>