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2F93" w14:textId="77777777" w:rsidR="003B571C" w:rsidRDefault="00211D97">
      <w:pPr>
        <w:pStyle w:val="Heading1"/>
        <w:spacing w:before="39"/>
      </w:pPr>
      <w:r>
        <w:t xml:space="preserve">Minnesota Statewide Independent Living Council </w:t>
      </w:r>
    </w:p>
    <w:p w14:paraId="69775A60" w14:textId="044078E2" w:rsidR="00D213EB" w:rsidRDefault="001E7FF6">
      <w:pPr>
        <w:pStyle w:val="Heading1"/>
        <w:spacing w:before="39"/>
      </w:pPr>
      <w:r>
        <w:t>Minutes</w:t>
      </w:r>
    </w:p>
    <w:p w14:paraId="095EA3D5" w14:textId="7F6FBE57" w:rsidR="00102FEE" w:rsidRDefault="002E2DED" w:rsidP="003B571C">
      <w:pPr>
        <w:spacing w:line="480" w:lineRule="auto"/>
        <w:ind w:left="3398" w:right="2790"/>
        <w:jc w:val="center"/>
        <w:rPr>
          <w:b/>
          <w:sz w:val="24"/>
        </w:rPr>
      </w:pPr>
      <w:r>
        <w:rPr>
          <w:b/>
          <w:sz w:val="24"/>
        </w:rPr>
        <w:t>November 14, 2024, 9</w:t>
      </w:r>
      <w:r w:rsidR="00777FB0">
        <w:rPr>
          <w:b/>
          <w:sz w:val="24"/>
        </w:rPr>
        <w:t>:00 a.m. to 2:30 p.m.</w:t>
      </w:r>
    </w:p>
    <w:p w14:paraId="617AE696" w14:textId="173083FB" w:rsidR="001E7FF6" w:rsidRPr="00C87D5C" w:rsidRDefault="001E7FF6" w:rsidP="00134DCA">
      <w:pPr>
        <w:pStyle w:val="NoSpacing"/>
        <w:rPr>
          <w:rFonts w:asciiTheme="minorHAnsi" w:hAnsiTheme="minorHAnsi" w:cstheme="minorHAnsi"/>
          <w:sz w:val="24"/>
          <w:szCs w:val="24"/>
        </w:rPr>
      </w:pPr>
      <w:r w:rsidRPr="00C87D5C">
        <w:rPr>
          <w:rFonts w:asciiTheme="minorHAnsi" w:hAnsiTheme="minorHAnsi" w:cstheme="minorHAnsi"/>
          <w:sz w:val="24"/>
          <w:szCs w:val="24"/>
        </w:rPr>
        <w:t xml:space="preserve">The Minnesota Statewide Independent Living Council met on November 14, 2024. Those attending in person were at State Services for the Blind, </w:t>
      </w:r>
      <w:r w:rsidR="00134DCA" w:rsidRPr="00C87D5C">
        <w:rPr>
          <w:rFonts w:asciiTheme="minorHAnsi" w:hAnsiTheme="minorHAnsi" w:cstheme="minorHAnsi"/>
          <w:sz w:val="24"/>
          <w:szCs w:val="24"/>
        </w:rPr>
        <w:t xml:space="preserve">2200 University Ave West, Suite </w:t>
      </w:r>
      <w:r w:rsidR="00FC729F" w:rsidRPr="00C87D5C">
        <w:rPr>
          <w:rFonts w:asciiTheme="minorHAnsi" w:hAnsiTheme="minorHAnsi" w:cstheme="minorHAnsi"/>
          <w:sz w:val="24"/>
          <w:szCs w:val="24"/>
        </w:rPr>
        <w:t>240, St Paul MN</w:t>
      </w:r>
      <w:r w:rsidRPr="00C87D5C">
        <w:rPr>
          <w:rFonts w:asciiTheme="minorHAnsi" w:hAnsiTheme="minorHAnsi" w:cstheme="minorHAnsi"/>
          <w:sz w:val="24"/>
          <w:szCs w:val="24"/>
        </w:rPr>
        <w:t>.  Others met by Zoom.  Vice-Chair KiloMarie Granda called the meeting to order at 9:00 a.m. with a quorum present.</w:t>
      </w:r>
    </w:p>
    <w:p w14:paraId="179F06EE" w14:textId="77777777" w:rsidR="001E7FF6" w:rsidRPr="00C87D5C" w:rsidRDefault="001E7FF6" w:rsidP="00134DCA">
      <w:pPr>
        <w:pStyle w:val="NoSpacing"/>
        <w:rPr>
          <w:rFonts w:asciiTheme="minorHAnsi" w:hAnsiTheme="minorHAnsi" w:cstheme="minorHAnsi"/>
          <w:sz w:val="24"/>
          <w:szCs w:val="24"/>
        </w:rPr>
      </w:pPr>
    </w:p>
    <w:p w14:paraId="3B81DD5F" w14:textId="2CC33C94" w:rsidR="001E7FF6" w:rsidRPr="00C87D5C" w:rsidRDefault="001E7FF6" w:rsidP="00134DCA">
      <w:pPr>
        <w:pStyle w:val="NoSpacing"/>
        <w:rPr>
          <w:rFonts w:asciiTheme="minorHAnsi" w:hAnsiTheme="minorHAnsi" w:cstheme="minorHAnsi"/>
          <w:sz w:val="24"/>
          <w:szCs w:val="24"/>
        </w:rPr>
      </w:pPr>
      <w:r w:rsidRPr="00C87D5C">
        <w:rPr>
          <w:rFonts w:asciiTheme="minorHAnsi" w:hAnsiTheme="minorHAnsi" w:cstheme="minorHAnsi"/>
          <w:b/>
          <w:bCs/>
          <w:sz w:val="24"/>
          <w:szCs w:val="24"/>
        </w:rPr>
        <w:t>Members Present:</w:t>
      </w:r>
      <w:r w:rsidRPr="00C87D5C">
        <w:rPr>
          <w:rFonts w:asciiTheme="minorHAnsi" w:hAnsiTheme="minorHAnsi" w:cstheme="minorHAnsi"/>
          <w:sz w:val="24"/>
          <w:szCs w:val="24"/>
        </w:rPr>
        <w:t xml:space="preserve">  Deborah Gleason, Joe Dailey, John Rheinberger, Judy Sanders, Karen Larson, Linda Lingen, KiloMarie Granda, Amy McClellan, Stephen Larson, Tom Reed</w:t>
      </w:r>
      <w:r w:rsidR="00790705" w:rsidRPr="00C87D5C">
        <w:rPr>
          <w:rFonts w:asciiTheme="minorHAnsi" w:hAnsiTheme="minorHAnsi" w:cstheme="minorHAnsi"/>
          <w:sz w:val="24"/>
          <w:szCs w:val="24"/>
        </w:rPr>
        <w:t>, Rosalie Eisenreich</w:t>
      </w:r>
      <w:r w:rsidR="00392B6F" w:rsidRPr="00C87D5C">
        <w:rPr>
          <w:rFonts w:asciiTheme="minorHAnsi" w:hAnsiTheme="minorHAnsi" w:cstheme="minorHAnsi"/>
          <w:sz w:val="24"/>
          <w:szCs w:val="24"/>
        </w:rPr>
        <w:t>, Jennifer Clement</w:t>
      </w:r>
    </w:p>
    <w:p w14:paraId="5E6B1DD0" w14:textId="77777777" w:rsidR="001E7FF6" w:rsidRPr="00C87D5C" w:rsidRDefault="001E7FF6" w:rsidP="00134DCA">
      <w:pPr>
        <w:pStyle w:val="NoSpacing"/>
        <w:rPr>
          <w:rFonts w:asciiTheme="minorHAnsi" w:hAnsiTheme="minorHAnsi" w:cstheme="minorHAnsi"/>
          <w:sz w:val="24"/>
          <w:szCs w:val="24"/>
        </w:rPr>
      </w:pPr>
    </w:p>
    <w:p w14:paraId="683B1497" w14:textId="6C6627AB" w:rsidR="00CB2655" w:rsidRPr="00C87D5C" w:rsidRDefault="001E7FF6" w:rsidP="00134DCA">
      <w:pPr>
        <w:pStyle w:val="NoSpacing"/>
        <w:rPr>
          <w:rFonts w:asciiTheme="minorHAnsi" w:hAnsiTheme="minorHAnsi" w:cstheme="minorHAnsi"/>
          <w:sz w:val="24"/>
          <w:szCs w:val="24"/>
        </w:rPr>
      </w:pPr>
      <w:r w:rsidRPr="00C87D5C">
        <w:rPr>
          <w:rFonts w:asciiTheme="minorHAnsi" w:hAnsiTheme="minorHAnsi" w:cstheme="minorHAnsi"/>
          <w:b/>
          <w:bCs/>
          <w:sz w:val="24"/>
          <w:szCs w:val="24"/>
        </w:rPr>
        <w:t>Members Excused:</w:t>
      </w:r>
      <w:r w:rsidR="00FC729F" w:rsidRPr="00C87D5C">
        <w:rPr>
          <w:rFonts w:asciiTheme="minorHAnsi" w:hAnsiTheme="minorHAnsi" w:cstheme="minorHAnsi"/>
          <w:b/>
          <w:bCs/>
          <w:sz w:val="24"/>
          <w:szCs w:val="24"/>
        </w:rPr>
        <w:t xml:space="preserve">  </w:t>
      </w:r>
      <w:r w:rsidR="0039634B" w:rsidRPr="00C87D5C">
        <w:rPr>
          <w:rFonts w:asciiTheme="minorHAnsi" w:hAnsiTheme="minorHAnsi" w:cstheme="minorHAnsi"/>
          <w:sz w:val="24"/>
          <w:szCs w:val="24"/>
        </w:rPr>
        <w:t>Dr. Mohamed Mourssi-Alfash, Robyn Block,</w:t>
      </w:r>
      <w:r w:rsidR="005619B7" w:rsidRPr="00C87D5C">
        <w:rPr>
          <w:rFonts w:asciiTheme="minorHAnsi" w:hAnsiTheme="minorHAnsi" w:cstheme="minorHAnsi"/>
          <w:sz w:val="24"/>
          <w:szCs w:val="24"/>
        </w:rPr>
        <w:t xml:space="preserve"> </w:t>
      </w:r>
    </w:p>
    <w:p w14:paraId="6E0757B9" w14:textId="77777777" w:rsidR="005619B7" w:rsidRPr="00C87D5C" w:rsidRDefault="005619B7" w:rsidP="00134DCA">
      <w:pPr>
        <w:pStyle w:val="NoSpacing"/>
        <w:rPr>
          <w:rFonts w:asciiTheme="minorHAnsi" w:hAnsiTheme="minorHAnsi" w:cstheme="minorHAnsi"/>
          <w:sz w:val="24"/>
          <w:szCs w:val="24"/>
        </w:rPr>
      </w:pPr>
    </w:p>
    <w:p w14:paraId="39FAAD4F" w14:textId="2702E4B9" w:rsidR="005619B7" w:rsidRPr="00C87D5C" w:rsidRDefault="005619B7" w:rsidP="00134DCA">
      <w:pPr>
        <w:pStyle w:val="NoSpacing"/>
        <w:rPr>
          <w:rFonts w:asciiTheme="minorHAnsi" w:hAnsiTheme="minorHAnsi" w:cstheme="minorHAnsi"/>
          <w:sz w:val="24"/>
          <w:szCs w:val="24"/>
        </w:rPr>
      </w:pPr>
      <w:r w:rsidRPr="00C87D5C">
        <w:rPr>
          <w:rFonts w:asciiTheme="minorHAnsi" w:hAnsiTheme="minorHAnsi" w:cstheme="minorHAnsi"/>
          <w:b/>
          <w:bCs/>
          <w:sz w:val="24"/>
          <w:szCs w:val="24"/>
        </w:rPr>
        <w:t xml:space="preserve">Members Absent:  </w:t>
      </w:r>
      <w:r w:rsidRPr="00C87D5C">
        <w:rPr>
          <w:rFonts w:asciiTheme="minorHAnsi" w:hAnsiTheme="minorHAnsi" w:cstheme="minorHAnsi"/>
          <w:sz w:val="24"/>
          <w:szCs w:val="24"/>
        </w:rPr>
        <w:t xml:space="preserve">Jacob Schuller, </w:t>
      </w:r>
      <w:r w:rsidR="009932DC" w:rsidRPr="00C87D5C">
        <w:rPr>
          <w:rFonts w:asciiTheme="minorHAnsi" w:hAnsiTheme="minorHAnsi" w:cstheme="minorHAnsi"/>
          <w:sz w:val="24"/>
          <w:szCs w:val="24"/>
        </w:rPr>
        <w:t>Monique Doward, Paul de Castro</w:t>
      </w:r>
    </w:p>
    <w:p w14:paraId="4963F92B" w14:textId="77777777" w:rsidR="000C0A3F" w:rsidRPr="00C87D5C" w:rsidRDefault="000C0A3F" w:rsidP="00134DCA">
      <w:pPr>
        <w:pStyle w:val="NoSpacing"/>
        <w:rPr>
          <w:rFonts w:asciiTheme="minorHAnsi" w:hAnsiTheme="minorHAnsi" w:cstheme="minorHAnsi"/>
          <w:sz w:val="24"/>
          <w:szCs w:val="24"/>
        </w:rPr>
      </w:pPr>
    </w:p>
    <w:p w14:paraId="02B04AE4" w14:textId="30604C65" w:rsidR="000C0A3F" w:rsidRPr="00C87D5C" w:rsidRDefault="000C0A3F" w:rsidP="00134DCA">
      <w:pPr>
        <w:pStyle w:val="NoSpacing"/>
        <w:rPr>
          <w:rFonts w:asciiTheme="minorHAnsi" w:hAnsiTheme="minorHAnsi" w:cstheme="minorHAnsi"/>
          <w:sz w:val="24"/>
          <w:szCs w:val="24"/>
        </w:rPr>
      </w:pPr>
      <w:r w:rsidRPr="00C87D5C">
        <w:rPr>
          <w:rFonts w:asciiTheme="minorHAnsi" w:hAnsiTheme="minorHAnsi" w:cstheme="minorHAnsi"/>
          <w:b/>
          <w:bCs/>
          <w:sz w:val="24"/>
          <w:szCs w:val="24"/>
        </w:rPr>
        <w:t>Ex Officio Members Present:</w:t>
      </w:r>
      <w:r w:rsidRPr="00C87D5C">
        <w:rPr>
          <w:rFonts w:asciiTheme="minorHAnsi" w:hAnsiTheme="minorHAnsi" w:cstheme="minorHAnsi"/>
          <w:sz w:val="24"/>
          <w:szCs w:val="24"/>
        </w:rPr>
        <w:t xml:space="preserve">  Ed Lecher, Anne Paulson</w:t>
      </w:r>
      <w:r w:rsidR="003B571C">
        <w:rPr>
          <w:rFonts w:asciiTheme="minorHAnsi" w:hAnsiTheme="minorHAnsi" w:cstheme="minorHAnsi"/>
          <w:sz w:val="24"/>
          <w:szCs w:val="24"/>
        </w:rPr>
        <w:t xml:space="preserve">, </w:t>
      </w:r>
      <w:r w:rsidR="003B571C" w:rsidRPr="00C87D5C">
        <w:rPr>
          <w:rFonts w:asciiTheme="minorHAnsi" w:hAnsiTheme="minorHAnsi" w:cstheme="minorHAnsi"/>
          <w:sz w:val="24"/>
          <w:szCs w:val="24"/>
        </w:rPr>
        <w:t>Michele Severson</w:t>
      </w:r>
      <w:r w:rsidR="00D00D17" w:rsidRPr="00C87D5C">
        <w:rPr>
          <w:rFonts w:asciiTheme="minorHAnsi" w:hAnsiTheme="minorHAnsi" w:cstheme="minorHAnsi"/>
          <w:sz w:val="24"/>
          <w:szCs w:val="24"/>
        </w:rPr>
        <w:t xml:space="preserve">      </w:t>
      </w:r>
    </w:p>
    <w:p w14:paraId="21DAD724" w14:textId="77777777" w:rsidR="00BA2CF4" w:rsidRPr="00C87D5C" w:rsidRDefault="00BA2CF4" w:rsidP="00134DCA">
      <w:pPr>
        <w:pStyle w:val="NoSpacing"/>
        <w:rPr>
          <w:rFonts w:asciiTheme="minorHAnsi" w:hAnsiTheme="minorHAnsi" w:cstheme="minorHAnsi"/>
          <w:sz w:val="24"/>
          <w:szCs w:val="24"/>
        </w:rPr>
      </w:pPr>
    </w:p>
    <w:p w14:paraId="3098CBD3" w14:textId="63B067F9" w:rsidR="00BA2CF4" w:rsidRPr="00C87D5C" w:rsidRDefault="00BA2CF4" w:rsidP="00134DCA">
      <w:pPr>
        <w:pStyle w:val="NoSpacing"/>
        <w:rPr>
          <w:rFonts w:asciiTheme="minorHAnsi" w:hAnsiTheme="minorHAnsi" w:cstheme="minorHAnsi"/>
          <w:sz w:val="24"/>
          <w:szCs w:val="24"/>
        </w:rPr>
      </w:pPr>
      <w:r w:rsidRPr="00C87D5C">
        <w:rPr>
          <w:rFonts w:asciiTheme="minorHAnsi" w:hAnsiTheme="minorHAnsi" w:cstheme="minorHAnsi"/>
          <w:b/>
          <w:bCs/>
          <w:sz w:val="24"/>
          <w:szCs w:val="24"/>
        </w:rPr>
        <w:t>Guests Present:</w:t>
      </w:r>
      <w:r w:rsidRPr="00C87D5C">
        <w:rPr>
          <w:rFonts w:asciiTheme="minorHAnsi" w:hAnsiTheme="minorHAnsi" w:cstheme="minorHAnsi"/>
          <w:sz w:val="24"/>
          <w:szCs w:val="24"/>
        </w:rPr>
        <w:t xml:space="preserve">  Larry Lura</w:t>
      </w:r>
      <w:r w:rsidR="003B571C">
        <w:rPr>
          <w:rFonts w:asciiTheme="minorHAnsi" w:hAnsiTheme="minorHAnsi" w:cstheme="minorHAnsi"/>
          <w:sz w:val="24"/>
          <w:szCs w:val="24"/>
        </w:rPr>
        <w:t>,</w:t>
      </w:r>
      <w:r w:rsidRPr="00C87D5C">
        <w:rPr>
          <w:rFonts w:asciiTheme="minorHAnsi" w:hAnsiTheme="minorHAnsi" w:cstheme="minorHAnsi"/>
          <w:sz w:val="24"/>
          <w:szCs w:val="24"/>
        </w:rPr>
        <w:t xml:space="preserve"> Jesse Bethke Gomez</w:t>
      </w:r>
    </w:p>
    <w:p w14:paraId="5F051BDE" w14:textId="77777777" w:rsidR="00BA2CF4" w:rsidRPr="00C87D5C" w:rsidRDefault="00BA2CF4" w:rsidP="00134DCA">
      <w:pPr>
        <w:pStyle w:val="NoSpacing"/>
        <w:rPr>
          <w:rFonts w:asciiTheme="minorHAnsi" w:hAnsiTheme="minorHAnsi" w:cstheme="minorHAnsi"/>
          <w:sz w:val="24"/>
          <w:szCs w:val="24"/>
        </w:rPr>
      </w:pPr>
    </w:p>
    <w:p w14:paraId="5B1A057E" w14:textId="5D30115C" w:rsidR="00BA2CF4" w:rsidRPr="00C87D5C" w:rsidRDefault="00BA2CF4" w:rsidP="00134DCA">
      <w:pPr>
        <w:pStyle w:val="NoSpacing"/>
        <w:rPr>
          <w:rFonts w:asciiTheme="minorHAnsi" w:eastAsia="Times New Roman" w:hAnsiTheme="minorHAnsi" w:cstheme="minorHAnsi"/>
          <w:b/>
          <w:bCs/>
          <w:sz w:val="24"/>
          <w:szCs w:val="24"/>
          <w:lang w:bidi="ar-SA"/>
        </w:rPr>
      </w:pPr>
      <w:r w:rsidRPr="00C87D5C">
        <w:rPr>
          <w:rFonts w:asciiTheme="minorHAnsi" w:hAnsiTheme="minorHAnsi" w:cstheme="minorHAnsi"/>
          <w:b/>
          <w:bCs/>
          <w:sz w:val="24"/>
          <w:szCs w:val="24"/>
        </w:rPr>
        <w:t>Staff Present:</w:t>
      </w:r>
      <w:r w:rsidRPr="00C87D5C">
        <w:rPr>
          <w:rFonts w:asciiTheme="minorHAnsi" w:hAnsiTheme="minorHAnsi" w:cstheme="minorHAnsi"/>
          <w:sz w:val="24"/>
          <w:szCs w:val="24"/>
        </w:rPr>
        <w:t xml:space="preserve">  Jo Erbes</w:t>
      </w:r>
    </w:p>
    <w:p w14:paraId="29301F47" w14:textId="77777777" w:rsidR="00F5387C" w:rsidRPr="00C87D5C" w:rsidRDefault="00F5387C" w:rsidP="00BA2CF4">
      <w:pPr>
        <w:pStyle w:val="NoSpacing"/>
        <w:rPr>
          <w:rFonts w:asciiTheme="minorHAnsi" w:hAnsiTheme="minorHAnsi" w:cstheme="minorHAnsi"/>
          <w:sz w:val="24"/>
          <w:szCs w:val="24"/>
        </w:rPr>
      </w:pPr>
    </w:p>
    <w:p w14:paraId="69775A61" w14:textId="78D81BBA" w:rsidR="00D213EB" w:rsidRPr="00C87D5C" w:rsidRDefault="00BA2CF4" w:rsidP="00BA2CF4">
      <w:pPr>
        <w:pStyle w:val="NoSpacing"/>
        <w:rPr>
          <w:rFonts w:asciiTheme="minorHAnsi" w:hAnsiTheme="minorHAnsi" w:cstheme="minorHAnsi"/>
          <w:sz w:val="24"/>
          <w:szCs w:val="24"/>
        </w:rPr>
      </w:pPr>
      <w:r w:rsidRPr="00C87D5C">
        <w:rPr>
          <w:rFonts w:asciiTheme="minorHAnsi" w:hAnsiTheme="minorHAnsi" w:cstheme="minorHAnsi"/>
          <w:b/>
          <w:bCs/>
          <w:sz w:val="24"/>
          <w:szCs w:val="24"/>
        </w:rPr>
        <w:t>Meeting Expectations</w:t>
      </w:r>
      <w:r w:rsidR="00F5387C" w:rsidRPr="00C87D5C">
        <w:rPr>
          <w:rFonts w:asciiTheme="minorHAnsi" w:hAnsiTheme="minorHAnsi" w:cstheme="minorHAnsi"/>
          <w:b/>
          <w:bCs/>
          <w:sz w:val="24"/>
          <w:szCs w:val="24"/>
        </w:rPr>
        <w:t>, I</w:t>
      </w:r>
      <w:r w:rsidRPr="00C87D5C">
        <w:rPr>
          <w:rFonts w:asciiTheme="minorHAnsi" w:hAnsiTheme="minorHAnsi" w:cstheme="minorHAnsi"/>
          <w:b/>
          <w:bCs/>
          <w:sz w:val="24"/>
          <w:szCs w:val="24"/>
        </w:rPr>
        <w:t>ntroductions</w:t>
      </w:r>
      <w:r w:rsidR="00F5387C" w:rsidRPr="00C87D5C">
        <w:rPr>
          <w:rFonts w:asciiTheme="minorHAnsi" w:hAnsiTheme="minorHAnsi" w:cstheme="minorHAnsi"/>
          <w:b/>
          <w:bCs/>
          <w:sz w:val="24"/>
          <w:szCs w:val="24"/>
        </w:rPr>
        <w:t xml:space="preserve">, </w:t>
      </w:r>
      <w:r w:rsidRPr="00C87D5C">
        <w:rPr>
          <w:rFonts w:asciiTheme="minorHAnsi" w:hAnsiTheme="minorHAnsi" w:cstheme="minorHAnsi"/>
          <w:b/>
          <w:bCs/>
          <w:sz w:val="24"/>
          <w:szCs w:val="24"/>
        </w:rPr>
        <w:t>Welcome new members</w:t>
      </w:r>
      <w:r w:rsidR="00F5387C" w:rsidRPr="00C87D5C">
        <w:rPr>
          <w:rFonts w:asciiTheme="minorHAnsi" w:hAnsiTheme="minorHAnsi" w:cstheme="minorHAnsi"/>
          <w:b/>
          <w:bCs/>
          <w:sz w:val="24"/>
          <w:szCs w:val="24"/>
        </w:rPr>
        <w:t xml:space="preserve"> </w:t>
      </w:r>
      <w:r w:rsidR="00406F71" w:rsidRPr="00C87D5C">
        <w:rPr>
          <w:rFonts w:asciiTheme="minorHAnsi" w:hAnsiTheme="minorHAnsi" w:cstheme="minorHAnsi"/>
          <w:b/>
          <w:bCs/>
          <w:sz w:val="24"/>
          <w:szCs w:val="24"/>
        </w:rPr>
        <w:t>–</w:t>
      </w:r>
      <w:r w:rsidR="00F5387C" w:rsidRPr="00C87D5C">
        <w:rPr>
          <w:rFonts w:asciiTheme="minorHAnsi" w:hAnsiTheme="minorHAnsi" w:cstheme="minorHAnsi"/>
          <w:b/>
          <w:bCs/>
          <w:sz w:val="24"/>
          <w:szCs w:val="24"/>
        </w:rPr>
        <w:t xml:space="preserve"> </w:t>
      </w:r>
      <w:r w:rsidR="00406F71" w:rsidRPr="00C87D5C">
        <w:rPr>
          <w:rFonts w:asciiTheme="minorHAnsi" w:hAnsiTheme="minorHAnsi" w:cstheme="minorHAnsi"/>
          <w:sz w:val="24"/>
          <w:szCs w:val="24"/>
        </w:rPr>
        <w:t xml:space="preserve">KiloMarie Granda reviewed the meeting expectations.  Members introduced themselves. </w:t>
      </w:r>
    </w:p>
    <w:p w14:paraId="18CE80E4" w14:textId="77777777" w:rsidR="00406F71" w:rsidRPr="00C87D5C" w:rsidRDefault="00406F71" w:rsidP="00BA2CF4">
      <w:pPr>
        <w:pStyle w:val="NoSpacing"/>
        <w:rPr>
          <w:rFonts w:asciiTheme="minorHAnsi" w:hAnsiTheme="minorHAnsi" w:cstheme="minorHAnsi"/>
          <w:sz w:val="24"/>
          <w:szCs w:val="24"/>
        </w:rPr>
      </w:pPr>
    </w:p>
    <w:p w14:paraId="6AF3BD39" w14:textId="3E0447C2" w:rsidR="00285475" w:rsidRPr="00C87D5C" w:rsidRDefault="00406F71"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MCIL Response to questions from the September meeting</w:t>
      </w:r>
      <w:r w:rsidRPr="00C87D5C">
        <w:rPr>
          <w:rFonts w:asciiTheme="minorHAnsi" w:hAnsiTheme="minorHAnsi" w:cstheme="minorHAnsi"/>
          <w:sz w:val="24"/>
          <w:szCs w:val="24"/>
        </w:rPr>
        <w:t xml:space="preserve"> – Jesse Bethke Gomez, MCIL Executive Director</w:t>
      </w:r>
      <w:r w:rsidR="00D96D94" w:rsidRPr="00C87D5C">
        <w:rPr>
          <w:rFonts w:asciiTheme="minorHAnsi" w:hAnsiTheme="minorHAnsi" w:cstheme="minorHAnsi"/>
          <w:sz w:val="24"/>
          <w:szCs w:val="24"/>
        </w:rPr>
        <w:t xml:space="preserve">, responded to questions raised by MNSILC members regarding MCIL services.  </w:t>
      </w:r>
      <w:r w:rsidR="00285475" w:rsidRPr="00C87D5C">
        <w:rPr>
          <w:rFonts w:asciiTheme="minorHAnsi" w:hAnsiTheme="minorHAnsi" w:cstheme="minorHAnsi"/>
          <w:sz w:val="24"/>
          <w:szCs w:val="24"/>
        </w:rPr>
        <w:t xml:space="preserve">It was suggested that MNSILC invite DHS to make a presentation about </w:t>
      </w:r>
      <w:r w:rsidR="00A63553">
        <w:rPr>
          <w:rFonts w:asciiTheme="minorHAnsi" w:hAnsiTheme="minorHAnsi" w:cstheme="minorHAnsi"/>
          <w:sz w:val="24"/>
          <w:szCs w:val="24"/>
        </w:rPr>
        <w:t>Community First Services and Supports (</w:t>
      </w:r>
      <w:r w:rsidR="00285475" w:rsidRPr="00A63553">
        <w:rPr>
          <w:rFonts w:asciiTheme="minorHAnsi" w:hAnsiTheme="minorHAnsi" w:cstheme="minorHAnsi"/>
          <w:sz w:val="24"/>
          <w:szCs w:val="24"/>
        </w:rPr>
        <w:t>CFSS</w:t>
      </w:r>
      <w:r w:rsidR="00A63553">
        <w:rPr>
          <w:rFonts w:asciiTheme="minorHAnsi" w:hAnsiTheme="minorHAnsi" w:cstheme="minorHAnsi"/>
          <w:sz w:val="24"/>
          <w:szCs w:val="24"/>
        </w:rPr>
        <w:t>)</w:t>
      </w:r>
      <w:r w:rsidR="00285475" w:rsidRPr="00C87D5C">
        <w:rPr>
          <w:rFonts w:asciiTheme="minorHAnsi" w:hAnsiTheme="minorHAnsi" w:cstheme="minorHAnsi"/>
          <w:sz w:val="24"/>
          <w:szCs w:val="24"/>
        </w:rPr>
        <w:t xml:space="preserve"> and open the presentation to consumers.  </w:t>
      </w:r>
      <w:r w:rsidR="00F57885" w:rsidRPr="00C87D5C">
        <w:rPr>
          <w:rFonts w:asciiTheme="minorHAnsi" w:hAnsiTheme="minorHAnsi" w:cstheme="minorHAnsi"/>
          <w:sz w:val="24"/>
          <w:szCs w:val="24"/>
        </w:rPr>
        <w:t xml:space="preserve">Jesse talked about engaging </w:t>
      </w:r>
      <w:r w:rsidR="00285475" w:rsidRPr="00C87D5C">
        <w:rPr>
          <w:rFonts w:asciiTheme="minorHAnsi" w:hAnsiTheme="minorHAnsi" w:cstheme="minorHAnsi"/>
          <w:sz w:val="24"/>
          <w:szCs w:val="24"/>
        </w:rPr>
        <w:t xml:space="preserve">college students </w:t>
      </w:r>
      <w:r w:rsidR="00F57885" w:rsidRPr="00C87D5C">
        <w:rPr>
          <w:rFonts w:asciiTheme="minorHAnsi" w:hAnsiTheme="minorHAnsi" w:cstheme="minorHAnsi"/>
          <w:sz w:val="24"/>
          <w:szCs w:val="24"/>
        </w:rPr>
        <w:t xml:space="preserve">into the </w:t>
      </w:r>
      <w:r w:rsidR="00285475" w:rsidRPr="00C87D5C">
        <w:rPr>
          <w:rFonts w:asciiTheme="minorHAnsi" w:hAnsiTheme="minorHAnsi" w:cstheme="minorHAnsi"/>
          <w:sz w:val="24"/>
          <w:szCs w:val="24"/>
        </w:rPr>
        <w:t xml:space="preserve">PCA college service core.  Recruited 50 students – working with 26 colleges in MN. </w:t>
      </w:r>
    </w:p>
    <w:p w14:paraId="45872DD3" w14:textId="77777777" w:rsidR="00E22C63" w:rsidRPr="00C87D5C" w:rsidRDefault="00E22C63" w:rsidP="00285475">
      <w:pPr>
        <w:pStyle w:val="NoSpacing"/>
        <w:rPr>
          <w:rFonts w:asciiTheme="minorHAnsi" w:hAnsiTheme="minorHAnsi" w:cstheme="minorHAnsi"/>
          <w:sz w:val="24"/>
          <w:szCs w:val="24"/>
        </w:rPr>
      </w:pPr>
    </w:p>
    <w:p w14:paraId="07E33DEF" w14:textId="1DB0F46F" w:rsidR="00E22C63" w:rsidRPr="00C87D5C" w:rsidRDefault="00E22C63"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Approve the Agenda</w:t>
      </w:r>
      <w:r w:rsidRPr="00C87D5C">
        <w:rPr>
          <w:rFonts w:asciiTheme="minorHAnsi" w:hAnsiTheme="minorHAnsi" w:cstheme="minorHAnsi"/>
          <w:sz w:val="24"/>
          <w:szCs w:val="24"/>
        </w:rPr>
        <w:t xml:space="preserve"> </w:t>
      </w:r>
      <w:r w:rsidR="00F53AA1" w:rsidRPr="00C87D5C">
        <w:rPr>
          <w:rFonts w:asciiTheme="minorHAnsi" w:hAnsiTheme="minorHAnsi" w:cstheme="minorHAnsi"/>
          <w:sz w:val="24"/>
          <w:szCs w:val="24"/>
        </w:rPr>
        <w:t>- Stephen</w:t>
      </w:r>
      <w:r w:rsidRPr="00C87D5C">
        <w:rPr>
          <w:rFonts w:asciiTheme="minorHAnsi" w:hAnsiTheme="minorHAnsi" w:cstheme="minorHAnsi"/>
          <w:sz w:val="24"/>
          <w:szCs w:val="24"/>
        </w:rPr>
        <w:t xml:space="preserve"> Larson made the motion to approve the agenda.  A report from the Advocacy Committee was added to the agenda.  Stephen Larson accepted the revision.  Karen Larson seconded the motion.  The motion carried unanimously by voice vote.</w:t>
      </w:r>
    </w:p>
    <w:p w14:paraId="209CB66B" w14:textId="77777777" w:rsidR="00E22C63" w:rsidRPr="00C87D5C" w:rsidRDefault="00E22C63" w:rsidP="00285475">
      <w:pPr>
        <w:pStyle w:val="NoSpacing"/>
        <w:rPr>
          <w:rFonts w:asciiTheme="minorHAnsi" w:hAnsiTheme="minorHAnsi" w:cstheme="minorHAnsi"/>
          <w:sz w:val="24"/>
          <w:szCs w:val="24"/>
        </w:rPr>
      </w:pPr>
    </w:p>
    <w:p w14:paraId="5402EA27" w14:textId="162A8183" w:rsidR="00E22C63" w:rsidRPr="00C87D5C" w:rsidRDefault="00E22C63"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Approve the Minutes – September 12, 2024</w:t>
      </w:r>
      <w:r w:rsidRPr="00C87D5C">
        <w:rPr>
          <w:rFonts w:asciiTheme="minorHAnsi" w:hAnsiTheme="minorHAnsi" w:cstheme="minorHAnsi"/>
          <w:sz w:val="24"/>
          <w:szCs w:val="24"/>
        </w:rPr>
        <w:t xml:space="preserve"> – John Rheinberger made a motion to approve the September 12, 2024, meeting minutes as presented.  Deborah Gleason seconded the motion.  The motion carried unanimously by voice vote.  </w:t>
      </w:r>
    </w:p>
    <w:p w14:paraId="77980553" w14:textId="77777777" w:rsidR="00E22C63" w:rsidRPr="00C87D5C" w:rsidRDefault="00E22C63" w:rsidP="00285475">
      <w:pPr>
        <w:pStyle w:val="NoSpacing"/>
        <w:rPr>
          <w:rFonts w:asciiTheme="minorHAnsi" w:hAnsiTheme="minorHAnsi" w:cstheme="minorHAnsi"/>
          <w:sz w:val="24"/>
          <w:szCs w:val="24"/>
        </w:rPr>
      </w:pPr>
    </w:p>
    <w:p w14:paraId="17866BEA" w14:textId="1E57484C" w:rsidR="00E22C63" w:rsidRPr="00C87D5C" w:rsidRDefault="00E22C63"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DEED/VRS Update</w:t>
      </w:r>
      <w:r w:rsidRPr="00C87D5C">
        <w:rPr>
          <w:rFonts w:asciiTheme="minorHAnsi" w:hAnsiTheme="minorHAnsi" w:cstheme="minorHAnsi"/>
          <w:sz w:val="24"/>
          <w:szCs w:val="24"/>
        </w:rPr>
        <w:t xml:space="preserve"> – Anne Paulson gave a report about funding for DEED/VRS.  She noted that the provision of services is almost at pre-pandemic levels.  Anne is working on finalizing the contract for the MNSILC study.  </w:t>
      </w:r>
    </w:p>
    <w:p w14:paraId="01C6C7B8" w14:textId="77777777" w:rsidR="00E22C63" w:rsidRPr="00C87D5C" w:rsidRDefault="00E22C63" w:rsidP="00285475">
      <w:pPr>
        <w:pStyle w:val="NoSpacing"/>
        <w:rPr>
          <w:rFonts w:asciiTheme="minorHAnsi" w:hAnsiTheme="minorHAnsi" w:cstheme="minorHAnsi"/>
          <w:sz w:val="24"/>
          <w:szCs w:val="24"/>
        </w:rPr>
      </w:pPr>
    </w:p>
    <w:p w14:paraId="0F026C29" w14:textId="4B7ABADD" w:rsidR="00E22C63" w:rsidRPr="00C87D5C" w:rsidRDefault="00E22C63"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SSB Update</w:t>
      </w:r>
      <w:r w:rsidRPr="00C87D5C">
        <w:rPr>
          <w:rFonts w:asciiTheme="minorHAnsi" w:hAnsiTheme="minorHAnsi" w:cstheme="minorHAnsi"/>
          <w:sz w:val="24"/>
          <w:szCs w:val="24"/>
        </w:rPr>
        <w:t xml:space="preserve"> – Ed Letcher noted that SSB is hiring additional staff including staff to teach how to use a white ca</w:t>
      </w:r>
      <w:r w:rsidR="003B571C">
        <w:rPr>
          <w:rFonts w:asciiTheme="minorHAnsi" w:hAnsiTheme="minorHAnsi" w:cstheme="minorHAnsi"/>
          <w:sz w:val="24"/>
          <w:szCs w:val="24"/>
        </w:rPr>
        <w:t>n</w:t>
      </w:r>
      <w:r w:rsidRPr="00C87D5C">
        <w:rPr>
          <w:rFonts w:asciiTheme="minorHAnsi" w:hAnsiTheme="minorHAnsi" w:cstheme="minorHAnsi"/>
          <w:sz w:val="24"/>
          <w:szCs w:val="24"/>
        </w:rPr>
        <w:t xml:space="preserve">e.  A group of Vocational Rehab staff are officing in SSB.  They are back to pre-pandemic levels of providing services.   </w:t>
      </w:r>
    </w:p>
    <w:p w14:paraId="0407979D" w14:textId="77777777" w:rsidR="00632555" w:rsidRPr="00C87D5C" w:rsidRDefault="00632555" w:rsidP="00285475">
      <w:pPr>
        <w:pStyle w:val="NoSpacing"/>
        <w:rPr>
          <w:rFonts w:asciiTheme="minorHAnsi" w:hAnsiTheme="minorHAnsi" w:cstheme="minorHAnsi"/>
          <w:sz w:val="24"/>
          <w:szCs w:val="24"/>
        </w:rPr>
      </w:pPr>
    </w:p>
    <w:p w14:paraId="2746D8E7" w14:textId="5D33ADCD" w:rsidR="006A55CA" w:rsidRPr="00C87D5C" w:rsidRDefault="00632555"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Minnesota Council on Disability (MCD) Updat</w:t>
      </w:r>
      <w:r w:rsidRPr="00C87D5C">
        <w:rPr>
          <w:rFonts w:asciiTheme="minorHAnsi" w:hAnsiTheme="minorHAnsi" w:cstheme="minorHAnsi"/>
          <w:sz w:val="24"/>
          <w:szCs w:val="24"/>
        </w:rPr>
        <w:t>e – Michele Seve</w:t>
      </w:r>
      <w:r w:rsidR="003B571C">
        <w:rPr>
          <w:rFonts w:asciiTheme="minorHAnsi" w:hAnsiTheme="minorHAnsi" w:cstheme="minorHAnsi"/>
          <w:sz w:val="24"/>
          <w:szCs w:val="24"/>
        </w:rPr>
        <w:t>r</w:t>
      </w:r>
      <w:r w:rsidRPr="00C87D5C">
        <w:rPr>
          <w:rFonts w:asciiTheme="minorHAnsi" w:hAnsiTheme="minorHAnsi" w:cstheme="minorHAnsi"/>
          <w:sz w:val="24"/>
          <w:szCs w:val="24"/>
        </w:rPr>
        <w:t>son noted MCD is working on their legislative policy agenda.  The Legislative Forum will be on January 27, 2025.  They will be working</w:t>
      </w:r>
      <w:r w:rsidR="006A55CA" w:rsidRPr="00C87D5C">
        <w:rPr>
          <w:rFonts w:asciiTheme="minorHAnsi" w:hAnsiTheme="minorHAnsi" w:cstheme="minorHAnsi"/>
          <w:sz w:val="24"/>
          <w:szCs w:val="24"/>
        </w:rPr>
        <w:t xml:space="preserve"> on</w:t>
      </w:r>
      <w:r w:rsidRPr="00C87D5C">
        <w:rPr>
          <w:rFonts w:asciiTheme="minorHAnsi" w:hAnsiTheme="minorHAnsi" w:cstheme="minorHAnsi"/>
          <w:sz w:val="24"/>
          <w:szCs w:val="24"/>
        </w:rPr>
        <w:t xml:space="preserve"> policies around </w:t>
      </w:r>
      <w:r w:rsidRPr="00C87D5C">
        <w:rPr>
          <w:rFonts w:asciiTheme="minorHAnsi" w:hAnsiTheme="minorHAnsi" w:cstheme="minorHAnsi"/>
          <w:sz w:val="24"/>
          <w:szCs w:val="24"/>
        </w:rPr>
        <w:lastRenderedPageBreak/>
        <w:t>inclusive accessible playgrounds</w:t>
      </w:r>
      <w:r w:rsidR="00592B66" w:rsidRPr="00C87D5C">
        <w:rPr>
          <w:rFonts w:asciiTheme="minorHAnsi" w:hAnsiTheme="minorHAnsi" w:cstheme="minorHAnsi"/>
          <w:sz w:val="24"/>
          <w:szCs w:val="24"/>
        </w:rPr>
        <w:t xml:space="preserve"> with </w:t>
      </w:r>
      <w:r w:rsidR="006A55CA" w:rsidRPr="00C87D5C">
        <w:rPr>
          <w:rFonts w:asciiTheme="minorHAnsi" w:hAnsiTheme="minorHAnsi" w:cstheme="minorHAnsi"/>
          <w:sz w:val="24"/>
          <w:szCs w:val="24"/>
        </w:rPr>
        <w:t>the</w:t>
      </w:r>
      <w:r w:rsidR="00592B66" w:rsidRPr="00C87D5C">
        <w:rPr>
          <w:rFonts w:asciiTheme="minorHAnsi" w:hAnsiTheme="minorHAnsi" w:cstheme="minorHAnsi"/>
          <w:sz w:val="24"/>
          <w:szCs w:val="24"/>
        </w:rPr>
        <w:t xml:space="preserve"> hope </w:t>
      </w:r>
      <w:r w:rsidR="003B571C" w:rsidRPr="00C87D5C">
        <w:rPr>
          <w:rFonts w:asciiTheme="minorHAnsi" w:hAnsiTheme="minorHAnsi" w:cstheme="minorHAnsi"/>
          <w:sz w:val="24"/>
          <w:szCs w:val="24"/>
        </w:rPr>
        <w:t>of providing</w:t>
      </w:r>
      <w:r w:rsidR="00592B66" w:rsidRPr="00C87D5C">
        <w:rPr>
          <w:rFonts w:asciiTheme="minorHAnsi" w:hAnsiTheme="minorHAnsi" w:cstheme="minorHAnsi"/>
          <w:sz w:val="24"/>
          <w:szCs w:val="24"/>
        </w:rPr>
        <w:t xml:space="preserve"> funding through bonding for renovations and new funding. </w:t>
      </w:r>
    </w:p>
    <w:p w14:paraId="0855CC49" w14:textId="77777777" w:rsidR="006A55CA" w:rsidRPr="00C87D5C" w:rsidRDefault="006A55CA" w:rsidP="00285475">
      <w:pPr>
        <w:pStyle w:val="NoSpacing"/>
        <w:rPr>
          <w:rFonts w:asciiTheme="minorHAnsi" w:hAnsiTheme="minorHAnsi" w:cstheme="minorHAnsi"/>
          <w:sz w:val="24"/>
          <w:szCs w:val="24"/>
        </w:rPr>
      </w:pPr>
    </w:p>
    <w:p w14:paraId="4FDC9D2B" w14:textId="7C1EF9CF" w:rsidR="006A55CA" w:rsidRPr="00C87D5C" w:rsidRDefault="006A55CA"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SRC</w:t>
      </w:r>
      <w:r w:rsidR="003B571C">
        <w:rPr>
          <w:rFonts w:asciiTheme="minorHAnsi" w:hAnsiTheme="minorHAnsi" w:cstheme="minorHAnsi"/>
          <w:b/>
          <w:bCs/>
          <w:sz w:val="24"/>
          <w:szCs w:val="24"/>
        </w:rPr>
        <w:t xml:space="preserve"> - </w:t>
      </w:r>
      <w:r w:rsidRPr="00C87D5C">
        <w:rPr>
          <w:rFonts w:asciiTheme="minorHAnsi" w:hAnsiTheme="minorHAnsi" w:cstheme="minorHAnsi"/>
          <w:b/>
          <w:bCs/>
          <w:sz w:val="24"/>
          <w:szCs w:val="24"/>
        </w:rPr>
        <w:t xml:space="preserve">G Update – </w:t>
      </w:r>
      <w:r w:rsidRPr="00C87D5C">
        <w:rPr>
          <w:rFonts w:asciiTheme="minorHAnsi" w:hAnsiTheme="minorHAnsi" w:cstheme="minorHAnsi"/>
          <w:sz w:val="24"/>
          <w:szCs w:val="24"/>
        </w:rPr>
        <w:t xml:space="preserve">Deborah Gleason noted the annual report will be released soon. </w:t>
      </w:r>
    </w:p>
    <w:p w14:paraId="1184C523" w14:textId="77777777" w:rsidR="006A55CA" w:rsidRPr="00C87D5C" w:rsidRDefault="006A55CA" w:rsidP="00285475">
      <w:pPr>
        <w:pStyle w:val="NoSpacing"/>
        <w:rPr>
          <w:rFonts w:asciiTheme="minorHAnsi" w:hAnsiTheme="minorHAnsi" w:cstheme="minorHAnsi"/>
          <w:sz w:val="24"/>
          <w:szCs w:val="24"/>
        </w:rPr>
      </w:pPr>
    </w:p>
    <w:p w14:paraId="22759BE9" w14:textId="3B7A0574" w:rsidR="00835213" w:rsidRPr="00C87D5C" w:rsidRDefault="006A55CA" w:rsidP="00285475">
      <w:pPr>
        <w:pStyle w:val="NoSpacing"/>
        <w:rPr>
          <w:rFonts w:asciiTheme="minorHAnsi" w:hAnsiTheme="minorHAnsi" w:cstheme="minorHAnsi"/>
          <w:sz w:val="24"/>
          <w:szCs w:val="24"/>
        </w:rPr>
      </w:pPr>
      <w:r w:rsidRPr="00C87D5C">
        <w:rPr>
          <w:rFonts w:asciiTheme="minorHAnsi" w:hAnsiTheme="minorHAnsi" w:cstheme="minorHAnsi"/>
          <w:b/>
          <w:bCs/>
          <w:sz w:val="24"/>
          <w:szCs w:val="24"/>
        </w:rPr>
        <w:t>SRC – B</w:t>
      </w:r>
      <w:r w:rsidRPr="003B571C">
        <w:rPr>
          <w:rFonts w:asciiTheme="minorHAnsi" w:hAnsiTheme="minorHAnsi" w:cstheme="minorHAnsi"/>
          <w:b/>
          <w:bCs/>
          <w:sz w:val="24"/>
          <w:szCs w:val="24"/>
        </w:rPr>
        <w:t xml:space="preserve"> </w:t>
      </w:r>
      <w:r w:rsidR="003B571C" w:rsidRPr="003B571C">
        <w:rPr>
          <w:rFonts w:asciiTheme="minorHAnsi" w:hAnsiTheme="minorHAnsi" w:cstheme="minorHAnsi"/>
          <w:b/>
          <w:bCs/>
          <w:sz w:val="24"/>
          <w:szCs w:val="24"/>
        </w:rPr>
        <w:t>Update</w:t>
      </w:r>
      <w:r w:rsidR="003B571C">
        <w:rPr>
          <w:rFonts w:asciiTheme="minorHAnsi" w:hAnsiTheme="minorHAnsi" w:cstheme="minorHAnsi"/>
          <w:sz w:val="24"/>
          <w:szCs w:val="24"/>
        </w:rPr>
        <w:t xml:space="preserve"> </w:t>
      </w:r>
      <w:r w:rsidRPr="00C87D5C">
        <w:rPr>
          <w:rFonts w:asciiTheme="minorHAnsi" w:hAnsiTheme="minorHAnsi" w:cstheme="minorHAnsi"/>
          <w:sz w:val="24"/>
          <w:szCs w:val="24"/>
        </w:rPr>
        <w:t xml:space="preserve">– Judy Sanders recommended people not describe themselves. It is intrusive and very patronizing.  Judy Sanders made a motion that MNSILC does not encourage people to describe themselves.  Stephen Larson seconded the motion. </w:t>
      </w:r>
      <w:r w:rsidR="00D849F2" w:rsidRPr="00C87D5C">
        <w:rPr>
          <w:rFonts w:asciiTheme="minorHAnsi" w:hAnsiTheme="minorHAnsi" w:cstheme="minorHAnsi"/>
          <w:sz w:val="24"/>
          <w:szCs w:val="24"/>
        </w:rPr>
        <w:t xml:space="preserve">Motion passed with one abstention.  </w:t>
      </w:r>
      <w:r w:rsidR="00835213" w:rsidRPr="00C87D5C">
        <w:rPr>
          <w:rFonts w:asciiTheme="minorHAnsi" w:hAnsiTheme="minorHAnsi" w:cstheme="minorHAnsi"/>
          <w:sz w:val="24"/>
          <w:szCs w:val="24"/>
        </w:rPr>
        <w:t xml:space="preserve">Individuals may choose to describe themselves.  </w:t>
      </w:r>
    </w:p>
    <w:p w14:paraId="18CD53EE" w14:textId="77777777" w:rsidR="00835213" w:rsidRPr="00C87D5C" w:rsidRDefault="00835213" w:rsidP="00285475">
      <w:pPr>
        <w:pStyle w:val="NoSpacing"/>
        <w:rPr>
          <w:rFonts w:asciiTheme="minorHAnsi" w:hAnsiTheme="minorHAnsi" w:cstheme="minorHAnsi"/>
          <w:sz w:val="24"/>
          <w:szCs w:val="24"/>
        </w:rPr>
      </w:pPr>
    </w:p>
    <w:p w14:paraId="2D869070" w14:textId="533005EF" w:rsidR="00835213" w:rsidRPr="00C87D5C" w:rsidRDefault="00835213" w:rsidP="00835213">
      <w:pPr>
        <w:pStyle w:val="TableParagraph"/>
        <w:spacing w:line="240" w:lineRule="auto"/>
        <w:rPr>
          <w:rFonts w:asciiTheme="minorHAnsi" w:hAnsiTheme="minorHAnsi" w:cstheme="minorHAnsi"/>
          <w:sz w:val="24"/>
          <w:szCs w:val="24"/>
        </w:rPr>
      </w:pPr>
      <w:r w:rsidRPr="00C87D5C">
        <w:rPr>
          <w:rFonts w:asciiTheme="minorHAnsi" w:hAnsiTheme="minorHAnsi" w:cstheme="minorHAnsi"/>
          <w:b/>
          <w:bCs/>
          <w:sz w:val="24"/>
          <w:szCs w:val="24"/>
        </w:rPr>
        <w:t>MN STAR Program Update</w:t>
      </w:r>
      <w:r w:rsidRPr="00C87D5C">
        <w:rPr>
          <w:rFonts w:asciiTheme="minorHAnsi" w:hAnsiTheme="minorHAnsi" w:cstheme="minorHAnsi"/>
          <w:sz w:val="24"/>
          <w:szCs w:val="24"/>
        </w:rPr>
        <w:t xml:space="preserve"> – Tom Reed noted that STAR added St Cloud State University as a new partner for device demonstration and loan. The MN STAR Program will be hosting an informational webinar led by Apple to demonstrate some of their latest accessibility features early next year.</w:t>
      </w:r>
    </w:p>
    <w:p w14:paraId="45B5BF7F" w14:textId="77777777" w:rsidR="00C87D5C" w:rsidRPr="00C87D5C" w:rsidRDefault="00C87D5C" w:rsidP="00835213">
      <w:pPr>
        <w:pStyle w:val="TableParagraph"/>
        <w:spacing w:line="240" w:lineRule="auto"/>
        <w:rPr>
          <w:rFonts w:asciiTheme="minorHAnsi" w:hAnsiTheme="minorHAnsi" w:cstheme="minorHAnsi"/>
          <w:sz w:val="24"/>
          <w:szCs w:val="24"/>
        </w:rPr>
      </w:pPr>
    </w:p>
    <w:p w14:paraId="1BA69F36" w14:textId="61F27C70" w:rsidR="00C87D5C" w:rsidRDefault="00C87D5C" w:rsidP="00835213">
      <w:pPr>
        <w:pStyle w:val="TableParagraph"/>
        <w:spacing w:line="240" w:lineRule="auto"/>
        <w:rPr>
          <w:rFonts w:asciiTheme="minorHAnsi" w:hAnsiTheme="minorHAnsi" w:cstheme="minorHAnsi"/>
          <w:sz w:val="24"/>
          <w:szCs w:val="24"/>
        </w:rPr>
      </w:pPr>
      <w:r w:rsidRPr="00C87D5C">
        <w:rPr>
          <w:rFonts w:asciiTheme="minorHAnsi" w:hAnsiTheme="minorHAnsi" w:cstheme="minorHAnsi"/>
          <w:b/>
          <w:bCs/>
          <w:sz w:val="24"/>
          <w:szCs w:val="24"/>
        </w:rPr>
        <w:t>Election of Secretary</w:t>
      </w:r>
      <w:r w:rsidRPr="00C87D5C">
        <w:rPr>
          <w:rFonts w:asciiTheme="minorHAnsi" w:hAnsiTheme="minorHAnsi" w:cstheme="minorHAnsi"/>
          <w:sz w:val="24"/>
          <w:szCs w:val="24"/>
        </w:rPr>
        <w:t xml:space="preserve"> </w:t>
      </w:r>
      <w:r>
        <w:rPr>
          <w:rFonts w:asciiTheme="minorHAnsi" w:hAnsiTheme="minorHAnsi" w:cstheme="minorHAnsi"/>
          <w:sz w:val="24"/>
          <w:szCs w:val="24"/>
        </w:rPr>
        <w:t>–</w:t>
      </w:r>
      <w:r w:rsidRPr="00C87D5C">
        <w:rPr>
          <w:rFonts w:asciiTheme="minorHAnsi" w:hAnsiTheme="minorHAnsi" w:cstheme="minorHAnsi"/>
          <w:sz w:val="24"/>
          <w:szCs w:val="24"/>
        </w:rPr>
        <w:t xml:space="preserve"> </w:t>
      </w:r>
      <w:r>
        <w:rPr>
          <w:rFonts w:asciiTheme="minorHAnsi" w:hAnsiTheme="minorHAnsi" w:cstheme="minorHAnsi"/>
          <w:sz w:val="24"/>
          <w:szCs w:val="24"/>
        </w:rPr>
        <w:t xml:space="preserve">Linda Lingen volunteered to serve as secretary.  John Rheinberger made a motion to close nominations and elect Linda Lingen as secretary.  Judy Sanders seconded the motion.  The motion carried unanimously by voice vote.  </w:t>
      </w:r>
    </w:p>
    <w:p w14:paraId="49F2D971" w14:textId="77777777" w:rsidR="00C87D5C" w:rsidRDefault="00C87D5C" w:rsidP="00835213">
      <w:pPr>
        <w:pStyle w:val="TableParagraph"/>
        <w:spacing w:line="240" w:lineRule="auto"/>
        <w:rPr>
          <w:rFonts w:asciiTheme="minorHAnsi" w:hAnsiTheme="minorHAnsi" w:cstheme="minorHAnsi"/>
          <w:sz w:val="24"/>
          <w:szCs w:val="24"/>
        </w:rPr>
      </w:pPr>
    </w:p>
    <w:p w14:paraId="227DBAE6" w14:textId="74609702" w:rsidR="00C87D5C" w:rsidRDefault="00C87D5C" w:rsidP="00835213">
      <w:pPr>
        <w:pStyle w:val="TableParagraph"/>
        <w:spacing w:line="240" w:lineRule="auto"/>
        <w:rPr>
          <w:rFonts w:asciiTheme="minorHAnsi" w:hAnsiTheme="minorHAnsi" w:cstheme="minorHAnsi"/>
          <w:sz w:val="24"/>
          <w:szCs w:val="24"/>
        </w:rPr>
      </w:pPr>
      <w:r w:rsidRPr="00C87D5C">
        <w:rPr>
          <w:rFonts w:asciiTheme="minorHAnsi" w:hAnsiTheme="minorHAnsi" w:cstheme="minorHAnsi"/>
          <w:b/>
          <w:bCs/>
          <w:sz w:val="24"/>
          <w:szCs w:val="24"/>
        </w:rPr>
        <w:t>APRIL Conference Review</w:t>
      </w:r>
      <w:r>
        <w:rPr>
          <w:rFonts w:asciiTheme="minorHAnsi" w:hAnsiTheme="minorHAnsi" w:cstheme="minorHAnsi"/>
          <w:sz w:val="24"/>
          <w:szCs w:val="24"/>
        </w:rPr>
        <w:t xml:space="preserve"> – Jen Clement, Rosalie </w:t>
      </w:r>
      <w:proofErr w:type="gramStart"/>
      <w:r>
        <w:rPr>
          <w:rFonts w:asciiTheme="minorHAnsi" w:hAnsiTheme="minorHAnsi" w:cstheme="minorHAnsi"/>
          <w:sz w:val="24"/>
          <w:szCs w:val="24"/>
        </w:rPr>
        <w:t>Eisenreich</w:t>
      </w:r>
      <w:proofErr w:type="gramEnd"/>
      <w:r>
        <w:rPr>
          <w:rFonts w:asciiTheme="minorHAnsi" w:hAnsiTheme="minorHAnsi" w:cstheme="minorHAnsi"/>
          <w:sz w:val="24"/>
          <w:szCs w:val="24"/>
        </w:rPr>
        <w:t xml:space="preserve"> and Jo Erbes shared information about attending the APRIL Conference.  </w:t>
      </w:r>
      <w:r w:rsidR="00DB2F66">
        <w:rPr>
          <w:rFonts w:asciiTheme="minorHAnsi" w:hAnsiTheme="minorHAnsi" w:cstheme="minorHAnsi"/>
          <w:sz w:val="24"/>
          <w:szCs w:val="24"/>
        </w:rPr>
        <w:t>There has been a change to eliminate the c</w:t>
      </w:r>
      <w:r w:rsidR="0086726A" w:rsidRPr="0086726A">
        <w:rPr>
          <w:rFonts w:asciiTheme="minorHAnsi" w:hAnsiTheme="minorHAnsi" w:cstheme="minorHAnsi"/>
          <w:sz w:val="24"/>
          <w:szCs w:val="24"/>
        </w:rPr>
        <w:t xml:space="preserve">onflict of interest with people serving on </w:t>
      </w:r>
      <w:r w:rsidR="00DB2F66">
        <w:rPr>
          <w:rFonts w:asciiTheme="minorHAnsi" w:hAnsiTheme="minorHAnsi" w:cstheme="minorHAnsi"/>
          <w:sz w:val="24"/>
          <w:szCs w:val="24"/>
        </w:rPr>
        <w:t xml:space="preserve">both </w:t>
      </w:r>
      <w:r w:rsidR="0086726A" w:rsidRPr="0086726A">
        <w:rPr>
          <w:rFonts w:asciiTheme="minorHAnsi" w:hAnsiTheme="minorHAnsi" w:cstheme="minorHAnsi"/>
          <w:sz w:val="24"/>
          <w:szCs w:val="24"/>
        </w:rPr>
        <w:t xml:space="preserve">APRIL and NASILC </w:t>
      </w:r>
      <w:r w:rsidR="00DB2F66">
        <w:rPr>
          <w:rFonts w:asciiTheme="minorHAnsi" w:hAnsiTheme="minorHAnsi" w:cstheme="minorHAnsi"/>
          <w:sz w:val="24"/>
          <w:szCs w:val="24"/>
        </w:rPr>
        <w:t>councils. Individuals</w:t>
      </w:r>
      <w:r w:rsidR="0086726A" w:rsidRPr="0086726A">
        <w:rPr>
          <w:rFonts w:asciiTheme="minorHAnsi" w:hAnsiTheme="minorHAnsi" w:cstheme="minorHAnsi"/>
          <w:sz w:val="24"/>
          <w:szCs w:val="24"/>
        </w:rPr>
        <w:t xml:space="preserve"> can only serve on one council</w:t>
      </w:r>
      <w:r w:rsidR="00DB2F66">
        <w:rPr>
          <w:rFonts w:asciiTheme="minorHAnsi" w:hAnsiTheme="minorHAnsi" w:cstheme="minorHAnsi"/>
          <w:sz w:val="24"/>
          <w:szCs w:val="24"/>
        </w:rPr>
        <w:t>.</w:t>
      </w:r>
    </w:p>
    <w:p w14:paraId="351971A8" w14:textId="77777777" w:rsidR="00DB2F66" w:rsidRDefault="00DB2F66" w:rsidP="00835213">
      <w:pPr>
        <w:pStyle w:val="TableParagraph"/>
        <w:spacing w:line="240" w:lineRule="auto"/>
        <w:rPr>
          <w:rFonts w:asciiTheme="minorHAnsi" w:hAnsiTheme="minorHAnsi" w:cstheme="minorHAnsi"/>
          <w:sz w:val="24"/>
          <w:szCs w:val="24"/>
        </w:rPr>
      </w:pPr>
    </w:p>
    <w:p w14:paraId="6094F840" w14:textId="4F70E00D" w:rsidR="00DB2F66" w:rsidRDefault="00DB2F66" w:rsidP="00DB2F66">
      <w:pPr>
        <w:pStyle w:val="TableParagraph"/>
        <w:spacing w:line="240" w:lineRule="auto"/>
        <w:rPr>
          <w:rFonts w:asciiTheme="minorHAnsi" w:hAnsiTheme="minorHAnsi" w:cstheme="minorHAnsi"/>
          <w:sz w:val="24"/>
          <w:szCs w:val="24"/>
        </w:rPr>
      </w:pPr>
      <w:r w:rsidRPr="00DB2F66">
        <w:rPr>
          <w:rFonts w:asciiTheme="minorHAnsi" w:hAnsiTheme="minorHAnsi" w:cstheme="minorHAnsi"/>
          <w:b/>
          <w:bCs/>
          <w:sz w:val="24"/>
          <w:szCs w:val="24"/>
        </w:rPr>
        <w:t>SILC Congress</w:t>
      </w:r>
      <w:r>
        <w:rPr>
          <w:rFonts w:asciiTheme="minorHAnsi" w:hAnsiTheme="minorHAnsi" w:cstheme="minorHAnsi"/>
          <w:sz w:val="24"/>
          <w:szCs w:val="24"/>
        </w:rPr>
        <w:t xml:space="preserve"> </w:t>
      </w:r>
      <w:r w:rsidR="00F53AA1">
        <w:rPr>
          <w:rFonts w:asciiTheme="minorHAnsi" w:hAnsiTheme="minorHAnsi" w:cstheme="minorHAnsi"/>
          <w:sz w:val="24"/>
          <w:szCs w:val="24"/>
        </w:rPr>
        <w:t>- SILC</w:t>
      </w:r>
      <w:r>
        <w:rPr>
          <w:rFonts w:asciiTheme="minorHAnsi" w:hAnsiTheme="minorHAnsi" w:cstheme="minorHAnsi"/>
          <w:sz w:val="24"/>
          <w:szCs w:val="24"/>
        </w:rPr>
        <w:t xml:space="preserve"> Congress is March 10 – 13, 2025.  Early bird registration ends in December.  John Rheinberger made the motion to register 3 people to attend SILC Congress. Karen Larson seconded the motion.  The motion was carried by voice vote.  Attendees’ names will be sent in February. </w:t>
      </w:r>
    </w:p>
    <w:p w14:paraId="12CC8992" w14:textId="77777777" w:rsidR="00DB2F66" w:rsidRDefault="00DB2F66" w:rsidP="00DB2F66">
      <w:pPr>
        <w:pStyle w:val="TableParagraph"/>
        <w:spacing w:line="240" w:lineRule="auto"/>
        <w:ind w:left="720" w:hanging="720"/>
        <w:rPr>
          <w:rFonts w:asciiTheme="minorHAnsi" w:hAnsiTheme="minorHAnsi" w:cstheme="minorHAnsi"/>
          <w:sz w:val="24"/>
          <w:szCs w:val="24"/>
        </w:rPr>
      </w:pPr>
    </w:p>
    <w:p w14:paraId="42CE2E32" w14:textId="77777777" w:rsidR="00DB2F66" w:rsidRDefault="00DB2F66" w:rsidP="00DB2F66">
      <w:pPr>
        <w:pStyle w:val="TableParagraph"/>
        <w:spacing w:line="240" w:lineRule="auto"/>
        <w:rPr>
          <w:rFonts w:asciiTheme="minorHAnsi" w:hAnsiTheme="minorHAnsi" w:cstheme="minorHAnsi"/>
          <w:sz w:val="24"/>
          <w:szCs w:val="24"/>
        </w:rPr>
      </w:pPr>
      <w:r w:rsidRPr="00DB2F66">
        <w:rPr>
          <w:rFonts w:asciiTheme="minorHAnsi" w:hAnsiTheme="minorHAnsi" w:cstheme="minorHAnsi"/>
          <w:b/>
          <w:bCs/>
          <w:sz w:val="24"/>
          <w:szCs w:val="24"/>
        </w:rPr>
        <w:t xml:space="preserve">Public Comment </w:t>
      </w:r>
      <w:r>
        <w:rPr>
          <w:rFonts w:asciiTheme="minorHAnsi" w:hAnsiTheme="minorHAnsi" w:cstheme="minorHAnsi"/>
          <w:b/>
          <w:bCs/>
          <w:sz w:val="24"/>
          <w:szCs w:val="24"/>
        </w:rPr>
        <w:t xml:space="preserve">– </w:t>
      </w:r>
      <w:r>
        <w:rPr>
          <w:rFonts w:asciiTheme="minorHAnsi" w:hAnsiTheme="minorHAnsi" w:cstheme="minorHAnsi"/>
          <w:sz w:val="24"/>
          <w:szCs w:val="24"/>
        </w:rPr>
        <w:t>Rosalie Eisenreich reported that the</w:t>
      </w:r>
      <w:r w:rsidRPr="00DB2F66">
        <w:rPr>
          <w:rFonts w:asciiTheme="minorHAnsi" w:hAnsiTheme="minorHAnsi" w:cstheme="minorHAnsi"/>
          <w:sz w:val="24"/>
          <w:szCs w:val="24"/>
        </w:rPr>
        <w:t xml:space="preserve"> legislative task on guardianship will start in February, as opposed to January as originally expected</w:t>
      </w:r>
      <w:r>
        <w:rPr>
          <w:rFonts w:asciiTheme="minorHAnsi" w:hAnsiTheme="minorHAnsi" w:cstheme="minorHAnsi"/>
          <w:sz w:val="24"/>
          <w:szCs w:val="24"/>
        </w:rPr>
        <w:t>.</w:t>
      </w:r>
    </w:p>
    <w:p w14:paraId="72C0E066" w14:textId="77777777" w:rsidR="00DB2F66" w:rsidRDefault="00DB2F66" w:rsidP="00DB2F66">
      <w:pPr>
        <w:pStyle w:val="TableParagraph"/>
        <w:spacing w:line="240" w:lineRule="auto"/>
        <w:rPr>
          <w:rFonts w:asciiTheme="minorHAnsi" w:hAnsiTheme="minorHAnsi" w:cstheme="minorHAnsi"/>
          <w:sz w:val="24"/>
          <w:szCs w:val="24"/>
        </w:rPr>
      </w:pPr>
    </w:p>
    <w:p w14:paraId="79B6E43C" w14:textId="5698EF72" w:rsidR="00C9357F" w:rsidRPr="00C01B84" w:rsidRDefault="00DB2F66" w:rsidP="00C9357F">
      <w:pPr>
        <w:pStyle w:val="TableParagraph"/>
        <w:ind w:left="105"/>
        <w:rPr>
          <w:sz w:val="24"/>
        </w:rPr>
      </w:pPr>
      <w:r w:rsidRPr="00DB2F66">
        <w:rPr>
          <w:rFonts w:asciiTheme="minorHAnsi" w:hAnsiTheme="minorHAnsi" w:cstheme="minorHAnsi"/>
          <w:b/>
          <w:bCs/>
          <w:sz w:val="24"/>
          <w:szCs w:val="24"/>
        </w:rPr>
        <w:t>Review Policy and Procedure Statement</w:t>
      </w:r>
      <w:r>
        <w:rPr>
          <w:rFonts w:asciiTheme="minorHAnsi" w:hAnsiTheme="minorHAnsi" w:cstheme="minorHAnsi"/>
          <w:sz w:val="24"/>
          <w:szCs w:val="24"/>
        </w:rPr>
        <w:t xml:space="preserve"> </w:t>
      </w:r>
      <w:r w:rsidR="00F53AA1">
        <w:rPr>
          <w:rFonts w:asciiTheme="minorHAnsi" w:hAnsiTheme="minorHAnsi" w:cstheme="minorHAnsi"/>
          <w:sz w:val="24"/>
          <w:szCs w:val="24"/>
        </w:rPr>
        <w:t xml:space="preserve">- </w:t>
      </w:r>
      <w:r w:rsidR="00F53AA1" w:rsidRPr="00DB2F66">
        <w:rPr>
          <w:rFonts w:asciiTheme="minorHAnsi" w:hAnsiTheme="minorHAnsi" w:cstheme="minorHAnsi"/>
          <w:b/>
          <w:bCs/>
          <w:sz w:val="24"/>
          <w:szCs w:val="24"/>
        </w:rPr>
        <w:t>Deborah</w:t>
      </w:r>
      <w:r w:rsidRPr="00DB2F66">
        <w:rPr>
          <w:rFonts w:asciiTheme="minorHAnsi" w:hAnsiTheme="minorHAnsi" w:cstheme="minorHAnsi"/>
          <w:sz w:val="24"/>
          <w:szCs w:val="24"/>
        </w:rPr>
        <w:t xml:space="preserve"> Gleason</w:t>
      </w:r>
      <w:r>
        <w:rPr>
          <w:rFonts w:asciiTheme="minorHAnsi" w:hAnsiTheme="minorHAnsi" w:cstheme="minorHAnsi"/>
          <w:b/>
          <w:bCs/>
          <w:sz w:val="24"/>
          <w:szCs w:val="24"/>
        </w:rPr>
        <w:t xml:space="preserve"> </w:t>
      </w:r>
      <w:r w:rsidRPr="00DB2F66">
        <w:rPr>
          <w:rFonts w:asciiTheme="minorHAnsi" w:hAnsiTheme="minorHAnsi" w:cstheme="minorHAnsi"/>
          <w:sz w:val="24"/>
          <w:szCs w:val="24"/>
        </w:rPr>
        <w:t xml:space="preserve">reviewed the </w:t>
      </w:r>
      <w:r>
        <w:rPr>
          <w:rFonts w:asciiTheme="minorHAnsi" w:hAnsiTheme="minorHAnsi" w:cstheme="minorHAnsi"/>
          <w:sz w:val="24"/>
          <w:szCs w:val="24"/>
        </w:rPr>
        <w:t>Policy and Procedure Statement section by section.  The question was raised about the definition of dis</w:t>
      </w:r>
      <w:r w:rsidR="004F6CC0">
        <w:rPr>
          <w:rFonts w:asciiTheme="minorHAnsi" w:hAnsiTheme="minorHAnsi" w:cstheme="minorHAnsi"/>
          <w:sz w:val="24"/>
          <w:szCs w:val="24"/>
        </w:rPr>
        <w:t xml:space="preserve">ruptive behavior.  </w:t>
      </w:r>
      <w:r w:rsidR="00C9357F" w:rsidRPr="00C01B84">
        <w:rPr>
          <w:sz w:val="24"/>
        </w:rPr>
        <w:t xml:space="preserve">Disruptive behavior means behavior that </w:t>
      </w:r>
      <w:proofErr w:type="gramStart"/>
      <w:r w:rsidR="00C9357F" w:rsidRPr="00C01B84">
        <w:rPr>
          <w:sz w:val="24"/>
        </w:rPr>
        <w:t>actually disrupts</w:t>
      </w:r>
      <w:proofErr w:type="gramEnd"/>
      <w:r w:rsidR="00C9357F" w:rsidRPr="00C01B84">
        <w:rPr>
          <w:sz w:val="24"/>
        </w:rPr>
        <w:t xml:space="preserve">, disturbs, impedes or renders infeasible the orderly conduct of the </w:t>
      </w:r>
    </w:p>
    <w:p w14:paraId="0704923C" w14:textId="2F811AE4" w:rsidR="00C9357F" w:rsidRPr="00C01B84" w:rsidRDefault="00C9357F" w:rsidP="00C9357F">
      <w:pPr>
        <w:pStyle w:val="TableParagraph"/>
        <w:ind w:left="105"/>
        <w:rPr>
          <w:sz w:val="24"/>
        </w:rPr>
      </w:pPr>
      <w:r w:rsidRPr="00C01B84">
        <w:rPr>
          <w:sz w:val="24"/>
        </w:rPr>
        <w:t>meeting.</w:t>
      </w:r>
      <w:r>
        <w:rPr>
          <w:sz w:val="24"/>
        </w:rPr>
        <w:t xml:space="preserve">  </w:t>
      </w:r>
      <w:r w:rsidRPr="00C01B84">
        <w:rPr>
          <w:sz w:val="24"/>
        </w:rPr>
        <w:t xml:space="preserve">It can include non-compliance with established rules of decorum such as exceeding speaker time </w:t>
      </w:r>
    </w:p>
    <w:p w14:paraId="1B9E34F6" w14:textId="3507EEF3" w:rsidR="009877AF" w:rsidRDefault="00C9357F" w:rsidP="009877AF">
      <w:pPr>
        <w:pStyle w:val="TableParagraph"/>
        <w:ind w:left="105"/>
        <w:rPr>
          <w:sz w:val="24"/>
        </w:rPr>
      </w:pPr>
      <w:r w:rsidRPr="00C01B84">
        <w:rPr>
          <w:sz w:val="24"/>
        </w:rPr>
        <w:t>limits or speaking out of turn</w:t>
      </w:r>
      <w:r w:rsidR="00FA688E">
        <w:rPr>
          <w:sz w:val="24"/>
        </w:rPr>
        <w:t xml:space="preserve"> </w:t>
      </w:r>
      <w:r w:rsidRPr="00C01B84">
        <w:rPr>
          <w:sz w:val="24"/>
        </w:rPr>
        <w:t>which we're not</w:t>
      </w:r>
      <w:r w:rsidR="00FA688E">
        <w:rPr>
          <w:sz w:val="24"/>
        </w:rPr>
        <w:t xml:space="preserve"> </w:t>
      </w:r>
      <w:r w:rsidRPr="00C01B84">
        <w:rPr>
          <w:sz w:val="24"/>
        </w:rPr>
        <w:t xml:space="preserve">super strict on that, providing the behavior </w:t>
      </w:r>
      <w:proofErr w:type="gramStart"/>
      <w:r w:rsidRPr="00C01B84">
        <w:rPr>
          <w:sz w:val="24"/>
        </w:rPr>
        <w:t>actually disrupts</w:t>
      </w:r>
      <w:proofErr w:type="gramEnd"/>
      <w:r w:rsidRPr="00C01B84">
        <w:rPr>
          <w:sz w:val="24"/>
        </w:rPr>
        <w:t xml:space="preserve"> the meeting.</w:t>
      </w:r>
      <w:r w:rsidR="00FA688E">
        <w:rPr>
          <w:sz w:val="24"/>
        </w:rPr>
        <w:t xml:space="preserve"> </w:t>
      </w:r>
      <w:r w:rsidRPr="00C01B84">
        <w:rPr>
          <w:sz w:val="24"/>
        </w:rPr>
        <w:t>And it would be related to the expected behaviors as well if you're falling outside of the lines of expected behaviors.</w:t>
      </w:r>
      <w:r w:rsidR="009877AF">
        <w:rPr>
          <w:sz w:val="24"/>
        </w:rPr>
        <w:t xml:space="preserve">  </w:t>
      </w:r>
      <w:r w:rsidR="00D13B92">
        <w:rPr>
          <w:sz w:val="24"/>
        </w:rPr>
        <w:t xml:space="preserve">John Rheinberger made a motion to approve the bylaws as they were presented.  Changes that were suggested would be presented to the council with two weeks to object.  If there are no objections the bylaws would be approved.  Deborah Gleason offered a friendly amendment – these are the Policy and Procedures, not the Bylaws.  John Rheinberger accepted the amendment.  Stephen Larson seconded the motion with the amendment.  There was no further discussion.  The motion was passed unanimously by voice vote.  </w:t>
      </w:r>
    </w:p>
    <w:p w14:paraId="1F62779E" w14:textId="77777777" w:rsidR="009877AF" w:rsidRDefault="009877AF" w:rsidP="009877AF">
      <w:pPr>
        <w:pStyle w:val="TableParagraph"/>
        <w:ind w:left="105"/>
        <w:rPr>
          <w:sz w:val="24"/>
        </w:rPr>
      </w:pPr>
    </w:p>
    <w:p w14:paraId="1634BDF3" w14:textId="23160AF4" w:rsidR="00D13B92" w:rsidRDefault="00D13B92" w:rsidP="00EE05D9">
      <w:pPr>
        <w:pStyle w:val="TableParagraph"/>
        <w:rPr>
          <w:sz w:val="24"/>
        </w:rPr>
      </w:pPr>
      <w:r w:rsidRPr="00EE05D9">
        <w:rPr>
          <w:b/>
          <w:bCs/>
          <w:sz w:val="24"/>
        </w:rPr>
        <w:t>Tour State Service for the Blind new teaching area</w:t>
      </w:r>
      <w:r>
        <w:rPr>
          <w:sz w:val="24"/>
        </w:rPr>
        <w:t xml:space="preserve"> </w:t>
      </w:r>
      <w:r w:rsidR="00EE05D9">
        <w:rPr>
          <w:sz w:val="24"/>
        </w:rPr>
        <w:t>–</w:t>
      </w:r>
      <w:r>
        <w:rPr>
          <w:sz w:val="24"/>
        </w:rPr>
        <w:t xml:space="preserve"> </w:t>
      </w:r>
      <w:r w:rsidR="00EE05D9">
        <w:rPr>
          <w:sz w:val="24"/>
        </w:rPr>
        <w:t xml:space="preserve">Ed Letcher provided a tour of the new facility that teaches adjustment to blindness.  </w:t>
      </w:r>
    </w:p>
    <w:p w14:paraId="5901654F" w14:textId="77777777" w:rsidR="006077AD" w:rsidRDefault="006077AD" w:rsidP="00EE05D9">
      <w:pPr>
        <w:pStyle w:val="TableParagraph"/>
        <w:rPr>
          <w:sz w:val="24"/>
        </w:rPr>
      </w:pPr>
    </w:p>
    <w:p w14:paraId="645B205A" w14:textId="48570610" w:rsidR="006077AD" w:rsidRDefault="006077AD" w:rsidP="00EE05D9">
      <w:pPr>
        <w:pStyle w:val="TableParagraph"/>
        <w:rPr>
          <w:sz w:val="24"/>
        </w:rPr>
      </w:pPr>
      <w:r w:rsidRPr="006077AD">
        <w:rPr>
          <w:b/>
          <w:bCs/>
          <w:sz w:val="24"/>
        </w:rPr>
        <w:t>Approve 2025 Meeting Calendar</w:t>
      </w:r>
      <w:r>
        <w:rPr>
          <w:sz w:val="24"/>
        </w:rPr>
        <w:t xml:space="preserve"> </w:t>
      </w:r>
      <w:r w:rsidR="00D436ED">
        <w:rPr>
          <w:sz w:val="24"/>
        </w:rPr>
        <w:t>–</w:t>
      </w:r>
      <w:r>
        <w:rPr>
          <w:sz w:val="24"/>
        </w:rPr>
        <w:t xml:space="preserve"> </w:t>
      </w:r>
      <w:r w:rsidR="00D436ED">
        <w:rPr>
          <w:sz w:val="24"/>
        </w:rPr>
        <w:t xml:space="preserve">Joe Dailey made a motion to approve the 2025 meeting calendar.  Deborah Gleason seconded the motion.  Linda Lingen noted there was not a </w:t>
      </w:r>
      <w:r w:rsidR="00F53AA1">
        <w:rPr>
          <w:sz w:val="24"/>
        </w:rPr>
        <w:t>discussion,</w:t>
      </w:r>
      <w:r w:rsidR="00D436ED">
        <w:rPr>
          <w:sz w:val="24"/>
        </w:rPr>
        <w:t xml:space="preserve"> and the March meeting conflicts with the SILC Congress dates.  Stephen Larson suggested we approve the calendar and deal with the conflict of dates when it arises.  Linda Lingen seconded the motion.  There was no more discussion.  The </w:t>
      </w:r>
      <w:r w:rsidR="00D436ED">
        <w:rPr>
          <w:sz w:val="24"/>
        </w:rPr>
        <w:lastRenderedPageBreak/>
        <w:t xml:space="preserve">motion </w:t>
      </w:r>
      <w:r w:rsidR="00FE5612">
        <w:rPr>
          <w:sz w:val="24"/>
        </w:rPr>
        <w:t xml:space="preserve">was </w:t>
      </w:r>
      <w:r w:rsidR="00D436ED">
        <w:rPr>
          <w:sz w:val="24"/>
        </w:rPr>
        <w:t xml:space="preserve">carried unanimously by voice vote.  </w:t>
      </w:r>
    </w:p>
    <w:p w14:paraId="60747A9A" w14:textId="77777777" w:rsidR="00FE5612" w:rsidRDefault="00FE5612" w:rsidP="00EE05D9">
      <w:pPr>
        <w:pStyle w:val="TableParagraph"/>
        <w:rPr>
          <w:sz w:val="24"/>
        </w:rPr>
      </w:pPr>
    </w:p>
    <w:p w14:paraId="0757E8FF" w14:textId="159BAFCE" w:rsidR="00846A0C" w:rsidRDefault="00FE5612" w:rsidP="00846A0C">
      <w:pPr>
        <w:pStyle w:val="TableParagraph"/>
        <w:spacing w:line="240" w:lineRule="auto"/>
        <w:rPr>
          <w:rFonts w:asciiTheme="minorHAnsi" w:hAnsiTheme="minorHAnsi" w:cstheme="minorHAnsi"/>
          <w:sz w:val="24"/>
          <w:szCs w:val="24"/>
        </w:rPr>
      </w:pPr>
      <w:r w:rsidRPr="00FE5612">
        <w:rPr>
          <w:b/>
          <w:bCs/>
          <w:sz w:val="24"/>
        </w:rPr>
        <w:t>Advocacy Concerns</w:t>
      </w:r>
      <w:r>
        <w:rPr>
          <w:sz w:val="24"/>
        </w:rPr>
        <w:t xml:space="preserve"> </w:t>
      </w:r>
      <w:r w:rsidR="00846A0C">
        <w:rPr>
          <w:sz w:val="24"/>
        </w:rPr>
        <w:t>–</w:t>
      </w:r>
      <w:r>
        <w:rPr>
          <w:sz w:val="24"/>
        </w:rPr>
        <w:t xml:space="preserve"> </w:t>
      </w:r>
      <w:r w:rsidR="00846A0C">
        <w:rPr>
          <w:sz w:val="24"/>
        </w:rPr>
        <w:t>Stephen Larson expressed his concerns about potential policies</w:t>
      </w:r>
      <w:r w:rsidR="002F285F">
        <w:rPr>
          <w:rFonts w:asciiTheme="minorHAnsi" w:hAnsiTheme="minorHAnsi" w:cstheme="minorHAnsi"/>
          <w:sz w:val="24"/>
          <w:szCs w:val="24"/>
        </w:rPr>
        <w:t xml:space="preserve"> </w:t>
      </w:r>
      <w:r w:rsidR="00846A0C">
        <w:rPr>
          <w:rFonts w:asciiTheme="minorHAnsi" w:hAnsiTheme="minorHAnsi" w:cstheme="minorHAnsi"/>
          <w:sz w:val="24"/>
          <w:szCs w:val="24"/>
        </w:rPr>
        <w:t xml:space="preserve">that will have a negative effect on the lives of people with disabilities.  </w:t>
      </w:r>
      <w:r w:rsidR="00891646">
        <w:rPr>
          <w:rFonts w:asciiTheme="minorHAnsi" w:hAnsiTheme="minorHAnsi" w:cstheme="minorHAnsi"/>
          <w:sz w:val="24"/>
          <w:szCs w:val="24"/>
        </w:rPr>
        <w:t>Council members became engaged in a conversation about what MNSILC can and cannot</w:t>
      </w:r>
      <w:r w:rsidR="003B571C">
        <w:rPr>
          <w:rFonts w:asciiTheme="minorHAnsi" w:hAnsiTheme="minorHAnsi" w:cstheme="minorHAnsi"/>
          <w:sz w:val="24"/>
          <w:szCs w:val="24"/>
        </w:rPr>
        <w:t xml:space="preserve"> do</w:t>
      </w:r>
      <w:r w:rsidR="00891646">
        <w:rPr>
          <w:rFonts w:asciiTheme="minorHAnsi" w:hAnsiTheme="minorHAnsi" w:cstheme="minorHAnsi"/>
          <w:sz w:val="24"/>
          <w:szCs w:val="24"/>
        </w:rPr>
        <w:t xml:space="preserve"> when it comes to “lobbying” and advocacy.  </w:t>
      </w:r>
      <w:r w:rsidR="00846A0C">
        <w:rPr>
          <w:rFonts w:asciiTheme="minorHAnsi" w:hAnsiTheme="minorHAnsi" w:cstheme="minorHAnsi"/>
          <w:sz w:val="24"/>
          <w:szCs w:val="24"/>
        </w:rPr>
        <w:t xml:space="preserve"> </w:t>
      </w:r>
      <w:r w:rsidR="00755ED4">
        <w:rPr>
          <w:rFonts w:asciiTheme="minorHAnsi" w:hAnsiTheme="minorHAnsi" w:cstheme="minorHAnsi"/>
          <w:sz w:val="24"/>
          <w:szCs w:val="24"/>
        </w:rPr>
        <w:t xml:space="preserve">Council members were encouraged to read this article in the Star Tribune:  </w:t>
      </w:r>
    </w:p>
    <w:p w14:paraId="25134A10" w14:textId="77777777" w:rsidR="00846A0C" w:rsidRDefault="00F53AA1" w:rsidP="00846A0C">
      <w:pPr>
        <w:pStyle w:val="TableParagraph"/>
        <w:spacing w:line="240" w:lineRule="auto"/>
        <w:rPr>
          <w:rFonts w:asciiTheme="minorHAnsi" w:hAnsiTheme="minorHAnsi" w:cstheme="minorHAnsi"/>
          <w:sz w:val="24"/>
          <w:szCs w:val="24"/>
        </w:rPr>
      </w:pPr>
      <w:hyperlink r:id="rId8" w:history="1">
        <w:r w:rsidR="00846A0C" w:rsidRPr="005F5871">
          <w:rPr>
            <w:rStyle w:val="Hyperlink"/>
            <w:rFonts w:asciiTheme="minorHAnsi" w:hAnsiTheme="minorHAnsi" w:cstheme="minorHAnsi"/>
            <w:sz w:val="24"/>
            <w:szCs w:val="24"/>
          </w:rPr>
          <w:t>https://www.startribune.com/what-could-trumps-return-mean-for-minnesotans-on-medicaid-and-safety-net-programs/601179420</w:t>
        </w:r>
      </w:hyperlink>
    </w:p>
    <w:p w14:paraId="60B1FA54" w14:textId="77777777" w:rsidR="00755ED4" w:rsidRDefault="00755ED4" w:rsidP="00846A0C">
      <w:pPr>
        <w:pStyle w:val="TableParagraph"/>
        <w:spacing w:line="240" w:lineRule="auto"/>
        <w:rPr>
          <w:rFonts w:asciiTheme="minorHAnsi" w:hAnsiTheme="minorHAnsi" w:cstheme="minorHAnsi"/>
          <w:sz w:val="24"/>
          <w:szCs w:val="24"/>
        </w:rPr>
      </w:pPr>
    </w:p>
    <w:p w14:paraId="725221F1" w14:textId="67378922" w:rsidR="00755ED4" w:rsidRDefault="00755ED4" w:rsidP="00846A0C">
      <w:pPr>
        <w:pStyle w:val="TableParagraph"/>
        <w:spacing w:line="240" w:lineRule="auto"/>
        <w:rPr>
          <w:rFonts w:asciiTheme="minorHAnsi" w:hAnsiTheme="minorHAnsi" w:cstheme="minorHAnsi"/>
          <w:b/>
          <w:bCs/>
          <w:sz w:val="24"/>
          <w:szCs w:val="24"/>
        </w:rPr>
      </w:pPr>
      <w:r w:rsidRPr="00755ED4">
        <w:rPr>
          <w:rFonts w:asciiTheme="minorHAnsi" w:hAnsiTheme="minorHAnsi" w:cstheme="minorHAnsi"/>
          <w:b/>
          <w:bCs/>
          <w:sz w:val="24"/>
          <w:szCs w:val="24"/>
        </w:rPr>
        <w:t>Committee Reports</w:t>
      </w:r>
    </w:p>
    <w:p w14:paraId="23165C25" w14:textId="7AF200CC" w:rsidR="007933F7" w:rsidRDefault="007933F7" w:rsidP="00846A0C">
      <w:pPr>
        <w:pStyle w:val="TableParagraph"/>
        <w:spacing w:line="240" w:lineRule="auto"/>
        <w:rPr>
          <w:rFonts w:asciiTheme="minorHAnsi" w:hAnsiTheme="minorHAnsi" w:cstheme="minorHAnsi"/>
          <w:sz w:val="24"/>
          <w:szCs w:val="24"/>
        </w:rPr>
      </w:pPr>
      <w:r>
        <w:rPr>
          <w:rFonts w:asciiTheme="minorHAnsi" w:hAnsiTheme="minorHAnsi" w:cstheme="minorHAnsi"/>
          <w:b/>
          <w:bCs/>
          <w:sz w:val="24"/>
          <w:szCs w:val="24"/>
        </w:rPr>
        <w:t xml:space="preserve">Advocacy Committee – </w:t>
      </w:r>
      <w:r>
        <w:rPr>
          <w:rFonts w:asciiTheme="minorHAnsi" w:hAnsiTheme="minorHAnsi" w:cstheme="minorHAnsi"/>
          <w:sz w:val="24"/>
          <w:szCs w:val="24"/>
        </w:rPr>
        <w:t>Deborah Gleason noted these topics may become position papers or training</w:t>
      </w:r>
      <w:r w:rsidR="007D0D6A">
        <w:rPr>
          <w:rFonts w:asciiTheme="minorHAnsi" w:hAnsiTheme="minorHAnsi" w:cstheme="minorHAnsi"/>
          <w:sz w:val="24"/>
          <w:szCs w:val="24"/>
        </w:rPr>
        <w:t xml:space="preserve"> opportunities</w:t>
      </w:r>
      <w:r>
        <w:rPr>
          <w:rFonts w:asciiTheme="minorHAnsi" w:hAnsiTheme="minorHAnsi" w:cstheme="minorHAnsi"/>
          <w:sz w:val="24"/>
          <w:szCs w:val="24"/>
        </w:rPr>
        <w:t xml:space="preserve">:  dental care, services dogs, </w:t>
      </w:r>
      <w:r w:rsidR="004018C3">
        <w:rPr>
          <w:rFonts w:asciiTheme="minorHAnsi" w:hAnsiTheme="minorHAnsi" w:cstheme="minorHAnsi"/>
          <w:sz w:val="24"/>
          <w:szCs w:val="24"/>
        </w:rPr>
        <w:t xml:space="preserve">and youth </w:t>
      </w:r>
      <w:r>
        <w:rPr>
          <w:rFonts w:asciiTheme="minorHAnsi" w:hAnsiTheme="minorHAnsi" w:cstheme="minorHAnsi"/>
          <w:sz w:val="24"/>
          <w:szCs w:val="24"/>
        </w:rPr>
        <w:t>transition</w:t>
      </w:r>
      <w:r w:rsidR="004018C3">
        <w:rPr>
          <w:rFonts w:asciiTheme="minorHAnsi" w:hAnsiTheme="minorHAnsi" w:cstheme="minorHAnsi"/>
          <w:sz w:val="24"/>
          <w:szCs w:val="24"/>
        </w:rPr>
        <w:t>.</w:t>
      </w:r>
    </w:p>
    <w:p w14:paraId="23671B24" w14:textId="5FDB7216" w:rsidR="004018C3" w:rsidRDefault="004018C3" w:rsidP="00846A0C">
      <w:pPr>
        <w:pStyle w:val="TableParagraph"/>
        <w:spacing w:line="240" w:lineRule="auto"/>
        <w:rPr>
          <w:rFonts w:asciiTheme="minorHAnsi" w:hAnsiTheme="minorHAnsi" w:cstheme="minorHAnsi"/>
          <w:sz w:val="24"/>
          <w:szCs w:val="24"/>
        </w:rPr>
      </w:pPr>
    </w:p>
    <w:p w14:paraId="30C05D68" w14:textId="40EF3525" w:rsidR="004018C3" w:rsidRDefault="004018C3" w:rsidP="00846A0C">
      <w:pPr>
        <w:pStyle w:val="TableParagraph"/>
        <w:spacing w:line="240" w:lineRule="auto"/>
        <w:rPr>
          <w:rFonts w:asciiTheme="minorHAnsi" w:hAnsiTheme="minorHAnsi" w:cstheme="minorHAnsi"/>
          <w:sz w:val="24"/>
          <w:szCs w:val="24"/>
        </w:rPr>
      </w:pPr>
      <w:r w:rsidRPr="004018C3">
        <w:rPr>
          <w:rFonts w:asciiTheme="minorHAnsi" w:hAnsiTheme="minorHAnsi" w:cstheme="minorHAnsi"/>
          <w:b/>
          <w:bCs/>
          <w:sz w:val="24"/>
          <w:szCs w:val="24"/>
        </w:rPr>
        <w:t>Executive Committee</w:t>
      </w:r>
      <w:r>
        <w:rPr>
          <w:rFonts w:asciiTheme="minorHAnsi" w:hAnsiTheme="minorHAnsi" w:cstheme="minorHAnsi"/>
          <w:sz w:val="24"/>
          <w:szCs w:val="24"/>
        </w:rPr>
        <w:t xml:space="preserve"> – The Executive Committee approved the RFP for the study.  This is the last meeting for Ed Lecher, Judy Sanders, Tom Reed, Dr. Mohamed Mourssi-Alfash, John Rheinberger</w:t>
      </w:r>
      <w:r w:rsidR="00592F4B">
        <w:rPr>
          <w:rFonts w:asciiTheme="minorHAnsi" w:hAnsiTheme="minorHAnsi" w:cstheme="minorHAnsi"/>
          <w:sz w:val="24"/>
          <w:szCs w:val="24"/>
        </w:rPr>
        <w:t xml:space="preserve">, </w:t>
      </w:r>
      <w:r>
        <w:rPr>
          <w:rFonts w:asciiTheme="minorHAnsi" w:hAnsiTheme="minorHAnsi" w:cstheme="minorHAnsi"/>
          <w:sz w:val="24"/>
          <w:szCs w:val="24"/>
        </w:rPr>
        <w:t xml:space="preserve">and Rosalie Eisenreich.  </w:t>
      </w:r>
      <w:r w:rsidR="00592F4B">
        <w:rPr>
          <w:rFonts w:asciiTheme="minorHAnsi" w:hAnsiTheme="minorHAnsi" w:cstheme="minorHAnsi"/>
          <w:sz w:val="24"/>
          <w:szCs w:val="24"/>
        </w:rPr>
        <w:t>Council members wished them well.  Stephen Larson and Deborah Gleason reapplied to serve on the council. Paulo deCastro and Karen Larson have not decided to reapply.</w:t>
      </w:r>
    </w:p>
    <w:p w14:paraId="4DFD9B16" w14:textId="77777777" w:rsidR="00592F4B" w:rsidRDefault="00592F4B" w:rsidP="00846A0C">
      <w:pPr>
        <w:pStyle w:val="TableParagraph"/>
        <w:spacing w:line="240" w:lineRule="auto"/>
        <w:rPr>
          <w:rFonts w:asciiTheme="minorHAnsi" w:hAnsiTheme="minorHAnsi" w:cstheme="minorHAnsi"/>
          <w:sz w:val="24"/>
          <w:szCs w:val="24"/>
        </w:rPr>
      </w:pPr>
    </w:p>
    <w:p w14:paraId="3A4E419A" w14:textId="087F205C" w:rsidR="00755ED4" w:rsidRDefault="00592F4B" w:rsidP="00846A0C">
      <w:pPr>
        <w:pStyle w:val="TableParagraph"/>
        <w:spacing w:line="240" w:lineRule="auto"/>
        <w:rPr>
          <w:rFonts w:asciiTheme="minorHAnsi" w:hAnsiTheme="minorHAnsi" w:cstheme="minorHAnsi"/>
          <w:sz w:val="24"/>
          <w:szCs w:val="24"/>
        </w:rPr>
      </w:pPr>
      <w:r w:rsidRPr="00592F4B">
        <w:rPr>
          <w:rFonts w:asciiTheme="minorHAnsi" w:hAnsiTheme="minorHAnsi" w:cstheme="minorHAnsi"/>
          <w:b/>
          <w:bCs/>
          <w:sz w:val="24"/>
          <w:szCs w:val="24"/>
        </w:rPr>
        <w:t xml:space="preserve">Finance Committee </w:t>
      </w:r>
      <w:r>
        <w:rPr>
          <w:rFonts w:asciiTheme="minorHAnsi" w:hAnsiTheme="minorHAnsi" w:cstheme="minorHAnsi"/>
          <w:sz w:val="24"/>
          <w:szCs w:val="24"/>
        </w:rPr>
        <w:t xml:space="preserve">– The Finance Committee reviewed the fiscal year end expenditure report.  </w:t>
      </w:r>
      <w:r w:rsidR="00506CF3">
        <w:rPr>
          <w:rFonts w:asciiTheme="minorHAnsi" w:hAnsiTheme="minorHAnsi" w:cstheme="minorHAnsi"/>
          <w:sz w:val="24"/>
          <w:szCs w:val="24"/>
        </w:rPr>
        <w:t xml:space="preserve">Previous carry- over amounts were discussed.  The current carry-over amount includes unspent SPIL expenditures, travel expenses and professional fees for not hiring someone to assist with the SPIL.  It is estimated that the total carry over amount should be sufficient to cover the costs of the RFP with Hierophant.  Stephen Larson made the motion to select Hierophant to conduct the study identified in the RFP.  Joe Dailey seconded the motion.  The motion carried by voice vote with one abstention. </w:t>
      </w:r>
    </w:p>
    <w:p w14:paraId="4B443718" w14:textId="77777777" w:rsidR="00506CF3" w:rsidRDefault="00506CF3" w:rsidP="00846A0C">
      <w:pPr>
        <w:pStyle w:val="TableParagraph"/>
        <w:spacing w:line="240" w:lineRule="auto"/>
        <w:rPr>
          <w:rFonts w:asciiTheme="minorHAnsi" w:hAnsiTheme="minorHAnsi" w:cstheme="minorHAnsi"/>
          <w:sz w:val="24"/>
          <w:szCs w:val="24"/>
        </w:rPr>
      </w:pPr>
    </w:p>
    <w:p w14:paraId="5EF57B56" w14:textId="57351EE0" w:rsidR="00506CF3" w:rsidRDefault="00506CF3" w:rsidP="00846A0C">
      <w:pPr>
        <w:pStyle w:val="TableParagraph"/>
        <w:spacing w:line="240" w:lineRule="auto"/>
        <w:rPr>
          <w:rFonts w:asciiTheme="minorHAnsi" w:hAnsiTheme="minorHAnsi" w:cstheme="minorHAnsi"/>
          <w:sz w:val="24"/>
          <w:szCs w:val="24"/>
        </w:rPr>
      </w:pPr>
      <w:r w:rsidRPr="000960FE">
        <w:rPr>
          <w:rFonts w:asciiTheme="minorHAnsi" w:hAnsiTheme="minorHAnsi" w:cstheme="minorHAnsi"/>
          <w:b/>
          <w:bCs/>
          <w:sz w:val="24"/>
          <w:szCs w:val="24"/>
        </w:rPr>
        <w:t>Outreach Committee</w:t>
      </w:r>
      <w:r>
        <w:rPr>
          <w:rFonts w:asciiTheme="minorHAnsi" w:hAnsiTheme="minorHAnsi" w:cstheme="minorHAnsi"/>
          <w:sz w:val="24"/>
          <w:szCs w:val="24"/>
        </w:rPr>
        <w:t xml:space="preserve"> </w:t>
      </w:r>
      <w:r w:rsidR="00DD3889">
        <w:rPr>
          <w:rFonts w:asciiTheme="minorHAnsi" w:hAnsiTheme="minorHAnsi" w:cstheme="minorHAnsi"/>
          <w:sz w:val="24"/>
          <w:szCs w:val="24"/>
        </w:rPr>
        <w:t>–</w:t>
      </w:r>
      <w:r w:rsidR="000960FE">
        <w:rPr>
          <w:rFonts w:asciiTheme="minorHAnsi" w:hAnsiTheme="minorHAnsi" w:cstheme="minorHAnsi"/>
          <w:sz w:val="24"/>
          <w:szCs w:val="24"/>
        </w:rPr>
        <w:t xml:space="preserve"> </w:t>
      </w:r>
      <w:r w:rsidR="00DD3889">
        <w:rPr>
          <w:sz w:val="24"/>
        </w:rPr>
        <w:t xml:space="preserve">Deborah Gleason created a new brochure to recruit members that has been printed and will be distributed to the centers and other disability related organization.  Heather Everson worked on a position description for an intern. Jo and Rocky Hart are working on the possibility of a pod cast. There may be 10 vacancies on the council.  Everyone is encouraged to share the flier or the Word documents to recruit applicants.    </w:t>
      </w:r>
    </w:p>
    <w:p w14:paraId="61A19D8C" w14:textId="77777777" w:rsidR="00D436ED" w:rsidRDefault="00D436ED" w:rsidP="00EE05D9">
      <w:pPr>
        <w:pStyle w:val="TableParagraph"/>
        <w:rPr>
          <w:sz w:val="24"/>
        </w:rPr>
      </w:pPr>
    </w:p>
    <w:p w14:paraId="0AAC8A5C" w14:textId="64E59061" w:rsidR="009061EB" w:rsidRDefault="00DD3889" w:rsidP="00EE05D9">
      <w:pPr>
        <w:pStyle w:val="TableParagraph"/>
        <w:rPr>
          <w:sz w:val="24"/>
        </w:rPr>
      </w:pPr>
      <w:r w:rsidRPr="00DD3889">
        <w:rPr>
          <w:b/>
          <w:bCs/>
          <w:sz w:val="24"/>
        </w:rPr>
        <w:t>Next Meeting</w:t>
      </w:r>
      <w:r>
        <w:rPr>
          <w:sz w:val="24"/>
        </w:rPr>
        <w:t xml:space="preserve"> – January 9, 2025, in person at State Services for the Blind and virtually by Zoom.  The contact person will be Isaac.  Joe Dailey made a motion at 2:00 p.m. to adjourn.  Judy Sanders seconded the motion.  The meeting was adjourned. </w:t>
      </w:r>
    </w:p>
    <w:p w14:paraId="69775ADE" w14:textId="77777777" w:rsidR="00D213EB" w:rsidRDefault="00D213EB">
      <w:pPr>
        <w:pStyle w:val="BodyText"/>
        <w:rPr>
          <w:sz w:val="20"/>
        </w:rPr>
      </w:pPr>
    </w:p>
    <w:p w14:paraId="69775ADF" w14:textId="4C13D49A" w:rsidR="00D213EB" w:rsidRPr="00DD3889" w:rsidRDefault="00DD3889">
      <w:pPr>
        <w:pStyle w:val="BodyText"/>
        <w:spacing w:before="10"/>
        <w:rPr>
          <w:sz w:val="24"/>
          <w:szCs w:val="24"/>
        </w:rPr>
      </w:pPr>
      <w:r w:rsidRPr="00DD3889">
        <w:rPr>
          <w:sz w:val="24"/>
          <w:szCs w:val="24"/>
        </w:rPr>
        <w:t>Respectfully submitted,</w:t>
      </w:r>
    </w:p>
    <w:p w14:paraId="59DCE246" w14:textId="59E5E210" w:rsidR="00DD3889" w:rsidRDefault="00DD3889">
      <w:pPr>
        <w:pStyle w:val="BodyText"/>
        <w:spacing w:before="10"/>
        <w:rPr>
          <w:sz w:val="24"/>
          <w:szCs w:val="24"/>
        </w:rPr>
      </w:pPr>
      <w:r w:rsidRPr="00DD3889">
        <w:rPr>
          <w:sz w:val="24"/>
          <w:szCs w:val="24"/>
        </w:rPr>
        <w:t xml:space="preserve">Linda Lingen, Secretary </w:t>
      </w:r>
    </w:p>
    <w:p w14:paraId="138A99EB" w14:textId="77777777" w:rsidR="00DD3889" w:rsidRDefault="00DD3889">
      <w:pPr>
        <w:pStyle w:val="BodyText"/>
        <w:spacing w:before="10"/>
        <w:rPr>
          <w:sz w:val="24"/>
          <w:szCs w:val="24"/>
        </w:rPr>
      </w:pPr>
    </w:p>
    <w:p w14:paraId="6DF54D03" w14:textId="0F5DDA1D" w:rsidR="00DD3889" w:rsidRDefault="00DD3889">
      <w:pPr>
        <w:pStyle w:val="BodyText"/>
        <w:spacing w:before="10"/>
        <w:rPr>
          <w:sz w:val="24"/>
          <w:szCs w:val="24"/>
        </w:rPr>
      </w:pPr>
      <w:r>
        <w:rPr>
          <w:sz w:val="24"/>
          <w:szCs w:val="24"/>
        </w:rPr>
        <w:t>Recorded by Jo Erbes</w:t>
      </w:r>
    </w:p>
    <w:p w14:paraId="50B308AA" w14:textId="77777777" w:rsidR="00DD3889" w:rsidRPr="00DD3889" w:rsidRDefault="00DD3889">
      <w:pPr>
        <w:pStyle w:val="BodyText"/>
        <w:spacing w:before="10"/>
        <w:rPr>
          <w:sz w:val="24"/>
          <w:szCs w:val="24"/>
        </w:rPr>
      </w:pPr>
    </w:p>
    <w:p w14:paraId="69775AE0" w14:textId="2B39DE7A" w:rsidR="00D213EB" w:rsidRDefault="00211D97">
      <w:pPr>
        <w:ind w:left="104"/>
        <w:rPr>
          <w:sz w:val="18"/>
        </w:rPr>
      </w:pPr>
      <w:r>
        <w:rPr>
          <w:sz w:val="18"/>
        </w:rPr>
        <w:t>mnsilc/meetings/agenda/202</w:t>
      </w:r>
      <w:r w:rsidR="00DD3889">
        <w:rPr>
          <w:sz w:val="18"/>
        </w:rPr>
        <w:t>5</w:t>
      </w:r>
    </w:p>
    <w:sectPr w:rsidR="00D213EB" w:rsidSect="00012F4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55846"/>
    <w:multiLevelType w:val="multilevel"/>
    <w:tmpl w:val="7CC28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494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EB"/>
    <w:rsid w:val="00001C13"/>
    <w:rsid w:val="000045F6"/>
    <w:rsid w:val="0001120D"/>
    <w:rsid w:val="00012F49"/>
    <w:rsid w:val="00017409"/>
    <w:rsid w:val="00022410"/>
    <w:rsid w:val="000234FA"/>
    <w:rsid w:val="0002546B"/>
    <w:rsid w:val="00025C05"/>
    <w:rsid w:val="00027A1F"/>
    <w:rsid w:val="0006157B"/>
    <w:rsid w:val="00065125"/>
    <w:rsid w:val="000672C7"/>
    <w:rsid w:val="00071316"/>
    <w:rsid w:val="00075B48"/>
    <w:rsid w:val="00085993"/>
    <w:rsid w:val="000908F7"/>
    <w:rsid w:val="0009215D"/>
    <w:rsid w:val="000960FE"/>
    <w:rsid w:val="000A6628"/>
    <w:rsid w:val="000C0A3F"/>
    <w:rsid w:val="000C26E9"/>
    <w:rsid w:val="000C48F9"/>
    <w:rsid w:val="000E05BC"/>
    <w:rsid w:val="000E640D"/>
    <w:rsid w:val="000F025A"/>
    <w:rsid w:val="000F6106"/>
    <w:rsid w:val="00102FEE"/>
    <w:rsid w:val="00111194"/>
    <w:rsid w:val="001124BC"/>
    <w:rsid w:val="001168AA"/>
    <w:rsid w:val="00120AD5"/>
    <w:rsid w:val="00120F87"/>
    <w:rsid w:val="0012371E"/>
    <w:rsid w:val="001340C6"/>
    <w:rsid w:val="00134DCA"/>
    <w:rsid w:val="001369AF"/>
    <w:rsid w:val="0015042B"/>
    <w:rsid w:val="0016071A"/>
    <w:rsid w:val="00164E65"/>
    <w:rsid w:val="0016562C"/>
    <w:rsid w:val="0017291A"/>
    <w:rsid w:val="001766AB"/>
    <w:rsid w:val="00182831"/>
    <w:rsid w:val="00190210"/>
    <w:rsid w:val="001943C5"/>
    <w:rsid w:val="001B0147"/>
    <w:rsid w:val="001B1474"/>
    <w:rsid w:val="001C0670"/>
    <w:rsid w:val="001C1FEF"/>
    <w:rsid w:val="001C5C21"/>
    <w:rsid w:val="001D3A49"/>
    <w:rsid w:val="001E7FF6"/>
    <w:rsid w:val="001F5B37"/>
    <w:rsid w:val="002024CB"/>
    <w:rsid w:val="00202E3C"/>
    <w:rsid w:val="00211D97"/>
    <w:rsid w:val="00237D79"/>
    <w:rsid w:val="00245987"/>
    <w:rsid w:val="00254006"/>
    <w:rsid w:val="00262AEB"/>
    <w:rsid w:val="00266AE6"/>
    <w:rsid w:val="00270676"/>
    <w:rsid w:val="002748D1"/>
    <w:rsid w:val="002750B0"/>
    <w:rsid w:val="00283242"/>
    <w:rsid w:val="00285475"/>
    <w:rsid w:val="00290483"/>
    <w:rsid w:val="002A21DA"/>
    <w:rsid w:val="002B2FE7"/>
    <w:rsid w:val="002B311A"/>
    <w:rsid w:val="002B4510"/>
    <w:rsid w:val="002C09E4"/>
    <w:rsid w:val="002C3ABB"/>
    <w:rsid w:val="002C6D75"/>
    <w:rsid w:val="002D3C1C"/>
    <w:rsid w:val="002E1602"/>
    <w:rsid w:val="002E2D0D"/>
    <w:rsid w:val="002E2DED"/>
    <w:rsid w:val="002F285F"/>
    <w:rsid w:val="0030672A"/>
    <w:rsid w:val="00327590"/>
    <w:rsid w:val="00337519"/>
    <w:rsid w:val="003475F9"/>
    <w:rsid w:val="00351966"/>
    <w:rsid w:val="00360583"/>
    <w:rsid w:val="00382B10"/>
    <w:rsid w:val="0038769A"/>
    <w:rsid w:val="00390AEB"/>
    <w:rsid w:val="00392B6F"/>
    <w:rsid w:val="00395BCE"/>
    <w:rsid w:val="0039634B"/>
    <w:rsid w:val="003A089C"/>
    <w:rsid w:val="003B2F94"/>
    <w:rsid w:val="003B571C"/>
    <w:rsid w:val="003C12BC"/>
    <w:rsid w:val="003C5974"/>
    <w:rsid w:val="003E055A"/>
    <w:rsid w:val="003E0CE8"/>
    <w:rsid w:val="003E1281"/>
    <w:rsid w:val="003E4F22"/>
    <w:rsid w:val="004018C3"/>
    <w:rsid w:val="004051C1"/>
    <w:rsid w:val="00406F71"/>
    <w:rsid w:val="00425F5B"/>
    <w:rsid w:val="00427052"/>
    <w:rsid w:val="00435C44"/>
    <w:rsid w:val="00437CB7"/>
    <w:rsid w:val="004444DB"/>
    <w:rsid w:val="00455502"/>
    <w:rsid w:val="00460F46"/>
    <w:rsid w:val="00461D15"/>
    <w:rsid w:val="00473E5C"/>
    <w:rsid w:val="0048050A"/>
    <w:rsid w:val="0048213B"/>
    <w:rsid w:val="0049071F"/>
    <w:rsid w:val="004964DD"/>
    <w:rsid w:val="004A7BBF"/>
    <w:rsid w:val="004C664A"/>
    <w:rsid w:val="004D0093"/>
    <w:rsid w:val="004D597B"/>
    <w:rsid w:val="004E13DB"/>
    <w:rsid w:val="004F6CC0"/>
    <w:rsid w:val="00506CF3"/>
    <w:rsid w:val="0050770F"/>
    <w:rsid w:val="00512A3E"/>
    <w:rsid w:val="00513A4A"/>
    <w:rsid w:val="00514B3C"/>
    <w:rsid w:val="00514E53"/>
    <w:rsid w:val="00521340"/>
    <w:rsid w:val="005227E0"/>
    <w:rsid w:val="00536FBE"/>
    <w:rsid w:val="00540FA8"/>
    <w:rsid w:val="005414BF"/>
    <w:rsid w:val="005527D6"/>
    <w:rsid w:val="005619B7"/>
    <w:rsid w:val="00592B66"/>
    <w:rsid w:val="00592F4B"/>
    <w:rsid w:val="00594F9E"/>
    <w:rsid w:val="00597908"/>
    <w:rsid w:val="005A3337"/>
    <w:rsid w:val="005B3B95"/>
    <w:rsid w:val="005B482A"/>
    <w:rsid w:val="005C15C8"/>
    <w:rsid w:val="005D4464"/>
    <w:rsid w:val="005D56CC"/>
    <w:rsid w:val="005E063F"/>
    <w:rsid w:val="005E3485"/>
    <w:rsid w:val="005F080E"/>
    <w:rsid w:val="005F54E6"/>
    <w:rsid w:val="006077AD"/>
    <w:rsid w:val="00626DDC"/>
    <w:rsid w:val="00632555"/>
    <w:rsid w:val="00632E23"/>
    <w:rsid w:val="00633F71"/>
    <w:rsid w:val="00642CE1"/>
    <w:rsid w:val="006430E1"/>
    <w:rsid w:val="00651B82"/>
    <w:rsid w:val="00663FB2"/>
    <w:rsid w:val="006937F3"/>
    <w:rsid w:val="00695656"/>
    <w:rsid w:val="00696334"/>
    <w:rsid w:val="006A55CA"/>
    <w:rsid w:val="006A6CDC"/>
    <w:rsid w:val="006C123D"/>
    <w:rsid w:val="006C2D66"/>
    <w:rsid w:val="006D3D07"/>
    <w:rsid w:val="006E5DB2"/>
    <w:rsid w:val="006E785F"/>
    <w:rsid w:val="006F729A"/>
    <w:rsid w:val="00700A54"/>
    <w:rsid w:val="00700E10"/>
    <w:rsid w:val="007064BB"/>
    <w:rsid w:val="00721BF0"/>
    <w:rsid w:val="0072383C"/>
    <w:rsid w:val="00731C58"/>
    <w:rsid w:val="00740581"/>
    <w:rsid w:val="00751ECA"/>
    <w:rsid w:val="00754533"/>
    <w:rsid w:val="00755CEB"/>
    <w:rsid w:val="00755ED4"/>
    <w:rsid w:val="00777FB0"/>
    <w:rsid w:val="00790705"/>
    <w:rsid w:val="007933F7"/>
    <w:rsid w:val="00793F4F"/>
    <w:rsid w:val="00794798"/>
    <w:rsid w:val="007A27AB"/>
    <w:rsid w:val="007A3757"/>
    <w:rsid w:val="007A6189"/>
    <w:rsid w:val="007B5C0D"/>
    <w:rsid w:val="007C17B9"/>
    <w:rsid w:val="007D0D6A"/>
    <w:rsid w:val="0080240A"/>
    <w:rsid w:val="00810C39"/>
    <w:rsid w:val="00811502"/>
    <w:rsid w:val="00811613"/>
    <w:rsid w:val="00825C8F"/>
    <w:rsid w:val="008330DA"/>
    <w:rsid w:val="00835213"/>
    <w:rsid w:val="00846A0C"/>
    <w:rsid w:val="00857746"/>
    <w:rsid w:val="0086726A"/>
    <w:rsid w:val="0087726C"/>
    <w:rsid w:val="00881F3B"/>
    <w:rsid w:val="00886C71"/>
    <w:rsid w:val="00891646"/>
    <w:rsid w:val="00892784"/>
    <w:rsid w:val="008A20C0"/>
    <w:rsid w:val="008C5682"/>
    <w:rsid w:val="008C62D5"/>
    <w:rsid w:val="008E334F"/>
    <w:rsid w:val="008F1E12"/>
    <w:rsid w:val="008F38F9"/>
    <w:rsid w:val="008F4392"/>
    <w:rsid w:val="008F76CD"/>
    <w:rsid w:val="00902EEB"/>
    <w:rsid w:val="009061EB"/>
    <w:rsid w:val="009128C5"/>
    <w:rsid w:val="00912A68"/>
    <w:rsid w:val="00913A36"/>
    <w:rsid w:val="00914E75"/>
    <w:rsid w:val="00917B8C"/>
    <w:rsid w:val="00930250"/>
    <w:rsid w:val="00930390"/>
    <w:rsid w:val="009350FB"/>
    <w:rsid w:val="009454C8"/>
    <w:rsid w:val="00947AE4"/>
    <w:rsid w:val="00947E50"/>
    <w:rsid w:val="0095229B"/>
    <w:rsid w:val="009537A6"/>
    <w:rsid w:val="00962588"/>
    <w:rsid w:val="009671AA"/>
    <w:rsid w:val="009746A1"/>
    <w:rsid w:val="00975875"/>
    <w:rsid w:val="009804CE"/>
    <w:rsid w:val="00985526"/>
    <w:rsid w:val="009877AF"/>
    <w:rsid w:val="00990333"/>
    <w:rsid w:val="00991C76"/>
    <w:rsid w:val="009932DC"/>
    <w:rsid w:val="009939E7"/>
    <w:rsid w:val="009B1EC6"/>
    <w:rsid w:val="009B4824"/>
    <w:rsid w:val="009B5CFC"/>
    <w:rsid w:val="009B618F"/>
    <w:rsid w:val="009B6598"/>
    <w:rsid w:val="009C75B7"/>
    <w:rsid w:val="009D18A5"/>
    <w:rsid w:val="009D2CB0"/>
    <w:rsid w:val="009D6629"/>
    <w:rsid w:val="009E0A72"/>
    <w:rsid w:val="009E4F1E"/>
    <w:rsid w:val="009E7928"/>
    <w:rsid w:val="00A0184C"/>
    <w:rsid w:val="00A15996"/>
    <w:rsid w:val="00A16358"/>
    <w:rsid w:val="00A17986"/>
    <w:rsid w:val="00A2279F"/>
    <w:rsid w:val="00A25EAF"/>
    <w:rsid w:val="00A43F56"/>
    <w:rsid w:val="00A501BD"/>
    <w:rsid w:val="00A50A90"/>
    <w:rsid w:val="00A63553"/>
    <w:rsid w:val="00A70041"/>
    <w:rsid w:val="00A77618"/>
    <w:rsid w:val="00A82288"/>
    <w:rsid w:val="00A957E0"/>
    <w:rsid w:val="00AA5871"/>
    <w:rsid w:val="00AA7BAC"/>
    <w:rsid w:val="00AC24DD"/>
    <w:rsid w:val="00AC4BCD"/>
    <w:rsid w:val="00AD1372"/>
    <w:rsid w:val="00AD4CC0"/>
    <w:rsid w:val="00AD754F"/>
    <w:rsid w:val="00AD782C"/>
    <w:rsid w:val="00AE744A"/>
    <w:rsid w:val="00AE7BF7"/>
    <w:rsid w:val="00AF0E4A"/>
    <w:rsid w:val="00AF56FD"/>
    <w:rsid w:val="00B00146"/>
    <w:rsid w:val="00B0713A"/>
    <w:rsid w:val="00B075BA"/>
    <w:rsid w:val="00B16351"/>
    <w:rsid w:val="00B21C6A"/>
    <w:rsid w:val="00B24672"/>
    <w:rsid w:val="00B24A28"/>
    <w:rsid w:val="00B3068A"/>
    <w:rsid w:val="00B442B1"/>
    <w:rsid w:val="00B52A29"/>
    <w:rsid w:val="00B66EC1"/>
    <w:rsid w:val="00B912BB"/>
    <w:rsid w:val="00B96700"/>
    <w:rsid w:val="00BA2CF4"/>
    <w:rsid w:val="00BA39CF"/>
    <w:rsid w:val="00BA5BFE"/>
    <w:rsid w:val="00BB232E"/>
    <w:rsid w:val="00BB6C47"/>
    <w:rsid w:val="00BC19E8"/>
    <w:rsid w:val="00BC443C"/>
    <w:rsid w:val="00BC715B"/>
    <w:rsid w:val="00BD12C5"/>
    <w:rsid w:val="00BD4CA5"/>
    <w:rsid w:val="00BE34E6"/>
    <w:rsid w:val="00BE3F41"/>
    <w:rsid w:val="00BE6913"/>
    <w:rsid w:val="00BF4F47"/>
    <w:rsid w:val="00BF5D2A"/>
    <w:rsid w:val="00C01B84"/>
    <w:rsid w:val="00C049E0"/>
    <w:rsid w:val="00C0737A"/>
    <w:rsid w:val="00C12587"/>
    <w:rsid w:val="00C327BB"/>
    <w:rsid w:val="00C4321E"/>
    <w:rsid w:val="00C44B8E"/>
    <w:rsid w:val="00C46991"/>
    <w:rsid w:val="00C47305"/>
    <w:rsid w:val="00C509EF"/>
    <w:rsid w:val="00C53965"/>
    <w:rsid w:val="00C714F7"/>
    <w:rsid w:val="00C7255F"/>
    <w:rsid w:val="00C80C88"/>
    <w:rsid w:val="00C811DA"/>
    <w:rsid w:val="00C87D5C"/>
    <w:rsid w:val="00C9357F"/>
    <w:rsid w:val="00C939EA"/>
    <w:rsid w:val="00CB016D"/>
    <w:rsid w:val="00CB2655"/>
    <w:rsid w:val="00CB437E"/>
    <w:rsid w:val="00CB5ED5"/>
    <w:rsid w:val="00CB7DE2"/>
    <w:rsid w:val="00CC421D"/>
    <w:rsid w:val="00CD0221"/>
    <w:rsid w:val="00CE37C7"/>
    <w:rsid w:val="00CF1635"/>
    <w:rsid w:val="00CF7349"/>
    <w:rsid w:val="00D00D17"/>
    <w:rsid w:val="00D13B92"/>
    <w:rsid w:val="00D13CFF"/>
    <w:rsid w:val="00D16FB7"/>
    <w:rsid w:val="00D213EB"/>
    <w:rsid w:val="00D237C4"/>
    <w:rsid w:val="00D42249"/>
    <w:rsid w:val="00D436ED"/>
    <w:rsid w:val="00D46A62"/>
    <w:rsid w:val="00D60817"/>
    <w:rsid w:val="00D60B45"/>
    <w:rsid w:val="00D62AA2"/>
    <w:rsid w:val="00D63FBF"/>
    <w:rsid w:val="00D73A70"/>
    <w:rsid w:val="00D849F2"/>
    <w:rsid w:val="00D96D94"/>
    <w:rsid w:val="00DB0676"/>
    <w:rsid w:val="00DB2F66"/>
    <w:rsid w:val="00DB6729"/>
    <w:rsid w:val="00DB77E1"/>
    <w:rsid w:val="00DC03DA"/>
    <w:rsid w:val="00DC07F4"/>
    <w:rsid w:val="00DD0662"/>
    <w:rsid w:val="00DD3889"/>
    <w:rsid w:val="00DD4429"/>
    <w:rsid w:val="00DF3ACE"/>
    <w:rsid w:val="00E01E0F"/>
    <w:rsid w:val="00E0234A"/>
    <w:rsid w:val="00E03C25"/>
    <w:rsid w:val="00E14648"/>
    <w:rsid w:val="00E1608E"/>
    <w:rsid w:val="00E22C63"/>
    <w:rsid w:val="00E45BF5"/>
    <w:rsid w:val="00E52B5E"/>
    <w:rsid w:val="00E618A0"/>
    <w:rsid w:val="00E6491F"/>
    <w:rsid w:val="00E82B3E"/>
    <w:rsid w:val="00E85CAF"/>
    <w:rsid w:val="00E917ED"/>
    <w:rsid w:val="00E926C0"/>
    <w:rsid w:val="00EA5386"/>
    <w:rsid w:val="00EA5D82"/>
    <w:rsid w:val="00EA672B"/>
    <w:rsid w:val="00EC0586"/>
    <w:rsid w:val="00EE05D9"/>
    <w:rsid w:val="00EF706D"/>
    <w:rsid w:val="00F03CEF"/>
    <w:rsid w:val="00F110F5"/>
    <w:rsid w:val="00F327E6"/>
    <w:rsid w:val="00F360B7"/>
    <w:rsid w:val="00F47C60"/>
    <w:rsid w:val="00F5032C"/>
    <w:rsid w:val="00F5387C"/>
    <w:rsid w:val="00F53AA1"/>
    <w:rsid w:val="00F57885"/>
    <w:rsid w:val="00F652B1"/>
    <w:rsid w:val="00F84C76"/>
    <w:rsid w:val="00F91860"/>
    <w:rsid w:val="00FA5224"/>
    <w:rsid w:val="00FA65CC"/>
    <w:rsid w:val="00FA688E"/>
    <w:rsid w:val="00FA7ECE"/>
    <w:rsid w:val="00FB2CEB"/>
    <w:rsid w:val="00FB7BC4"/>
    <w:rsid w:val="00FC729F"/>
    <w:rsid w:val="00FD6C4F"/>
    <w:rsid w:val="00FE5612"/>
    <w:rsid w:val="00FF05F2"/>
    <w:rsid w:val="00FF0A6A"/>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A60"/>
  <w15:docId w15:val="{F1597EA8-E04A-4791-8DCD-C6D0C5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914" w:right="335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pPr>
  </w:style>
  <w:style w:type="paragraph" w:styleId="NoSpacing">
    <w:name w:val="No Spacing"/>
    <w:uiPriority w:val="1"/>
    <w:qFormat/>
    <w:rsid w:val="00102FEE"/>
    <w:rPr>
      <w:rFonts w:ascii="Calibri" w:eastAsia="Calibri" w:hAnsi="Calibri" w:cs="Calibri"/>
      <w:lang w:bidi="en-US"/>
    </w:rPr>
  </w:style>
  <w:style w:type="character" w:styleId="Hyperlink">
    <w:name w:val="Hyperlink"/>
    <w:basedOn w:val="DefaultParagraphFont"/>
    <w:uiPriority w:val="99"/>
    <w:unhideWhenUsed/>
    <w:rsid w:val="00102FEE"/>
    <w:rPr>
      <w:color w:val="0000FF" w:themeColor="hyperlink"/>
      <w:u w:val="single"/>
    </w:rPr>
  </w:style>
  <w:style w:type="character" w:styleId="UnresolvedMention">
    <w:name w:val="Unresolved Mention"/>
    <w:basedOn w:val="DefaultParagraphFont"/>
    <w:uiPriority w:val="99"/>
    <w:semiHidden/>
    <w:unhideWhenUsed/>
    <w:rsid w:val="00102FEE"/>
    <w:rPr>
      <w:color w:val="605E5C"/>
      <w:shd w:val="clear" w:color="auto" w:fill="E1DFDD"/>
    </w:rPr>
  </w:style>
  <w:style w:type="paragraph" w:styleId="PlainText">
    <w:name w:val="Plain Text"/>
    <w:basedOn w:val="Normal"/>
    <w:link w:val="PlainTextChar"/>
    <w:uiPriority w:val="99"/>
    <w:semiHidden/>
    <w:unhideWhenUsed/>
    <w:rsid w:val="00825C8F"/>
    <w:rPr>
      <w:rFonts w:ascii="Consolas" w:hAnsi="Consolas"/>
      <w:sz w:val="21"/>
      <w:szCs w:val="21"/>
    </w:rPr>
  </w:style>
  <w:style w:type="character" w:customStyle="1" w:styleId="PlainTextChar">
    <w:name w:val="Plain Text Char"/>
    <w:basedOn w:val="DefaultParagraphFont"/>
    <w:link w:val="PlainText"/>
    <w:uiPriority w:val="99"/>
    <w:semiHidden/>
    <w:rsid w:val="00825C8F"/>
    <w:rPr>
      <w:rFonts w:ascii="Consolas" w:eastAsia="Calibri" w:hAnsi="Consolas" w:cs="Calibri"/>
      <w:sz w:val="21"/>
      <w:szCs w:val="21"/>
      <w:lang w:bidi="en-US"/>
    </w:rPr>
  </w:style>
  <w:style w:type="character" w:styleId="FollowedHyperlink">
    <w:name w:val="FollowedHyperlink"/>
    <w:basedOn w:val="DefaultParagraphFont"/>
    <w:uiPriority w:val="99"/>
    <w:semiHidden/>
    <w:unhideWhenUsed/>
    <w:rsid w:val="00F47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8534">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61930881">
      <w:bodyDiv w:val="1"/>
      <w:marLeft w:val="0"/>
      <w:marRight w:val="0"/>
      <w:marTop w:val="0"/>
      <w:marBottom w:val="0"/>
      <w:divBdr>
        <w:top w:val="none" w:sz="0" w:space="0" w:color="auto"/>
        <w:left w:val="none" w:sz="0" w:space="0" w:color="auto"/>
        <w:bottom w:val="none" w:sz="0" w:space="0" w:color="auto"/>
        <w:right w:val="none" w:sz="0" w:space="0" w:color="auto"/>
      </w:divBdr>
    </w:div>
    <w:div w:id="167144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rtribune.com/what-could-trumps-return-mean-for-minnesotans-on-medicaid-and-safety-net-programs/6011794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96E68BDEEE34086DDEAB4BF500C59" ma:contentTypeVersion="18" ma:contentTypeDescription="Create a new document." ma:contentTypeScope="" ma:versionID="4a4ee9fae6443b9e3775e03c8470dda5">
  <xsd:schema xmlns:xsd="http://www.w3.org/2001/XMLSchema" xmlns:xs="http://www.w3.org/2001/XMLSchema" xmlns:p="http://schemas.microsoft.com/office/2006/metadata/properties" xmlns:ns3="e500e62c-e66b-4933-879b-a4ed4ef2f8fe" xmlns:ns4="f4474814-8ccd-49b9-87b9-0578cccae057" targetNamespace="http://schemas.microsoft.com/office/2006/metadata/properties" ma:root="true" ma:fieldsID="d928599cc8c8a8f136435def9c1174ec" ns3:_="" ns4:_="">
    <xsd:import namespace="e500e62c-e66b-4933-879b-a4ed4ef2f8fe"/>
    <xsd:import namespace="f4474814-8ccd-49b9-87b9-0578cccae0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0e62c-e66b-4933-879b-a4ed4ef2f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74814-8ccd-49b9-87b9-0578cccae05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00e62c-e66b-4933-879b-a4ed4ef2f8fe" xsi:nil="true"/>
  </documentManagement>
</p:properties>
</file>

<file path=customXml/itemProps1.xml><?xml version="1.0" encoding="utf-8"?>
<ds:datastoreItem xmlns:ds="http://schemas.openxmlformats.org/officeDocument/2006/customXml" ds:itemID="{46F4B2C0-CA9C-4E5D-BC75-D64828DDA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0e62c-e66b-4933-879b-a4ed4ef2f8fe"/>
    <ds:schemaRef ds:uri="f4474814-8ccd-49b9-87b9-0578cccae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A636F-BD67-446D-B419-71F713246A9B}">
  <ds:schemaRefs>
    <ds:schemaRef ds:uri="http://schemas.microsoft.com/sharepoint/v3/contenttype/forms"/>
  </ds:schemaRefs>
</ds:datastoreItem>
</file>

<file path=customXml/itemProps3.xml><?xml version="1.0" encoding="utf-8"?>
<ds:datastoreItem xmlns:ds="http://schemas.openxmlformats.org/officeDocument/2006/customXml" ds:itemID="{86FF120D-5C0C-4B3A-9A64-ED462BD6DFB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f4474814-8ccd-49b9-87b9-0578cccae057"/>
    <ds:schemaRef ds:uri="e500e62c-e66b-4933-879b-a4ed4ef2f8fe"/>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1315</Words>
  <Characters>7498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Taylor</dc:creator>
  <cp:lastModifiedBy>Westerlund, Brad (DEED)</cp:lastModifiedBy>
  <cp:revision>2</cp:revision>
  <cp:lastPrinted>2025-01-08T02:59:00Z</cp:lastPrinted>
  <dcterms:created xsi:type="dcterms:W3CDTF">2025-01-21T04:18:00Z</dcterms:created>
  <dcterms:modified xsi:type="dcterms:W3CDTF">2025-01-21T04:18:00Z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20 for Word</vt:lpwstr>
  </property>
  <property fmtid="{D5CDD505-2E9C-101B-9397-08002B2CF9AE}" pid="4" name="LastSaved">
    <vt:filetime>2024-03-04T00:00:00Z</vt:filetime>
  </property>
  <property fmtid="{D5CDD505-2E9C-101B-9397-08002B2CF9AE}" pid="5" name="ContentTypeId">
    <vt:lpwstr>0x010100FD496E68BDEEE34086DDEAB4BF500C59</vt:lpwstr>
  </property>
</Properties>
</file>