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A6F7B" w14:textId="32CB7F29" w:rsidR="009A5309" w:rsidRDefault="009A5309" w:rsidP="008359D3">
      <w:pPr>
        <w:pStyle w:val="NoSpacing"/>
        <w:jc w:val="center"/>
      </w:pPr>
      <w:r>
        <w:t>Minnesota Statewide Independent Living Council</w:t>
      </w:r>
    </w:p>
    <w:p w14:paraId="5C654671" w14:textId="77777777" w:rsidR="008359D3" w:rsidRDefault="008359D3" w:rsidP="008359D3">
      <w:pPr>
        <w:pStyle w:val="NoSpacing"/>
        <w:jc w:val="center"/>
      </w:pPr>
      <w:r>
        <w:t>Minutes</w:t>
      </w:r>
    </w:p>
    <w:p w14:paraId="2353B3CD" w14:textId="7F10847D" w:rsidR="009A5309" w:rsidRDefault="008359D3" w:rsidP="008359D3">
      <w:pPr>
        <w:pStyle w:val="NoSpacing"/>
        <w:jc w:val="center"/>
      </w:pPr>
      <w:r>
        <w:t>Jan</w:t>
      </w:r>
      <w:r w:rsidR="009A5309">
        <w:t>uary 9, 2025, 9:00 a.m. to 2:30 p.m.</w:t>
      </w:r>
      <w:r w:rsidR="009A0737">
        <w:t xml:space="preserve"> </w:t>
      </w:r>
    </w:p>
    <w:p w14:paraId="1AAB44E0" w14:textId="77777777" w:rsidR="009A0737" w:rsidRDefault="009A0737" w:rsidP="008359D3">
      <w:pPr>
        <w:pStyle w:val="NoSpacing"/>
        <w:jc w:val="center"/>
      </w:pPr>
    </w:p>
    <w:p w14:paraId="5D258B86" w14:textId="38843BD3" w:rsidR="009A5309" w:rsidRDefault="00187EFE" w:rsidP="003F7C61">
      <w:pPr>
        <w:pStyle w:val="NoSpacing"/>
      </w:pPr>
      <w:r>
        <w:t xml:space="preserve">The Minnesota Statewide Independent Living Council (MNSILC) met on January 9, </w:t>
      </w:r>
      <w:r w:rsidR="00D87433">
        <w:t>2025,</w:t>
      </w:r>
      <w:r w:rsidR="003836B5">
        <w:t xml:space="preserve"> in a hybrid meeting.  The in-person meeting was held at </w:t>
      </w:r>
      <w:r w:rsidR="009A5309">
        <w:t>Services for the Blind, 2200 University Ave West, Suite 24</w:t>
      </w:r>
      <w:r w:rsidR="00A829AC">
        <w:t>0</w:t>
      </w:r>
      <w:r w:rsidR="009A5309">
        <w:t>0, Conference Room C,  St Paul MN</w:t>
      </w:r>
      <w:r w:rsidR="003836B5">
        <w:t xml:space="preserve">.  The virtual meeting was held by Zoom.  </w:t>
      </w:r>
    </w:p>
    <w:p w14:paraId="756129B1" w14:textId="77777777" w:rsidR="003F7C61" w:rsidRDefault="003F7C61" w:rsidP="003F7C61">
      <w:pPr>
        <w:pStyle w:val="NoSpacing"/>
      </w:pPr>
    </w:p>
    <w:p w14:paraId="478E81FD" w14:textId="196D0615" w:rsidR="00A2137E" w:rsidRDefault="003F7C61" w:rsidP="003F7C61">
      <w:pPr>
        <w:pStyle w:val="NoSpacing"/>
      </w:pPr>
      <w:r w:rsidRPr="00761198">
        <w:rPr>
          <w:b/>
          <w:bCs w:val="0"/>
        </w:rPr>
        <w:t xml:space="preserve">Members Present: </w:t>
      </w:r>
      <w:r w:rsidR="00A2137E">
        <w:t xml:space="preserve">Robyn Block, Joe Dailey, KiloMarie Granda, Linda Lingen, Deborah Gleason, Monique Doward, </w:t>
      </w:r>
      <w:r w:rsidR="00822D0B">
        <w:t>Bethany Schwerr, Kelly Lemke, Frances Lane, Stephen Larson, Morris Thompson</w:t>
      </w:r>
    </w:p>
    <w:p w14:paraId="70118B2F" w14:textId="77777777" w:rsidR="00A2137E" w:rsidRDefault="00A2137E" w:rsidP="003F7C61">
      <w:pPr>
        <w:pStyle w:val="NoSpacing"/>
      </w:pPr>
    </w:p>
    <w:p w14:paraId="118BF5C9" w14:textId="66CEF16B" w:rsidR="00A2137E" w:rsidRDefault="00A2137E" w:rsidP="003F7C61">
      <w:pPr>
        <w:pStyle w:val="NoSpacing"/>
      </w:pPr>
      <w:r w:rsidRPr="00A2137E">
        <w:rPr>
          <w:b/>
          <w:bCs w:val="0"/>
        </w:rPr>
        <w:t>Members Absent</w:t>
      </w:r>
      <w:r>
        <w:t xml:space="preserve">:     </w:t>
      </w:r>
      <w:r w:rsidR="00822D0B">
        <w:t>none</w:t>
      </w:r>
      <w:r>
        <w:t xml:space="preserve">     </w:t>
      </w:r>
      <w:r w:rsidRPr="00A2137E">
        <w:rPr>
          <w:b/>
          <w:bCs w:val="0"/>
        </w:rPr>
        <w:t>Members Excused</w:t>
      </w:r>
      <w:r>
        <w:t xml:space="preserve">:  </w:t>
      </w:r>
      <w:r w:rsidR="00822D0B">
        <w:t>Jacob Schuller, Jennifer Clemens, Jacob Knaffla</w:t>
      </w:r>
    </w:p>
    <w:p w14:paraId="29678F04" w14:textId="77777777" w:rsidR="00A2137E" w:rsidRDefault="00A2137E" w:rsidP="003F7C61">
      <w:pPr>
        <w:pStyle w:val="NoSpacing"/>
      </w:pPr>
    </w:p>
    <w:p w14:paraId="4E89ECAA" w14:textId="39076F89" w:rsidR="003F7C61" w:rsidRPr="00822D0B" w:rsidRDefault="00A2137E" w:rsidP="003F7C61">
      <w:pPr>
        <w:pStyle w:val="NoSpacing"/>
      </w:pPr>
      <w:r w:rsidRPr="00A2137E">
        <w:rPr>
          <w:b/>
          <w:bCs w:val="0"/>
        </w:rPr>
        <w:t>Ex Officio Members Present</w:t>
      </w:r>
      <w:r>
        <w:t xml:space="preserve">:  Amy McClellan, Anne Paulson, </w:t>
      </w:r>
      <w:r w:rsidR="003F7C61" w:rsidRPr="00761198">
        <w:rPr>
          <w:b/>
          <w:bCs w:val="0"/>
        </w:rPr>
        <w:t xml:space="preserve"> </w:t>
      </w:r>
      <w:r w:rsidR="00822D0B">
        <w:rPr>
          <w:b/>
          <w:bCs w:val="0"/>
        </w:rPr>
        <w:t xml:space="preserve">Ex Officio Members Absent:  </w:t>
      </w:r>
      <w:r w:rsidR="00822D0B" w:rsidRPr="00822D0B">
        <w:t>Michele Severson</w:t>
      </w:r>
    </w:p>
    <w:p w14:paraId="715F4AF3" w14:textId="77777777" w:rsidR="003F7C61" w:rsidRDefault="003F7C61" w:rsidP="003F7C61">
      <w:pPr>
        <w:pStyle w:val="NoSpacing"/>
      </w:pPr>
    </w:p>
    <w:p w14:paraId="6FFA2EBD" w14:textId="3CC0FD21" w:rsidR="00A2137E" w:rsidRDefault="00A2137E" w:rsidP="003F7C61">
      <w:pPr>
        <w:pStyle w:val="NoSpacing"/>
      </w:pPr>
      <w:r w:rsidRPr="00822D0B">
        <w:rPr>
          <w:b/>
          <w:bCs w:val="0"/>
        </w:rPr>
        <w:t>Guests</w:t>
      </w:r>
      <w:r>
        <w:t xml:space="preserve">:  Lauire </w:t>
      </w:r>
      <w:r w:rsidR="00822D0B">
        <w:t>Carlson, Dennis Junker and Paula Anderson</w:t>
      </w:r>
    </w:p>
    <w:p w14:paraId="06BBB331" w14:textId="77777777" w:rsidR="00822D0B" w:rsidRDefault="00822D0B" w:rsidP="003F7C61">
      <w:pPr>
        <w:pStyle w:val="NoSpacing"/>
      </w:pPr>
    </w:p>
    <w:p w14:paraId="53238F80" w14:textId="5126EDE1" w:rsidR="00822D0B" w:rsidRDefault="00822D0B" w:rsidP="003F7C61">
      <w:pPr>
        <w:pStyle w:val="NoSpacing"/>
      </w:pPr>
      <w:r w:rsidRPr="00822D0B">
        <w:rPr>
          <w:b/>
          <w:bCs w:val="0"/>
        </w:rPr>
        <w:t xml:space="preserve">Staff:  </w:t>
      </w:r>
      <w:r>
        <w:t>Jo Erbes</w:t>
      </w:r>
    </w:p>
    <w:p w14:paraId="01F2D31C" w14:textId="77777777" w:rsidR="003F7C61" w:rsidRDefault="003F7C61" w:rsidP="003F7C61">
      <w:pPr>
        <w:pStyle w:val="NoSpacing"/>
      </w:pPr>
    </w:p>
    <w:p w14:paraId="57E37614" w14:textId="77777777" w:rsidR="00761198" w:rsidRDefault="009A5309" w:rsidP="00761198">
      <w:pPr>
        <w:pStyle w:val="NoSpacing"/>
      </w:pPr>
      <w:r w:rsidRPr="00DF6AF3">
        <w:rPr>
          <w:b/>
          <w:bCs w:val="0"/>
        </w:rPr>
        <w:t>Call to order</w:t>
      </w:r>
      <w:r w:rsidR="00DF6AF3" w:rsidRPr="00DF6AF3">
        <w:rPr>
          <w:b/>
          <w:bCs w:val="0"/>
        </w:rPr>
        <w:t>:</w:t>
      </w:r>
      <w:r w:rsidR="00DF6AF3" w:rsidRPr="00DF6AF3">
        <w:t xml:space="preserve"> Chairman Robyn Block called the meeting to order at 9:07 a.m. with a quorum present. </w:t>
      </w:r>
      <w:r w:rsidR="003F7C61">
        <w:t>She reviewed meeting</w:t>
      </w:r>
      <w:r w:rsidR="00DF6AF3" w:rsidRPr="00DF6AF3">
        <w:t xml:space="preserve"> </w:t>
      </w:r>
      <w:r w:rsidR="003F7C61">
        <w:t xml:space="preserve">expectations and welcomed new council members.  </w:t>
      </w:r>
      <w:r w:rsidR="00DF6AF3" w:rsidRPr="00DF6AF3">
        <w:t xml:space="preserve">  </w:t>
      </w:r>
    </w:p>
    <w:p w14:paraId="460B9DF8" w14:textId="77777777" w:rsidR="00761198" w:rsidRDefault="00761198" w:rsidP="00761198">
      <w:pPr>
        <w:pStyle w:val="NoSpacing"/>
      </w:pPr>
    </w:p>
    <w:p w14:paraId="5E240693" w14:textId="5B6B5C6D" w:rsidR="00761198" w:rsidRDefault="003F7C61" w:rsidP="00761198">
      <w:pPr>
        <w:pStyle w:val="NoSpacing"/>
      </w:pPr>
      <w:r w:rsidRPr="00761198">
        <w:rPr>
          <w:b/>
          <w:bCs w:val="0"/>
        </w:rPr>
        <w:t>Approve Agenda</w:t>
      </w:r>
      <w:r>
        <w:t xml:space="preserve"> – A motion was made by K</w:t>
      </w:r>
      <w:r w:rsidR="00761198">
        <w:t xml:space="preserve">iloMarie Granda to approve the meeting agenda.  Joe Dailey seconded the motion.  The motion passed by voice vote. </w:t>
      </w:r>
    </w:p>
    <w:p w14:paraId="08A795E6" w14:textId="77777777" w:rsidR="00822D0B" w:rsidRDefault="00822D0B" w:rsidP="00822D0B">
      <w:pPr>
        <w:pStyle w:val="NoSpacing"/>
        <w:rPr>
          <w:b/>
          <w:bCs w:val="0"/>
        </w:rPr>
      </w:pPr>
    </w:p>
    <w:p w14:paraId="71DC56C8" w14:textId="135395D4" w:rsidR="009A5309" w:rsidRDefault="00761198" w:rsidP="00822D0B">
      <w:pPr>
        <w:pStyle w:val="NoSpacing"/>
      </w:pPr>
      <w:r w:rsidRPr="00761198">
        <w:rPr>
          <w:b/>
          <w:bCs w:val="0"/>
        </w:rPr>
        <w:t>A</w:t>
      </w:r>
      <w:r w:rsidR="009A5309" w:rsidRPr="00761198">
        <w:rPr>
          <w:b/>
          <w:bCs w:val="0"/>
        </w:rPr>
        <w:t>pprove Minutes November 14, 2024</w:t>
      </w:r>
      <w:r>
        <w:rPr>
          <w:b/>
          <w:bCs w:val="0"/>
        </w:rPr>
        <w:t xml:space="preserve"> – </w:t>
      </w:r>
      <w:r w:rsidR="00D805AB">
        <w:t>There were several corrections to the minutes</w:t>
      </w:r>
      <w:r w:rsidR="005F2E79">
        <w:t>:</w:t>
      </w:r>
      <w:r w:rsidR="00D805AB">
        <w:t xml:space="preserve">  </w:t>
      </w:r>
      <w:r w:rsidR="00F019F9">
        <w:t xml:space="preserve"> Correct the spelling of </w:t>
      </w:r>
      <w:r w:rsidR="00D805AB">
        <w:t>Michele Severson</w:t>
      </w:r>
      <w:r w:rsidR="00F019F9">
        <w:t xml:space="preserve"> and she</w:t>
      </w:r>
      <w:r w:rsidR="00D805AB">
        <w:t xml:space="preserve"> was present at the meeting. </w:t>
      </w:r>
      <w:r w:rsidR="00F019F9">
        <w:t>Correct the spelling of T</w:t>
      </w:r>
      <w:r w:rsidR="009A5309">
        <w:t>om Reed</w:t>
      </w:r>
      <w:r w:rsidR="00F019F9">
        <w:t>’s name and add the wor</w:t>
      </w:r>
      <w:r w:rsidR="000A6DE8">
        <w:t>d</w:t>
      </w:r>
      <w:r w:rsidR="00F019F9">
        <w:t xml:space="preserve"> “Force” </w:t>
      </w:r>
      <w:r w:rsidR="004A5D8B">
        <w:t xml:space="preserve">for Legislative Task Force.  Deborah Gleason approved the minutes as amended.  Joe Dailey seconded the motion.  The motion was approved by voice vote.  </w:t>
      </w:r>
    </w:p>
    <w:p w14:paraId="09545BE0" w14:textId="77777777" w:rsidR="00445250" w:rsidRDefault="00445250" w:rsidP="00445250">
      <w:pPr>
        <w:pStyle w:val="NoSpacing"/>
        <w:rPr>
          <w:b/>
          <w:bCs w:val="0"/>
        </w:rPr>
      </w:pPr>
    </w:p>
    <w:p w14:paraId="0791EB55" w14:textId="5261B472" w:rsidR="008D799F" w:rsidRDefault="004A5D8B" w:rsidP="00445250">
      <w:pPr>
        <w:pStyle w:val="NoSpacing"/>
      </w:pPr>
      <w:r w:rsidRPr="004A5D8B">
        <w:rPr>
          <w:b/>
          <w:bCs w:val="0"/>
        </w:rPr>
        <w:t>Presentation</w:t>
      </w:r>
      <w:r w:rsidR="00373F9D">
        <w:rPr>
          <w:b/>
          <w:bCs w:val="0"/>
        </w:rPr>
        <w:t>s</w:t>
      </w:r>
      <w:r w:rsidRPr="004A5D8B">
        <w:rPr>
          <w:b/>
          <w:bCs w:val="0"/>
        </w:rPr>
        <w:t xml:space="preserve">:  </w:t>
      </w:r>
      <w:r>
        <w:t>Laurie Carlson, Can Do Canines, provided a presentation on assistance dogs.</w:t>
      </w:r>
      <w:r w:rsidR="008D799F">
        <w:t xml:space="preserve"> Robyn Block talked about the assistance her dog provides.</w:t>
      </w:r>
    </w:p>
    <w:p w14:paraId="115944B5" w14:textId="0D7B8ADA" w:rsidR="004A5D8B" w:rsidRPr="004A5D8B" w:rsidRDefault="008D799F" w:rsidP="009A5309">
      <w:r>
        <w:t xml:space="preserve">Dennis Junker and Paula Anderson provided information about Patriot Assistance Dogs.  KiloMarie Granda talked about how her assist dog helps her.  </w:t>
      </w:r>
    </w:p>
    <w:p w14:paraId="77D863A3" w14:textId="3041542A" w:rsidR="00E87BF6" w:rsidRDefault="00E87BF6" w:rsidP="009A5309">
      <w:r>
        <w:t xml:space="preserve">During discussion a council member noted her dog ran away.  It was suggested she contact </w:t>
      </w:r>
      <w:r w:rsidR="009A5309">
        <w:t xml:space="preserve">The Retrievers </w:t>
      </w:r>
      <w:r>
        <w:t xml:space="preserve">an organization that </w:t>
      </w:r>
      <w:r w:rsidR="009A5309">
        <w:t xml:space="preserve">can locate a lost dog.  </w:t>
      </w:r>
      <w:hyperlink r:id="rId4" w:history="1">
        <w:r w:rsidRPr="00723E44">
          <w:rPr>
            <w:rStyle w:val="Hyperlink"/>
          </w:rPr>
          <w:t>https://www.theretrievers.org/</w:t>
        </w:r>
      </w:hyperlink>
    </w:p>
    <w:p w14:paraId="2577B117" w14:textId="37D136A3" w:rsidR="009A5309" w:rsidRDefault="00B13009" w:rsidP="009A5309">
      <w:r>
        <w:t>KiloMarie</w:t>
      </w:r>
      <w:r w:rsidR="009A5309">
        <w:t xml:space="preserve"> </w:t>
      </w:r>
      <w:r w:rsidR="00E734F0">
        <w:t xml:space="preserve">Granda talked about </w:t>
      </w:r>
      <w:r w:rsidR="009A5309">
        <w:t>promot</w:t>
      </w:r>
      <w:r w:rsidR="00E734F0">
        <w:t xml:space="preserve">ing  </w:t>
      </w:r>
      <w:r w:rsidR="009A5309">
        <w:t>payment by the government for service dogs and other technology that people need to be independent.</w:t>
      </w:r>
    </w:p>
    <w:p w14:paraId="7BD1985E" w14:textId="09304747" w:rsidR="009A5309" w:rsidRDefault="009A5309" w:rsidP="009A5309">
      <w:r w:rsidRPr="00321F6D">
        <w:rPr>
          <w:b/>
          <w:bCs w:val="0"/>
        </w:rPr>
        <w:lastRenderedPageBreak/>
        <w:t>Public Comment</w:t>
      </w:r>
      <w:r w:rsidR="00321F6D">
        <w:rPr>
          <w:b/>
          <w:bCs w:val="0"/>
        </w:rPr>
        <w:t xml:space="preserve">:  </w:t>
      </w:r>
      <w:r w:rsidR="00321F6D" w:rsidRPr="00321F6D">
        <w:t>Robyn Block expressed a</w:t>
      </w:r>
      <w:r w:rsidRPr="00321F6D">
        <w:t>ppreciat</w:t>
      </w:r>
      <w:r w:rsidR="00321F6D">
        <w:t xml:space="preserve">ion for </w:t>
      </w:r>
      <w:r>
        <w:t>the presentations</w:t>
      </w:r>
      <w:r w:rsidR="000C1326">
        <w:t xml:space="preserve">.  Email addresses of the presenters were shared with the council.  </w:t>
      </w:r>
      <w:r w:rsidR="00CE08BA">
        <w:t xml:space="preserve">Schedule an orientation for new members. </w:t>
      </w:r>
    </w:p>
    <w:p w14:paraId="3B7D13AB" w14:textId="34559504" w:rsidR="009A5309" w:rsidRDefault="009A5309" w:rsidP="009A5309">
      <w:r w:rsidRPr="00FE21E4">
        <w:rPr>
          <w:b/>
          <w:bCs w:val="0"/>
        </w:rPr>
        <w:t>Advocacy Committee responsibilities:</w:t>
      </w:r>
      <w:r>
        <w:t xml:space="preserve"> Deborah Gleason</w:t>
      </w:r>
      <w:r w:rsidR="00FE21E4">
        <w:t xml:space="preserve"> presented the revised Advocacy Committee responsibilities reviewed and approved by the Advocacy Committee.  Linda Lingen made a motion to approve the Advocacy Committee Responsibilities as presented.  Joe Dailey seconded the motion.  </w:t>
      </w:r>
      <w:r w:rsidR="00056127">
        <w:t xml:space="preserve">The motion passed by voice vote.  </w:t>
      </w:r>
      <w:r>
        <w:tab/>
        <w:t xml:space="preserve"> </w:t>
      </w:r>
    </w:p>
    <w:p w14:paraId="7A508D26" w14:textId="7BE1D9CD" w:rsidR="009A5309" w:rsidRDefault="009A5309" w:rsidP="009A5309">
      <w:r w:rsidRPr="00056127">
        <w:rPr>
          <w:b/>
          <w:bCs w:val="0"/>
        </w:rPr>
        <w:t>Advocacy Committee: Response Plan for Misinformation</w:t>
      </w:r>
      <w:r>
        <w:t xml:space="preserve"> - Deborah Gleason</w:t>
      </w:r>
      <w:r w:rsidR="00553265">
        <w:t xml:space="preserve"> presented the Response Plan for Misinformation that </w:t>
      </w:r>
      <w:r>
        <w:t>define</w:t>
      </w:r>
      <w:r w:rsidR="00553265">
        <w:t>s</w:t>
      </w:r>
      <w:r>
        <w:t xml:space="preserve"> hate speech and derogatory speech</w:t>
      </w:r>
      <w:r w:rsidR="00553265">
        <w:t xml:space="preserve">.  The council was encouraged to review the document and be prepared </w:t>
      </w:r>
      <w:r>
        <w:t xml:space="preserve">to discuss </w:t>
      </w:r>
      <w:r w:rsidR="00C84CA2">
        <w:t xml:space="preserve">it </w:t>
      </w:r>
      <w:r>
        <w:t>at the March meeting</w:t>
      </w:r>
      <w:r w:rsidR="00553265">
        <w:t>.</w:t>
      </w:r>
      <w:r>
        <w:t xml:space="preserve"> </w:t>
      </w:r>
      <w:r>
        <w:tab/>
      </w:r>
    </w:p>
    <w:p w14:paraId="7F43EBFA" w14:textId="6C811F4A" w:rsidR="009A5309" w:rsidRDefault="009A5309" w:rsidP="009A5309">
      <w:r w:rsidRPr="00E30555">
        <w:rPr>
          <w:b/>
          <w:bCs w:val="0"/>
        </w:rPr>
        <w:t>Outreach Committee responsibilities</w:t>
      </w:r>
      <w:r w:rsidR="00C84CA2">
        <w:t xml:space="preserve"> - </w:t>
      </w:r>
      <w:r>
        <w:t>Joe Dailey</w:t>
      </w:r>
      <w:r w:rsidR="00657C36">
        <w:t xml:space="preserve"> presented the Outreach Committee responsibilities as reviewed and approved by the Outreach Committee.</w:t>
      </w:r>
      <w:r w:rsidR="00DB740A">
        <w:t xml:space="preserve">  </w:t>
      </w:r>
      <w:r w:rsidR="002D341B">
        <w:t>There only needs to be one sentence that refers to doing the tasks in</w:t>
      </w:r>
      <w:r w:rsidR="00DB740A">
        <w:t xml:space="preserve"> the SPIL. </w:t>
      </w:r>
      <w:r w:rsidR="00657C36">
        <w:t xml:space="preserve">KiloMarie Granda made a motion </w:t>
      </w:r>
      <w:r w:rsidR="00DB740A">
        <w:t>to approve the Outreach Committee responsibilities as amended.  Monique Doward seconded the motion.  The motion passed u</w:t>
      </w:r>
      <w:r>
        <w:t>nanimously</w:t>
      </w:r>
      <w:r w:rsidR="00DB740A">
        <w:t xml:space="preserve"> by voice vote.</w:t>
      </w:r>
      <w:r>
        <w:t xml:space="preserve"> </w:t>
      </w:r>
    </w:p>
    <w:p w14:paraId="6BC0DBB7" w14:textId="395A3583" w:rsidR="009A5309" w:rsidRDefault="009A5309" w:rsidP="009A5309">
      <w:r w:rsidRPr="00057F25">
        <w:rPr>
          <w:b/>
          <w:bCs w:val="0"/>
        </w:rPr>
        <w:t>DEED/VRS Update</w:t>
      </w:r>
      <w:r w:rsidR="00057F25">
        <w:t xml:space="preserve"> -</w:t>
      </w:r>
      <w:r>
        <w:t>Anne Paulson</w:t>
      </w:r>
      <w:r w:rsidR="00057F25">
        <w:t xml:space="preserve"> presented an update on funding for DEED/VRS.  She noted an increase in funding is not expected over the next two years.  The Community Partnerships </w:t>
      </w:r>
      <w:r w:rsidR="001A6BA1">
        <w:t xml:space="preserve">will keep the RFP closed, </w:t>
      </w:r>
      <w:r>
        <w:t xml:space="preserve">will not accept new </w:t>
      </w:r>
      <w:r w:rsidR="00B623F0">
        <w:t>providers</w:t>
      </w:r>
      <w:r w:rsidR="00057F25">
        <w:t>.</w:t>
      </w:r>
      <w:r w:rsidR="00F04E33">
        <w:t xml:space="preserve">  As of </w:t>
      </w:r>
      <w:r w:rsidR="001A6BA1">
        <w:t>January 1</w:t>
      </w:r>
      <w:r w:rsidR="001A6BA1" w:rsidRPr="001A6BA1">
        <w:rPr>
          <w:vertAlign w:val="superscript"/>
        </w:rPr>
        <w:t>st</w:t>
      </w:r>
      <w:r w:rsidR="001A6BA1">
        <w:t>, youth and transition services are reviewed monthly.  A</w:t>
      </w:r>
      <w:r w:rsidR="00F04E33">
        <w:t xml:space="preserve">ll </w:t>
      </w:r>
      <w:r w:rsidR="00A829AC">
        <w:t>counselors</w:t>
      </w:r>
      <w:r w:rsidR="00F04E33">
        <w:t xml:space="preserve"> will need to get approval for any new </w:t>
      </w:r>
      <w:r w:rsidR="001A6BA1">
        <w:t xml:space="preserve">programs. </w:t>
      </w:r>
      <w:r w:rsidR="00CA3C0E">
        <w:t xml:space="preserve">There is a hiring </w:t>
      </w:r>
      <w:r w:rsidR="00A829AC">
        <w:t>freeze,</w:t>
      </w:r>
      <w:r w:rsidR="00CA3C0E">
        <w:t xml:space="preserve"> so </w:t>
      </w:r>
      <w:r w:rsidR="00827B34">
        <w:t>they are unable</w:t>
      </w:r>
      <w:r w:rsidR="00CA3C0E">
        <w:t xml:space="preserve"> to replace retiring </w:t>
      </w:r>
      <w:r w:rsidR="00827B34">
        <w:t>individuals</w:t>
      </w:r>
      <w:r w:rsidR="00CA3C0E">
        <w:t>.</w:t>
      </w:r>
    </w:p>
    <w:p w14:paraId="60B9EC19" w14:textId="6E08372E" w:rsidR="009A5309" w:rsidRDefault="009A5309" w:rsidP="009A5309">
      <w:r w:rsidRPr="00057F25">
        <w:rPr>
          <w:b/>
          <w:bCs w:val="0"/>
        </w:rPr>
        <w:t>SSB Update</w:t>
      </w:r>
      <w:r w:rsidR="00057F25">
        <w:t xml:space="preserve"> - </w:t>
      </w:r>
      <w:r>
        <w:t>Amy McClellan</w:t>
      </w:r>
      <w:r w:rsidR="00827B34">
        <w:t xml:space="preserve"> reported that SSB g</w:t>
      </w:r>
      <w:r w:rsidR="00765163">
        <w:t>o</w:t>
      </w:r>
      <w:r w:rsidR="00827B34">
        <w:t>t a DIF (Disabilities Innovative Fund) grant to help people with disabilit</w:t>
      </w:r>
      <w:r w:rsidR="00A54F38">
        <w:t xml:space="preserve">ies find employment.  </w:t>
      </w:r>
      <w:r>
        <w:tab/>
      </w:r>
    </w:p>
    <w:p w14:paraId="57A35538" w14:textId="762072C2" w:rsidR="009A5309" w:rsidRDefault="009A5309" w:rsidP="009A5309">
      <w:r w:rsidRPr="00057F25">
        <w:rPr>
          <w:b/>
          <w:bCs w:val="0"/>
        </w:rPr>
        <w:t>MCD Update</w:t>
      </w:r>
      <w:r w:rsidR="00057F25">
        <w:t xml:space="preserve"> -</w:t>
      </w:r>
      <w:r>
        <w:tab/>
      </w:r>
      <w:r w:rsidR="00A54F38">
        <w:t xml:space="preserve"> No report</w:t>
      </w:r>
    </w:p>
    <w:p w14:paraId="300932E4" w14:textId="72F33815" w:rsidR="009A5309" w:rsidRDefault="009A5309" w:rsidP="009A5309">
      <w:r w:rsidRPr="00057F25">
        <w:rPr>
          <w:b/>
          <w:bCs w:val="0"/>
        </w:rPr>
        <w:t>SRC G Update</w:t>
      </w:r>
      <w:r w:rsidR="00057F25">
        <w:rPr>
          <w:b/>
          <w:bCs w:val="0"/>
        </w:rPr>
        <w:t xml:space="preserve"> </w:t>
      </w:r>
      <w:r w:rsidR="00057F25">
        <w:t xml:space="preserve">- </w:t>
      </w:r>
      <w:r>
        <w:t>Deborah Gleason</w:t>
      </w:r>
      <w:r w:rsidR="00A54F38">
        <w:t xml:space="preserve"> </w:t>
      </w:r>
      <w:r w:rsidR="00A829AC">
        <w:t xml:space="preserve">said the SRC – G </w:t>
      </w:r>
      <w:r w:rsidR="00A54F38">
        <w:t>met in December. Released the annual report.</w:t>
      </w:r>
      <w:r w:rsidR="00A118FE">
        <w:t xml:space="preserve"> New officers.</w:t>
      </w:r>
      <w:r>
        <w:tab/>
      </w:r>
    </w:p>
    <w:p w14:paraId="6BF21DBB" w14:textId="5DB87AF3" w:rsidR="009A5309" w:rsidRDefault="009A5309" w:rsidP="009A5309">
      <w:r w:rsidRPr="00057F25">
        <w:rPr>
          <w:b/>
          <w:bCs w:val="0"/>
        </w:rPr>
        <w:t>SRC B Update</w:t>
      </w:r>
      <w:r w:rsidR="00057F25">
        <w:t xml:space="preserve"> - </w:t>
      </w:r>
      <w:r>
        <w:t>Kelly Lemke</w:t>
      </w:r>
      <w:r w:rsidR="00A118FE">
        <w:t xml:space="preserve"> hasn’t received information about SRC B.  No Report</w:t>
      </w:r>
      <w:r>
        <w:tab/>
      </w:r>
    </w:p>
    <w:p w14:paraId="31DAF4D9" w14:textId="423458FD" w:rsidR="009A5309" w:rsidRPr="00057F25" w:rsidRDefault="009A5309" w:rsidP="009A5309">
      <w:pPr>
        <w:rPr>
          <w:b/>
          <w:bCs w:val="0"/>
        </w:rPr>
      </w:pPr>
      <w:r w:rsidRPr="00057F25">
        <w:rPr>
          <w:b/>
          <w:bCs w:val="0"/>
        </w:rPr>
        <w:t>MN STAR Update</w:t>
      </w:r>
      <w:r w:rsidR="00A118FE">
        <w:rPr>
          <w:b/>
          <w:bCs w:val="0"/>
        </w:rPr>
        <w:t xml:space="preserve"> – </w:t>
      </w:r>
      <w:r w:rsidR="00A118FE" w:rsidRPr="00A118FE">
        <w:t>No Report</w:t>
      </w:r>
      <w:r w:rsidR="00A118FE">
        <w:rPr>
          <w:b/>
          <w:bCs w:val="0"/>
        </w:rPr>
        <w:t xml:space="preserve"> – </w:t>
      </w:r>
      <w:r w:rsidR="00A118FE" w:rsidRPr="00A118FE">
        <w:t xml:space="preserve">No representative from MNSILC </w:t>
      </w:r>
      <w:r w:rsidRPr="00A118FE">
        <w:tab/>
      </w:r>
      <w:r w:rsidRPr="00057F25">
        <w:rPr>
          <w:b/>
          <w:bCs w:val="0"/>
        </w:rPr>
        <w:tab/>
      </w:r>
      <w:r>
        <w:tab/>
      </w:r>
    </w:p>
    <w:p w14:paraId="37EFEF1E" w14:textId="531C1D08" w:rsidR="009A5309" w:rsidRDefault="009A5309" w:rsidP="009A5309">
      <w:r w:rsidRPr="00A118FE">
        <w:rPr>
          <w:b/>
          <w:bCs w:val="0"/>
        </w:rPr>
        <w:t>Committee Reports</w:t>
      </w:r>
      <w:r>
        <w:t xml:space="preserve"> – </w:t>
      </w:r>
    </w:p>
    <w:p w14:paraId="0AB513EA" w14:textId="07BE5927" w:rsidR="009A5309" w:rsidRDefault="009A5309" w:rsidP="009A5309">
      <w:r w:rsidRPr="00A118FE">
        <w:rPr>
          <w:b/>
          <w:bCs w:val="0"/>
        </w:rPr>
        <w:t>Advocacy</w:t>
      </w:r>
      <w:r w:rsidR="00FD0584">
        <w:t xml:space="preserve"> – Deborah </w:t>
      </w:r>
      <w:r w:rsidR="004B7703">
        <w:t xml:space="preserve">Gleason stated the Advocacy Committee has been working with projects regarding </w:t>
      </w:r>
      <w:r w:rsidR="00FD0584">
        <w:t xml:space="preserve">service animals, special education, subminimum wage, </w:t>
      </w:r>
      <w:r w:rsidR="004B7703">
        <w:t xml:space="preserve">and </w:t>
      </w:r>
      <w:r w:rsidR="00FD0584">
        <w:t>dental access in MN</w:t>
      </w:r>
      <w:r w:rsidR="004B7703">
        <w:t>.  Reviewing the MNSILC p</w:t>
      </w:r>
      <w:r w:rsidR="00FD0584">
        <w:t xml:space="preserve">osition papers, general advocacy concerns, </w:t>
      </w:r>
      <w:r w:rsidR="00D7613D">
        <w:t xml:space="preserve">and the </w:t>
      </w:r>
      <w:r w:rsidR="000035CE">
        <w:t>response to misinformation paper</w:t>
      </w:r>
      <w:r w:rsidR="00D7613D">
        <w:t>.</w:t>
      </w:r>
      <w:r w:rsidR="000035CE">
        <w:t xml:space="preserve"> </w:t>
      </w:r>
      <w:r w:rsidR="00D7613D">
        <w:t xml:space="preserve">Deborah noted that MNSILC </w:t>
      </w:r>
      <w:r w:rsidR="000035CE">
        <w:t>cannot lobby – but can educate.  Morris Thompson</w:t>
      </w:r>
      <w:r w:rsidR="00D7613D">
        <w:t xml:space="preserve"> asked to serve on the Advocacy Committee.</w:t>
      </w:r>
      <w:r w:rsidR="000035CE">
        <w:t xml:space="preserve"> </w:t>
      </w:r>
    </w:p>
    <w:p w14:paraId="5FC9AC75" w14:textId="1007A1A5" w:rsidR="009A5309" w:rsidRDefault="009A5309" w:rsidP="009A5309">
      <w:r w:rsidRPr="0057366D">
        <w:rPr>
          <w:b/>
          <w:bCs w:val="0"/>
        </w:rPr>
        <w:lastRenderedPageBreak/>
        <w:t xml:space="preserve">Executive </w:t>
      </w:r>
      <w:r w:rsidR="000035CE">
        <w:t xml:space="preserve">– </w:t>
      </w:r>
      <w:r w:rsidR="00D7613D">
        <w:t>Robyn Block gave an update on what the Executive Committee worked on</w:t>
      </w:r>
      <w:r w:rsidR="008E5502">
        <w:t xml:space="preserve">:  the meeting </w:t>
      </w:r>
      <w:r w:rsidR="000035CE">
        <w:t>agenda</w:t>
      </w:r>
      <w:r w:rsidR="008E5502">
        <w:t>,</w:t>
      </w:r>
      <w:r w:rsidR="000035CE">
        <w:t xml:space="preserve"> </w:t>
      </w:r>
      <w:r w:rsidR="008E5502">
        <w:t>the due date for the Program Performance Review (</w:t>
      </w:r>
      <w:r w:rsidR="000035CE">
        <w:t>PPR</w:t>
      </w:r>
      <w:r w:rsidR="008E5502">
        <w:t>)</w:t>
      </w:r>
      <w:r w:rsidR="000035CE">
        <w:t>, each committee reviewed the</w:t>
      </w:r>
      <w:r w:rsidR="008E5502">
        <w:t xml:space="preserve">ir requirements, and the inaccessible </w:t>
      </w:r>
      <w:r w:rsidR="000035CE">
        <w:t>background check form</w:t>
      </w:r>
      <w:r w:rsidR="008E5502">
        <w:t xml:space="preserve"> from the </w:t>
      </w:r>
      <w:r w:rsidR="00D87433">
        <w:t>Governor’s</w:t>
      </w:r>
      <w:r w:rsidR="008E5502">
        <w:t xml:space="preserve"> office.  </w:t>
      </w:r>
      <w:r w:rsidR="000035CE">
        <w:t xml:space="preserve"> </w:t>
      </w:r>
    </w:p>
    <w:p w14:paraId="1DBFA917" w14:textId="5003B939" w:rsidR="000035CE" w:rsidRDefault="008E5502" w:rsidP="009A5309">
      <w:r>
        <w:t xml:space="preserve">Anne Paulson provided an update on the </w:t>
      </w:r>
      <w:r w:rsidR="000035CE">
        <w:t>H</w:t>
      </w:r>
      <w:r>
        <w:t>ierophant project</w:t>
      </w:r>
      <w:r w:rsidRPr="008E5502">
        <w:t xml:space="preserve"> </w:t>
      </w:r>
      <w:r>
        <w:t>noting that</w:t>
      </w:r>
      <w:r w:rsidR="000035CE">
        <w:t xml:space="preserve"> DEED fiscal is reviewing the contract</w:t>
      </w:r>
      <w:r>
        <w:t>.</w:t>
      </w:r>
      <w:r w:rsidR="000035CE">
        <w:t xml:space="preserve">  </w:t>
      </w:r>
    </w:p>
    <w:p w14:paraId="65DE1DCF" w14:textId="731E6BCC" w:rsidR="009A5309" w:rsidRDefault="009A5309" w:rsidP="000035CE">
      <w:r w:rsidRPr="008E5502">
        <w:rPr>
          <w:b/>
          <w:bCs w:val="0"/>
        </w:rPr>
        <w:t>Finance</w:t>
      </w:r>
      <w:r>
        <w:t xml:space="preserve"> </w:t>
      </w:r>
      <w:r w:rsidR="000035CE">
        <w:t>– Stephen</w:t>
      </w:r>
      <w:r w:rsidR="008E5502">
        <w:t xml:space="preserve"> Larson </w:t>
      </w:r>
      <w:r w:rsidR="000035CE">
        <w:t xml:space="preserve">talked about the </w:t>
      </w:r>
      <w:r w:rsidR="008E5502">
        <w:t>Fi</w:t>
      </w:r>
      <w:r w:rsidR="000035CE">
        <w:t xml:space="preserve">nance </w:t>
      </w:r>
      <w:r w:rsidR="008E5502">
        <w:t>C</w:t>
      </w:r>
      <w:r w:rsidR="000035CE">
        <w:t xml:space="preserve">ommittee </w:t>
      </w:r>
      <w:r w:rsidR="008E5502">
        <w:t xml:space="preserve">reviewing the committee </w:t>
      </w:r>
      <w:r w:rsidR="000035CE">
        <w:t>responsibilit</w:t>
      </w:r>
      <w:r w:rsidR="008E5502">
        <w:t>ies</w:t>
      </w:r>
      <w:r w:rsidR="000035CE">
        <w:t xml:space="preserve"> and acknowledged the tasks in the SPIL.  </w:t>
      </w:r>
    </w:p>
    <w:p w14:paraId="0A8E1932" w14:textId="6A2FC40E" w:rsidR="00073255" w:rsidRDefault="00073255" w:rsidP="009A5309">
      <w:r w:rsidRPr="008E5502">
        <w:rPr>
          <w:b/>
          <w:bCs w:val="0"/>
        </w:rPr>
        <w:t>Outreach</w:t>
      </w:r>
      <w:r>
        <w:t xml:space="preserve"> – </w:t>
      </w:r>
      <w:r w:rsidR="00FD2A88">
        <w:t xml:space="preserve">Joe Dailey noted that Outreach Committee had been interviewing potential new members and reviewing the responsibilities of the Outreach Committee which were approved earlier today.  Looking at a task force to look at the </w:t>
      </w:r>
      <w:r>
        <w:t>civil rights study</w:t>
      </w:r>
      <w:r w:rsidR="00FD2A88">
        <w:t>.</w:t>
      </w:r>
    </w:p>
    <w:p w14:paraId="3363E8C8" w14:textId="02EDEA68" w:rsidR="009A5309" w:rsidRDefault="009A5309" w:rsidP="009A5309">
      <w:r w:rsidRPr="008E5502">
        <w:rPr>
          <w:b/>
          <w:bCs w:val="0"/>
        </w:rPr>
        <w:t>Reports</w:t>
      </w:r>
      <w:r w:rsidR="00073255" w:rsidRPr="008E5502">
        <w:rPr>
          <w:b/>
          <w:bCs w:val="0"/>
        </w:rPr>
        <w:t xml:space="preserve"> </w:t>
      </w:r>
      <w:r w:rsidR="00073255">
        <w:t xml:space="preserve">- </w:t>
      </w:r>
      <w:r>
        <w:t>Linda Lingen</w:t>
      </w:r>
      <w:r w:rsidR="00FD2A88">
        <w:t xml:space="preserve"> stated the Reports Committee created a brochure to recruit new members.  The 2024 </w:t>
      </w:r>
      <w:r w:rsidR="00073255">
        <w:t>annual report</w:t>
      </w:r>
      <w:r w:rsidR="00FD2A88">
        <w:t xml:space="preserve"> is</w:t>
      </w:r>
      <w:r w:rsidR="00073255">
        <w:t xml:space="preserve"> in process</w:t>
      </w:r>
      <w:r w:rsidR="00FD2A88">
        <w:t xml:space="preserve">.  </w:t>
      </w:r>
      <w:r w:rsidR="00537361">
        <w:t>At next meeting w</w:t>
      </w:r>
      <w:r w:rsidR="00FD2A88">
        <w:t xml:space="preserve">ill be looking at the </w:t>
      </w:r>
      <w:r w:rsidR="00537361">
        <w:t xml:space="preserve">committee </w:t>
      </w:r>
      <w:r w:rsidR="00073255">
        <w:t xml:space="preserve">responsibilities </w:t>
      </w:r>
      <w:r w:rsidR="00537361">
        <w:t xml:space="preserve">and tasks in the SPIL.  </w:t>
      </w:r>
    </w:p>
    <w:p w14:paraId="1AE61268" w14:textId="49061B45" w:rsidR="009A5309" w:rsidRDefault="00A53434" w:rsidP="009A5309">
      <w:r w:rsidRPr="008F532E">
        <w:rPr>
          <w:b/>
          <w:bCs w:val="0"/>
        </w:rPr>
        <w:t>P</w:t>
      </w:r>
      <w:r w:rsidR="009A5309" w:rsidRPr="008F532E">
        <w:rPr>
          <w:b/>
          <w:bCs w:val="0"/>
        </w:rPr>
        <w:t>PR Update</w:t>
      </w:r>
      <w:r w:rsidR="002F2B14">
        <w:rPr>
          <w:b/>
          <w:bCs w:val="0"/>
        </w:rPr>
        <w:t xml:space="preserve"> – </w:t>
      </w:r>
      <w:r w:rsidR="002F2B14" w:rsidRPr="002F2B14">
        <w:t>The Program Performance Review</w:t>
      </w:r>
      <w:r w:rsidR="002F2B14">
        <w:t xml:space="preserve"> (PPR)</w:t>
      </w:r>
      <w:r w:rsidR="002F2B14" w:rsidRPr="002F2B14">
        <w:t xml:space="preserve"> is due March 30</w:t>
      </w:r>
      <w:r w:rsidR="002F2B14" w:rsidRPr="002F2B14">
        <w:rPr>
          <w:vertAlign w:val="superscript"/>
        </w:rPr>
        <w:t>th</w:t>
      </w:r>
      <w:r w:rsidR="002F2B14" w:rsidRPr="002F2B14">
        <w:t>.</w:t>
      </w:r>
      <w:r w:rsidR="009A5309">
        <w:tab/>
      </w:r>
      <w:r w:rsidR="002F2B14">
        <w:t>The Council will review and approve at the March meeting.  The PPR is a record of the work of the council in completing the 3</w:t>
      </w:r>
      <w:r w:rsidR="002F2B14" w:rsidRPr="002F2B14">
        <w:rPr>
          <w:vertAlign w:val="superscript"/>
        </w:rPr>
        <w:t>rd</w:t>
      </w:r>
      <w:r w:rsidR="002F2B14">
        <w:t xml:space="preserve"> year of the SPIL.  </w:t>
      </w:r>
    </w:p>
    <w:p w14:paraId="5AF5D29E" w14:textId="4A86ABD9" w:rsidR="00A53434" w:rsidRDefault="00A53434" w:rsidP="009A5309">
      <w:r w:rsidRPr="008F532E">
        <w:rPr>
          <w:b/>
          <w:bCs w:val="0"/>
        </w:rPr>
        <w:t>SILC Congress</w:t>
      </w:r>
      <w:r>
        <w:t xml:space="preserve"> – </w:t>
      </w:r>
      <w:r w:rsidR="00C930C6">
        <w:t>SILC Congress is a national conference for SILC staff, council members and staff of the Designated State Entity (DSE) from March 10 to the 13 in Orlando, FL.  Registration has been paid for 3 members of MNSILC to attend.  Council members were encouraged to let the Coordinator know if they are interested in attending.</w:t>
      </w:r>
    </w:p>
    <w:p w14:paraId="0084FBF2" w14:textId="5B358C49" w:rsidR="00A53434" w:rsidRDefault="00A53434" w:rsidP="009A5309">
      <w:r w:rsidRPr="008F532E">
        <w:rPr>
          <w:b/>
          <w:bCs w:val="0"/>
        </w:rPr>
        <w:t xml:space="preserve">NCIL </w:t>
      </w:r>
      <w:r w:rsidR="00C930C6">
        <w:t>–</w:t>
      </w:r>
      <w:r>
        <w:t xml:space="preserve"> </w:t>
      </w:r>
      <w:r w:rsidR="00C930C6">
        <w:t>The National Council on Independent Living (NCIL) conference is scheduled for the week of July 21</w:t>
      </w:r>
      <w:r w:rsidR="00C930C6" w:rsidRPr="00C930C6">
        <w:rPr>
          <w:vertAlign w:val="superscript"/>
        </w:rPr>
        <w:t>st</w:t>
      </w:r>
      <w:r w:rsidR="00C930C6">
        <w:t xml:space="preserve"> in Washington DC.  MNSILC will </w:t>
      </w:r>
      <w:r w:rsidR="0071549C">
        <w:t>send</w:t>
      </w:r>
      <w:r w:rsidR="00C930C6">
        <w:t xml:space="preserve"> 3 people to </w:t>
      </w:r>
      <w:r w:rsidR="0071549C">
        <w:t>the NCIL</w:t>
      </w:r>
      <w:r w:rsidR="00C930C6">
        <w:t xml:space="preserve"> conference.  </w:t>
      </w:r>
      <w:r w:rsidR="0071549C">
        <w:t>Council members were encouraged to let the Coordinator know if they are interested in attending.</w:t>
      </w:r>
    </w:p>
    <w:p w14:paraId="075CD9C8" w14:textId="0A2366A7" w:rsidR="009A5309" w:rsidRDefault="009A5309" w:rsidP="009A5309">
      <w:r w:rsidRPr="008F532E">
        <w:rPr>
          <w:b/>
          <w:bCs w:val="0"/>
        </w:rPr>
        <w:t>SPIL</w:t>
      </w:r>
      <w:r>
        <w:t xml:space="preserve"> – </w:t>
      </w:r>
      <w:r w:rsidR="00D9219F">
        <w:t>Development and im</w:t>
      </w:r>
      <w:r w:rsidR="00A9047A">
        <w:t>plementation of the</w:t>
      </w:r>
      <w:r w:rsidR="00643A96">
        <w:t xml:space="preserve"> State Plan For Independent Living (SPIL)</w:t>
      </w:r>
      <w:r>
        <w:t xml:space="preserve"> </w:t>
      </w:r>
      <w:r w:rsidR="00D9219F">
        <w:t>is the purpose of the Statewide Independent Living Council (SILC)</w:t>
      </w:r>
      <w:r w:rsidR="00787DEB">
        <w:t>.</w:t>
      </w:r>
      <w:r w:rsidR="00E16F0B">
        <w:t xml:space="preserve"> </w:t>
      </w:r>
      <w:r w:rsidR="00561299">
        <w:t xml:space="preserve">Committees will begin </w:t>
      </w:r>
      <w:r w:rsidR="004F2092">
        <w:t>the</w:t>
      </w:r>
      <w:r w:rsidR="00561299">
        <w:t xml:space="preserve"> </w:t>
      </w:r>
      <w:r w:rsidR="007C6CC3">
        <w:t xml:space="preserve">implementation of the first year of the SPIL.  </w:t>
      </w:r>
    </w:p>
    <w:p w14:paraId="5E8DE953" w14:textId="4E3CD856" w:rsidR="00561299" w:rsidRDefault="002F2B14" w:rsidP="009A5309">
      <w:r w:rsidRPr="002F2B14">
        <w:rPr>
          <w:b/>
          <w:bCs w:val="0"/>
        </w:rPr>
        <w:t>Other</w:t>
      </w:r>
      <w:r>
        <w:t xml:space="preserve"> – Add new council members to all committees.  </w:t>
      </w:r>
    </w:p>
    <w:p w14:paraId="07DA2230" w14:textId="7490602C" w:rsidR="009A5309" w:rsidRDefault="008F532E" w:rsidP="008F532E">
      <w:r w:rsidRPr="008F532E">
        <w:rPr>
          <w:b/>
          <w:bCs w:val="0"/>
        </w:rPr>
        <w:t>Next Meeting:</w:t>
      </w:r>
      <w:r>
        <w:t xml:space="preserve">  Suggested changing the next meeting date for March 20</w:t>
      </w:r>
      <w:r w:rsidRPr="008F532E">
        <w:rPr>
          <w:vertAlign w:val="superscript"/>
        </w:rPr>
        <w:t>th</w:t>
      </w:r>
      <w:r>
        <w:t>.  The Executive Committee meeting date will be changed to March 27</w:t>
      </w:r>
      <w:r w:rsidRPr="008F532E">
        <w:rPr>
          <w:vertAlign w:val="superscript"/>
        </w:rPr>
        <w:t>th</w:t>
      </w:r>
      <w:r>
        <w:t xml:space="preserve">.  </w:t>
      </w:r>
    </w:p>
    <w:p w14:paraId="52CAAE44" w14:textId="0A70A4F1" w:rsidR="00593761" w:rsidRDefault="009A5309" w:rsidP="009A5309">
      <w:r w:rsidRPr="008F532E">
        <w:rPr>
          <w:b/>
          <w:bCs w:val="0"/>
        </w:rPr>
        <w:t>Review CIL visits</w:t>
      </w:r>
      <w:r w:rsidR="001C53BB">
        <w:rPr>
          <w:b/>
          <w:bCs w:val="0"/>
        </w:rPr>
        <w:t xml:space="preserve">:  </w:t>
      </w:r>
      <w:r w:rsidR="001C53BB" w:rsidRPr="009719E6">
        <w:t>The council will meet at these centers for independent living:  Access North,</w:t>
      </w:r>
      <w:r w:rsidR="001C53BB">
        <w:rPr>
          <w:b/>
          <w:bCs w:val="0"/>
        </w:rPr>
        <w:t xml:space="preserve"> </w:t>
      </w:r>
      <w:r>
        <w:t xml:space="preserve">in May, </w:t>
      </w:r>
      <w:r w:rsidR="009719E6">
        <w:t xml:space="preserve">Freedom Resources in </w:t>
      </w:r>
      <w:r>
        <w:t xml:space="preserve">July, and </w:t>
      </w:r>
      <w:r w:rsidR="009719E6">
        <w:t xml:space="preserve">SMILES in </w:t>
      </w:r>
      <w:r>
        <w:t>September</w:t>
      </w:r>
      <w:r w:rsidR="009719E6">
        <w:t>.</w:t>
      </w:r>
      <w:r>
        <w:tab/>
      </w:r>
    </w:p>
    <w:p w14:paraId="565E2D87" w14:textId="3DB25533" w:rsidR="009A5309" w:rsidRDefault="00593761" w:rsidP="009A5309">
      <w:r w:rsidRPr="009719E6">
        <w:rPr>
          <w:b/>
          <w:bCs w:val="0"/>
        </w:rPr>
        <w:lastRenderedPageBreak/>
        <w:t>Adjourn:</w:t>
      </w:r>
      <w:r>
        <w:t xml:space="preserve">  </w:t>
      </w:r>
      <w:r w:rsidR="009719E6">
        <w:t xml:space="preserve">A motion to adjourn was made by </w:t>
      </w:r>
      <w:r>
        <w:t>Stephen</w:t>
      </w:r>
      <w:r w:rsidR="009719E6">
        <w:t xml:space="preserve"> Larson at 1:50 p.m.. The motion was seconded by </w:t>
      </w:r>
      <w:r>
        <w:t xml:space="preserve">Kelly </w:t>
      </w:r>
      <w:r w:rsidR="009A5309">
        <w:t xml:space="preserve"> </w:t>
      </w:r>
      <w:r w:rsidR="009719E6">
        <w:t xml:space="preserve">Lemke.  The meeting </w:t>
      </w:r>
      <w:r w:rsidR="00A829AC">
        <w:t>was adjourned</w:t>
      </w:r>
      <w:r w:rsidR="009719E6">
        <w:t xml:space="preserve">.  </w:t>
      </w:r>
    </w:p>
    <w:p w14:paraId="683C9BD0" w14:textId="79201A5A" w:rsidR="009719E6" w:rsidRDefault="009719E6" w:rsidP="009A5309">
      <w:r>
        <w:t>Respectfully submitted,</w:t>
      </w:r>
    </w:p>
    <w:p w14:paraId="13DF3346" w14:textId="2603B8BF" w:rsidR="009719E6" w:rsidRDefault="009719E6" w:rsidP="009A5309">
      <w:r>
        <w:t>Linda Lingen, Secretary</w:t>
      </w:r>
    </w:p>
    <w:p w14:paraId="27D08DCA" w14:textId="336424C6" w:rsidR="009719E6" w:rsidRDefault="009719E6" w:rsidP="009A5309"/>
    <w:p w14:paraId="6D66AE0C" w14:textId="0C8B2456" w:rsidR="009719E6" w:rsidRDefault="009719E6" w:rsidP="009A5309">
      <w:r>
        <w:t>The meeting was recorded by Jo Erbes</w:t>
      </w:r>
    </w:p>
    <w:p w14:paraId="3F288981" w14:textId="0E38A567" w:rsidR="00E372A9" w:rsidRDefault="009A5309" w:rsidP="009A5309">
      <w:r>
        <w:tab/>
      </w:r>
      <w:r w:rsidR="00561299">
        <w:t xml:space="preserve"> </w:t>
      </w:r>
    </w:p>
    <w:sectPr w:rsidR="00E37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09"/>
    <w:rsid w:val="000035CE"/>
    <w:rsid w:val="00056127"/>
    <w:rsid w:val="00057F25"/>
    <w:rsid w:val="00073255"/>
    <w:rsid w:val="000A6DE8"/>
    <w:rsid w:val="000C1326"/>
    <w:rsid w:val="000E5E0F"/>
    <w:rsid w:val="00187EFE"/>
    <w:rsid w:val="001A6BA1"/>
    <w:rsid w:val="001C53BB"/>
    <w:rsid w:val="0026654C"/>
    <w:rsid w:val="002D341B"/>
    <w:rsid w:val="002F2B14"/>
    <w:rsid w:val="00321F6D"/>
    <w:rsid w:val="00373F9D"/>
    <w:rsid w:val="003836B5"/>
    <w:rsid w:val="003A6420"/>
    <w:rsid w:val="003F7C61"/>
    <w:rsid w:val="0042045F"/>
    <w:rsid w:val="00445250"/>
    <w:rsid w:val="004568B4"/>
    <w:rsid w:val="004A5D8B"/>
    <w:rsid w:val="004B7703"/>
    <w:rsid w:val="004F2092"/>
    <w:rsid w:val="00537361"/>
    <w:rsid w:val="00553265"/>
    <w:rsid w:val="00561299"/>
    <w:rsid w:val="0057366D"/>
    <w:rsid w:val="00593761"/>
    <w:rsid w:val="005F2E79"/>
    <w:rsid w:val="00643A96"/>
    <w:rsid w:val="00657C36"/>
    <w:rsid w:val="0071549C"/>
    <w:rsid w:val="00756DE3"/>
    <w:rsid w:val="00761198"/>
    <w:rsid w:val="00765163"/>
    <w:rsid w:val="00773351"/>
    <w:rsid w:val="00787DEB"/>
    <w:rsid w:val="007C6CC3"/>
    <w:rsid w:val="00822D0B"/>
    <w:rsid w:val="00827B34"/>
    <w:rsid w:val="008359D3"/>
    <w:rsid w:val="008A2F1B"/>
    <w:rsid w:val="008D799F"/>
    <w:rsid w:val="008E5502"/>
    <w:rsid w:val="008F532E"/>
    <w:rsid w:val="009719E6"/>
    <w:rsid w:val="009A0737"/>
    <w:rsid w:val="009A5309"/>
    <w:rsid w:val="00A118FE"/>
    <w:rsid w:val="00A2137E"/>
    <w:rsid w:val="00A53434"/>
    <w:rsid w:val="00A54F38"/>
    <w:rsid w:val="00A829AC"/>
    <w:rsid w:val="00A9047A"/>
    <w:rsid w:val="00B13009"/>
    <w:rsid w:val="00B623F0"/>
    <w:rsid w:val="00B76968"/>
    <w:rsid w:val="00C84CA2"/>
    <w:rsid w:val="00C930C6"/>
    <w:rsid w:val="00CA3C0E"/>
    <w:rsid w:val="00CE08BA"/>
    <w:rsid w:val="00D7613D"/>
    <w:rsid w:val="00D805AB"/>
    <w:rsid w:val="00D87433"/>
    <w:rsid w:val="00D9219F"/>
    <w:rsid w:val="00DB740A"/>
    <w:rsid w:val="00DF6AF3"/>
    <w:rsid w:val="00DF7AE2"/>
    <w:rsid w:val="00E16F0B"/>
    <w:rsid w:val="00E30555"/>
    <w:rsid w:val="00E372A9"/>
    <w:rsid w:val="00E666A1"/>
    <w:rsid w:val="00E734F0"/>
    <w:rsid w:val="00E87BF6"/>
    <w:rsid w:val="00EC5C19"/>
    <w:rsid w:val="00F019F9"/>
    <w:rsid w:val="00F04E33"/>
    <w:rsid w:val="00FA7663"/>
    <w:rsid w:val="00FD0584"/>
    <w:rsid w:val="00FD2A88"/>
    <w:rsid w:val="00FE21E4"/>
    <w:rsid w:val="00FE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A30CE"/>
  <w15:chartTrackingRefBased/>
  <w15:docId w15:val="{AF19EAB1-C6EB-4B45-88F9-E5029724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3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3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3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3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3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3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3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30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3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3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3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3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3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3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3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3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309"/>
    <w:rPr>
      <w:b/>
      <w:bCs w:val="0"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59D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7B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retrievers.org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C0EC33-9F8D-4723-92B5-E158707BE6DD}"/>
</file>

<file path=customXml/itemProps2.xml><?xml version="1.0" encoding="utf-8"?>
<ds:datastoreItem xmlns:ds="http://schemas.openxmlformats.org/officeDocument/2006/customXml" ds:itemID="{242F3CBF-1B67-4F1C-B488-C16210498724}"/>
</file>

<file path=customXml/itemProps3.xml><?xml version="1.0" encoding="utf-8"?>
<ds:datastoreItem xmlns:ds="http://schemas.openxmlformats.org/officeDocument/2006/customXml" ds:itemID="{5D15AD47-67F0-40F7-884E-7A6B11E2A0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6242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Erbes</dc:creator>
  <cp:keywords/>
  <dc:description/>
  <cp:lastModifiedBy>Westerlund, Brad (DEED)</cp:lastModifiedBy>
  <cp:revision>2</cp:revision>
  <cp:lastPrinted>2025-03-14T21:38:00Z</cp:lastPrinted>
  <dcterms:created xsi:type="dcterms:W3CDTF">2025-05-13T12:55:00Z</dcterms:created>
  <dcterms:modified xsi:type="dcterms:W3CDTF">2025-05-13T12:55:00Z</dcterms:modified>
</cp:coreProperties>
</file>