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D601" w14:textId="77777777" w:rsidR="00FA176D" w:rsidRPr="00CC6DDB" w:rsidRDefault="00FA176D" w:rsidP="00FA176D">
      <w:pPr>
        <w:spacing w:after="0" w:line="240" w:lineRule="auto"/>
        <w:jc w:val="center"/>
        <w:rPr>
          <w:b/>
          <w:bCs/>
          <w:sz w:val="24"/>
          <w:szCs w:val="24"/>
        </w:rPr>
      </w:pPr>
    </w:p>
    <w:p w14:paraId="0FEDFF7B" w14:textId="2160B181" w:rsidR="00F84123" w:rsidRPr="00321720" w:rsidRDefault="00F84123" w:rsidP="00F84123">
      <w:pPr>
        <w:spacing w:after="0" w:line="240" w:lineRule="auto"/>
        <w:jc w:val="center"/>
        <w:rPr>
          <w:b/>
          <w:bCs/>
          <w:caps/>
          <w:sz w:val="24"/>
          <w:szCs w:val="24"/>
        </w:rPr>
      </w:pPr>
      <w:r w:rsidRPr="00321720">
        <w:rPr>
          <w:b/>
          <w:bCs/>
          <w:caps/>
          <w:sz w:val="24"/>
          <w:szCs w:val="24"/>
        </w:rPr>
        <w:t>Workers</w:t>
      </w:r>
      <w:r w:rsidR="006A5F87">
        <w:rPr>
          <w:b/>
          <w:bCs/>
          <w:caps/>
          <w:sz w:val="24"/>
          <w:szCs w:val="24"/>
        </w:rPr>
        <w:t>’</w:t>
      </w:r>
      <w:r w:rsidRPr="00321720">
        <w:rPr>
          <w:b/>
          <w:bCs/>
          <w:caps/>
          <w:sz w:val="24"/>
          <w:szCs w:val="24"/>
        </w:rPr>
        <w:t xml:space="preserve"> Compensation Rate Filing Form</w:t>
      </w:r>
    </w:p>
    <w:p w14:paraId="326EAA26" w14:textId="7A581994" w:rsidR="00F84123" w:rsidRPr="00CC6DDB" w:rsidRDefault="00F84123" w:rsidP="00F84123">
      <w:pPr>
        <w:spacing w:after="0" w:line="240" w:lineRule="auto"/>
        <w:jc w:val="center"/>
        <w:rPr>
          <w:b/>
          <w:bCs/>
          <w:sz w:val="24"/>
          <w:szCs w:val="24"/>
        </w:rPr>
      </w:pPr>
    </w:p>
    <w:p w14:paraId="20DA3050" w14:textId="77777777" w:rsidR="00F84123" w:rsidRPr="00CC6DDB" w:rsidRDefault="00F84123" w:rsidP="00F84123">
      <w:pPr>
        <w:spacing w:after="0" w:line="240" w:lineRule="auto"/>
        <w:jc w:val="center"/>
        <w:rPr>
          <w:b/>
          <w:bCs/>
          <w:sz w:val="24"/>
          <w:szCs w:val="24"/>
        </w:rPr>
      </w:pPr>
    </w:p>
    <w:p w14:paraId="7B414570" w14:textId="6145CC0C" w:rsidR="00F84123" w:rsidRPr="00CC6DDB" w:rsidRDefault="00F84123" w:rsidP="00FA176D">
      <w:pPr>
        <w:tabs>
          <w:tab w:val="left" w:pos="2340"/>
          <w:tab w:val="left" w:pos="5310"/>
          <w:tab w:val="left" w:pos="9180"/>
        </w:tabs>
        <w:spacing w:after="0" w:line="240" w:lineRule="auto"/>
        <w:rPr>
          <w:sz w:val="24"/>
          <w:szCs w:val="24"/>
          <w:u w:val="single"/>
        </w:rPr>
      </w:pPr>
      <w:r w:rsidRPr="00CC6DDB">
        <w:rPr>
          <w:sz w:val="24"/>
          <w:szCs w:val="24"/>
          <w:u w:val="single"/>
        </w:rPr>
        <w:tab/>
      </w:r>
      <w:r w:rsidRPr="00CC6DDB">
        <w:rPr>
          <w:sz w:val="24"/>
          <w:szCs w:val="24"/>
        </w:rPr>
        <w:tab/>
      </w:r>
      <w:r w:rsidRPr="00CC6DDB">
        <w:rPr>
          <w:sz w:val="24"/>
          <w:szCs w:val="24"/>
          <w:u w:val="single"/>
        </w:rPr>
        <w:tab/>
      </w:r>
    </w:p>
    <w:p w14:paraId="53260D68" w14:textId="3B38F09A" w:rsidR="00F84123" w:rsidRPr="00CC6DDB" w:rsidRDefault="00F84123" w:rsidP="00FA176D">
      <w:pPr>
        <w:tabs>
          <w:tab w:val="left" w:pos="6480"/>
          <w:tab w:val="left" w:pos="8910"/>
        </w:tabs>
        <w:spacing w:after="0" w:line="240" w:lineRule="auto"/>
        <w:rPr>
          <w:sz w:val="24"/>
          <w:szCs w:val="24"/>
        </w:rPr>
      </w:pPr>
      <w:r w:rsidRPr="00CC6DDB">
        <w:rPr>
          <w:sz w:val="24"/>
          <w:szCs w:val="24"/>
        </w:rPr>
        <w:t>NAIC Company Number</w:t>
      </w:r>
      <w:r w:rsidRPr="00CC6DDB">
        <w:rPr>
          <w:sz w:val="24"/>
          <w:szCs w:val="24"/>
        </w:rPr>
        <w:tab/>
        <w:t>Company Name</w:t>
      </w:r>
    </w:p>
    <w:p w14:paraId="76B254F2" w14:textId="77777777" w:rsidR="00FA176D" w:rsidRPr="00CC6DDB" w:rsidRDefault="00FA176D" w:rsidP="00FA176D">
      <w:pPr>
        <w:tabs>
          <w:tab w:val="left" w:pos="3240"/>
          <w:tab w:val="left" w:pos="5220"/>
          <w:tab w:val="left" w:pos="6480"/>
          <w:tab w:val="left" w:pos="8910"/>
        </w:tabs>
        <w:spacing w:after="0" w:line="360" w:lineRule="auto"/>
        <w:rPr>
          <w:sz w:val="24"/>
          <w:szCs w:val="24"/>
        </w:rPr>
      </w:pPr>
    </w:p>
    <w:p w14:paraId="719BC6C6" w14:textId="558BFE94" w:rsidR="00F84123" w:rsidRPr="00CC6DDB" w:rsidRDefault="00F84123" w:rsidP="00FA176D">
      <w:pPr>
        <w:tabs>
          <w:tab w:val="left" w:pos="3240"/>
          <w:tab w:val="left" w:pos="5220"/>
          <w:tab w:val="left" w:pos="6480"/>
          <w:tab w:val="left" w:pos="8910"/>
        </w:tabs>
        <w:spacing w:after="0" w:line="360" w:lineRule="auto"/>
        <w:rPr>
          <w:sz w:val="24"/>
          <w:szCs w:val="24"/>
          <w:u w:val="single"/>
        </w:rPr>
      </w:pPr>
      <w:r w:rsidRPr="00CC6DDB">
        <w:rPr>
          <w:sz w:val="24"/>
          <w:szCs w:val="24"/>
        </w:rPr>
        <w:t xml:space="preserve">Proposed Effective Date: </w:t>
      </w:r>
      <w:r w:rsidRPr="00CC6DDB">
        <w:rPr>
          <w:sz w:val="24"/>
          <w:szCs w:val="24"/>
        </w:rPr>
        <w:tab/>
      </w:r>
      <w:r w:rsidRPr="00CC6DDB">
        <w:rPr>
          <w:sz w:val="24"/>
          <w:szCs w:val="24"/>
          <w:u w:val="single"/>
        </w:rPr>
        <w:tab/>
      </w:r>
    </w:p>
    <w:p w14:paraId="71CC2A07" w14:textId="70B82B83" w:rsidR="00F84123" w:rsidRPr="00CC6DDB" w:rsidRDefault="00F84123" w:rsidP="00FA176D">
      <w:pPr>
        <w:tabs>
          <w:tab w:val="left" w:pos="3240"/>
          <w:tab w:val="left" w:pos="5220"/>
        </w:tabs>
        <w:spacing w:after="0" w:line="240" w:lineRule="auto"/>
        <w:rPr>
          <w:sz w:val="24"/>
          <w:szCs w:val="24"/>
          <w:u w:val="single"/>
        </w:rPr>
      </w:pPr>
      <w:r w:rsidRPr="00CC6DDB">
        <w:rPr>
          <w:sz w:val="24"/>
          <w:szCs w:val="24"/>
        </w:rPr>
        <w:t>Overall Effect of Rate Change:</w:t>
      </w:r>
      <w:r w:rsidRPr="00CC6DDB">
        <w:rPr>
          <w:sz w:val="24"/>
          <w:szCs w:val="24"/>
        </w:rPr>
        <w:tab/>
      </w:r>
      <w:r w:rsidRPr="00CC6DDB">
        <w:rPr>
          <w:sz w:val="24"/>
          <w:szCs w:val="24"/>
          <w:u w:val="single"/>
        </w:rPr>
        <w:tab/>
      </w:r>
    </w:p>
    <w:p w14:paraId="0D455923" w14:textId="77777777" w:rsidR="00FA176D" w:rsidRPr="00CC6DDB" w:rsidRDefault="00FA176D" w:rsidP="00FA176D">
      <w:pPr>
        <w:tabs>
          <w:tab w:val="left" w:pos="3240"/>
          <w:tab w:val="left" w:pos="5220"/>
        </w:tabs>
        <w:spacing w:after="0" w:line="240" w:lineRule="auto"/>
        <w:rPr>
          <w:sz w:val="24"/>
          <w:szCs w:val="24"/>
        </w:rPr>
      </w:pPr>
    </w:p>
    <w:p w14:paraId="46FA4FCB" w14:textId="43A0DCD9" w:rsidR="00F84123" w:rsidRPr="00CC6DDB" w:rsidRDefault="00F84123" w:rsidP="00F84123">
      <w:pPr>
        <w:tabs>
          <w:tab w:val="left" w:pos="3240"/>
          <w:tab w:val="left" w:pos="5220"/>
        </w:tabs>
        <w:spacing w:after="0" w:line="240" w:lineRule="auto"/>
        <w:rPr>
          <w:sz w:val="24"/>
          <w:szCs w:val="24"/>
        </w:rPr>
      </w:pPr>
      <w:r w:rsidRPr="00CC6DDB">
        <w:rPr>
          <w:sz w:val="24"/>
          <w:szCs w:val="24"/>
        </w:rPr>
        <w:t>This filing is based on the 202___ Minnesota Ratemaking Report</w:t>
      </w:r>
    </w:p>
    <w:p w14:paraId="0DB2CEA1" w14:textId="1FADB73B" w:rsidR="00F84123" w:rsidRPr="00CC6DDB" w:rsidRDefault="00F84123" w:rsidP="00801011">
      <w:pPr>
        <w:tabs>
          <w:tab w:val="left" w:pos="3240"/>
          <w:tab w:val="left" w:pos="5220"/>
        </w:tabs>
        <w:spacing w:after="0" w:line="240" w:lineRule="auto"/>
        <w:rPr>
          <w:sz w:val="24"/>
          <w:szCs w:val="24"/>
        </w:rPr>
      </w:pPr>
    </w:p>
    <w:p w14:paraId="665B0382" w14:textId="1A26371F" w:rsidR="00F84123" w:rsidRPr="00CC6DDB" w:rsidRDefault="00F84123" w:rsidP="00801011">
      <w:pPr>
        <w:tabs>
          <w:tab w:val="left" w:pos="3240"/>
          <w:tab w:val="left" w:pos="5220"/>
        </w:tabs>
        <w:spacing w:after="0" w:line="240" w:lineRule="auto"/>
        <w:rPr>
          <w:sz w:val="24"/>
          <w:szCs w:val="24"/>
        </w:rPr>
      </w:pPr>
      <w:r w:rsidRPr="00CC6DDB">
        <w:rPr>
          <w:sz w:val="24"/>
          <w:szCs w:val="24"/>
        </w:rPr>
        <w:t>If the company uses the pure premium base rates with NO deviations by class, complete the following:</w:t>
      </w:r>
    </w:p>
    <w:p w14:paraId="471D57DC" w14:textId="77777777" w:rsidR="00801011" w:rsidRPr="00CC6DDB" w:rsidRDefault="00801011" w:rsidP="00801011">
      <w:pPr>
        <w:tabs>
          <w:tab w:val="left" w:pos="3240"/>
          <w:tab w:val="left" w:pos="5220"/>
        </w:tabs>
        <w:spacing w:after="0" w:line="240" w:lineRule="auto"/>
        <w:rPr>
          <w:sz w:val="24"/>
          <w:szCs w:val="24"/>
        </w:rPr>
      </w:pPr>
    </w:p>
    <w:p w14:paraId="5E0E29D3" w14:textId="262F6ECB" w:rsidR="00F84123" w:rsidRPr="00CC6DDB" w:rsidRDefault="00F84123" w:rsidP="00801011">
      <w:pPr>
        <w:tabs>
          <w:tab w:val="left" w:pos="5760"/>
          <w:tab w:val="left" w:pos="8280"/>
        </w:tabs>
        <w:spacing w:after="0" w:line="276" w:lineRule="auto"/>
        <w:ind w:left="720"/>
        <w:rPr>
          <w:sz w:val="24"/>
          <w:szCs w:val="24"/>
          <w:u w:val="single"/>
        </w:rPr>
      </w:pPr>
      <w:r w:rsidRPr="00CC6DDB">
        <w:rPr>
          <w:sz w:val="24"/>
          <w:szCs w:val="24"/>
        </w:rPr>
        <w:t>the multiplier is:</w:t>
      </w:r>
      <w:r w:rsidR="00801011" w:rsidRPr="00CC6DDB">
        <w:rPr>
          <w:sz w:val="24"/>
          <w:szCs w:val="24"/>
        </w:rPr>
        <w:tab/>
      </w:r>
      <w:r w:rsidR="00801011" w:rsidRPr="00CC6DDB">
        <w:rPr>
          <w:sz w:val="24"/>
          <w:szCs w:val="24"/>
          <w:u w:val="single"/>
        </w:rPr>
        <w:tab/>
      </w:r>
    </w:p>
    <w:p w14:paraId="2009D6B6" w14:textId="76821F23" w:rsidR="00F84123" w:rsidRPr="00CC6DDB" w:rsidRDefault="00F84123" w:rsidP="00801011">
      <w:pPr>
        <w:tabs>
          <w:tab w:val="left" w:pos="5760"/>
          <w:tab w:val="left" w:pos="8280"/>
        </w:tabs>
        <w:spacing w:after="0" w:line="276" w:lineRule="auto"/>
        <w:ind w:left="720"/>
        <w:rPr>
          <w:sz w:val="24"/>
          <w:szCs w:val="24"/>
          <w:u w:val="single"/>
        </w:rPr>
      </w:pPr>
      <w:r w:rsidRPr="00CC6DDB">
        <w:rPr>
          <w:sz w:val="24"/>
          <w:szCs w:val="24"/>
        </w:rPr>
        <w:t>the expense constant is:</w:t>
      </w:r>
      <w:r w:rsidR="00801011" w:rsidRPr="00CC6DDB">
        <w:rPr>
          <w:sz w:val="24"/>
          <w:szCs w:val="24"/>
        </w:rPr>
        <w:tab/>
      </w:r>
      <w:r w:rsidR="00801011" w:rsidRPr="00CC6DDB">
        <w:rPr>
          <w:sz w:val="24"/>
          <w:szCs w:val="24"/>
          <w:u w:val="single"/>
        </w:rPr>
        <w:tab/>
      </w:r>
    </w:p>
    <w:p w14:paraId="4CFFE6DF" w14:textId="6387EC53" w:rsidR="00F84123" w:rsidRPr="00CC6DDB" w:rsidRDefault="00F84123" w:rsidP="00801011">
      <w:pPr>
        <w:tabs>
          <w:tab w:val="left" w:pos="5760"/>
          <w:tab w:val="left" w:pos="8280"/>
        </w:tabs>
        <w:spacing w:after="0" w:line="276" w:lineRule="auto"/>
        <w:ind w:left="720"/>
        <w:rPr>
          <w:sz w:val="24"/>
          <w:szCs w:val="24"/>
          <w:u w:val="single"/>
        </w:rPr>
      </w:pPr>
      <w:r w:rsidRPr="00CC6DDB">
        <w:rPr>
          <w:sz w:val="24"/>
          <w:szCs w:val="24"/>
        </w:rPr>
        <w:t>the largest rate increase for any class is:</w:t>
      </w:r>
      <w:r w:rsidR="00801011" w:rsidRPr="00CC6DDB">
        <w:rPr>
          <w:sz w:val="24"/>
          <w:szCs w:val="24"/>
        </w:rPr>
        <w:tab/>
      </w:r>
      <w:r w:rsidR="00801011" w:rsidRPr="00CC6DDB">
        <w:rPr>
          <w:sz w:val="24"/>
          <w:szCs w:val="24"/>
          <w:u w:val="single"/>
        </w:rPr>
        <w:tab/>
      </w:r>
    </w:p>
    <w:p w14:paraId="5993EA5B" w14:textId="2243DBCD" w:rsidR="00F84123" w:rsidRPr="00CC6DDB" w:rsidRDefault="00F84123" w:rsidP="00801011">
      <w:pPr>
        <w:tabs>
          <w:tab w:val="left" w:pos="5760"/>
          <w:tab w:val="left" w:pos="8280"/>
        </w:tabs>
        <w:spacing w:after="0" w:line="276" w:lineRule="auto"/>
        <w:ind w:left="720"/>
        <w:rPr>
          <w:sz w:val="24"/>
          <w:szCs w:val="24"/>
          <w:u w:val="single"/>
        </w:rPr>
      </w:pPr>
      <w:r w:rsidRPr="00CC6DDB">
        <w:rPr>
          <w:sz w:val="24"/>
          <w:szCs w:val="24"/>
        </w:rPr>
        <w:t>the smallest rate change for any class is:</w:t>
      </w:r>
      <w:r w:rsidR="00801011" w:rsidRPr="00CC6DDB">
        <w:rPr>
          <w:sz w:val="24"/>
          <w:szCs w:val="24"/>
        </w:rPr>
        <w:tab/>
      </w:r>
      <w:r w:rsidR="00801011" w:rsidRPr="00CC6DDB">
        <w:rPr>
          <w:sz w:val="24"/>
          <w:szCs w:val="24"/>
          <w:u w:val="single"/>
        </w:rPr>
        <w:tab/>
      </w:r>
    </w:p>
    <w:p w14:paraId="481B344F" w14:textId="77777777" w:rsidR="00E91D35" w:rsidRDefault="00E91D35" w:rsidP="00801011">
      <w:pPr>
        <w:tabs>
          <w:tab w:val="left" w:pos="5760"/>
          <w:tab w:val="left" w:pos="8280"/>
        </w:tabs>
        <w:spacing w:after="0" w:line="240" w:lineRule="auto"/>
        <w:rPr>
          <w:sz w:val="24"/>
          <w:szCs w:val="24"/>
        </w:rPr>
      </w:pPr>
    </w:p>
    <w:p w14:paraId="12B2F87A" w14:textId="73295DE5" w:rsidR="00E91D35" w:rsidRDefault="00E91D35" w:rsidP="00801011">
      <w:pPr>
        <w:tabs>
          <w:tab w:val="left" w:pos="5760"/>
          <w:tab w:val="left" w:pos="8280"/>
        </w:tabs>
        <w:spacing w:after="0" w:line="240" w:lineRule="auto"/>
        <w:rPr>
          <w:sz w:val="24"/>
          <w:szCs w:val="24"/>
        </w:rPr>
      </w:pPr>
      <w:r>
        <w:rPr>
          <w:sz w:val="24"/>
          <w:szCs w:val="24"/>
        </w:rPr>
        <w:t xml:space="preserve">If the company rounds the pure premium base rates in the Minnesota Ratemaking Report from 3 digits to 2 digits, please check the applicable box below: </w:t>
      </w:r>
      <w:r>
        <w:rPr>
          <w:sz w:val="24"/>
          <w:szCs w:val="24"/>
        </w:rPr>
        <w:tab/>
      </w:r>
    </w:p>
    <w:p w14:paraId="558A33A6" w14:textId="7A7BB6A8" w:rsidR="00E91D35" w:rsidRDefault="00336917" w:rsidP="00E91D35">
      <w:pPr>
        <w:pStyle w:val="ListParagraph"/>
        <w:numPr>
          <w:ilvl w:val="0"/>
          <w:numId w:val="3"/>
        </w:numPr>
        <w:tabs>
          <w:tab w:val="left" w:pos="5760"/>
          <w:tab w:val="left" w:pos="8280"/>
        </w:tabs>
        <w:spacing w:after="0" w:line="240" w:lineRule="auto"/>
        <w:rPr>
          <w:sz w:val="24"/>
          <w:szCs w:val="24"/>
        </w:rPr>
      </w:pPr>
      <w:r>
        <w:rPr>
          <w:sz w:val="24"/>
          <w:szCs w:val="24"/>
        </w:rPr>
        <w:t>The company rounds the 3-digit pure premium base rates to 2-digits and then applies the multiplier.</w:t>
      </w:r>
    </w:p>
    <w:p w14:paraId="18186231" w14:textId="68F61D27" w:rsidR="00336917" w:rsidRPr="00E91D35" w:rsidRDefault="00336917" w:rsidP="00E91D35">
      <w:pPr>
        <w:pStyle w:val="ListParagraph"/>
        <w:numPr>
          <w:ilvl w:val="0"/>
          <w:numId w:val="3"/>
        </w:numPr>
        <w:tabs>
          <w:tab w:val="left" w:pos="5760"/>
          <w:tab w:val="left" w:pos="8280"/>
        </w:tabs>
        <w:spacing w:after="0" w:line="240" w:lineRule="auto"/>
        <w:rPr>
          <w:sz w:val="24"/>
          <w:szCs w:val="24"/>
        </w:rPr>
      </w:pPr>
      <w:r>
        <w:rPr>
          <w:sz w:val="24"/>
          <w:szCs w:val="24"/>
        </w:rPr>
        <w:t>The company applies the multiplier to the 3-digit pure premium base rates and rounds to 2-digits.</w:t>
      </w:r>
    </w:p>
    <w:p w14:paraId="3FA7391D" w14:textId="4A66D117" w:rsidR="00801011" w:rsidRPr="00CC6DDB" w:rsidRDefault="00801011" w:rsidP="00801011">
      <w:pPr>
        <w:tabs>
          <w:tab w:val="left" w:pos="5760"/>
          <w:tab w:val="left" w:pos="8280"/>
        </w:tabs>
        <w:spacing w:after="0" w:line="240" w:lineRule="auto"/>
        <w:rPr>
          <w:sz w:val="24"/>
          <w:szCs w:val="24"/>
        </w:rPr>
      </w:pPr>
      <w:r w:rsidRPr="00CC6DDB">
        <w:rPr>
          <w:sz w:val="24"/>
          <w:szCs w:val="24"/>
        </w:rPr>
        <w:t>If the company has different multipliers for different classes, complete the following:</w:t>
      </w:r>
    </w:p>
    <w:p w14:paraId="65704DCC" w14:textId="20658146" w:rsidR="00801011" w:rsidRPr="00CC6DDB" w:rsidRDefault="00801011" w:rsidP="00801011">
      <w:pPr>
        <w:tabs>
          <w:tab w:val="left" w:pos="5760"/>
          <w:tab w:val="left" w:pos="8280"/>
        </w:tabs>
        <w:spacing w:after="0" w:line="240" w:lineRule="auto"/>
        <w:rPr>
          <w:sz w:val="24"/>
          <w:szCs w:val="24"/>
        </w:rPr>
      </w:pPr>
    </w:p>
    <w:p w14:paraId="6E4B27C9" w14:textId="4A9CF56E" w:rsidR="00481205" w:rsidRPr="00CC6DDB" w:rsidRDefault="00481205" w:rsidP="00481205">
      <w:pPr>
        <w:tabs>
          <w:tab w:val="left" w:pos="5760"/>
          <w:tab w:val="left" w:pos="8280"/>
        </w:tabs>
        <w:spacing w:after="0" w:line="276" w:lineRule="auto"/>
        <w:ind w:left="720"/>
        <w:rPr>
          <w:sz w:val="24"/>
          <w:szCs w:val="24"/>
          <w:u w:val="single"/>
        </w:rPr>
      </w:pPr>
      <w:r w:rsidRPr="00CC6DDB">
        <w:rPr>
          <w:sz w:val="24"/>
          <w:szCs w:val="24"/>
        </w:rPr>
        <w:t>the lowest multiplier is:</w:t>
      </w:r>
      <w:r w:rsidRPr="00CC6DDB">
        <w:rPr>
          <w:sz w:val="24"/>
          <w:szCs w:val="24"/>
        </w:rPr>
        <w:tab/>
      </w:r>
      <w:r w:rsidRPr="00CC6DDB">
        <w:rPr>
          <w:sz w:val="24"/>
          <w:szCs w:val="24"/>
          <w:u w:val="single"/>
        </w:rPr>
        <w:tab/>
      </w:r>
    </w:p>
    <w:p w14:paraId="54423192" w14:textId="5B15426A" w:rsidR="00481205" w:rsidRPr="00CC6DDB" w:rsidRDefault="00481205" w:rsidP="00481205">
      <w:pPr>
        <w:tabs>
          <w:tab w:val="left" w:pos="5760"/>
          <w:tab w:val="left" w:pos="8280"/>
        </w:tabs>
        <w:spacing w:after="0" w:line="276" w:lineRule="auto"/>
        <w:ind w:left="720"/>
        <w:rPr>
          <w:sz w:val="24"/>
          <w:szCs w:val="24"/>
          <w:u w:val="single"/>
        </w:rPr>
      </w:pPr>
      <w:r w:rsidRPr="00CC6DDB">
        <w:rPr>
          <w:sz w:val="24"/>
          <w:szCs w:val="24"/>
        </w:rPr>
        <w:t>the highest multiplier is:</w:t>
      </w:r>
      <w:r w:rsidRPr="00CC6DDB">
        <w:rPr>
          <w:sz w:val="24"/>
          <w:szCs w:val="24"/>
        </w:rPr>
        <w:tab/>
      </w:r>
      <w:r w:rsidRPr="00CC6DDB">
        <w:rPr>
          <w:sz w:val="24"/>
          <w:szCs w:val="24"/>
          <w:u w:val="single"/>
        </w:rPr>
        <w:tab/>
      </w:r>
    </w:p>
    <w:p w14:paraId="0A748915" w14:textId="2FDE8230" w:rsidR="00481205" w:rsidRPr="00CC6DDB" w:rsidRDefault="00481205" w:rsidP="00481205">
      <w:pPr>
        <w:tabs>
          <w:tab w:val="left" w:pos="5760"/>
          <w:tab w:val="left" w:pos="8280"/>
        </w:tabs>
        <w:spacing w:after="0" w:line="276" w:lineRule="auto"/>
        <w:ind w:left="720"/>
        <w:rPr>
          <w:sz w:val="24"/>
          <w:szCs w:val="24"/>
          <w:u w:val="single"/>
        </w:rPr>
      </w:pPr>
      <w:r w:rsidRPr="00CC6DDB">
        <w:rPr>
          <w:sz w:val="24"/>
          <w:szCs w:val="24"/>
        </w:rPr>
        <w:t>the average effective multiplier is:</w:t>
      </w:r>
      <w:r w:rsidRPr="00CC6DDB">
        <w:rPr>
          <w:sz w:val="24"/>
          <w:szCs w:val="24"/>
        </w:rPr>
        <w:tab/>
      </w:r>
      <w:r w:rsidRPr="00CC6DDB">
        <w:rPr>
          <w:sz w:val="24"/>
          <w:szCs w:val="24"/>
          <w:u w:val="single"/>
        </w:rPr>
        <w:tab/>
      </w:r>
    </w:p>
    <w:p w14:paraId="33BB9258" w14:textId="7F960E60" w:rsidR="00481205" w:rsidRPr="00CC6DDB" w:rsidRDefault="00481205" w:rsidP="00481205">
      <w:pPr>
        <w:tabs>
          <w:tab w:val="left" w:pos="5760"/>
          <w:tab w:val="left" w:pos="8280"/>
        </w:tabs>
        <w:spacing w:after="0" w:line="276" w:lineRule="auto"/>
        <w:ind w:left="720"/>
        <w:rPr>
          <w:sz w:val="24"/>
          <w:szCs w:val="24"/>
          <w:u w:val="single"/>
        </w:rPr>
      </w:pPr>
      <w:r w:rsidRPr="00CC6DDB">
        <w:rPr>
          <w:sz w:val="24"/>
          <w:szCs w:val="24"/>
        </w:rPr>
        <w:t>the expense constant is:</w:t>
      </w:r>
      <w:r w:rsidRPr="00CC6DDB">
        <w:rPr>
          <w:sz w:val="24"/>
          <w:szCs w:val="24"/>
        </w:rPr>
        <w:tab/>
      </w:r>
      <w:r w:rsidRPr="00CC6DDB">
        <w:rPr>
          <w:sz w:val="24"/>
          <w:szCs w:val="24"/>
          <w:u w:val="single"/>
        </w:rPr>
        <w:tab/>
      </w:r>
    </w:p>
    <w:p w14:paraId="3AB28478" w14:textId="76C1FAB6" w:rsidR="00481205" w:rsidRPr="00CC6DDB" w:rsidRDefault="00481205" w:rsidP="00481205">
      <w:pPr>
        <w:tabs>
          <w:tab w:val="left" w:pos="5760"/>
          <w:tab w:val="left" w:pos="8280"/>
        </w:tabs>
        <w:spacing w:after="0" w:line="276" w:lineRule="auto"/>
        <w:ind w:left="720"/>
        <w:rPr>
          <w:sz w:val="24"/>
          <w:szCs w:val="24"/>
          <w:u w:val="single"/>
        </w:rPr>
      </w:pPr>
      <w:r w:rsidRPr="00CC6DDB">
        <w:rPr>
          <w:sz w:val="24"/>
          <w:szCs w:val="24"/>
        </w:rPr>
        <w:t>the largest rate increase for any class is:</w:t>
      </w:r>
      <w:r w:rsidRPr="00CC6DDB">
        <w:rPr>
          <w:sz w:val="24"/>
          <w:szCs w:val="24"/>
        </w:rPr>
        <w:tab/>
      </w:r>
      <w:r w:rsidRPr="00CC6DDB">
        <w:rPr>
          <w:sz w:val="24"/>
          <w:szCs w:val="24"/>
          <w:u w:val="single"/>
        </w:rPr>
        <w:tab/>
      </w:r>
    </w:p>
    <w:p w14:paraId="0ABC03A5" w14:textId="5B46145E" w:rsidR="00481205" w:rsidRPr="00CC6DDB" w:rsidRDefault="00481205" w:rsidP="00481205">
      <w:pPr>
        <w:tabs>
          <w:tab w:val="left" w:pos="5760"/>
          <w:tab w:val="left" w:pos="8280"/>
        </w:tabs>
        <w:spacing w:after="0" w:line="276" w:lineRule="auto"/>
        <w:ind w:left="720"/>
        <w:rPr>
          <w:sz w:val="24"/>
          <w:szCs w:val="24"/>
          <w:u w:val="single"/>
        </w:rPr>
      </w:pPr>
      <w:r w:rsidRPr="00CC6DDB">
        <w:rPr>
          <w:sz w:val="24"/>
          <w:szCs w:val="24"/>
        </w:rPr>
        <w:t>the smallest rate change for any class is:</w:t>
      </w:r>
      <w:r w:rsidRPr="00CC6DDB">
        <w:rPr>
          <w:sz w:val="24"/>
          <w:szCs w:val="24"/>
        </w:rPr>
        <w:tab/>
      </w:r>
      <w:r w:rsidRPr="00CC6DDB">
        <w:rPr>
          <w:sz w:val="24"/>
          <w:szCs w:val="24"/>
          <w:u w:val="single"/>
        </w:rPr>
        <w:tab/>
      </w:r>
    </w:p>
    <w:p w14:paraId="711D1F10" w14:textId="10BE5B6F" w:rsidR="00801011" w:rsidRPr="00CC6DDB" w:rsidRDefault="00801011" w:rsidP="00801011">
      <w:pPr>
        <w:tabs>
          <w:tab w:val="left" w:pos="5760"/>
          <w:tab w:val="left" w:pos="8280"/>
        </w:tabs>
        <w:spacing w:after="0" w:line="240" w:lineRule="auto"/>
        <w:rPr>
          <w:sz w:val="24"/>
          <w:szCs w:val="24"/>
        </w:rPr>
      </w:pPr>
    </w:p>
    <w:p w14:paraId="71C6738F" w14:textId="1C99BE02" w:rsidR="00481205" w:rsidRPr="00CC6DDB" w:rsidRDefault="00481205" w:rsidP="00801011">
      <w:pPr>
        <w:tabs>
          <w:tab w:val="left" w:pos="5760"/>
          <w:tab w:val="left" w:pos="8280"/>
        </w:tabs>
        <w:spacing w:after="0" w:line="240" w:lineRule="auto"/>
        <w:rPr>
          <w:sz w:val="24"/>
          <w:szCs w:val="24"/>
        </w:rPr>
      </w:pPr>
      <w:r w:rsidRPr="00CC6DDB">
        <w:rPr>
          <w:sz w:val="24"/>
          <w:szCs w:val="24"/>
        </w:rPr>
        <w:t>The company must attach</w:t>
      </w:r>
    </w:p>
    <w:p w14:paraId="511B1CC1" w14:textId="2F548F69" w:rsidR="00481205" w:rsidRPr="00CC6DDB" w:rsidRDefault="00481205" w:rsidP="00FA176D">
      <w:pPr>
        <w:pStyle w:val="ListParagraph"/>
        <w:numPr>
          <w:ilvl w:val="0"/>
          <w:numId w:val="1"/>
        </w:numPr>
        <w:tabs>
          <w:tab w:val="left" w:pos="5760"/>
          <w:tab w:val="left" w:pos="8280"/>
        </w:tabs>
        <w:spacing w:after="0" w:line="240" w:lineRule="auto"/>
        <w:rPr>
          <w:sz w:val="24"/>
          <w:szCs w:val="24"/>
        </w:rPr>
      </w:pPr>
      <w:r w:rsidRPr="00CC6DDB">
        <w:rPr>
          <w:sz w:val="24"/>
          <w:szCs w:val="24"/>
        </w:rPr>
        <w:t>The Class Deviation Filing Form</w:t>
      </w:r>
      <w:r w:rsidR="00CD1ECA">
        <w:rPr>
          <w:sz w:val="24"/>
          <w:szCs w:val="24"/>
        </w:rPr>
        <w:t xml:space="preserve"> DOC-WC-2</w:t>
      </w:r>
      <w:r w:rsidR="006A5F87">
        <w:rPr>
          <w:sz w:val="24"/>
          <w:szCs w:val="24"/>
        </w:rPr>
        <w:t>(</w:t>
      </w:r>
      <w:r w:rsidR="00CD1ECA">
        <w:rPr>
          <w:sz w:val="24"/>
          <w:szCs w:val="24"/>
        </w:rPr>
        <w:t>a)</w:t>
      </w:r>
    </w:p>
    <w:p w14:paraId="62702CDE" w14:textId="7ABB3C71" w:rsidR="00481205" w:rsidRPr="00CC6DDB" w:rsidRDefault="00481205" w:rsidP="00FA176D">
      <w:pPr>
        <w:pStyle w:val="ListParagraph"/>
        <w:numPr>
          <w:ilvl w:val="0"/>
          <w:numId w:val="1"/>
        </w:numPr>
        <w:tabs>
          <w:tab w:val="left" w:pos="5760"/>
          <w:tab w:val="left" w:pos="8280"/>
        </w:tabs>
        <w:spacing w:after="0" w:line="240" w:lineRule="auto"/>
        <w:rPr>
          <w:sz w:val="24"/>
          <w:szCs w:val="24"/>
        </w:rPr>
      </w:pPr>
      <w:r w:rsidRPr="00CC6DDB">
        <w:rPr>
          <w:sz w:val="24"/>
          <w:szCs w:val="24"/>
        </w:rPr>
        <w:t>The Average Effective Multiplier Calculation</w:t>
      </w:r>
      <w:r w:rsidR="00CD1ECA">
        <w:rPr>
          <w:sz w:val="24"/>
          <w:szCs w:val="24"/>
        </w:rPr>
        <w:t xml:space="preserve"> DOC-WC-2</w:t>
      </w:r>
      <w:r w:rsidR="006A5F87">
        <w:rPr>
          <w:sz w:val="24"/>
          <w:szCs w:val="24"/>
        </w:rPr>
        <w:t>(</w:t>
      </w:r>
      <w:r w:rsidR="00CD1ECA">
        <w:rPr>
          <w:sz w:val="24"/>
          <w:szCs w:val="24"/>
        </w:rPr>
        <w:t>b)</w:t>
      </w:r>
    </w:p>
    <w:p w14:paraId="287FA83E" w14:textId="425811EC" w:rsidR="00E540E4" w:rsidRPr="00CC6DDB" w:rsidRDefault="00481205" w:rsidP="00FA176D">
      <w:pPr>
        <w:tabs>
          <w:tab w:val="left" w:pos="5760"/>
          <w:tab w:val="left" w:pos="8280"/>
        </w:tabs>
        <w:spacing w:after="0" w:line="240" w:lineRule="auto"/>
        <w:rPr>
          <w:sz w:val="24"/>
          <w:szCs w:val="24"/>
        </w:rPr>
      </w:pPr>
      <w:r w:rsidRPr="00CC6DDB">
        <w:rPr>
          <w:sz w:val="24"/>
          <w:szCs w:val="24"/>
        </w:rPr>
        <w:t>If the company is using some other methodology, a complete explanation of the rates and methodology must be attached.</w:t>
      </w:r>
    </w:p>
    <w:p w14:paraId="2799547B" w14:textId="77777777" w:rsidR="00430EFB" w:rsidRPr="00CC6DDB" w:rsidRDefault="00430EFB">
      <w:pPr>
        <w:rPr>
          <w:sz w:val="24"/>
          <w:szCs w:val="24"/>
        </w:rPr>
        <w:sectPr w:rsidR="00430EFB" w:rsidRPr="00CC6DDB" w:rsidSect="009D2EBF">
          <w:headerReference w:type="default" r:id="rId7"/>
          <w:footerReference w:type="default" r:id="rId8"/>
          <w:headerReference w:type="first" r:id="rId9"/>
          <w:footerReference w:type="first" r:id="rId10"/>
          <w:pgSz w:w="12240" w:h="15840"/>
          <w:pgMar w:top="720" w:right="1440" w:bottom="1440" w:left="1440" w:header="720" w:footer="720" w:gutter="0"/>
          <w:pgNumType w:start="1"/>
          <w:cols w:space="720"/>
          <w:docGrid w:linePitch="360"/>
        </w:sectPr>
      </w:pPr>
    </w:p>
    <w:p w14:paraId="12AE4349" w14:textId="70A274A1" w:rsidR="00481205" w:rsidRPr="00CC6DDB" w:rsidRDefault="00481205" w:rsidP="00FA176D">
      <w:pPr>
        <w:tabs>
          <w:tab w:val="left" w:pos="5760"/>
          <w:tab w:val="left" w:pos="8280"/>
        </w:tabs>
        <w:spacing w:after="0" w:line="240" w:lineRule="auto"/>
        <w:rPr>
          <w:sz w:val="24"/>
          <w:szCs w:val="24"/>
        </w:rPr>
      </w:pPr>
    </w:p>
    <w:p w14:paraId="236138A1" w14:textId="7126B669" w:rsidR="00E540E4" w:rsidRPr="00CC6DDB" w:rsidRDefault="00E540E4" w:rsidP="00E540E4">
      <w:pPr>
        <w:tabs>
          <w:tab w:val="left" w:pos="5760"/>
          <w:tab w:val="left" w:pos="8280"/>
        </w:tabs>
        <w:spacing w:after="0" w:line="240" w:lineRule="auto"/>
        <w:jc w:val="center"/>
        <w:rPr>
          <w:b/>
          <w:bCs/>
          <w:sz w:val="24"/>
          <w:szCs w:val="24"/>
        </w:rPr>
      </w:pPr>
      <w:r w:rsidRPr="00CC6DDB">
        <w:rPr>
          <w:b/>
          <w:bCs/>
          <w:sz w:val="24"/>
          <w:szCs w:val="24"/>
        </w:rPr>
        <w:t>CLASS DEVIATION FILING FORM</w:t>
      </w:r>
    </w:p>
    <w:p w14:paraId="7530CBCF" w14:textId="6C07B32A" w:rsidR="00E540E4" w:rsidRPr="00CC6DDB" w:rsidRDefault="00E540E4" w:rsidP="00E540E4">
      <w:pPr>
        <w:tabs>
          <w:tab w:val="left" w:pos="5760"/>
          <w:tab w:val="left" w:pos="8280"/>
        </w:tabs>
        <w:spacing w:after="0" w:line="240" w:lineRule="auto"/>
        <w:rPr>
          <w:sz w:val="24"/>
          <w:szCs w:val="24"/>
        </w:rPr>
      </w:pPr>
    </w:p>
    <w:p w14:paraId="11D9041E" w14:textId="77777777" w:rsidR="00E540E4" w:rsidRPr="00CC6DDB" w:rsidRDefault="00E540E4" w:rsidP="00E540E4">
      <w:pPr>
        <w:tabs>
          <w:tab w:val="left" w:pos="5760"/>
          <w:tab w:val="left" w:pos="8280"/>
        </w:tabs>
        <w:spacing w:after="0" w:line="240" w:lineRule="auto"/>
        <w:rPr>
          <w:sz w:val="24"/>
          <w:szCs w:val="24"/>
        </w:rPr>
      </w:pPr>
    </w:p>
    <w:p w14:paraId="69917472" w14:textId="0A86A0C0" w:rsidR="00E540E4" w:rsidRPr="00CC6DDB" w:rsidRDefault="00E540E4" w:rsidP="00E540E4">
      <w:pPr>
        <w:tabs>
          <w:tab w:val="left" w:pos="5760"/>
          <w:tab w:val="left" w:pos="8280"/>
        </w:tabs>
        <w:spacing w:after="0" w:line="360" w:lineRule="auto"/>
        <w:rPr>
          <w:sz w:val="24"/>
          <w:szCs w:val="24"/>
          <w:u w:val="single"/>
        </w:rPr>
      </w:pPr>
      <w:r w:rsidRPr="00CC6DDB">
        <w:rPr>
          <w:sz w:val="24"/>
          <w:szCs w:val="24"/>
        </w:rPr>
        <w:t xml:space="preserve">Insurer Name: </w:t>
      </w:r>
      <w:r w:rsidRPr="00CC6DDB">
        <w:rPr>
          <w:sz w:val="24"/>
          <w:szCs w:val="24"/>
          <w:u w:val="single"/>
        </w:rPr>
        <w:tab/>
      </w:r>
    </w:p>
    <w:p w14:paraId="78168051" w14:textId="6473CBA2" w:rsidR="00E540E4" w:rsidRPr="00CC6DDB" w:rsidRDefault="00E540E4" w:rsidP="00E540E4">
      <w:pPr>
        <w:tabs>
          <w:tab w:val="left" w:pos="5760"/>
          <w:tab w:val="left" w:pos="8280"/>
        </w:tabs>
        <w:spacing w:after="0" w:line="240" w:lineRule="auto"/>
        <w:rPr>
          <w:sz w:val="24"/>
          <w:szCs w:val="24"/>
          <w:u w:val="single"/>
        </w:rPr>
      </w:pPr>
      <w:r w:rsidRPr="00CC6DDB">
        <w:rPr>
          <w:sz w:val="24"/>
          <w:szCs w:val="24"/>
        </w:rPr>
        <w:t xml:space="preserve">Effective Date: </w:t>
      </w:r>
      <w:r w:rsidRPr="00CC6DDB">
        <w:rPr>
          <w:sz w:val="24"/>
          <w:szCs w:val="24"/>
          <w:u w:val="single"/>
        </w:rPr>
        <w:tab/>
      </w:r>
    </w:p>
    <w:p w14:paraId="42AE55E9" w14:textId="3522B25F" w:rsidR="00E540E4" w:rsidRPr="00CC6DDB" w:rsidRDefault="00E540E4" w:rsidP="00E540E4">
      <w:pPr>
        <w:tabs>
          <w:tab w:val="left" w:pos="5760"/>
          <w:tab w:val="left" w:pos="8280"/>
        </w:tabs>
        <w:spacing w:after="0" w:line="240" w:lineRule="auto"/>
        <w:rPr>
          <w:sz w:val="24"/>
          <w:szCs w:val="24"/>
          <w:u w:val="single"/>
        </w:rPr>
      </w:pPr>
    </w:p>
    <w:p w14:paraId="0F21C17A" w14:textId="4423D811" w:rsidR="00E540E4" w:rsidRPr="00CC6DDB" w:rsidRDefault="00E540E4" w:rsidP="009D2EBF">
      <w:pPr>
        <w:tabs>
          <w:tab w:val="center" w:pos="1530"/>
          <w:tab w:val="center" w:pos="2970"/>
          <w:tab w:val="center" w:pos="4860"/>
          <w:tab w:val="center" w:pos="6030"/>
          <w:tab w:val="center" w:pos="7380"/>
          <w:tab w:val="center" w:pos="8730"/>
        </w:tabs>
        <w:spacing w:after="0" w:line="240" w:lineRule="auto"/>
        <w:rPr>
          <w:sz w:val="24"/>
          <w:szCs w:val="24"/>
        </w:rPr>
      </w:pPr>
      <w:r w:rsidRPr="00CC6DDB">
        <w:rPr>
          <w:sz w:val="24"/>
          <w:szCs w:val="24"/>
        </w:rPr>
        <w:tab/>
      </w:r>
      <w:r w:rsidRPr="00CC6DDB">
        <w:rPr>
          <w:sz w:val="24"/>
          <w:szCs w:val="24"/>
        </w:rPr>
        <w:tab/>
      </w:r>
      <w:r w:rsidRPr="00CC6DDB">
        <w:rPr>
          <w:sz w:val="24"/>
          <w:szCs w:val="24"/>
        </w:rPr>
        <w:tab/>
        <w:t>Proposed</w:t>
      </w:r>
      <w:r w:rsidRPr="00CC6DDB">
        <w:rPr>
          <w:sz w:val="24"/>
          <w:szCs w:val="24"/>
        </w:rPr>
        <w:tab/>
      </w:r>
      <w:r w:rsidRPr="00CC6DDB">
        <w:rPr>
          <w:sz w:val="24"/>
          <w:szCs w:val="24"/>
        </w:rPr>
        <w:tab/>
      </w:r>
      <w:r w:rsidRPr="00CC6DDB">
        <w:rPr>
          <w:sz w:val="24"/>
          <w:szCs w:val="24"/>
        </w:rPr>
        <w:tab/>
        <w:t>Prior Year</w:t>
      </w:r>
    </w:p>
    <w:p w14:paraId="09EDBA8A" w14:textId="13A578DA" w:rsidR="00E540E4" w:rsidRPr="00CC6DDB" w:rsidRDefault="00E540E4" w:rsidP="009D2EBF">
      <w:pPr>
        <w:tabs>
          <w:tab w:val="center" w:pos="1800"/>
          <w:tab w:val="center" w:pos="3510"/>
          <w:tab w:val="center" w:pos="4860"/>
          <w:tab w:val="center" w:pos="6210"/>
          <w:tab w:val="center" w:pos="7380"/>
          <w:tab w:val="center" w:pos="8730"/>
        </w:tabs>
        <w:spacing w:after="0" w:line="240" w:lineRule="auto"/>
        <w:rPr>
          <w:sz w:val="24"/>
          <w:szCs w:val="24"/>
        </w:rPr>
      </w:pPr>
      <w:r w:rsidRPr="00CC6DDB">
        <w:rPr>
          <w:sz w:val="24"/>
          <w:szCs w:val="24"/>
        </w:rPr>
        <w:t>Code</w:t>
      </w:r>
      <w:r w:rsidRPr="00CC6DDB">
        <w:rPr>
          <w:sz w:val="24"/>
          <w:szCs w:val="24"/>
        </w:rPr>
        <w:tab/>
        <w:t>Classification</w:t>
      </w:r>
      <w:r w:rsidRPr="00CC6DDB">
        <w:rPr>
          <w:sz w:val="24"/>
          <w:szCs w:val="24"/>
        </w:rPr>
        <w:tab/>
        <w:t>Current</w:t>
      </w:r>
      <w:r w:rsidRPr="00CC6DDB">
        <w:rPr>
          <w:sz w:val="24"/>
          <w:szCs w:val="24"/>
        </w:rPr>
        <w:tab/>
        <w:t>Pure Premium</w:t>
      </w:r>
      <w:r w:rsidRPr="00CC6DDB">
        <w:rPr>
          <w:sz w:val="24"/>
          <w:szCs w:val="24"/>
        </w:rPr>
        <w:tab/>
        <w:t>New</w:t>
      </w:r>
      <w:r w:rsidRPr="00CC6DDB">
        <w:rPr>
          <w:sz w:val="24"/>
          <w:szCs w:val="24"/>
        </w:rPr>
        <w:tab/>
        <w:t>Percent</w:t>
      </w:r>
      <w:r w:rsidRPr="00CC6DDB">
        <w:rPr>
          <w:sz w:val="24"/>
          <w:szCs w:val="24"/>
        </w:rPr>
        <w:tab/>
        <w:t>Written</w:t>
      </w:r>
    </w:p>
    <w:p w14:paraId="1EC24F67" w14:textId="045373EA" w:rsidR="00E540E4" w:rsidRPr="00CC6DDB" w:rsidRDefault="00E540E4" w:rsidP="009D2EBF">
      <w:pPr>
        <w:tabs>
          <w:tab w:val="center" w:pos="1800"/>
          <w:tab w:val="center" w:pos="3510"/>
          <w:tab w:val="center" w:pos="4860"/>
          <w:tab w:val="center" w:pos="6210"/>
          <w:tab w:val="center" w:pos="7380"/>
          <w:tab w:val="center" w:pos="8730"/>
        </w:tabs>
        <w:spacing w:after="0" w:line="240" w:lineRule="auto"/>
        <w:rPr>
          <w:sz w:val="24"/>
          <w:szCs w:val="24"/>
        </w:rPr>
      </w:pPr>
      <w:r w:rsidRPr="00CC6DDB">
        <w:rPr>
          <w:sz w:val="24"/>
          <w:szCs w:val="24"/>
        </w:rPr>
        <w:t>No.</w:t>
      </w:r>
      <w:r w:rsidRPr="00CC6DDB">
        <w:rPr>
          <w:sz w:val="24"/>
          <w:szCs w:val="24"/>
        </w:rPr>
        <w:tab/>
        <w:t>Title</w:t>
      </w:r>
      <w:r w:rsidRPr="00CC6DDB">
        <w:rPr>
          <w:sz w:val="24"/>
          <w:szCs w:val="24"/>
        </w:rPr>
        <w:tab/>
        <w:t>Rate</w:t>
      </w:r>
      <w:r w:rsidRPr="00CC6DDB">
        <w:rPr>
          <w:sz w:val="24"/>
          <w:szCs w:val="24"/>
        </w:rPr>
        <w:tab/>
        <w:t>Multiplier</w:t>
      </w:r>
      <w:r w:rsidRPr="00CC6DDB">
        <w:rPr>
          <w:sz w:val="24"/>
          <w:szCs w:val="24"/>
        </w:rPr>
        <w:tab/>
        <w:t>Rate</w:t>
      </w:r>
      <w:r w:rsidRPr="00CC6DDB">
        <w:rPr>
          <w:sz w:val="24"/>
          <w:szCs w:val="24"/>
        </w:rPr>
        <w:tab/>
        <w:t>R</w:t>
      </w:r>
      <w:r w:rsidR="00430EFB" w:rsidRPr="00CC6DDB">
        <w:rPr>
          <w:sz w:val="24"/>
          <w:szCs w:val="24"/>
        </w:rPr>
        <w:t>ate</w:t>
      </w:r>
      <w:r w:rsidRPr="00CC6DDB">
        <w:rPr>
          <w:sz w:val="24"/>
          <w:szCs w:val="24"/>
        </w:rPr>
        <w:t xml:space="preserve"> Change</w:t>
      </w:r>
      <w:r w:rsidRPr="00CC6DDB">
        <w:rPr>
          <w:sz w:val="24"/>
          <w:szCs w:val="24"/>
        </w:rPr>
        <w:tab/>
        <w:t>Premium</w:t>
      </w:r>
    </w:p>
    <w:tbl>
      <w:tblPr>
        <w:tblStyle w:val="TableGrid"/>
        <w:tblW w:w="9365" w:type="dxa"/>
        <w:tblLook w:val="04A0" w:firstRow="1" w:lastRow="0" w:firstColumn="1" w:lastColumn="0" w:noHBand="0" w:noVBand="1"/>
      </w:tblPr>
      <w:tblGrid>
        <w:gridCol w:w="596"/>
        <w:gridCol w:w="240"/>
        <w:gridCol w:w="1859"/>
        <w:gridCol w:w="360"/>
        <w:gridCol w:w="840"/>
        <w:gridCol w:w="240"/>
        <w:gridCol w:w="1426"/>
        <w:gridCol w:w="240"/>
        <w:gridCol w:w="750"/>
        <w:gridCol w:w="240"/>
        <w:gridCol w:w="1134"/>
        <w:gridCol w:w="240"/>
        <w:gridCol w:w="1200"/>
      </w:tblGrid>
      <w:tr w:rsidR="009D2EBF" w:rsidRPr="00CC6DDB" w14:paraId="5B61F842" w14:textId="77777777" w:rsidTr="009D2EBF">
        <w:trPr>
          <w:trHeight w:val="346"/>
        </w:trPr>
        <w:tc>
          <w:tcPr>
            <w:tcW w:w="596" w:type="dxa"/>
          </w:tcPr>
          <w:p w14:paraId="57D4CC3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9AAFB4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4F75929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6C85FB4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6B06C59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DD7EF9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6010B40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BD64CF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6753D8A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6AB639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4818B1C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6683CC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17EFE42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42094F4E" w14:textId="77777777" w:rsidTr="009D2EBF">
        <w:trPr>
          <w:trHeight w:val="346"/>
        </w:trPr>
        <w:tc>
          <w:tcPr>
            <w:tcW w:w="596" w:type="dxa"/>
          </w:tcPr>
          <w:p w14:paraId="587DF28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2CD731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4EC4271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561CAE5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25592BA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8EC7CA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537734D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F31EC1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593B616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615BDC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1B1F89E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3FA961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5F5C15F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3719AD51" w14:textId="77777777" w:rsidTr="009D2EBF">
        <w:trPr>
          <w:trHeight w:val="346"/>
        </w:trPr>
        <w:tc>
          <w:tcPr>
            <w:tcW w:w="596" w:type="dxa"/>
          </w:tcPr>
          <w:p w14:paraId="2936C85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5B0D28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5B8A4B5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6379BD9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506C554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70F65F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54C6CBC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98398F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788FD3C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0BC854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1B511A8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172A56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764102E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208B9530" w14:textId="77777777" w:rsidTr="009D2EBF">
        <w:trPr>
          <w:trHeight w:val="346"/>
        </w:trPr>
        <w:tc>
          <w:tcPr>
            <w:tcW w:w="596" w:type="dxa"/>
          </w:tcPr>
          <w:p w14:paraId="2F89CF2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4DCC52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3484A65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5FEF09E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705C1E7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909878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1DA05CC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C13C38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0D41540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E419B0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55E48F5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C5BE0D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2BCE331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463B3225" w14:textId="77777777" w:rsidTr="009D2EBF">
        <w:trPr>
          <w:trHeight w:val="346"/>
        </w:trPr>
        <w:tc>
          <w:tcPr>
            <w:tcW w:w="596" w:type="dxa"/>
          </w:tcPr>
          <w:p w14:paraId="466E833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8AC018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19C2CB1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60F61CA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5CB610B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FABA1A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066582D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F58957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046BEF8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BCFA43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27DAC97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F6F8FA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45E6E71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2A50264C" w14:textId="77777777" w:rsidTr="009D2EBF">
        <w:trPr>
          <w:trHeight w:val="346"/>
        </w:trPr>
        <w:tc>
          <w:tcPr>
            <w:tcW w:w="596" w:type="dxa"/>
          </w:tcPr>
          <w:p w14:paraId="5BCBF11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9EC54C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3A7DE95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0B6E1A5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19F4F34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526318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0545F09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72C8D3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3331D96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A6D681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723FB60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1377C7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18AFC61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431BC449" w14:textId="77777777" w:rsidTr="009D2EBF">
        <w:trPr>
          <w:trHeight w:val="346"/>
        </w:trPr>
        <w:tc>
          <w:tcPr>
            <w:tcW w:w="596" w:type="dxa"/>
          </w:tcPr>
          <w:p w14:paraId="52E05B7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42157C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E31DAB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29A1764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32425D2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6FD5EB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3127646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F42A52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4AC74AD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A8F33B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42BF8E8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9CBC0D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28B1ABE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15DAC4AB" w14:textId="77777777" w:rsidTr="009D2EBF">
        <w:trPr>
          <w:trHeight w:val="346"/>
        </w:trPr>
        <w:tc>
          <w:tcPr>
            <w:tcW w:w="596" w:type="dxa"/>
          </w:tcPr>
          <w:p w14:paraId="63FAB40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3DA2C9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3ED7CD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48DB11B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174413A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9B34DB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5EB8D04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31AFE1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6D93CC4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A113BC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622F15B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361C25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18692C7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1CE2F881" w14:textId="77777777" w:rsidTr="009D2EBF">
        <w:trPr>
          <w:trHeight w:val="346"/>
        </w:trPr>
        <w:tc>
          <w:tcPr>
            <w:tcW w:w="596" w:type="dxa"/>
          </w:tcPr>
          <w:p w14:paraId="25FE773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E300FD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4DC479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11B2D38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1468D46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4AA4E4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6489330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E78B4A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77B7E56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4E78B6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21DB240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F01792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2690D25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3D8B8B97" w14:textId="77777777" w:rsidTr="009D2EBF">
        <w:trPr>
          <w:trHeight w:val="346"/>
        </w:trPr>
        <w:tc>
          <w:tcPr>
            <w:tcW w:w="596" w:type="dxa"/>
          </w:tcPr>
          <w:p w14:paraId="0D019FF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261B16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48DF6F8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3EC6168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505A673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736C20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4ABF96C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309697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0B2044D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FFDA59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70C5DE7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1F3F14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367B918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107E34E1" w14:textId="77777777" w:rsidTr="009D2EBF">
        <w:trPr>
          <w:trHeight w:val="346"/>
        </w:trPr>
        <w:tc>
          <w:tcPr>
            <w:tcW w:w="596" w:type="dxa"/>
          </w:tcPr>
          <w:p w14:paraId="7E57C46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817DF4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16DE1B9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61D50D1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45638BF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6FD321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0A77480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D137D8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0FC2777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26E9DA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58A3B03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AAC1AE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5791D3F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267E9827" w14:textId="77777777" w:rsidTr="009D2EBF">
        <w:trPr>
          <w:trHeight w:val="346"/>
        </w:trPr>
        <w:tc>
          <w:tcPr>
            <w:tcW w:w="596" w:type="dxa"/>
          </w:tcPr>
          <w:p w14:paraId="0FD3FE8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2D8784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558A2F1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313CE77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0888618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31137D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7698838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3FBC50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7CC1E99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62C30F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585F09D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109209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6635515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33E1AAFF" w14:textId="77777777" w:rsidTr="009D2EBF">
        <w:trPr>
          <w:trHeight w:val="346"/>
        </w:trPr>
        <w:tc>
          <w:tcPr>
            <w:tcW w:w="596" w:type="dxa"/>
          </w:tcPr>
          <w:p w14:paraId="24042CB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F34343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20C4ADC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344B65D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4B8DB11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5CF484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4C14708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72D053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252DEE9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E26E80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659F3D5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900F77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2522674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6A663A6D" w14:textId="77777777" w:rsidTr="009D2EBF">
        <w:trPr>
          <w:trHeight w:val="346"/>
        </w:trPr>
        <w:tc>
          <w:tcPr>
            <w:tcW w:w="596" w:type="dxa"/>
          </w:tcPr>
          <w:p w14:paraId="340F6FD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F42322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398A814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118E070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10AFDAD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56BB21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4F9BEE7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C189B2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4705296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C11D5B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433FC48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062ADE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64B7633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354E672A" w14:textId="77777777" w:rsidTr="009D2EBF">
        <w:trPr>
          <w:trHeight w:val="346"/>
        </w:trPr>
        <w:tc>
          <w:tcPr>
            <w:tcW w:w="596" w:type="dxa"/>
          </w:tcPr>
          <w:p w14:paraId="0CA405E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B82B11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2FD111E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02A8B47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1D211CF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A62003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3CAFE4F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2F002D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0CAAD36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07C8DE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155BAF7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966D04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785022A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32546497" w14:textId="77777777" w:rsidTr="009D2EBF">
        <w:trPr>
          <w:trHeight w:val="346"/>
        </w:trPr>
        <w:tc>
          <w:tcPr>
            <w:tcW w:w="596" w:type="dxa"/>
          </w:tcPr>
          <w:p w14:paraId="27A4EB6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CE78D8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5A2C8BD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79FCB7C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6F241C5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7614DB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4AF034C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C25D6C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52ADE01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379E08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25A7EB5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5FC674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2F14217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2100AD5C" w14:textId="77777777" w:rsidTr="009D2EBF">
        <w:trPr>
          <w:trHeight w:val="346"/>
        </w:trPr>
        <w:tc>
          <w:tcPr>
            <w:tcW w:w="596" w:type="dxa"/>
          </w:tcPr>
          <w:p w14:paraId="0E734DE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880DFC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316947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144B512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28754BE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6ED4AF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48609C4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D570C8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4F88899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413F51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4CAE883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EAD62E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3CB904F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4E171EC9" w14:textId="77777777" w:rsidTr="009D2EBF">
        <w:trPr>
          <w:trHeight w:val="346"/>
        </w:trPr>
        <w:tc>
          <w:tcPr>
            <w:tcW w:w="596" w:type="dxa"/>
          </w:tcPr>
          <w:p w14:paraId="48B664D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847F90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1C2968B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7BA3394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3FD8475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73658A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2AF4F74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12BE75F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2FC0808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70EFE2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6537F7F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F31104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084B5C0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31ABA035" w14:textId="77777777" w:rsidTr="009D2EBF">
        <w:trPr>
          <w:trHeight w:val="346"/>
        </w:trPr>
        <w:tc>
          <w:tcPr>
            <w:tcW w:w="596" w:type="dxa"/>
          </w:tcPr>
          <w:p w14:paraId="09C5092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6FCA662"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587E48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4957E51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4BFC847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1728C4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127CE28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C0B213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32073D5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AC7EE3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430AB11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C39660D"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110CC34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7443C67E" w14:textId="77777777" w:rsidTr="009D2EBF">
        <w:trPr>
          <w:trHeight w:val="346"/>
        </w:trPr>
        <w:tc>
          <w:tcPr>
            <w:tcW w:w="596" w:type="dxa"/>
          </w:tcPr>
          <w:p w14:paraId="4CF86A6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116873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84E6A1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4348491F"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472A0B8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308BE5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7179EA7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6D24A42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31BB6788"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D7F98C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231427D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749232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2BD70E1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0092C956" w14:textId="77777777" w:rsidTr="009D2EBF">
        <w:trPr>
          <w:trHeight w:val="346"/>
        </w:trPr>
        <w:tc>
          <w:tcPr>
            <w:tcW w:w="596" w:type="dxa"/>
          </w:tcPr>
          <w:p w14:paraId="0C9E088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25BA8DA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00D8C1E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1694191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4A9303C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504199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095735A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1B272E0"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65EDFD7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76210B3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6CB7AF5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5DCE9AB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5A12069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r w:rsidR="009D2EBF" w:rsidRPr="00CC6DDB" w14:paraId="22CFD662" w14:textId="77777777" w:rsidTr="009D2EBF">
        <w:trPr>
          <w:trHeight w:val="346"/>
        </w:trPr>
        <w:tc>
          <w:tcPr>
            <w:tcW w:w="596" w:type="dxa"/>
          </w:tcPr>
          <w:p w14:paraId="16AB7A96"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4B8A99E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859" w:type="dxa"/>
          </w:tcPr>
          <w:p w14:paraId="1F3EB20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360" w:type="dxa"/>
          </w:tcPr>
          <w:p w14:paraId="43403CC3"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840" w:type="dxa"/>
          </w:tcPr>
          <w:p w14:paraId="1267E19B"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646A5D7"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426" w:type="dxa"/>
          </w:tcPr>
          <w:p w14:paraId="4F54FB3A"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A36BCE9"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750" w:type="dxa"/>
          </w:tcPr>
          <w:p w14:paraId="70F9EC24"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3EE51571"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134" w:type="dxa"/>
          </w:tcPr>
          <w:p w14:paraId="75746D55"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240" w:type="dxa"/>
          </w:tcPr>
          <w:p w14:paraId="0E935B8E"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c>
          <w:tcPr>
            <w:tcW w:w="1200" w:type="dxa"/>
          </w:tcPr>
          <w:p w14:paraId="462C0BDC" w14:textId="77777777" w:rsidR="009D2EBF" w:rsidRPr="00CC6DDB" w:rsidRDefault="009D2EBF" w:rsidP="00E540E4">
            <w:pPr>
              <w:tabs>
                <w:tab w:val="center" w:pos="1530"/>
                <w:tab w:val="center" w:pos="2970"/>
                <w:tab w:val="center" w:pos="4500"/>
                <w:tab w:val="center" w:pos="6030"/>
                <w:tab w:val="center" w:pos="7380"/>
                <w:tab w:val="center" w:pos="8910"/>
              </w:tabs>
              <w:rPr>
                <w:sz w:val="24"/>
                <w:szCs w:val="24"/>
              </w:rPr>
            </w:pPr>
          </w:p>
        </w:tc>
      </w:tr>
    </w:tbl>
    <w:p w14:paraId="0D8A40AD" w14:textId="450CC8FA" w:rsidR="009D2EBF" w:rsidRPr="00CC6DDB" w:rsidRDefault="009D2EBF" w:rsidP="00E540E4">
      <w:pPr>
        <w:tabs>
          <w:tab w:val="center" w:pos="1530"/>
          <w:tab w:val="center" w:pos="2970"/>
          <w:tab w:val="center" w:pos="4500"/>
          <w:tab w:val="center" w:pos="6030"/>
          <w:tab w:val="center" w:pos="7380"/>
          <w:tab w:val="center" w:pos="8910"/>
        </w:tabs>
        <w:spacing w:after="0" w:line="240" w:lineRule="auto"/>
        <w:rPr>
          <w:sz w:val="24"/>
          <w:szCs w:val="24"/>
        </w:rPr>
      </w:pPr>
    </w:p>
    <w:p w14:paraId="1686EBD9" w14:textId="77777777" w:rsidR="009D2EBF" w:rsidRPr="00CC6DDB" w:rsidRDefault="009D2EBF">
      <w:pPr>
        <w:rPr>
          <w:sz w:val="24"/>
          <w:szCs w:val="24"/>
        </w:rPr>
      </w:pPr>
      <w:r w:rsidRPr="00CC6DDB">
        <w:rPr>
          <w:sz w:val="24"/>
          <w:szCs w:val="24"/>
        </w:rPr>
        <w:br w:type="page"/>
      </w:r>
    </w:p>
    <w:p w14:paraId="25FBB99F" w14:textId="109282F2" w:rsidR="00811BAE" w:rsidRPr="00CC6DDB" w:rsidRDefault="00811BAE" w:rsidP="00E540E4">
      <w:pPr>
        <w:tabs>
          <w:tab w:val="center" w:pos="1530"/>
          <w:tab w:val="center" w:pos="2970"/>
          <w:tab w:val="center" w:pos="4500"/>
          <w:tab w:val="center" w:pos="6030"/>
          <w:tab w:val="center" w:pos="7380"/>
          <w:tab w:val="center" w:pos="8910"/>
        </w:tabs>
        <w:spacing w:after="0" w:line="240" w:lineRule="auto"/>
        <w:rPr>
          <w:sz w:val="24"/>
          <w:szCs w:val="24"/>
        </w:rPr>
      </w:pPr>
    </w:p>
    <w:p w14:paraId="5FB63476" w14:textId="1F02A5A3" w:rsidR="00430EFB" w:rsidRPr="00CC6DDB" w:rsidRDefault="00430EFB" w:rsidP="00430EFB">
      <w:pPr>
        <w:tabs>
          <w:tab w:val="center" w:pos="1530"/>
          <w:tab w:val="center" w:pos="2970"/>
          <w:tab w:val="center" w:pos="4500"/>
          <w:tab w:val="center" w:pos="6030"/>
          <w:tab w:val="center" w:pos="7380"/>
          <w:tab w:val="center" w:pos="8910"/>
        </w:tabs>
        <w:spacing w:after="0" w:line="240" w:lineRule="auto"/>
        <w:jc w:val="center"/>
        <w:rPr>
          <w:b/>
          <w:bCs/>
          <w:sz w:val="24"/>
          <w:szCs w:val="24"/>
        </w:rPr>
      </w:pPr>
      <w:r w:rsidRPr="00CC6DDB">
        <w:rPr>
          <w:b/>
          <w:bCs/>
          <w:sz w:val="24"/>
          <w:szCs w:val="24"/>
        </w:rPr>
        <w:t>MINNESOTA WORKERS</w:t>
      </w:r>
      <w:r w:rsidR="006A5F87">
        <w:rPr>
          <w:b/>
          <w:bCs/>
          <w:sz w:val="24"/>
          <w:szCs w:val="24"/>
        </w:rPr>
        <w:t>’</w:t>
      </w:r>
      <w:r w:rsidRPr="00CC6DDB">
        <w:rPr>
          <w:b/>
          <w:bCs/>
          <w:sz w:val="24"/>
          <w:szCs w:val="24"/>
        </w:rPr>
        <w:t xml:space="preserve"> COMPENSATION</w:t>
      </w:r>
    </w:p>
    <w:p w14:paraId="437065BC" w14:textId="5133E702" w:rsidR="00430EFB" w:rsidRPr="00CC6DDB" w:rsidRDefault="00430EFB" w:rsidP="00430EFB">
      <w:pPr>
        <w:tabs>
          <w:tab w:val="center" w:pos="1530"/>
          <w:tab w:val="center" w:pos="2970"/>
          <w:tab w:val="center" w:pos="4500"/>
          <w:tab w:val="center" w:pos="6030"/>
          <w:tab w:val="center" w:pos="7380"/>
          <w:tab w:val="center" w:pos="8910"/>
        </w:tabs>
        <w:spacing w:after="0" w:line="240" w:lineRule="auto"/>
        <w:jc w:val="center"/>
        <w:rPr>
          <w:b/>
          <w:bCs/>
          <w:sz w:val="24"/>
          <w:szCs w:val="24"/>
        </w:rPr>
      </w:pPr>
      <w:r w:rsidRPr="00CC6DDB">
        <w:rPr>
          <w:b/>
          <w:bCs/>
          <w:sz w:val="24"/>
          <w:szCs w:val="24"/>
        </w:rPr>
        <w:t>AVERAGE EFFECTIVE MULTIPLIER CALCULATION</w:t>
      </w:r>
    </w:p>
    <w:p w14:paraId="4F321AA2" w14:textId="503489B3" w:rsidR="00430EFB" w:rsidRPr="00CC6DDB" w:rsidRDefault="00430EFB" w:rsidP="00430EFB">
      <w:pPr>
        <w:tabs>
          <w:tab w:val="center" w:pos="1530"/>
          <w:tab w:val="center" w:pos="2970"/>
          <w:tab w:val="center" w:pos="4500"/>
          <w:tab w:val="center" w:pos="6030"/>
          <w:tab w:val="center" w:pos="7380"/>
          <w:tab w:val="center" w:pos="8910"/>
        </w:tabs>
        <w:spacing w:after="0" w:line="240" w:lineRule="auto"/>
        <w:jc w:val="center"/>
        <w:rPr>
          <w:b/>
          <w:bCs/>
          <w:sz w:val="24"/>
          <w:szCs w:val="24"/>
        </w:rPr>
      </w:pPr>
    </w:p>
    <w:p w14:paraId="0A93717F" w14:textId="1487861E" w:rsidR="00430EFB" w:rsidRPr="00CC6DDB" w:rsidRDefault="00430EFB" w:rsidP="00430EFB">
      <w:pPr>
        <w:tabs>
          <w:tab w:val="center" w:pos="1530"/>
          <w:tab w:val="center" w:pos="2970"/>
          <w:tab w:val="center" w:pos="4500"/>
          <w:tab w:val="center" w:pos="6030"/>
          <w:tab w:val="center" w:pos="7380"/>
          <w:tab w:val="center" w:pos="8910"/>
        </w:tabs>
        <w:spacing w:after="0" w:line="240" w:lineRule="auto"/>
        <w:rPr>
          <w:sz w:val="24"/>
          <w:szCs w:val="24"/>
        </w:rPr>
      </w:pPr>
      <w:r w:rsidRPr="00CC6DDB">
        <w:rPr>
          <w:sz w:val="24"/>
          <w:szCs w:val="24"/>
        </w:rPr>
        <w:t>This form must be completed by any company that deviates its multiplier for one or more classes.</w:t>
      </w:r>
    </w:p>
    <w:p w14:paraId="2E30E505" w14:textId="24CECC88" w:rsidR="00430EFB" w:rsidRPr="00CC6DDB" w:rsidRDefault="00430EFB" w:rsidP="00430EFB">
      <w:pPr>
        <w:tabs>
          <w:tab w:val="center" w:pos="1530"/>
          <w:tab w:val="center" w:pos="2970"/>
          <w:tab w:val="center" w:pos="4500"/>
          <w:tab w:val="center" w:pos="6030"/>
          <w:tab w:val="center" w:pos="7380"/>
          <w:tab w:val="center" w:pos="8910"/>
        </w:tabs>
        <w:spacing w:after="0" w:line="240" w:lineRule="auto"/>
        <w:rPr>
          <w:sz w:val="24"/>
          <w:szCs w:val="24"/>
        </w:rPr>
      </w:pPr>
    </w:p>
    <w:p w14:paraId="2C893D79" w14:textId="39B84DFA" w:rsidR="00430EFB" w:rsidRPr="00CC6DDB" w:rsidRDefault="00430EFB" w:rsidP="00430EFB">
      <w:pPr>
        <w:tabs>
          <w:tab w:val="center" w:pos="1530"/>
          <w:tab w:val="center" w:pos="2970"/>
          <w:tab w:val="center" w:pos="4500"/>
          <w:tab w:val="center" w:pos="6030"/>
          <w:tab w:val="center" w:pos="7380"/>
          <w:tab w:val="center" w:pos="8910"/>
        </w:tabs>
        <w:spacing w:after="0" w:line="240" w:lineRule="auto"/>
        <w:rPr>
          <w:sz w:val="24"/>
          <w:szCs w:val="24"/>
        </w:rPr>
      </w:pPr>
    </w:p>
    <w:p w14:paraId="6E944A1B" w14:textId="77777777" w:rsidR="00357AF3" w:rsidRPr="00CC6DDB" w:rsidRDefault="00357AF3" w:rsidP="00430EFB">
      <w:pPr>
        <w:tabs>
          <w:tab w:val="center" w:pos="1530"/>
          <w:tab w:val="center" w:pos="2970"/>
          <w:tab w:val="center" w:pos="4500"/>
          <w:tab w:val="center" w:pos="6030"/>
          <w:tab w:val="center" w:pos="7380"/>
          <w:tab w:val="center" w:pos="8910"/>
        </w:tabs>
        <w:spacing w:after="0" w:line="240" w:lineRule="auto"/>
        <w:rPr>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30EFB" w:rsidRPr="00CC6DDB" w14:paraId="51FE8A52" w14:textId="77777777" w:rsidTr="00430EFB">
        <w:tc>
          <w:tcPr>
            <w:tcW w:w="1558" w:type="dxa"/>
          </w:tcPr>
          <w:p w14:paraId="42C8D76A"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(1)</w:t>
            </w:r>
          </w:p>
          <w:p w14:paraId="59A46E92" w14:textId="2A958179"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79E98E3D" w14:textId="7772C916"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099941FD"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15654828" w14:textId="4B302C16"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code</w:t>
            </w:r>
          </w:p>
          <w:p w14:paraId="62C33E0B" w14:textId="11AB471E"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number</w:t>
            </w:r>
          </w:p>
        </w:tc>
        <w:tc>
          <w:tcPr>
            <w:tcW w:w="1558" w:type="dxa"/>
          </w:tcPr>
          <w:p w14:paraId="45A559B8"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(2)</w:t>
            </w:r>
          </w:p>
          <w:p w14:paraId="22299F74"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28930BF2" w14:textId="3E0CA36D"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current</w:t>
            </w:r>
          </w:p>
          <w:p w14:paraId="5FA9CD47" w14:textId="71C3F611"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pure</w:t>
            </w:r>
          </w:p>
          <w:p w14:paraId="495C1F9A" w14:textId="446B865F"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premium</w:t>
            </w:r>
          </w:p>
          <w:p w14:paraId="773029DF" w14:textId="707642EB"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multiplier</w:t>
            </w:r>
          </w:p>
        </w:tc>
        <w:tc>
          <w:tcPr>
            <w:tcW w:w="1558" w:type="dxa"/>
          </w:tcPr>
          <w:p w14:paraId="50A95681"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(3)</w:t>
            </w:r>
          </w:p>
          <w:p w14:paraId="40B1A078"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74CA6C2A" w14:textId="49671759"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 xml:space="preserve">proposed </w:t>
            </w:r>
          </w:p>
          <w:p w14:paraId="74364C25" w14:textId="3CABB3C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 xml:space="preserve">pure </w:t>
            </w:r>
          </w:p>
          <w:p w14:paraId="264AF607" w14:textId="435E6206"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premium</w:t>
            </w:r>
          </w:p>
          <w:p w14:paraId="0DC35636" w14:textId="2849A2C9"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multiplier</w:t>
            </w:r>
          </w:p>
        </w:tc>
        <w:tc>
          <w:tcPr>
            <w:tcW w:w="1558" w:type="dxa"/>
          </w:tcPr>
          <w:p w14:paraId="3B28FB32"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(4)</w:t>
            </w:r>
          </w:p>
          <w:p w14:paraId="6E4256F3"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0AF1C081"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7FF8BD91" w14:textId="6C0EB2E4"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prior year</w:t>
            </w:r>
          </w:p>
          <w:p w14:paraId="55D721A2" w14:textId="36ED14A1"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written</w:t>
            </w:r>
          </w:p>
          <w:p w14:paraId="19CF1562" w14:textId="07ACB84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premium</w:t>
            </w:r>
          </w:p>
        </w:tc>
        <w:tc>
          <w:tcPr>
            <w:tcW w:w="1559" w:type="dxa"/>
          </w:tcPr>
          <w:p w14:paraId="2C9F3F54"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(5)</w:t>
            </w:r>
          </w:p>
          <w:p w14:paraId="53DFEE9C"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1B4A36C7"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711161A5" w14:textId="26E93A05"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relative</w:t>
            </w:r>
          </w:p>
          <w:p w14:paraId="228E3286"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exposure</w:t>
            </w:r>
          </w:p>
          <w:p w14:paraId="38741A2F" w14:textId="6D0A2363"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[(4)/(2)]</w:t>
            </w:r>
          </w:p>
        </w:tc>
        <w:tc>
          <w:tcPr>
            <w:tcW w:w="1559" w:type="dxa"/>
          </w:tcPr>
          <w:p w14:paraId="4B6FFFFD"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(6)</w:t>
            </w:r>
          </w:p>
          <w:p w14:paraId="31C439A8"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p>
          <w:p w14:paraId="45D55F0D" w14:textId="77777777"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relative</w:t>
            </w:r>
          </w:p>
          <w:p w14:paraId="25AC5329" w14:textId="4AFE3451"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proposed</w:t>
            </w:r>
          </w:p>
          <w:p w14:paraId="1529E517" w14:textId="70C72E5C"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premium</w:t>
            </w:r>
          </w:p>
          <w:p w14:paraId="591D3EC9" w14:textId="2F9EEA32" w:rsidR="00430EFB" w:rsidRPr="00CC6DDB" w:rsidRDefault="00430EFB" w:rsidP="00430EFB">
            <w:pPr>
              <w:tabs>
                <w:tab w:val="center" w:pos="1530"/>
                <w:tab w:val="center" w:pos="2970"/>
                <w:tab w:val="center" w:pos="4500"/>
                <w:tab w:val="center" w:pos="6030"/>
                <w:tab w:val="center" w:pos="7380"/>
                <w:tab w:val="center" w:pos="8910"/>
              </w:tabs>
              <w:jc w:val="center"/>
              <w:rPr>
                <w:sz w:val="24"/>
                <w:szCs w:val="24"/>
              </w:rPr>
            </w:pPr>
            <w:r w:rsidRPr="00CC6DDB">
              <w:rPr>
                <w:sz w:val="24"/>
                <w:szCs w:val="24"/>
              </w:rPr>
              <w:t>[(3)x(5)]</w:t>
            </w:r>
          </w:p>
        </w:tc>
      </w:tr>
      <w:tr w:rsidR="00430EFB" w:rsidRPr="00CC6DDB" w14:paraId="26A122E4" w14:textId="77777777" w:rsidTr="00357AF3">
        <w:trPr>
          <w:trHeight w:val="2880"/>
        </w:trPr>
        <w:tc>
          <w:tcPr>
            <w:tcW w:w="1558" w:type="dxa"/>
          </w:tcPr>
          <w:p w14:paraId="2D0D5BCF" w14:textId="77777777" w:rsidR="00430EFB" w:rsidRPr="00CC6DDB" w:rsidRDefault="00430EFB" w:rsidP="00430EFB">
            <w:pPr>
              <w:tabs>
                <w:tab w:val="center" w:pos="1530"/>
                <w:tab w:val="center" w:pos="2970"/>
                <w:tab w:val="center" w:pos="4500"/>
                <w:tab w:val="center" w:pos="6030"/>
                <w:tab w:val="center" w:pos="7380"/>
                <w:tab w:val="center" w:pos="8910"/>
              </w:tabs>
              <w:rPr>
                <w:sz w:val="24"/>
                <w:szCs w:val="24"/>
              </w:rPr>
            </w:pPr>
          </w:p>
        </w:tc>
        <w:tc>
          <w:tcPr>
            <w:tcW w:w="1558" w:type="dxa"/>
          </w:tcPr>
          <w:p w14:paraId="7487DCE0" w14:textId="77777777" w:rsidR="00430EFB" w:rsidRPr="00CC6DDB" w:rsidRDefault="00430EFB" w:rsidP="00430EFB">
            <w:pPr>
              <w:tabs>
                <w:tab w:val="center" w:pos="1530"/>
                <w:tab w:val="center" w:pos="2970"/>
                <w:tab w:val="center" w:pos="4500"/>
                <w:tab w:val="center" w:pos="6030"/>
                <w:tab w:val="center" w:pos="7380"/>
                <w:tab w:val="center" w:pos="8910"/>
              </w:tabs>
              <w:rPr>
                <w:sz w:val="24"/>
                <w:szCs w:val="24"/>
              </w:rPr>
            </w:pPr>
          </w:p>
        </w:tc>
        <w:tc>
          <w:tcPr>
            <w:tcW w:w="1558" w:type="dxa"/>
          </w:tcPr>
          <w:p w14:paraId="1B3184EC" w14:textId="77777777" w:rsidR="00430EFB" w:rsidRPr="00CC6DDB" w:rsidRDefault="00430EFB" w:rsidP="00430EFB">
            <w:pPr>
              <w:tabs>
                <w:tab w:val="center" w:pos="1530"/>
                <w:tab w:val="center" w:pos="2970"/>
                <w:tab w:val="center" w:pos="4500"/>
                <w:tab w:val="center" w:pos="6030"/>
                <w:tab w:val="center" w:pos="7380"/>
                <w:tab w:val="center" w:pos="8910"/>
              </w:tabs>
              <w:rPr>
                <w:sz w:val="24"/>
                <w:szCs w:val="24"/>
              </w:rPr>
            </w:pPr>
          </w:p>
        </w:tc>
        <w:tc>
          <w:tcPr>
            <w:tcW w:w="1558" w:type="dxa"/>
          </w:tcPr>
          <w:p w14:paraId="55C51BD6" w14:textId="77777777" w:rsidR="00430EFB" w:rsidRPr="00CC6DDB" w:rsidRDefault="00430EFB" w:rsidP="00430EFB">
            <w:pPr>
              <w:tabs>
                <w:tab w:val="center" w:pos="1530"/>
                <w:tab w:val="center" w:pos="2970"/>
                <w:tab w:val="center" w:pos="4500"/>
                <w:tab w:val="center" w:pos="6030"/>
                <w:tab w:val="center" w:pos="7380"/>
                <w:tab w:val="center" w:pos="8910"/>
              </w:tabs>
              <w:rPr>
                <w:sz w:val="24"/>
                <w:szCs w:val="24"/>
              </w:rPr>
            </w:pPr>
          </w:p>
        </w:tc>
        <w:tc>
          <w:tcPr>
            <w:tcW w:w="1559" w:type="dxa"/>
          </w:tcPr>
          <w:p w14:paraId="05C9D33D" w14:textId="77777777" w:rsidR="00430EFB" w:rsidRPr="00CC6DDB" w:rsidRDefault="00430EFB" w:rsidP="00430EFB">
            <w:pPr>
              <w:tabs>
                <w:tab w:val="center" w:pos="1530"/>
                <w:tab w:val="center" w:pos="2970"/>
                <w:tab w:val="center" w:pos="4500"/>
                <w:tab w:val="center" w:pos="6030"/>
                <w:tab w:val="center" w:pos="7380"/>
                <w:tab w:val="center" w:pos="8910"/>
              </w:tabs>
              <w:rPr>
                <w:sz w:val="24"/>
                <w:szCs w:val="24"/>
              </w:rPr>
            </w:pPr>
          </w:p>
        </w:tc>
        <w:tc>
          <w:tcPr>
            <w:tcW w:w="1559" w:type="dxa"/>
          </w:tcPr>
          <w:p w14:paraId="2AB96D41" w14:textId="77777777" w:rsidR="00430EFB" w:rsidRPr="00CC6DDB" w:rsidRDefault="00430EFB" w:rsidP="00430EFB">
            <w:pPr>
              <w:tabs>
                <w:tab w:val="center" w:pos="1530"/>
                <w:tab w:val="center" w:pos="2970"/>
                <w:tab w:val="center" w:pos="4500"/>
                <w:tab w:val="center" w:pos="6030"/>
                <w:tab w:val="center" w:pos="7380"/>
                <w:tab w:val="center" w:pos="8910"/>
              </w:tabs>
              <w:rPr>
                <w:sz w:val="24"/>
                <w:szCs w:val="24"/>
              </w:rPr>
            </w:pPr>
          </w:p>
        </w:tc>
      </w:tr>
      <w:tr w:rsidR="00357AF3" w:rsidRPr="00CC6DDB" w14:paraId="6EC8C6EF" w14:textId="77777777" w:rsidTr="004057D5">
        <w:trPr>
          <w:trHeight w:val="20"/>
        </w:trPr>
        <w:tc>
          <w:tcPr>
            <w:tcW w:w="9350" w:type="dxa"/>
            <w:gridSpan w:val="6"/>
          </w:tcPr>
          <w:p w14:paraId="1D3AAB42" w14:textId="14F297DA" w:rsidR="00357AF3" w:rsidRPr="00CC6DDB" w:rsidRDefault="00357AF3" w:rsidP="00357AF3">
            <w:pPr>
              <w:tabs>
                <w:tab w:val="center" w:pos="1530"/>
                <w:tab w:val="center" w:pos="2970"/>
                <w:tab w:val="center" w:pos="4500"/>
                <w:tab w:val="center" w:pos="6030"/>
                <w:tab w:val="center" w:pos="7380"/>
                <w:tab w:val="center" w:pos="8910"/>
              </w:tabs>
              <w:jc w:val="center"/>
              <w:rPr>
                <w:sz w:val="24"/>
                <w:szCs w:val="24"/>
              </w:rPr>
            </w:pPr>
            <w:r w:rsidRPr="00CC6DDB">
              <w:rPr>
                <w:sz w:val="24"/>
                <w:szCs w:val="24"/>
              </w:rPr>
              <w:t>Average effective pure premium multiplier [(6) total/(5) total]</w:t>
            </w:r>
          </w:p>
        </w:tc>
      </w:tr>
    </w:tbl>
    <w:p w14:paraId="58529582" w14:textId="77777777" w:rsidR="00357AF3" w:rsidRPr="00CC6DDB" w:rsidRDefault="00357AF3" w:rsidP="00430EFB">
      <w:pPr>
        <w:tabs>
          <w:tab w:val="center" w:pos="1530"/>
          <w:tab w:val="center" w:pos="2970"/>
          <w:tab w:val="center" w:pos="4500"/>
          <w:tab w:val="center" w:pos="6030"/>
          <w:tab w:val="center" w:pos="7380"/>
          <w:tab w:val="center" w:pos="8910"/>
        </w:tabs>
        <w:spacing w:after="0" w:line="240" w:lineRule="auto"/>
        <w:rPr>
          <w:sz w:val="24"/>
          <w:szCs w:val="24"/>
        </w:rPr>
        <w:sectPr w:rsidR="00357AF3" w:rsidRPr="00CC6DDB" w:rsidSect="00357AF3">
          <w:footerReference w:type="default" r:id="rId11"/>
          <w:pgSz w:w="12240" w:h="15840"/>
          <w:pgMar w:top="720" w:right="1440" w:bottom="1440" w:left="1440" w:header="720" w:footer="720" w:gutter="0"/>
          <w:pgNumType w:fmt="lowerLetter" w:start="1"/>
          <w:cols w:space="720"/>
          <w:docGrid w:linePitch="360"/>
        </w:sectPr>
      </w:pPr>
    </w:p>
    <w:p w14:paraId="5D026579" w14:textId="15462EB9" w:rsidR="00357AF3" w:rsidRPr="00CC6DDB" w:rsidRDefault="00357AF3" w:rsidP="00290FD9">
      <w:pPr>
        <w:tabs>
          <w:tab w:val="center" w:pos="1530"/>
          <w:tab w:val="center" w:pos="2970"/>
          <w:tab w:val="center" w:pos="4500"/>
          <w:tab w:val="center" w:pos="6030"/>
          <w:tab w:val="center" w:pos="7380"/>
          <w:tab w:val="center" w:pos="8910"/>
        </w:tabs>
        <w:spacing w:after="0" w:line="240" w:lineRule="auto"/>
        <w:jc w:val="center"/>
        <w:rPr>
          <w:b/>
          <w:bCs/>
          <w:sz w:val="24"/>
          <w:szCs w:val="24"/>
        </w:rPr>
      </w:pPr>
      <w:r w:rsidRPr="00CC6DDB">
        <w:rPr>
          <w:b/>
          <w:bCs/>
          <w:sz w:val="24"/>
          <w:szCs w:val="24"/>
        </w:rPr>
        <w:lastRenderedPageBreak/>
        <w:t>MINNESOTA WORKERS</w:t>
      </w:r>
      <w:r w:rsidR="00290FD9">
        <w:rPr>
          <w:b/>
          <w:bCs/>
          <w:sz w:val="24"/>
          <w:szCs w:val="24"/>
        </w:rPr>
        <w:t>’</w:t>
      </w:r>
      <w:r w:rsidRPr="00CC6DDB">
        <w:rPr>
          <w:b/>
          <w:bCs/>
          <w:sz w:val="24"/>
          <w:szCs w:val="24"/>
        </w:rPr>
        <w:t xml:space="preserve"> COMPENSATION </w:t>
      </w:r>
    </w:p>
    <w:p w14:paraId="577645F3" w14:textId="3FFBCA78" w:rsidR="00430EFB" w:rsidRPr="00CC6DDB" w:rsidRDefault="00357AF3" w:rsidP="00357AF3">
      <w:pPr>
        <w:tabs>
          <w:tab w:val="center" w:pos="1530"/>
          <w:tab w:val="center" w:pos="2970"/>
          <w:tab w:val="center" w:pos="4500"/>
          <w:tab w:val="center" w:pos="6030"/>
          <w:tab w:val="center" w:pos="7380"/>
          <w:tab w:val="center" w:pos="8910"/>
        </w:tabs>
        <w:spacing w:after="0" w:line="240" w:lineRule="auto"/>
        <w:jc w:val="center"/>
        <w:rPr>
          <w:b/>
          <w:bCs/>
          <w:sz w:val="24"/>
          <w:szCs w:val="24"/>
        </w:rPr>
      </w:pPr>
      <w:r w:rsidRPr="00CC6DDB">
        <w:rPr>
          <w:b/>
          <w:bCs/>
          <w:sz w:val="24"/>
          <w:szCs w:val="24"/>
        </w:rPr>
        <w:t>CERTIFIED MANAGED CARE PLAN ENDORSEMENT</w:t>
      </w:r>
    </w:p>
    <w:p w14:paraId="39932C92" w14:textId="5E21A1BF" w:rsidR="00357AF3" w:rsidRPr="00CC6DDB" w:rsidRDefault="00357AF3" w:rsidP="00357AF3">
      <w:pPr>
        <w:tabs>
          <w:tab w:val="center" w:pos="1530"/>
          <w:tab w:val="center" w:pos="2970"/>
          <w:tab w:val="center" w:pos="4500"/>
          <w:tab w:val="center" w:pos="6030"/>
          <w:tab w:val="center" w:pos="7380"/>
          <w:tab w:val="center" w:pos="8910"/>
        </w:tabs>
        <w:spacing w:after="0" w:line="240" w:lineRule="auto"/>
        <w:jc w:val="center"/>
        <w:rPr>
          <w:sz w:val="24"/>
          <w:szCs w:val="24"/>
        </w:rPr>
      </w:pPr>
    </w:p>
    <w:p w14:paraId="4B470BE1" w14:textId="7F9F9B5D" w:rsidR="00357AF3" w:rsidRPr="00CC6DDB" w:rsidRDefault="00357AF3" w:rsidP="00357AF3">
      <w:pPr>
        <w:tabs>
          <w:tab w:val="center" w:pos="1530"/>
          <w:tab w:val="center" w:pos="2970"/>
          <w:tab w:val="center" w:pos="4500"/>
          <w:tab w:val="center" w:pos="6030"/>
          <w:tab w:val="center" w:pos="7380"/>
          <w:tab w:val="center" w:pos="8910"/>
        </w:tabs>
        <w:spacing w:after="0" w:line="240" w:lineRule="auto"/>
        <w:rPr>
          <w:sz w:val="24"/>
          <w:szCs w:val="24"/>
        </w:rPr>
      </w:pPr>
    </w:p>
    <w:p w14:paraId="29183CD1" w14:textId="5FE52DF5" w:rsidR="00357AF3" w:rsidRPr="00CC6DDB" w:rsidRDefault="00357AF3" w:rsidP="00890A6C">
      <w:pPr>
        <w:tabs>
          <w:tab w:val="left" w:pos="6660"/>
        </w:tabs>
        <w:spacing w:after="0" w:line="240" w:lineRule="auto"/>
        <w:jc w:val="both"/>
        <w:rPr>
          <w:sz w:val="24"/>
          <w:szCs w:val="24"/>
        </w:rPr>
      </w:pPr>
      <w:r w:rsidRPr="00CC6DDB">
        <w:rPr>
          <w:sz w:val="24"/>
          <w:szCs w:val="24"/>
        </w:rPr>
        <w:t>The insurer has contracted with</w:t>
      </w:r>
      <w:r w:rsidR="00890A6C" w:rsidRPr="00CC6DDB">
        <w:rPr>
          <w:sz w:val="24"/>
          <w:szCs w:val="24"/>
        </w:rPr>
        <w:t xml:space="preserve"> </w:t>
      </w:r>
      <w:r w:rsidR="00890A6C" w:rsidRPr="00CC6DDB">
        <w:rPr>
          <w:sz w:val="24"/>
          <w:szCs w:val="24"/>
          <w:u w:val="single"/>
        </w:rPr>
        <w:tab/>
      </w:r>
      <w:r w:rsidRPr="00CC6DDB">
        <w:rPr>
          <w:sz w:val="24"/>
          <w:szCs w:val="24"/>
        </w:rPr>
        <w:t>, a workers’ compensation managed care plan certified by the Minnesota Department of Labor and Industry under Minn. Stat.</w:t>
      </w:r>
      <w:r w:rsidR="00290FD9">
        <w:rPr>
          <w:sz w:val="24"/>
          <w:szCs w:val="24"/>
        </w:rPr>
        <w:t xml:space="preserve"> </w:t>
      </w:r>
      <w:r w:rsidR="00290FD9">
        <w:rPr>
          <w:rFonts w:cstheme="minorHAnsi"/>
          <w:sz w:val="24"/>
          <w:szCs w:val="24"/>
        </w:rPr>
        <w:t>§</w:t>
      </w:r>
      <w:r w:rsidRPr="00CC6DDB">
        <w:rPr>
          <w:sz w:val="24"/>
          <w:szCs w:val="24"/>
        </w:rPr>
        <w:t>176.1351.  Under this contract medical treatment for your employee’s work-related injuries will be delivered and managed according to the managed care plan as certified and applicable state law.</w:t>
      </w:r>
    </w:p>
    <w:p w14:paraId="3551B3EA" w14:textId="1A6FD933" w:rsidR="00357AF3" w:rsidRPr="00CC6DDB" w:rsidRDefault="00357AF3" w:rsidP="00357AF3">
      <w:pPr>
        <w:tabs>
          <w:tab w:val="left" w:pos="7110"/>
        </w:tabs>
        <w:spacing w:after="0" w:line="240" w:lineRule="auto"/>
        <w:jc w:val="both"/>
        <w:rPr>
          <w:sz w:val="24"/>
          <w:szCs w:val="24"/>
        </w:rPr>
      </w:pPr>
    </w:p>
    <w:p w14:paraId="4FEC2E0D" w14:textId="6085DFFA" w:rsidR="00357AF3" w:rsidRPr="00CC6DDB" w:rsidRDefault="00890A6C" w:rsidP="00357AF3">
      <w:pPr>
        <w:tabs>
          <w:tab w:val="left" w:pos="7110"/>
        </w:tabs>
        <w:spacing w:after="0" w:line="240" w:lineRule="auto"/>
        <w:jc w:val="both"/>
        <w:rPr>
          <w:sz w:val="24"/>
          <w:szCs w:val="24"/>
        </w:rPr>
      </w:pPr>
      <w:r w:rsidRPr="00CC6DDB">
        <w:rPr>
          <w:sz w:val="24"/>
          <w:szCs w:val="24"/>
        </w:rPr>
        <w:t>The certified managed care plan must provide medical case management by licensed health care professionals, to ensure appropriate medical care and promote a prompt return to work.  The managed care plan must also provide a process for resolving medical disputes.  This dispute resolution process must be exhausted before the medical dispute may be filed with the Minnesota Department of Labor and Industry.</w:t>
      </w:r>
    </w:p>
    <w:p w14:paraId="0AEE59E2" w14:textId="74FAE154" w:rsidR="00890A6C" w:rsidRPr="00CC6DDB" w:rsidRDefault="00890A6C" w:rsidP="00357AF3">
      <w:pPr>
        <w:tabs>
          <w:tab w:val="left" w:pos="7110"/>
        </w:tabs>
        <w:spacing w:after="0" w:line="240" w:lineRule="auto"/>
        <w:jc w:val="both"/>
        <w:rPr>
          <w:sz w:val="24"/>
          <w:szCs w:val="24"/>
        </w:rPr>
      </w:pPr>
    </w:p>
    <w:p w14:paraId="57A3567D" w14:textId="26F5D27B" w:rsidR="00890A6C" w:rsidRDefault="00890A6C" w:rsidP="00357AF3">
      <w:pPr>
        <w:tabs>
          <w:tab w:val="left" w:pos="7110"/>
        </w:tabs>
        <w:spacing w:after="0" w:line="240" w:lineRule="auto"/>
        <w:jc w:val="both"/>
        <w:rPr>
          <w:sz w:val="24"/>
          <w:szCs w:val="24"/>
        </w:rPr>
      </w:pPr>
      <w:r w:rsidRPr="00CC6DDB">
        <w:rPr>
          <w:sz w:val="24"/>
          <w:szCs w:val="24"/>
        </w:rPr>
        <w:t>Your employees are covered by certified managed care for work injuries that occur after they have been given specific information about their rights and responsibilities under the managed care plan.  A covered employee may be required to  receive treatment for a work injury from a health care provider who is part of the plan’s provide</w:t>
      </w:r>
      <w:r w:rsidR="00F37D48">
        <w:rPr>
          <w:sz w:val="24"/>
          <w:szCs w:val="24"/>
        </w:rPr>
        <w:t>r</w:t>
      </w:r>
      <w:r w:rsidRPr="00CC6DDB">
        <w:rPr>
          <w:sz w:val="24"/>
          <w:szCs w:val="24"/>
        </w:rPr>
        <w:t xml:space="preserve"> network.  There are exceptions to this requirement, such as in emergency and in some cases where the employee has a history of treatment with another health care provider.  The managed care plan will help you notify your employees of coverage and will explain these and other exemptions to managed care coverage.</w:t>
      </w:r>
    </w:p>
    <w:p w14:paraId="3F986E55" w14:textId="55CD8ED1" w:rsidR="00AB34D2" w:rsidRDefault="00AB34D2" w:rsidP="00357AF3">
      <w:pPr>
        <w:tabs>
          <w:tab w:val="left" w:pos="7110"/>
        </w:tabs>
        <w:spacing w:after="0" w:line="240" w:lineRule="auto"/>
        <w:jc w:val="both"/>
        <w:rPr>
          <w:sz w:val="24"/>
          <w:szCs w:val="24"/>
        </w:rPr>
      </w:pPr>
    </w:p>
    <w:p w14:paraId="49ECBCE5" w14:textId="77777777" w:rsidR="00AB34D2" w:rsidRPr="00CC6DDB" w:rsidRDefault="00AB34D2" w:rsidP="00357AF3">
      <w:pPr>
        <w:tabs>
          <w:tab w:val="left" w:pos="7110"/>
        </w:tabs>
        <w:spacing w:after="0" w:line="240" w:lineRule="auto"/>
        <w:jc w:val="both"/>
        <w:rPr>
          <w:sz w:val="24"/>
          <w:szCs w:val="24"/>
        </w:rPr>
      </w:pPr>
    </w:p>
    <w:p w14:paraId="54158AC5" w14:textId="77777777" w:rsidR="00AB34D2" w:rsidRDefault="00AB34D2">
      <w:pPr>
        <w:rPr>
          <w:sz w:val="24"/>
          <w:szCs w:val="24"/>
        </w:rPr>
        <w:sectPr w:rsidR="00AB34D2" w:rsidSect="00890A6C">
          <w:headerReference w:type="default" r:id="rId12"/>
          <w:footerReference w:type="default" r:id="rId13"/>
          <w:pgSz w:w="12240" w:h="15840"/>
          <w:pgMar w:top="720" w:right="1440" w:bottom="1440" w:left="1440" w:header="720" w:footer="720" w:gutter="0"/>
          <w:pgNumType w:start="3"/>
          <w:cols w:space="720"/>
          <w:docGrid w:linePitch="360"/>
        </w:sectPr>
      </w:pPr>
    </w:p>
    <w:p w14:paraId="30D24397" w14:textId="77777777" w:rsidR="00105208" w:rsidRDefault="00105208" w:rsidP="00FC74BB">
      <w:pPr>
        <w:tabs>
          <w:tab w:val="center" w:pos="1530"/>
          <w:tab w:val="center" w:pos="2970"/>
          <w:tab w:val="center" w:pos="4500"/>
          <w:tab w:val="center" w:pos="6030"/>
          <w:tab w:val="center" w:pos="7380"/>
          <w:tab w:val="center" w:pos="8910"/>
        </w:tabs>
        <w:spacing w:after="0" w:line="240" w:lineRule="auto"/>
        <w:jc w:val="center"/>
        <w:rPr>
          <w:b/>
          <w:bCs/>
          <w:sz w:val="24"/>
          <w:szCs w:val="24"/>
        </w:rPr>
      </w:pPr>
    </w:p>
    <w:p w14:paraId="2A5DF3DA" w14:textId="187A3D46" w:rsidR="00FC74BB" w:rsidRPr="00CC6DDB" w:rsidRDefault="00FC74BB" w:rsidP="00FC74BB">
      <w:pPr>
        <w:tabs>
          <w:tab w:val="center" w:pos="1530"/>
          <w:tab w:val="center" w:pos="2970"/>
          <w:tab w:val="center" w:pos="4500"/>
          <w:tab w:val="center" w:pos="6030"/>
          <w:tab w:val="center" w:pos="7380"/>
          <w:tab w:val="center" w:pos="8910"/>
        </w:tabs>
        <w:spacing w:after="0" w:line="240" w:lineRule="auto"/>
        <w:jc w:val="center"/>
        <w:rPr>
          <w:b/>
          <w:bCs/>
          <w:sz w:val="24"/>
          <w:szCs w:val="24"/>
        </w:rPr>
      </w:pPr>
      <w:r w:rsidRPr="00CC6DDB">
        <w:rPr>
          <w:b/>
          <w:bCs/>
          <w:sz w:val="24"/>
          <w:szCs w:val="24"/>
        </w:rPr>
        <w:t xml:space="preserve">MINNESOTA </w:t>
      </w:r>
      <w:r w:rsidR="00F37D48">
        <w:rPr>
          <w:b/>
          <w:bCs/>
          <w:sz w:val="24"/>
          <w:szCs w:val="24"/>
        </w:rPr>
        <w:t>WORKERS’</w:t>
      </w:r>
      <w:r w:rsidRPr="00CC6DDB">
        <w:rPr>
          <w:b/>
          <w:bCs/>
          <w:sz w:val="24"/>
          <w:szCs w:val="24"/>
        </w:rPr>
        <w:t xml:space="preserve"> COMPENSATION </w:t>
      </w:r>
    </w:p>
    <w:p w14:paraId="7160AF69" w14:textId="243B4F37" w:rsidR="00FC74BB" w:rsidRPr="00CC6DDB" w:rsidRDefault="00321720" w:rsidP="00FC74BB">
      <w:pPr>
        <w:tabs>
          <w:tab w:val="center" w:pos="1530"/>
          <w:tab w:val="center" w:pos="2970"/>
          <w:tab w:val="center" w:pos="4500"/>
          <w:tab w:val="center" w:pos="6030"/>
          <w:tab w:val="center" w:pos="7380"/>
          <w:tab w:val="center" w:pos="8910"/>
        </w:tabs>
        <w:spacing w:after="0" w:line="240" w:lineRule="auto"/>
        <w:jc w:val="center"/>
        <w:rPr>
          <w:b/>
          <w:bCs/>
          <w:sz w:val="24"/>
          <w:szCs w:val="24"/>
        </w:rPr>
      </w:pPr>
      <w:r>
        <w:rPr>
          <w:b/>
          <w:bCs/>
          <w:sz w:val="24"/>
          <w:szCs w:val="24"/>
        </w:rPr>
        <w:t>UNC</w:t>
      </w:r>
      <w:r w:rsidR="00FC74BB" w:rsidRPr="00CC6DDB">
        <w:rPr>
          <w:b/>
          <w:bCs/>
          <w:sz w:val="24"/>
          <w:szCs w:val="24"/>
        </w:rPr>
        <w:t>ERTIFIED MANAGED CARE PLAN ENDORSEMENT</w:t>
      </w:r>
    </w:p>
    <w:p w14:paraId="25363859" w14:textId="77777777" w:rsidR="00FC74BB" w:rsidRPr="00CC6DDB" w:rsidRDefault="00FC74BB" w:rsidP="00FC74BB">
      <w:pPr>
        <w:tabs>
          <w:tab w:val="center" w:pos="1530"/>
          <w:tab w:val="center" w:pos="2970"/>
          <w:tab w:val="center" w:pos="4500"/>
          <w:tab w:val="center" w:pos="6030"/>
          <w:tab w:val="center" w:pos="7380"/>
          <w:tab w:val="center" w:pos="8910"/>
        </w:tabs>
        <w:spacing w:after="0" w:line="240" w:lineRule="auto"/>
        <w:rPr>
          <w:sz w:val="24"/>
          <w:szCs w:val="24"/>
        </w:rPr>
      </w:pPr>
    </w:p>
    <w:p w14:paraId="17ED9C12" w14:textId="77777777" w:rsidR="00890A6C" w:rsidRPr="00CC6DDB" w:rsidRDefault="00890A6C" w:rsidP="00357AF3">
      <w:pPr>
        <w:tabs>
          <w:tab w:val="left" w:pos="7110"/>
        </w:tabs>
        <w:spacing w:after="0" w:line="240" w:lineRule="auto"/>
        <w:jc w:val="both"/>
        <w:rPr>
          <w:sz w:val="24"/>
          <w:szCs w:val="24"/>
        </w:rPr>
      </w:pPr>
    </w:p>
    <w:p w14:paraId="07112CF4" w14:textId="7674FFED" w:rsidR="00890A6C" w:rsidRPr="00CC6DDB" w:rsidRDefault="00FC74BB" w:rsidP="00FC74BB">
      <w:pPr>
        <w:tabs>
          <w:tab w:val="left" w:pos="5580"/>
        </w:tabs>
        <w:spacing w:after="0" w:line="240" w:lineRule="auto"/>
        <w:jc w:val="both"/>
        <w:rPr>
          <w:sz w:val="24"/>
          <w:szCs w:val="24"/>
        </w:rPr>
      </w:pPr>
      <w:r w:rsidRPr="00CC6DDB">
        <w:rPr>
          <w:sz w:val="24"/>
          <w:szCs w:val="24"/>
        </w:rPr>
        <w:t xml:space="preserve">The insurer has contracted with </w:t>
      </w:r>
      <w:r w:rsidRPr="00CC6DDB">
        <w:rPr>
          <w:sz w:val="24"/>
          <w:szCs w:val="24"/>
          <w:u w:val="single"/>
        </w:rPr>
        <w:tab/>
      </w:r>
      <w:r w:rsidRPr="00CC6DDB">
        <w:rPr>
          <w:sz w:val="24"/>
          <w:szCs w:val="24"/>
        </w:rPr>
        <w:t>, a health care provider network, to provide health care services for employees with work-related injuries.  [</w:t>
      </w:r>
      <w:r w:rsidRPr="00CC6DDB">
        <w:rPr>
          <w:i/>
          <w:iCs/>
          <w:sz w:val="24"/>
          <w:szCs w:val="24"/>
        </w:rPr>
        <w:t>If applicable</w:t>
      </w:r>
      <w:r w:rsidRPr="00CC6DDB">
        <w:rPr>
          <w:sz w:val="24"/>
          <w:szCs w:val="24"/>
        </w:rPr>
        <w:t xml:space="preserve">:  </w:t>
      </w:r>
      <w:r w:rsidR="00546318">
        <w:rPr>
          <w:sz w:val="24"/>
          <w:szCs w:val="24"/>
        </w:rPr>
        <w:t>T</w:t>
      </w:r>
      <w:r w:rsidRPr="00CC6DDB">
        <w:rPr>
          <w:sz w:val="24"/>
          <w:szCs w:val="24"/>
        </w:rPr>
        <w:t>hese health care providers may be paid for their services at discounted or negotiated payment rates.]</w:t>
      </w:r>
    </w:p>
    <w:p w14:paraId="6811344D" w14:textId="7710578B" w:rsidR="00FC74BB" w:rsidRPr="00CC6DDB" w:rsidRDefault="00FC74BB" w:rsidP="00FC74BB">
      <w:pPr>
        <w:tabs>
          <w:tab w:val="left" w:pos="5580"/>
        </w:tabs>
        <w:spacing w:after="0" w:line="240" w:lineRule="auto"/>
        <w:jc w:val="both"/>
        <w:rPr>
          <w:sz w:val="24"/>
          <w:szCs w:val="24"/>
        </w:rPr>
      </w:pPr>
    </w:p>
    <w:p w14:paraId="18BB52A0" w14:textId="77777777" w:rsidR="00AB34D2" w:rsidRDefault="00FC74BB" w:rsidP="00FC74BB">
      <w:pPr>
        <w:tabs>
          <w:tab w:val="left" w:pos="5580"/>
        </w:tabs>
        <w:spacing w:after="0" w:line="240" w:lineRule="auto"/>
        <w:jc w:val="both"/>
        <w:rPr>
          <w:sz w:val="24"/>
          <w:szCs w:val="24"/>
        </w:rPr>
      </w:pPr>
      <w:r w:rsidRPr="00CC6DDB">
        <w:rPr>
          <w:sz w:val="24"/>
          <w:szCs w:val="24"/>
        </w:rPr>
        <w:t>This program is not a workers’ compensation managed care plan certified by the Minnesota Department of Labor an</w:t>
      </w:r>
      <w:r w:rsidR="00986D7C">
        <w:rPr>
          <w:sz w:val="24"/>
          <w:szCs w:val="24"/>
        </w:rPr>
        <w:t>d</w:t>
      </w:r>
      <w:r w:rsidRPr="00CC6DDB">
        <w:rPr>
          <w:sz w:val="24"/>
          <w:szCs w:val="24"/>
        </w:rPr>
        <w:t xml:space="preserve"> Industry under Minn. Stat. </w:t>
      </w:r>
      <w:r w:rsidR="00546318">
        <w:rPr>
          <w:rFonts w:cstheme="minorHAnsi"/>
          <w:sz w:val="24"/>
          <w:szCs w:val="24"/>
        </w:rPr>
        <w:t>§</w:t>
      </w:r>
      <w:r w:rsidRPr="00CC6DDB">
        <w:rPr>
          <w:sz w:val="24"/>
          <w:szCs w:val="24"/>
        </w:rPr>
        <w:t>176.1351.  Therefore, the employer or insurer may not require an employee to receive treatment for a work injury from any health care provider within this network.</w:t>
      </w:r>
    </w:p>
    <w:p w14:paraId="51DE3148" w14:textId="77777777" w:rsidR="00AB34D2" w:rsidRDefault="00AB34D2" w:rsidP="00FC74BB">
      <w:pPr>
        <w:tabs>
          <w:tab w:val="left" w:pos="5580"/>
        </w:tabs>
        <w:spacing w:after="0" w:line="240" w:lineRule="auto"/>
        <w:jc w:val="both"/>
        <w:rPr>
          <w:sz w:val="24"/>
          <w:szCs w:val="24"/>
        </w:rPr>
      </w:pPr>
    </w:p>
    <w:p w14:paraId="0E6070E9" w14:textId="655D9306" w:rsidR="00AB34D2" w:rsidRDefault="00AB34D2" w:rsidP="00FC74BB">
      <w:pPr>
        <w:tabs>
          <w:tab w:val="left" w:pos="5580"/>
        </w:tabs>
        <w:spacing w:after="0" w:line="240" w:lineRule="auto"/>
        <w:jc w:val="both"/>
        <w:rPr>
          <w:sz w:val="24"/>
          <w:szCs w:val="24"/>
        </w:rPr>
        <w:sectPr w:rsidR="00AB34D2" w:rsidSect="00890A6C">
          <w:footerReference w:type="default" r:id="rId14"/>
          <w:pgSz w:w="12240" w:h="15840"/>
          <w:pgMar w:top="720" w:right="1440" w:bottom="1440" w:left="1440" w:header="720" w:footer="720" w:gutter="0"/>
          <w:pgNumType w:start="3"/>
          <w:cols w:space="720"/>
          <w:docGrid w:linePitch="360"/>
        </w:sectPr>
      </w:pPr>
    </w:p>
    <w:p w14:paraId="3063A3E7" w14:textId="77777777" w:rsidR="00105208" w:rsidRDefault="00105208" w:rsidP="00A64AE3">
      <w:pPr>
        <w:tabs>
          <w:tab w:val="left" w:pos="5580"/>
        </w:tabs>
        <w:spacing w:after="0" w:line="240" w:lineRule="auto"/>
        <w:jc w:val="center"/>
        <w:rPr>
          <w:b/>
          <w:bCs/>
          <w:sz w:val="24"/>
          <w:szCs w:val="24"/>
        </w:rPr>
      </w:pPr>
    </w:p>
    <w:p w14:paraId="28974F92" w14:textId="127512EC" w:rsidR="00284C73" w:rsidRPr="00CC6DDB" w:rsidRDefault="00284C73" w:rsidP="00A64AE3">
      <w:pPr>
        <w:tabs>
          <w:tab w:val="left" w:pos="5580"/>
        </w:tabs>
        <w:spacing w:after="0" w:line="240" w:lineRule="auto"/>
        <w:jc w:val="center"/>
        <w:rPr>
          <w:b/>
          <w:bCs/>
          <w:sz w:val="24"/>
          <w:szCs w:val="24"/>
        </w:rPr>
      </w:pPr>
      <w:r w:rsidRPr="00CC6DDB">
        <w:rPr>
          <w:b/>
          <w:bCs/>
          <w:sz w:val="24"/>
          <w:szCs w:val="24"/>
        </w:rPr>
        <w:t>SAMPLE DEVELOPMENT OF PURE PREMIUM MULTIPLIER</w:t>
      </w:r>
    </w:p>
    <w:p w14:paraId="223C8E5A" w14:textId="082DE8A4" w:rsidR="00284C73" w:rsidRPr="00CC6DDB" w:rsidRDefault="00284C73" w:rsidP="00A64AE3">
      <w:pPr>
        <w:tabs>
          <w:tab w:val="left" w:pos="5580"/>
        </w:tabs>
        <w:spacing w:after="0" w:line="240" w:lineRule="auto"/>
        <w:jc w:val="center"/>
        <w:rPr>
          <w:sz w:val="24"/>
          <w:szCs w:val="24"/>
        </w:rPr>
      </w:pPr>
    </w:p>
    <w:p w14:paraId="64429C2A" w14:textId="54A31A91" w:rsidR="00284C73" w:rsidRPr="00CC6DDB" w:rsidRDefault="00284C73" w:rsidP="00284C73">
      <w:pPr>
        <w:tabs>
          <w:tab w:val="left" w:pos="2160"/>
          <w:tab w:val="right" w:pos="7560"/>
        </w:tabs>
        <w:spacing w:after="0" w:line="276" w:lineRule="auto"/>
        <w:ind w:left="1800"/>
        <w:rPr>
          <w:sz w:val="24"/>
          <w:szCs w:val="24"/>
        </w:rPr>
      </w:pPr>
      <w:r w:rsidRPr="00CC6DDB">
        <w:rPr>
          <w:sz w:val="24"/>
          <w:szCs w:val="24"/>
        </w:rPr>
        <w:t>A.</w:t>
      </w:r>
      <w:r w:rsidRPr="00CC6DDB">
        <w:rPr>
          <w:sz w:val="24"/>
          <w:szCs w:val="24"/>
        </w:rPr>
        <w:tab/>
        <w:t>Loss cost modification factor</w:t>
      </w:r>
      <w:r w:rsidRPr="00CC6DDB">
        <w:rPr>
          <w:sz w:val="24"/>
          <w:szCs w:val="24"/>
        </w:rPr>
        <w:tab/>
        <w:t>0.955</w:t>
      </w:r>
    </w:p>
    <w:p w14:paraId="17BE0559" w14:textId="66E19823" w:rsidR="00284C73" w:rsidRPr="00CC6DDB" w:rsidRDefault="00284C73" w:rsidP="00284C73">
      <w:pPr>
        <w:tabs>
          <w:tab w:val="left" w:pos="2160"/>
          <w:tab w:val="right" w:pos="7560"/>
        </w:tabs>
        <w:spacing w:after="0" w:line="276" w:lineRule="auto"/>
        <w:ind w:left="1800"/>
        <w:rPr>
          <w:sz w:val="24"/>
          <w:szCs w:val="24"/>
        </w:rPr>
      </w:pPr>
      <w:r w:rsidRPr="00CC6DDB">
        <w:rPr>
          <w:sz w:val="24"/>
          <w:szCs w:val="24"/>
        </w:rPr>
        <w:t>B.</w:t>
      </w:r>
      <w:r w:rsidRPr="00CC6DDB">
        <w:rPr>
          <w:sz w:val="24"/>
          <w:szCs w:val="24"/>
        </w:rPr>
        <w:tab/>
        <w:t>Commission and brokerage</w:t>
      </w:r>
      <w:r w:rsidRPr="00CC6DDB">
        <w:rPr>
          <w:sz w:val="24"/>
          <w:szCs w:val="24"/>
        </w:rPr>
        <w:tab/>
        <w:t>0.094</w:t>
      </w:r>
    </w:p>
    <w:p w14:paraId="779673B1" w14:textId="05E7EFE9" w:rsidR="00284C73" w:rsidRPr="00CC6DDB" w:rsidRDefault="00284C73" w:rsidP="00284C73">
      <w:pPr>
        <w:tabs>
          <w:tab w:val="left" w:pos="2160"/>
          <w:tab w:val="right" w:pos="7560"/>
        </w:tabs>
        <w:spacing w:after="0" w:line="276" w:lineRule="auto"/>
        <w:ind w:left="1800"/>
        <w:rPr>
          <w:sz w:val="24"/>
          <w:szCs w:val="24"/>
        </w:rPr>
      </w:pPr>
      <w:r w:rsidRPr="00CC6DDB">
        <w:rPr>
          <w:sz w:val="24"/>
          <w:szCs w:val="24"/>
        </w:rPr>
        <w:t>C.</w:t>
      </w:r>
      <w:r w:rsidRPr="00CC6DDB">
        <w:rPr>
          <w:sz w:val="24"/>
          <w:szCs w:val="24"/>
        </w:rPr>
        <w:tab/>
        <w:t>Other acquisition</w:t>
      </w:r>
      <w:r w:rsidRPr="00CC6DDB">
        <w:rPr>
          <w:sz w:val="24"/>
          <w:szCs w:val="24"/>
        </w:rPr>
        <w:tab/>
        <w:t>0.038</w:t>
      </w:r>
    </w:p>
    <w:p w14:paraId="2DEB6F19" w14:textId="27902A85" w:rsidR="00284C73" w:rsidRPr="00CC6DDB" w:rsidRDefault="00284C73" w:rsidP="00284C73">
      <w:pPr>
        <w:tabs>
          <w:tab w:val="left" w:pos="2160"/>
          <w:tab w:val="right" w:pos="7560"/>
        </w:tabs>
        <w:spacing w:after="0" w:line="276" w:lineRule="auto"/>
        <w:ind w:left="1800"/>
        <w:rPr>
          <w:sz w:val="24"/>
          <w:szCs w:val="24"/>
        </w:rPr>
      </w:pPr>
      <w:r w:rsidRPr="00CC6DDB">
        <w:rPr>
          <w:sz w:val="24"/>
          <w:szCs w:val="24"/>
        </w:rPr>
        <w:t>D.</w:t>
      </w:r>
      <w:r w:rsidRPr="00CC6DDB">
        <w:rPr>
          <w:sz w:val="24"/>
          <w:szCs w:val="24"/>
        </w:rPr>
        <w:tab/>
        <w:t>General expenses</w:t>
      </w:r>
      <w:r w:rsidRPr="00CC6DDB">
        <w:rPr>
          <w:sz w:val="24"/>
          <w:szCs w:val="24"/>
        </w:rPr>
        <w:tab/>
        <w:t>0.191</w:t>
      </w:r>
    </w:p>
    <w:p w14:paraId="60BC0030" w14:textId="6C3D188E" w:rsidR="00284C73" w:rsidRPr="00CC6DDB" w:rsidRDefault="00284C73" w:rsidP="00284C73">
      <w:pPr>
        <w:tabs>
          <w:tab w:val="left" w:pos="2160"/>
          <w:tab w:val="right" w:pos="7560"/>
        </w:tabs>
        <w:spacing w:after="0" w:line="276" w:lineRule="auto"/>
        <w:ind w:left="1800"/>
        <w:rPr>
          <w:sz w:val="24"/>
          <w:szCs w:val="24"/>
        </w:rPr>
      </w:pPr>
      <w:r w:rsidRPr="00CC6DDB">
        <w:rPr>
          <w:sz w:val="24"/>
          <w:szCs w:val="24"/>
        </w:rPr>
        <w:t>E.</w:t>
      </w:r>
      <w:r w:rsidRPr="00CC6DDB">
        <w:rPr>
          <w:sz w:val="24"/>
          <w:szCs w:val="24"/>
        </w:rPr>
        <w:tab/>
        <w:t>Taxes, licenses &amp; fees</w:t>
      </w:r>
    </w:p>
    <w:p w14:paraId="7EE3E556" w14:textId="7D1C96BD"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ab/>
        <w:t>1.</w:t>
      </w:r>
      <w:r w:rsidRPr="00CC6DDB">
        <w:rPr>
          <w:sz w:val="24"/>
          <w:szCs w:val="24"/>
        </w:rPr>
        <w:tab/>
        <w:t>premium taxes</w:t>
      </w:r>
      <w:r w:rsidRPr="00CC6DDB">
        <w:rPr>
          <w:sz w:val="24"/>
          <w:szCs w:val="24"/>
        </w:rPr>
        <w:tab/>
        <w:t>0.020</w:t>
      </w:r>
    </w:p>
    <w:p w14:paraId="4CCFC2C7" w14:textId="59C3D858"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ab/>
        <w:t>2.</w:t>
      </w:r>
      <w:r w:rsidRPr="00CC6DDB">
        <w:rPr>
          <w:sz w:val="24"/>
          <w:szCs w:val="24"/>
        </w:rPr>
        <w:tab/>
        <w:t>Other</w:t>
      </w:r>
      <w:r w:rsidRPr="00CC6DDB">
        <w:rPr>
          <w:sz w:val="24"/>
          <w:szCs w:val="24"/>
        </w:rPr>
        <w:tab/>
        <w:t>0.003</w:t>
      </w:r>
    </w:p>
    <w:p w14:paraId="494F9656" w14:textId="0722E720"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F.</w:t>
      </w:r>
      <w:r w:rsidRPr="00CC6DDB">
        <w:rPr>
          <w:sz w:val="24"/>
          <w:szCs w:val="24"/>
        </w:rPr>
        <w:tab/>
        <w:t>Total premium-related expenses</w:t>
      </w:r>
      <w:r w:rsidRPr="00CC6DDB">
        <w:rPr>
          <w:sz w:val="24"/>
          <w:szCs w:val="24"/>
        </w:rPr>
        <w:tab/>
        <w:t>0.346</w:t>
      </w:r>
    </w:p>
    <w:p w14:paraId="61097B1C" w14:textId="2EF53FB1"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ab/>
        <w:t>(sum of B through E)</w:t>
      </w:r>
    </w:p>
    <w:p w14:paraId="1199423E" w14:textId="13881530"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G.</w:t>
      </w:r>
      <w:r w:rsidRPr="00CC6DDB">
        <w:rPr>
          <w:sz w:val="24"/>
          <w:szCs w:val="24"/>
        </w:rPr>
        <w:tab/>
        <w:t xml:space="preserve">Profit </w:t>
      </w:r>
      <w:r w:rsidR="001956E8">
        <w:rPr>
          <w:sz w:val="24"/>
          <w:szCs w:val="24"/>
        </w:rPr>
        <w:t>and</w:t>
      </w:r>
      <w:r w:rsidRPr="00CC6DDB">
        <w:rPr>
          <w:sz w:val="24"/>
          <w:szCs w:val="24"/>
        </w:rPr>
        <w:t xml:space="preserve"> </w:t>
      </w:r>
      <w:r w:rsidR="001956E8">
        <w:rPr>
          <w:sz w:val="24"/>
          <w:szCs w:val="24"/>
        </w:rPr>
        <w:t>c</w:t>
      </w:r>
      <w:r w:rsidRPr="00CC6DDB">
        <w:rPr>
          <w:sz w:val="24"/>
          <w:szCs w:val="24"/>
        </w:rPr>
        <w:t>ontingencies</w:t>
      </w:r>
      <w:r w:rsidRPr="00CC6DDB">
        <w:rPr>
          <w:sz w:val="24"/>
          <w:szCs w:val="24"/>
        </w:rPr>
        <w:tab/>
        <w:t>0.060</w:t>
      </w:r>
    </w:p>
    <w:p w14:paraId="4009329C" w14:textId="16A53064"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H.</w:t>
      </w:r>
      <w:r w:rsidRPr="00CC6DDB">
        <w:rPr>
          <w:sz w:val="24"/>
          <w:szCs w:val="24"/>
        </w:rPr>
        <w:tab/>
        <w:t>Credit for investment income</w:t>
      </w:r>
      <w:r w:rsidRPr="00CC6DDB">
        <w:rPr>
          <w:sz w:val="24"/>
          <w:szCs w:val="24"/>
        </w:rPr>
        <w:tab/>
        <w:t>-0.044</w:t>
      </w:r>
    </w:p>
    <w:p w14:paraId="5A3E3190" w14:textId="18746746"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I.</w:t>
      </w:r>
      <w:r w:rsidRPr="00CC6DDB">
        <w:rPr>
          <w:sz w:val="24"/>
          <w:szCs w:val="24"/>
        </w:rPr>
        <w:tab/>
        <w:t xml:space="preserve">Total premium-related expenses </w:t>
      </w:r>
      <w:r w:rsidR="001956E8">
        <w:rPr>
          <w:sz w:val="24"/>
          <w:szCs w:val="24"/>
        </w:rPr>
        <w:t>and</w:t>
      </w:r>
      <w:r w:rsidRPr="00CC6DDB">
        <w:rPr>
          <w:sz w:val="24"/>
          <w:szCs w:val="24"/>
        </w:rPr>
        <w:t xml:space="preserve"> </w:t>
      </w:r>
      <w:r w:rsidR="001956E8">
        <w:rPr>
          <w:sz w:val="24"/>
          <w:szCs w:val="24"/>
        </w:rPr>
        <w:t>p</w:t>
      </w:r>
      <w:r w:rsidRPr="00CC6DDB">
        <w:rPr>
          <w:sz w:val="24"/>
          <w:szCs w:val="24"/>
        </w:rPr>
        <w:t>rofit</w:t>
      </w:r>
      <w:r w:rsidRPr="00CC6DDB">
        <w:rPr>
          <w:sz w:val="24"/>
          <w:szCs w:val="24"/>
        </w:rPr>
        <w:tab/>
        <w:t>0.36</w:t>
      </w:r>
      <w:r w:rsidR="00AB34D2">
        <w:rPr>
          <w:sz w:val="24"/>
          <w:szCs w:val="24"/>
        </w:rPr>
        <w:t>2</w:t>
      </w:r>
    </w:p>
    <w:p w14:paraId="3FF107AC" w14:textId="49EA8FB9"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ab/>
        <w:t>(F+G+H)</w:t>
      </w:r>
    </w:p>
    <w:p w14:paraId="46988E70" w14:textId="1ECEAACE"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J.</w:t>
      </w:r>
      <w:r w:rsidRPr="00CC6DDB">
        <w:rPr>
          <w:sz w:val="24"/>
          <w:szCs w:val="24"/>
        </w:rPr>
        <w:tab/>
        <w:t>Expected lost and LAE ratio (1.0-I)</w:t>
      </w:r>
      <w:r w:rsidRPr="00CC6DDB">
        <w:rPr>
          <w:sz w:val="24"/>
          <w:szCs w:val="24"/>
        </w:rPr>
        <w:tab/>
        <w:t>0.638</w:t>
      </w:r>
    </w:p>
    <w:p w14:paraId="797B617F" w14:textId="3B3BCE0B"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K.</w:t>
      </w:r>
      <w:r w:rsidRPr="00CC6DDB">
        <w:rPr>
          <w:sz w:val="24"/>
          <w:szCs w:val="24"/>
        </w:rPr>
        <w:tab/>
        <w:t>Formula Loss Cost Multiplier (A/J)</w:t>
      </w:r>
      <w:r w:rsidRPr="00CC6DDB">
        <w:rPr>
          <w:sz w:val="24"/>
          <w:szCs w:val="24"/>
        </w:rPr>
        <w:tab/>
        <w:t>1.</w:t>
      </w:r>
      <w:r w:rsidR="003C5FDA">
        <w:rPr>
          <w:sz w:val="24"/>
          <w:szCs w:val="24"/>
        </w:rPr>
        <w:t>497</w:t>
      </w:r>
    </w:p>
    <w:p w14:paraId="16B86304" w14:textId="709AECD1" w:rsidR="00284C73" w:rsidRPr="00CC6DDB" w:rsidRDefault="00284C73" w:rsidP="00284C73">
      <w:pPr>
        <w:tabs>
          <w:tab w:val="left" w:pos="2160"/>
          <w:tab w:val="left" w:pos="2520"/>
          <w:tab w:val="right" w:pos="7560"/>
        </w:tabs>
        <w:spacing w:after="0" w:line="276" w:lineRule="auto"/>
        <w:ind w:left="1800"/>
        <w:rPr>
          <w:sz w:val="24"/>
          <w:szCs w:val="24"/>
        </w:rPr>
      </w:pPr>
      <w:r w:rsidRPr="00CC6DDB">
        <w:rPr>
          <w:sz w:val="24"/>
          <w:szCs w:val="24"/>
        </w:rPr>
        <w:t>L.</w:t>
      </w:r>
      <w:r w:rsidRPr="00CC6DDB">
        <w:rPr>
          <w:sz w:val="24"/>
          <w:szCs w:val="24"/>
        </w:rPr>
        <w:tab/>
        <w:t>Selected Loss Cost Multiplier</w:t>
      </w:r>
      <w:r w:rsidRPr="00CC6DDB">
        <w:rPr>
          <w:sz w:val="24"/>
          <w:szCs w:val="24"/>
        </w:rPr>
        <w:tab/>
        <w:t>1.</w:t>
      </w:r>
      <w:r w:rsidR="003C5FDA">
        <w:rPr>
          <w:sz w:val="24"/>
          <w:szCs w:val="24"/>
        </w:rPr>
        <w:t>5</w:t>
      </w:r>
      <w:r w:rsidRPr="00CC6DDB">
        <w:rPr>
          <w:sz w:val="24"/>
          <w:szCs w:val="24"/>
        </w:rPr>
        <w:t>00</w:t>
      </w:r>
    </w:p>
    <w:p w14:paraId="6A20C70F" w14:textId="068188EF" w:rsidR="00284C73" w:rsidRPr="00CC6DDB" w:rsidRDefault="00284C73" w:rsidP="00284C73">
      <w:pPr>
        <w:tabs>
          <w:tab w:val="left" w:pos="2160"/>
          <w:tab w:val="left" w:pos="2520"/>
          <w:tab w:val="right" w:pos="7560"/>
        </w:tabs>
        <w:spacing w:after="0" w:line="276" w:lineRule="auto"/>
        <w:ind w:left="1800"/>
        <w:rPr>
          <w:sz w:val="24"/>
          <w:szCs w:val="24"/>
        </w:rPr>
      </w:pPr>
    </w:p>
    <w:p w14:paraId="0505AC6F" w14:textId="77777777" w:rsidR="00284C73" w:rsidRPr="00CC6DDB" w:rsidRDefault="00284C73" w:rsidP="00284C73">
      <w:pPr>
        <w:spacing w:after="0" w:line="276" w:lineRule="auto"/>
        <w:ind w:left="540" w:hanging="540"/>
        <w:rPr>
          <w:b/>
          <w:bCs/>
          <w:sz w:val="24"/>
          <w:szCs w:val="24"/>
        </w:rPr>
      </w:pPr>
    </w:p>
    <w:p w14:paraId="326EDD51" w14:textId="048C8F1B" w:rsidR="00284C73" w:rsidRPr="00CC6DDB" w:rsidRDefault="00284C73" w:rsidP="00284C73">
      <w:pPr>
        <w:spacing w:after="0" w:line="240" w:lineRule="auto"/>
        <w:ind w:left="720" w:hanging="720"/>
        <w:rPr>
          <w:sz w:val="24"/>
          <w:szCs w:val="24"/>
        </w:rPr>
      </w:pPr>
      <w:r w:rsidRPr="00CC6DDB">
        <w:rPr>
          <w:b/>
          <w:bCs/>
          <w:sz w:val="24"/>
          <w:szCs w:val="24"/>
        </w:rPr>
        <w:t>NOTE:</w:t>
      </w:r>
      <w:r w:rsidRPr="00CC6DDB">
        <w:rPr>
          <w:b/>
          <w:bCs/>
          <w:sz w:val="24"/>
          <w:szCs w:val="24"/>
        </w:rPr>
        <w:tab/>
      </w:r>
      <w:r w:rsidRPr="00CC6DDB">
        <w:rPr>
          <w:sz w:val="24"/>
          <w:szCs w:val="24"/>
        </w:rPr>
        <w:t xml:space="preserve">The Department does not require the format of the company’s exhibit to be identical to the sample format, but the company’s exhibit should not neglect any of the items shown above.  </w:t>
      </w:r>
      <w:r w:rsidRPr="001956E8">
        <w:rPr>
          <w:b/>
          <w:bCs/>
          <w:sz w:val="24"/>
          <w:szCs w:val="24"/>
        </w:rPr>
        <w:t>The numbers used in this sample exhibit are illustrative only</w:t>
      </w:r>
      <w:r w:rsidRPr="00CC6DDB">
        <w:rPr>
          <w:sz w:val="24"/>
          <w:szCs w:val="24"/>
        </w:rPr>
        <w:t>. The company should be able to explain and support its numbers.</w:t>
      </w:r>
    </w:p>
    <w:p w14:paraId="5F11CC92" w14:textId="77777777" w:rsidR="00102176" w:rsidRPr="00CC6DDB" w:rsidRDefault="00102176">
      <w:pPr>
        <w:rPr>
          <w:sz w:val="24"/>
          <w:szCs w:val="24"/>
        </w:rPr>
        <w:sectPr w:rsidR="00102176" w:rsidRPr="00CC6DDB" w:rsidSect="001956E8">
          <w:footerReference w:type="default" r:id="rId15"/>
          <w:pgSz w:w="12240" w:h="15840"/>
          <w:pgMar w:top="720" w:right="1440" w:bottom="1440" w:left="1440" w:header="720" w:footer="720" w:gutter="0"/>
          <w:pgNumType w:start="6"/>
          <w:cols w:space="720"/>
          <w:docGrid w:linePitch="360"/>
        </w:sectPr>
      </w:pPr>
    </w:p>
    <w:p w14:paraId="5B95CF93" w14:textId="3DB6ABE9" w:rsidR="00284C73" w:rsidRPr="00CC6DDB" w:rsidRDefault="00102176" w:rsidP="00102176">
      <w:pPr>
        <w:spacing w:after="0" w:line="240" w:lineRule="auto"/>
        <w:jc w:val="center"/>
        <w:rPr>
          <w:b/>
          <w:bCs/>
          <w:sz w:val="24"/>
          <w:szCs w:val="24"/>
        </w:rPr>
      </w:pPr>
      <w:r w:rsidRPr="00CC6DDB">
        <w:rPr>
          <w:b/>
          <w:bCs/>
          <w:sz w:val="24"/>
          <w:szCs w:val="24"/>
        </w:rPr>
        <w:lastRenderedPageBreak/>
        <w:t>LIMITED POWER OF ATTORNEY FOR PURPOSE OF REGULATORY FILINGS</w:t>
      </w:r>
    </w:p>
    <w:p w14:paraId="23EDEB94" w14:textId="09180D36" w:rsidR="00102176" w:rsidRPr="00105208" w:rsidRDefault="00102176" w:rsidP="00102176">
      <w:pPr>
        <w:spacing w:after="0" w:line="240" w:lineRule="auto"/>
        <w:jc w:val="center"/>
        <w:rPr>
          <w:sz w:val="24"/>
          <w:szCs w:val="24"/>
        </w:rPr>
      </w:pPr>
    </w:p>
    <w:p w14:paraId="7ABF7328" w14:textId="77777777" w:rsidR="00102176" w:rsidRPr="00105208" w:rsidRDefault="00102176" w:rsidP="00102176">
      <w:pPr>
        <w:spacing w:after="0" w:line="240" w:lineRule="auto"/>
        <w:jc w:val="center"/>
        <w:rPr>
          <w:sz w:val="24"/>
          <w:szCs w:val="24"/>
        </w:rPr>
      </w:pPr>
    </w:p>
    <w:p w14:paraId="57C7616C" w14:textId="59AFD4E1" w:rsidR="00102176" w:rsidRPr="008B28BC" w:rsidRDefault="00102176" w:rsidP="00051CC2">
      <w:pPr>
        <w:spacing w:after="0" w:line="276" w:lineRule="auto"/>
        <w:rPr>
          <w:sz w:val="24"/>
          <w:szCs w:val="24"/>
        </w:rPr>
      </w:pPr>
      <w:r w:rsidRPr="008B28BC">
        <w:rPr>
          <w:b/>
          <w:bCs/>
          <w:sz w:val="24"/>
          <w:szCs w:val="24"/>
        </w:rPr>
        <w:t>TO:</w:t>
      </w:r>
      <w:r w:rsidRPr="008B28BC">
        <w:rPr>
          <w:b/>
          <w:bCs/>
          <w:sz w:val="24"/>
          <w:szCs w:val="24"/>
        </w:rPr>
        <w:tab/>
      </w:r>
      <w:r w:rsidRPr="008B28BC">
        <w:rPr>
          <w:sz w:val="24"/>
          <w:szCs w:val="24"/>
        </w:rPr>
        <w:t>Minnesota Department of Commerce, Insurance Product Filing Unit</w:t>
      </w:r>
    </w:p>
    <w:p w14:paraId="098331BE" w14:textId="553FA1F1" w:rsidR="00102176" w:rsidRPr="008B28BC" w:rsidRDefault="00102176" w:rsidP="00051CC2">
      <w:pPr>
        <w:spacing w:after="0" w:line="276" w:lineRule="auto"/>
        <w:rPr>
          <w:sz w:val="24"/>
          <w:szCs w:val="24"/>
        </w:rPr>
      </w:pPr>
      <w:r w:rsidRPr="008B28BC">
        <w:rPr>
          <w:b/>
          <w:bCs/>
          <w:sz w:val="24"/>
          <w:szCs w:val="24"/>
        </w:rPr>
        <w:t>RE:</w:t>
      </w:r>
      <w:r w:rsidRPr="008B28BC">
        <w:rPr>
          <w:b/>
          <w:bCs/>
          <w:sz w:val="24"/>
          <w:szCs w:val="24"/>
        </w:rPr>
        <w:tab/>
      </w:r>
      <w:r w:rsidRPr="008B28BC">
        <w:rPr>
          <w:sz w:val="24"/>
          <w:szCs w:val="24"/>
        </w:rPr>
        <w:t>Workers’ Compensation Rating Plan Filings</w:t>
      </w:r>
    </w:p>
    <w:p w14:paraId="6E14CFE3" w14:textId="77777777" w:rsidR="00051CC2" w:rsidRPr="008B28BC" w:rsidRDefault="00051CC2" w:rsidP="00051CC2">
      <w:pPr>
        <w:tabs>
          <w:tab w:val="left" w:pos="3960"/>
        </w:tabs>
        <w:spacing w:after="0" w:line="276" w:lineRule="auto"/>
        <w:rPr>
          <w:sz w:val="24"/>
          <w:szCs w:val="24"/>
        </w:rPr>
      </w:pPr>
    </w:p>
    <w:p w14:paraId="25D9A2D4" w14:textId="025766F1" w:rsidR="00102176" w:rsidRPr="008B28BC" w:rsidRDefault="00102176" w:rsidP="00051CC2">
      <w:pPr>
        <w:tabs>
          <w:tab w:val="left" w:pos="3960"/>
        </w:tabs>
        <w:spacing w:after="0" w:line="276" w:lineRule="auto"/>
        <w:rPr>
          <w:sz w:val="24"/>
          <w:szCs w:val="24"/>
          <w:u w:val="single"/>
        </w:rPr>
      </w:pPr>
      <w:r w:rsidRPr="008B28BC">
        <w:rPr>
          <w:sz w:val="24"/>
          <w:szCs w:val="24"/>
        </w:rPr>
        <w:t xml:space="preserve">Effective Date: </w:t>
      </w:r>
      <w:r w:rsidRPr="008B28BC">
        <w:rPr>
          <w:sz w:val="24"/>
          <w:szCs w:val="24"/>
          <w:u w:val="single"/>
        </w:rPr>
        <w:tab/>
      </w:r>
    </w:p>
    <w:p w14:paraId="28089122" w14:textId="6BB48B55" w:rsidR="00102176" w:rsidRPr="008B28BC" w:rsidRDefault="00102176" w:rsidP="00051CC2">
      <w:pPr>
        <w:tabs>
          <w:tab w:val="left" w:pos="3960"/>
        </w:tabs>
        <w:spacing w:after="0" w:line="276" w:lineRule="auto"/>
        <w:rPr>
          <w:sz w:val="24"/>
          <w:szCs w:val="24"/>
          <w:u w:val="single"/>
        </w:rPr>
      </w:pPr>
    </w:p>
    <w:p w14:paraId="247979B2" w14:textId="1573F9EC" w:rsidR="00102176" w:rsidRPr="008B28BC" w:rsidRDefault="00102176" w:rsidP="00051CC2">
      <w:pPr>
        <w:tabs>
          <w:tab w:val="left" w:pos="3960"/>
        </w:tabs>
        <w:spacing w:after="0" w:line="240" w:lineRule="auto"/>
        <w:rPr>
          <w:sz w:val="24"/>
          <w:szCs w:val="24"/>
        </w:rPr>
      </w:pPr>
      <w:r w:rsidRPr="008B28BC">
        <w:rPr>
          <w:sz w:val="24"/>
          <w:szCs w:val="24"/>
        </w:rPr>
        <w:t>This limited power of attorney is filed on behalf of the following insurers licensed to write workers’ compensation in Minnesota.</w:t>
      </w:r>
    </w:p>
    <w:p w14:paraId="1D479413" w14:textId="5E085F5D" w:rsidR="00363B21" w:rsidRPr="008B28BC" w:rsidRDefault="00363B21" w:rsidP="00051CC2">
      <w:pPr>
        <w:tabs>
          <w:tab w:val="left" w:pos="3960"/>
        </w:tabs>
        <w:spacing w:after="0" w:line="240" w:lineRule="auto"/>
        <w:rPr>
          <w:sz w:val="24"/>
          <w:szCs w:val="24"/>
        </w:rPr>
      </w:pPr>
    </w:p>
    <w:p w14:paraId="023F510D" w14:textId="6EB25117" w:rsidR="00363B21" w:rsidRPr="008B28BC" w:rsidRDefault="00363B21" w:rsidP="00363B21">
      <w:pPr>
        <w:tabs>
          <w:tab w:val="left" w:pos="4500"/>
          <w:tab w:val="left" w:pos="4770"/>
          <w:tab w:val="right" w:pos="9180"/>
        </w:tabs>
        <w:spacing w:after="0" w:line="360" w:lineRule="auto"/>
        <w:rPr>
          <w:sz w:val="24"/>
          <w:szCs w:val="24"/>
          <w:u w:val="single"/>
        </w:rPr>
      </w:pPr>
      <w:r w:rsidRPr="008B28BC">
        <w:rPr>
          <w:sz w:val="24"/>
          <w:szCs w:val="24"/>
          <w:u w:val="single"/>
        </w:rPr>
        <w:tab/>
      </w:r>
      <w:r w:rsidRPr="008B28BC">
        <w:rPr>
          <w:sz w:val="24"/>
          <w:szCs w:val="24"/>
        </w:rPr>
        <w:tab/>
      </w:r>
      <w:r w:rsidRPr="008B28BC">
        <w:rPr>
          <w:sz w:val="24"/>
          <w:szCs w:val="24"/>
          <w:u w:val="single"/>
        </w:rPr>
        <w:tab/>
      </w:r>
    </w:p>
    <w:p w14:paraId="3DB94C21" w14:textId="77777777" w:rsidR="00363B21" w:rsidRPr="008B28BC" w:rsidRDefault="00363B21" w:rsidP="00363B21">
      <w:pPr>
        <w:tabs>
          <w:tab w:val="left" w:pos="4500"/>
          <w:tab w:val="left" w:pos="4770"/>
          <w:tab w:val="right" w:pos="9180"/>
        </w:tabs>
        <w:spacing w:after="0" w:line="360" w:lineRule="auto"/>
        <w:rPr>
          <w:sz w:val="24"/>
          <w:szCs w:val="24"/>
          <w:u w:val="single"/>
        </w:rPr>
      </w:pPr>
      <w:r w:rsidRPr="008B28BC">
        <w:rPr>
          <w:sz w:val="24"/>
          <w:szCs w:val="24"/>
          <w:u w:val="single"/>
        </w:rPr>
        <w:tab/>
      </w:r>
      <w:r w:rsidRPr="008B28BC">
        <w:rPr>
          <w:sz w:val="24"/>
          <w:szCs w:val="24"/>
        </w:rPr>
        <w:tab/>
      </w:r>
      <w:r w:rsidRPr="008B28BC">
        <w:rPr>
          <w:sz w:val="24"/>
          <w:szCs w:val="24"/>
          <w:u w:val="single"/>
        </w:rPr>
        <w:tab/>
      </w:r>
    </w:p>
    <w:p w14:paraId="2FCAD41B" w14:textId="77777777" w:rsidR="00363B21" w:rsidRPr="008B28BC" w:rsidRDefault="00363B21" w:rsidP="00363B21">
      <w:pPr>
        <w:tabs>
          <w:tab w:val="left" w:pos="4500"/>
          <w:tab w:val="left" w:pos="4770"/>
          <w:tab w:val="right" w:pos="9180"/>
        </w:tabs>
        <w:spacing w:after="0" w:line="360" w:lineRule="auto"/>
        <w:rPr>
          <w:sz w:val="24"/>
          <w:szCs w:val="24"/>
          <w:u w:val="single"/>
        </w:rPr>
      </w:pPr>
      <w:r w:rsidRPr="008B28BC">
        <w:rPr>
          <w:sz w:val="24"/>
          <w:szCs w:val="24"/>
          <w:u w:val="single"/>
        </w:rPr>
        <w:tab/>
      </w:r>
      <w:r w:rsidRPr="008B28BC">
        <w:rPr>
          <w:sz w:val="24"/>
          <w:szCs w:val="24"/>
        </w:rPr>
        <w:tab/>
      </w:r>
      <w:r w:rsidRPr="008B28BC">
        <w:rPr>
          <w:sz w:val="24"/>
          <w:szCs w:val="24"/>
          <w:u w:val="single"/>
        </w:rPr>
        <w:tab/>
      </w:r>
    </w:p>
    <w:p w14:paraId="7A307379" w14:textId="77777777" w:rsidR="00363B21" w:rsidRPr="008B28BC" w:rsidRDefault="00363B21" w:rsidP="00363B21">
      <w:pPr>
        <w:tabs>
          <w:tab w:val="left" w:pos="4500"/>
          <w:tab w:val="left" w:pos="4770"/>
          <w:tab w:val="right" w:pos="9180"/>
        </w:tabs>
        <w:spacing w:after="0" w:line="360" w:lineRule="auto"/>
        <w:rPr>
          <w:sz w:val="24"/>
          <w:szCs w:val="24"/>
          <w:u w:val="single"/>
        </w:rPr>
      </w:pPr>
      <w:r w:rsidRPr="008B28BC">
        <w:rPr>
          <w:sz w:val="24"/>
          <w:szCs w:val="24"/>
          <w:u w:val="single"/>
        </w:rPr>
        <w:tab/>
      </w:r>
      <w:r w:rsidRPr="008B28BC">
        <w:rPr>
          <w:sz w:val="24"/>
          <w:szCs w:val="24"/>
        </w:rPr>
        <w:tab/>
      </w:r>
      <w:r w:rsidRPr="008B28BC">
        <w:rPr>
          <w:sz w:val="24"/>
          <w:szCs w:val="24"/>
          <w:u w:val="single"/>
        </w:rPr>
        <w:tab/>
      </w:r>
    </w:p>
    <w:p w14:paraId="1337E00F" w14:textId="77777777" w:rsidR="00363B21" w:rsidRPr="008B28BC" w:rsidRDefault="00363B21" w:rsidP="00363B21">
      <w:pPr>
        <w:tabs>
          <w:tab w:val="left" w:pos="4500"/>
          <w:tab w:val="left" w:pos="4770"/>
          <w:tab w:val="right" w:pos="9180"/>
        </w:tabs>
        <w:spacing w:after="0" w:line="360" w:lineRule="auto"/>
        <w:rPr>
          <w:sz w:val="24"/>
          <w:szCs w:val="24"/>
          <w:u w:val="single"/>
        </w:rPr>
      </w:pPr>
      <w:r w:rsidRPr="008B28BC">
        <w:rPr>
          <w:sz w:val="24"/>
          <w:szCs w:val="24"/>
          <w:u w:val="single"/>
        </w:rPr>
        <w:tab/>
      </w:r>
      <w:r w:rsidRPr="008B28BC">
        <w:rPr>
          <w:sz w:val="24"/>
          <w:szCs w:val="24"/>
        </w:rPr>
        <w:tab/>
      </w:r>
      <w:r w:rsidRPr="008B28BC">
        <w:rPr>
          <w:sz w:val="24"/>
          <w:szCs w:val="24"/>
          <w:u w:val="single"/>
        </w:rPr>
        <w:tab/>
      </w:r>
    </w:p>
    <w:p w14:paraId="71E8C4F6" w14:textId="77777777" w:rsidR="00363B21" w:rsidRPr="008B28BC" w:rsidRDefault="00363B21" w:rsidP="00051CC2">
      <w:pPr>
        <w:tabs>
          <w:tab w:val="left" w:pos="4500"/>
          <w:tab w:val="left" w:pos="4770"/>
          <w:tab w:val="right" w:pos="9180"/>
        </w:tabs>
        <w:spacing w:after="0" w:line="240" w:lineRule="auto"/>
        <w:rPr>
          <w:sz w:val="24"/>
          <w:szCs w:val="24"/>
        </w:rPr>
      </w:pPr>
    </w:p>
    <w:p w14:paraId="09C8DF70" w14:textId="466C8E79" w:rsidR="00363B21" w:rsidRPr="008B28BC" w:rsidRDefault="00363B21" w:rsidP="00051CC2">
      <w:pPr>
        <w:tabs>
          <w:tab w:val="left" w:pos="4500"/>
          <w:tab w:val="left" w:pos="4770"/>
          <w:tab w:val="right" w:pos="9180"/>
        </w:tabs>
        <w:spacing w:after="0" w:line="240" w:lineRule="auto"/>
        <w:jc w:val="both"/>
        <w:rPr>
          <w:sz w:val="24"/>
          <w:szCs w:val="24"/>
        </w:rPr>
      </w:pPr>
      <w:r w:rsidRPr="008B28BC">
        <w:rPr>
          <w:sz w:val="24"/>
          <w:szCs w:val="24"/>
        </w:rPr>
        <w:t>The above insurers hereby designate and appoint the Minnesota Workers’ Compensation Insurers Association, Inc. (MWCIA</w:t>
      </w:r>
      <w:r w:rsidR="000B6782">
        <w:rPr>
          <w:sz w:val="24"/>
          <w:szCs w:val="24"/>
        </w:rPr>
        <w:t>)</w:t>
      </w:r>
      <w:r w:rsidRPr="008B28BC">
        <w:rPr>
          <w:sz w:val="24"/>
          <w:szCs w:val="24"/>
        </w:rPr>
        <w:t xml:space="preserve"> as their attorney-in-fact for the following limited purposes only.</w:t>
      </w:r>
    </w:p>
    <w:p w14:paraId="6B57F1E9" w14:textId="27E86378" w:rsidR="00363B21" w:rsidRPr="008B28BC" w:rsidRDefault="00363B21" w:rsidP="00051CC2">
      <w:pPr>
        <w:tabs>
          <w:tab w:val="left" w:pos="4500"/>
          <w:tab w:val="left" w:pos="4770"/>
          <w:tab w:val="right" w:pos="9180"/>
        </w:tabs>
        <w:spacing w:after="0" w:line="240" w:lineRule="auto"/>
        <w:jc w:val="both"/>
        <w:rPr>
          <w:sz w:val="24"/>
          <w:szCs w:val="24"/>
        </w:rPr>
      </w:pPr>
    </w:p>
    <w:p w14:paraId="193CB4C2" w14:textId="5B30E17E" w:rsidR="00363B21" w:rsidRPr="008B28BC" w:rsidRDefault="00363B21" w:rsidP="00051CC2">
      <w:pPr>
        <w:spacing w:after="0" w:line="240" w:lineRule="auto"/>
        <w:ind w:left="540" w:hanging="540"/>
        <w:jc w:val="both"/>
        <w:rPr>
          <w:sz w:val="24"/>
          <w:szCs w:val="24"/>
        </w:rPr>
      </w:pPr>
      <w:r w:rsidRPr="008B28BC">
        <w:rPr>
          <w:sz w:val="24"/>
          <w:szCs w:val="24"/>
        </w:rPr>
        <w:t>(a)</w:t>
      </w:r>
      <w:r w:rsidRPr="008B28BC">
        <w:rPr>
          <w:sz w:val="24"/>
          <w:szCs w:val="24"/>
        </w:rPr>
        <w:tab/>
        <w:t>To file with the Minnesota Department of Commerce in the name and behalf of each of the above-named insurers all rating plan filings and modifications filed by MWCIA with the Department of Commerce and approved by the Department for use in Minnesota.</w:t>
      </w:r>
    </w:p>
    <w:p w14:paraId="7D478559" w14:textId="3BD39AB9" w:rsidR="00363B21" w:rsidRPr="008B28BC" w:rsidRDefault="00363B21" w:rsidP="00051CC2">
      <w:pPr>
        <w:spacing w:after="0" w:line="240" w:lineRule="auto"/>
        <w:ind w:left="540" w:hanging="540"/>
        <w:jc w:val="both"/>
        <w:rPr>
          <w:sz w:val="24"/>
          <w:szCs w:val="24"/>
        </w:rPr>
      </w:pPr>
    </w:p>
    <w:p w14:paraId="3FE37A8E" w14:textId="30557ACB" w:rsidR="00363B21" w:rsidRPr="008B28BC" w:rsidRDefault="00363B21" w:rsidP="00051CC2">
      <w:pPr>
        <w:spacing w:after="0" w:line="240" w:lineRule="auto"/>
        <w:ind w:left="540" w:hanging="540"/>
        <w:jc w:val="both"/>
        <w:rPr>
          <w:sz w:val="24"/>
          <w:szCs w:val="24"/>
        </w:rPr>
      </w:pPr>
      <w:r w:rsidRPr="008B28BC">
        <w:rPr>
          <w:sz w:val="24"/>
          <w:szCs w:val="24"/>
        </w:rPr>
        <w:t>(</w:t>
      </w:r>
      <w:r w:rsidR="00051CC2" w:rsidRPr="008B28BC">
        <w:rPr>
          <w:sz w:val="24"/>
          <w:szCs w:val="24"/>
        </w:rPr>
        <w:t>b</w:t>
      </w:r>
      <w:r w:rsidRPr="008B28BC">
        <w:rPr>
          <w:sz w:val="24"/>
          <w:szCs w:val="24"/>
        </w:rPr>
        <w:t>)</w:t>
      </w:r>
      <w:r w:rsidRPr="008B28BC">
        <w:rPr>
          <w:sz w:val="24"/>
          <w:szCs w:val="24"/>
        </w:rPr>
        <w:tab/>
        <w:t>This limited power of attorney does not app</w:t>
      </w:r>
      <w:r w:rsidR="009205A5" w:rsidRPr="008B28BC">
        <w:rPr>
          <w:sz w:val="24"/>
          <w:szCs w:val="24"/>
        </w:rPr>
        <w:t>l</w:t>
      </w:r>
      <w:r w:rsidRPr="008B28BC">
        <w:rPr>
          <w:sz w:val="24"/>
          <w:szCs w:val="24"/>
        </w:rPr>
        <w:t xml:space="preserve">y to any filings made by one or more of the above </w:t>
      </w:r>
      <w:r w:rsidR="009205A5" w:rsidRPr="008B28BC">
        <w:rPr>
          <w:sz w:val="24"/>
          <w:szCs w:val="24"/>
        </w:rPr>
        <w:t>insure</w:t>
      </w:r>
      <w:r w:rsidR="00051CC2" w:rsidRPr="008B28BC">
        <w:rPr>
          <w:sz w:val="24"/>
          <w:szCs w:val="24"/>
        </w:rPr>
        <w:t>rs which further modify or elect not to use any of the filings made by the MWCIA and does and does not apply to rate schedules filed by the insurers.  Such individual insurer filings are filed as an exception to the MWCIA filed plans and those filings, together with individual insurer rates upon approval by the Department of Commerce or as provided by statute, will supersede any applicable MWCIA filings.</w:t>
      </w:r>
    </w:p>
    <w:p w14:paraId="652E0FBD" w14:textId="64D5B25F" w:rsidR="00051CC2" w:rsidRPr="008B28BC" w:rsidRDefault="00051CC2" w:rsidP="00051CC2">
      <w:pPr>
        <w:spacing w:after="0" w:line="240" w:lineRule="auto"/>
        <w:ind w:left="540" w:hanging="540"/>
        <w:jc w:val="both"/>
        <w:rPr>
          <w:sz w:val="24"/>
          <w:szCs w:val="24"/>
        </w:rPr>
      </w:pPr>
    </w:p>
    <w:p w14:paraId="6347AA33" w14:textId="4DA28C53" w:rsidR="00051CC2" w:rsidRPr="008B28BC" w:rsidRDefault="00051CC2" w:rsidP="00051CC2">
      <w:pPr>
        <w:spacing w:after="0" w:line="240" w:lineRule="auto"/>
        <w:ind w:left="540" w:hanging="540"/>
        <w:jc w:val="both"/>
        <w:rPr>
          <w:rFonts w:cstheme="minorHAnsi"/>
          <w:sz w:val="24"/>
          <w:szCs w:val="24"/>
        </w:rPr>
      </w:pPr>
      <w:r w:rsidRPr="008B28BC">
        <w:rPr>
          <w:sz w:val="24"/>
          <w:szCs w:val="24"/>
        </w:rPr>
        <w:t>(c)</w:t>
      </w:r>
      <w:r w:rsidRPr="008B28BC">
        <w:rPr>
          <w:sz w:val="24"/>
          <w:szCs w:val="24"/>
        </w:rPr>
        <w:tab/>
        <w:t xml:space="preserve">This limited power of attorney is filed to effect partial compliance with Minnesota Stat. </w:t>
      </w:r>
      <w:r w:rsidRPr="008B28BC">
        <w:rPr>
          <w:rFonts w:cstheme="minorHAnsi"/>
          <w:sz w:val="24"/>
          <w:szCs w:val="24"/>
        </w:rPr>
        <w:t>§79.56, subd. 1 (each insurer shall file with the commissioner a complete copy of its rates and rating plan, and all changes and amendments thereto) and for no other purpose.  The authority granted by this document is specifically and explicitly limited to that purpose an</w:t>
      </w:r>
      <w:r w:rsidR="00105208">
        <w:rPr>
          <w:rFonts w:cstheme="minorHAnsi"/>
          <w:sz w:val="24"/>
          <w:szCs w:val="24"/>
        </w:rPr>
        <w:t>d</w:t>
      </w:r>
      <w:r w:rsidRPr="008B28BC">
        <w:rPr>
          <w:rFonts w:cstheme="minorHAnsi"/>
          <w:sz w:val="24"/>
          <w:szCs w:val="24"/>
        </w:rPr>
        <w:t xml:space="preserve"> may be withdrawn at any time by the above-named insurers upon written notice to the Department of Commerce and the MWCIA.</w:t>
      </w:r>
    </w:p>
    <w:p w14:paraId="022CB381" w14:textId="61FF02D5" w:rsidR="008B28BC" w:rsidRDefault="008B28BC">
      <w:pPr>
        <w:rPr>
          <w:rFonts w:cstheme="minorHAnsi"/>
          <w:sz w:val="24"/>
          <w:szCs w:val="24"/>
        </w:rPr>
      </w:pPr>
      <w:r>
        <w:rPr>
          <w:rFonts w:cstheme="minorHAnsi"/>
          <w:sz w:val="24"/>
          <w:szCs w:val="24"/>
        </w:rPr>
        <w:br w:type="page"/>
      </w:r>
    </w:p>
    <w:p w14:paraId="1BF92733" w14:textId="52C21CAF" w:rsidR="008B28BC" w:rsidRDefault="00051CC2" w:rsidP="008B28BC">
      <w:pPr>
        <w:spacing w:after="0" w:line="240" w:lineRule="auto"/>
        <w:ind w:left="540" w:hanging="540"/>
        <w:jc w:val="both"/>
        <w:rPr>
          <w:rFonts w:cstheme="minorHAnsi"/>
          <w:sz w:val="24"/>
          <w:szCs w:val="24"/>
        </w:rPr>
      </w:pPr>
      <w:r w:rsidRPr="008B28BC">
        <w:rPr>
          <w:rFonts w:cstheme="minorHAnsi"/>
          <w:sz w:val="24"/>
          <w:szCs w:val="24"/>
        </w:rPr>
        <w:lastRenderedPageBreak/>
        <w:t>(d)</w:t>
      </w:r>
      <w:r w:rsidRPr="008B28BC">
        <w:rPr>
          <w:rFonts w:cstheme="minorHAnsi"/>
          <w:sz w:val="24"/>
          <w:szCs w:val="24"/>
        </w:rPr>
        <w:tab/>
        <w:t xml:space="preserve">The above-named insurers specifically acknowledge that each filing must be in conformance with the filing procedures of the Minnesota Department of Commerce and must be accompanied by a filing fee where appropriate.  Each insurer acknowledges that it has the individual liability to assure that each and every filing complies with its obligations under applicable Minnesota law.  This document does not shift these obligations to the MWCIA.  Neither the above-named insurers nor the Department should look to the MWCIA as a guarantor that these obligations are met.  Under this limited power of attorney, the MWCIA serves solely as </w:t>
      </w:r>
      <w:r w:rsidR="00D82AAC">
        <w:rPr>
          <w:rFonts w:cstheme="minorHAnsi"/>
          <w:sz w:val="24"/>
          <w:szCs w:val="24"/>
        </w:rPr>
        <w:t>the</w:t>
      </w:r>
      <w:r w:rsidRPr="008B28BC">
        <w:rPr>
          <w:rFonts w:cstheme="minorHAnsi"/>
          <w:sz w:val="24"/>
          <w:szCs w:val="24"/>
        </w:rPr>
        <w:t xml:space="preserve"> empowered filing agent for the above</w:t>
      </w:r>
      <w:r w:rsidR="00D82AAC">
        <w:rPr>
          <w:rFonts w:cstheme="minorHAnsi"/>
          <w:sz w:val="24"/>
          <w:szCs w:val="24"/>
        </w:rPr>
        <w:t>-</w:t>
      </w:r>
      <w:r w:rsidRPr="008B28BC">
        <w:rPr>
          <w:rFonts w:cstheme="minorHAnsi"/>
          <w:sz w:val="24"/>
          <w:szCs w:val="24"/>
        </w:rPr>
        <w:t>name</w:t>
      </w:r>
      <w:r w:rsidR="00D82AAC">
        <w:rPr>
          <w:rFonts w:cstheme="minorHAnsi"/>
          <w:sz w:val="24"/>
          <w:szCs w:val="24"/>
        </w:rPr>
        <w:t>d</w:t>
      </w:r>
      <w:r w:rsidRPr="008B28BC">
        <w:rPr>
          <w:rFonts w:cstheme="minorHAnsi"/>
          <w:sz w:val="24"/>
          <w:szCs w:val="24"/>
        </w:rPr>
        <w:t xml:space="preserve"> insurers.</w:t>
      </w:r>
    </w:p>
    <w:p w14:paraId="79641E17" w14:textId="77777777" w:rsidR="008B28BC" w:rsidRDefault="008B28BC" w:rsidP="008B28BC">
      <w:pPr>
        <w:spacing w:after="0" w:line="240" w:lineRule="auto"/>
        <w:ind w:left="540" w:hanging="540"/>
        <w:jc w:val="both"/>
        <w:rPr>
          <w:rFonts w:cstheme="minorHAnsi"/>
          <w:sz w:val="24"/>
          <w:szCs w:val="24"/>
        </w:rPr>
      </w:pPr>
    </w:p>
    <w:p w14:paraId="6BD935D2" w14:textId="77777777" w:rsidR="008B28BC" w:rsidRDefault="008B28BC" w:rsidP="008B28BC">
      <w:pPr>
        <w:spacing w:after="0" w:line="240" w:lineRule="auto"/>
        <w:ind w:left="540" w:hanging="540"/>
        <w:jc w:val="both"/>
        <w:rPr>
          <w:rFonts w:cstheme="minorHAnsi"/>
          <w:sz w:val="24"/>
          <w:szCs w:val="24"/>
        </w:rPr>
      </w:pPr>
    </w:p>
    <w:p w14:paraId="286F8C59" w14:textId="6A318878" w:rsidR="008B28BC" w:rsidRPr="00230F33" w:rsidRDefault="00230F33" w:rsidP="00230F33">
      <w:pPr>
        <w:tabs>
          <w:tab w:val="left" w:pos="3780"/>
        </w:tabs>
        <w:spacing w:after="0" w:line="240" w:lineRule="auto"/>
        <w:jc w:val="both"/>
        <w:rPr>
          <w:rFonts w:cstheme="minorHAnsi"/>
          <w:sz w:val="24"/>
          <w:szCs w:val="24"/>
          <w:u w:val="single"/>
        </w:rPr>
      </w:pPr>
      <w:r>
        <w:rPr>
          <w:rFonts w:cstheme="minorHAnsi"/>
          <w:sz w:val="24"/>
          <w:szCs w:val="24"/>
          <w:u w:val="single"/>
        </w:rPr>
        <w:tab/>
      </w:r>
    </w:p>
    <w:p w14:paraId="27817B2A" w14:textId="323807AF" w:rsidR="00230F33" w:rsidRDefault="00230F33" w:rsidP="00230F33">
      <w:pPr>
        <w:spacing w:after="0" w:line="240" w:lineRule="auto"/>
        <w:ind w:left="1440"/>
        <w:jc w:val="both"/>
        <w:rPr>
          <w:rFonts w:cstheme="minorHAnsi"/>
          <w:sz w:val="24"/>
          <w:szCs w:val="24"/>
        </w:rPr>
      </w:pPr>
      <w:r>
        <w:rPr>
          <w:rFonts w:cstheme="minorHAnsi"/>
          <w:sz w:val="24"/>
          <w:szCs w:val="24"/>
        </w:rPr>
        <w:t>Signature</w:t>
      </w:r>
    </w:p>
    <w:p w14:paraId="2A8B8311" w14:textId="452FE962" w:rsidR="00230F33" w:rsidRDefault="00230F33" w:rsidP="008B28BC">
      <w:pPr>
        <w:spacing w:after="0" w:line="240" w:lineRule="auto"/>
        <w:ind w:left="540" w:hanging="540"/>
        <w:jc w:val="both"/>
        <w:rPr>
          <w:rFonts w:cstheme="minorHAnsi"/>
          <w:sz w:val="24"/>
          <w:szCs w:val="24"/>
        </w:rPr>
      </w:pPr>
    </w:p>
    <w:p w14:paraId="16ED552C" w14:textId="77777777" w:rsidR="00230F33" w:rsidRPr="00230F33" w:rsidRDefault="00230F33" w:rsidP="00230F33">
      <w:pPr>
        <w:tabs>
          <w:tab w:val="left" w:pos="3780"/>
        </w:tabs>
        <w:spacing w:after="0" w:line="240" w:lineRule="auto"/>
        <w:jc w:val="both"/>
        <w:rPr>
          <w:rFonts w:cstheme="minorHAnsi"/>
          <w:sz w:val="24"/>
          <w:szCs w:val="24"/>
          <w:u w:val="single"/>
        </w:rPr>
      </w:pPr>
      <w:r>
        <w:rPr>
          <w:rFonts w:cstheme="minorHAnsi"/>
          <w:sz w:val="24"/>
          <w:szCs w:val="24"/>
          <w:u w:val="single"/>
        </w:rPr>
        <w:tab/>
      </w:r>
    </w:p>
    <w:p w14:paraId="29E930E2" w14:textId="7C64ED95" w:rsidR="00230F33" w:rsidRDefault="00230F33" w:rsidP="00230F33">
      <w:pPr>
        <w:spacing w:after="0" w:line="240" w:lineRule="auto"/>
        <w:ind w:left="1350"/>
        <w:jc w:val="both"/>
        <w:rPr>
          <w:rFonts w:cstheme="minorHAnsi"/>
          <w:sz w:val="24"/>
          <w:szCs w:val="24"/>
        </w:rPr>
      </w:pPr>
      <w:r>
        <w:rPr>
          <w:rFonts w:cstheme="minorHAnsi"/>
          <w:sz w:val="24"/>
          <w:szCs w:val="24"/>
        </w:rPr>
        <w:t>Print Name</w:t>
      </w:r>
    </w:p>
    <w:p w14:paraId="619708F6" w14:textId="720514E8" w:rsidR="008B28BC" w:rsidRDefault="008B28BC" w:rsidP="008B28BC">
      <w:pPr>
        <w:spacing w:after="0" w:line="240" w:lineRule="auto"/>
        <w:ind w:left="540" w:hanging="540"/>
        <w:jc w:val="both"/>
        <w:rPr>
          <w:rFonts w:cstheme="minorHAnsi"/>
          <w:sz w:val="24"/>
          <w:szCs w:val="24"/>
        </w:rPr>
      </w:pPr>
    </w:p>
    <w:p w14:paraId="424FC5DE" w14:textId="77777777" w:rsidR="00230F33" w:rsidRPr="00230F33" w:rsidRDefault="00230F33" w:rsidP="00230F33">
      <w:pPr>
        <w:tabs>
          <w:tab w:val="left" w:pos="3780"/>
        </w:tabs>
        <w:spacing w:after="0" w:line="240" w:lineRule="auto"/>
        <w:jc w:val="both"/>
        <w:rPr>
          <w:rFonts w:cstheme="minorHAnsi"/>
          <w:sz w:val="24"/>
          <w:szCs w:val="24"/>
          <w:u w:val="single"/>
        </w:rPr>
      </w:pPr>
      <w:r>
        <w:rPr>
          <w:rFonts w:cstheme="minorHAnsi"/>
          <w:sz w:val="24"/>
          <w:szCs w:val="24"/>
          <w:u w:val="single"/>
        </w:rPr>
        <w:tab/>
      </w:r>
    </w:p>
    <w:p w14:paraId="0966B7CF" w14:textId="0FE90220" w:rsidR="00230F33" w:rsidRDefault="00230F33" w:rsidP="00230F33">
      <w:pPr>
        <w:spacing w:after="0" w:line="240" w:lineRule="auto"/>
        <w:ind w:left="1620"/>
        <w:jc w:val="both"/>
        <w:rPr>
          <w:rFonts w:cstheme="minorHAnsi"/>
          <w:sz w:val="24"/>
          <w:szCs w:val="24"/>
        </w:rPr>
      </w:pPr>
      <w:r>
        <w:rPr>
          <w:rFonts w:cstheme="minorHAnsi"/>
          <w:sz w:val="24"/>
          <w:szCs w:val="24"/>
        </w:rPr>
        <w:t>Title</w:t>
      </w:r>
    </w:p>
    <w:p w14:paraId="47FFFB12" w14:textId="218F942B" w:rsidR="00230F33" w:rsidRDefault="00230F33" w:rsidP="008B28BC">
      <w:pPr>
        <w:spacing w:after="0" w:line="240" w:lineRule="auto"/>
        <w:ind w:left="540" w:hanging="540"/>
        <w:jc w:val="both"/>
        <w:rPr>
          <w:rFonts w:cstheme="minorHAnsi"/>
          <w:sz w:val="24"/>
          <w:szCs w:val="24"/>
        </w:rPr>
      </w:pPr>
    </w:p>
    <w:p w14:paraId="1C33F6D0" w14:textId="10903E17" w:rsidR="00230F33" w:rsidRDefault="00230F33" w:rsidP="008B28BC">
      <w:pPr>
        <w:spacing w:after="0" w:line="240" w:lineRule="auto"/>
        <w:ind w:left="540" w:hanging="540"/>
        <w:jc w:val="both"/>
        <w:rPr>
          <w:rFonts w:cstheme="minorHAnsi"/>
          <w:sz w:val="24"/>
          <w:szCs w:val="24"/>
        </w:rPr>
      </w:pPr>
    </w:p>
    <w:p w14:paraId="08AAB87F" w14:textId="0469FB97" w:rsidR="00230F33" w:rsidRDefault="00230F33" w:rsidP="00230F33">
      <w:pPr>
        <w:tabs>
          <w:tab w:val="left" w:pos="3150"/>
        </w:tabs>
        <w:spacing w:after="0" w:line="276" w:lineRule="auto"/>
        <w:jc w:val="both"/>
        <w:rPr>
          <w:rFonts w:cstheme="minorHAnsi"/>
          <w:sz w:val="24"/>
          <w:szCs w:val="24"/>
        </w:rPr>
      </w:pPr>
      <w:r>
        <w:rPr>
          <w:rFonts w:cstheme="minorHAnsi"/>
          <w:sz w:val="24"/>
          <w:szCs w:val="24"/>
        </w:rPr>
        <w:t xml:space="preserve">STATE OF </w:t>
      </w:r>
      <w:r>
        <w:rPr>
          <w:rFonts w:cstheme="minorHAnsi"/>
          <w:sz w:val="24"/>
          <w:szCs w:val="24"/>
          <w:u w:val="single"/>
        </w:rPr>
        <w:tab/>
      </w:r>
      <w:r w:rsidRPr="00230F33">
        <w:rPr>
          <w:rFonts w:cstheme="minorHAnsi"/>
          <w:sz w:val="24"/>
          <w:szCs w:val="24"/>
        </w:rPr>
        <w:t>)</w:t>
      </w:r>
    </w:p>
    <w:p w14:paraId="0F060FE4" w14:textId="348189EF" w:rsidR="00230F33" w:rsidRDefault="00230F33" w:rsidP="00230F33">
      <w:pPr>
        <w:tabs>
          <w:tab w:val="left" w:pos="3150"/>
        </w:tabs>
        <w:spacing w:after="0" w:line="276" w:lineRule="auto"/>
        <w:jc w:val="both"/>
        <w:rPr>
          <w:rFonts w:cstheme="minorHAnsi"/>
          <w:sz w:val="24"/>
          <w:szCs w:val="24"/>
        </w:rPr>
      </w:pPr>
      <w:r>
        <w:rPr>
          <w:rFonts w:cstheme="minorHAnsi"/>
          <w:sz w:val="24"/>
          <w:szCs w:val="24"/>
        </w:rPr>
        <w:t xml:space="preserve">COUNTY OF </w:t>
      </w:r>
      <w:r>
        <w:rPr>
          <w:rFonts w:cstheme="minorHAnsi"/>
          <w:sz w:val="24"/>
          <w:szCs w:val="24"/>
          <w:u w:val="single"/>
        </w:rPr>
        <w:tab/>
      </w:r>
      <w:r w:rsidRPr="00230F33">
        <w:rPr>
          <w:rFonts w:cstheme="minorHAnsi"/>
          <w:sz w:val="24"/>
          <w:szCs w:val="24"/>
        </w:rPr>
        <w:t>)</w:t>
      </w:r>
    </w:p>
    <w:p w14:paraId="6895652C" w14:textId="46573089" w:rsidR="00230F33" w:rsidRDefault="00230F33" w:rsidP="00230F33">
      <w:pPr>
        <w:tabs>
          <w:tab w:val="left" w:pos="3150"/>
        </w:tabs>
        <w:spacing w:after="0" w:line="276" w:lineRule="auto"/>
        <w:jc w:val="both"/>
        <w:rPr>
          <w:rFonts w:cstheme="minorHAnsi"/>
          <w:sz w:val="24"/>
          <w:szCs w:val="24"/>
        </w:rPr>
      </w:pPr>
    </w:p>
    <w:p w14:paraId="19EDD2A9" w14:textId="774D87CA" w:rsidR="00230F33" w:rsidRDefault="00230F33" w:rsidP="00230F33">
      <w:pPr>
        <w:tabs>
          <w:tab w:val="left" w:pos="3150"/>
        </w:tabs>
        <w:spacing w:after="0" w:line="360" w:lineRule="auto"/>
        <w:jc w:val="both"/>
        <w:rPr>
          <w:rFonts w:cstheme="minorHAnsi"/>
          <w:sz w:val="24"/>
          <w:szCs w:val="24"/>
        </w:rPr>
      </w:pPr>
      <w:r>
        <w:rPr>
          <w:rFonts w:cstheme="minorHAnsi"/>
          <w:sz w:val="24"/>
          <w:szCs w:val="24"/>
        </w:rPr>
        <w:t xml:space="preserve">Subscribed and sworn to before me this </w:t>
      </w:r>
    </w:p>
    <w:p w14:paraId="745F50A8" w14:textId="76994092" w:rsidR="00230F33" w:rsidRDefault="00230F33" w:rsidP="00230F33">
      <w:pPr>
        <w:tabs>
          <w:tab w:val="left" w:pos="3150"/>
        </w:tabs>
        <w:spacing w:after="0" w:line="360" w:lineRule="auto"/>
        <w:jc w:val="both"/>
        <w:rPr>
          <w:rFonts w:cstheme="minorHAnsi"/>
          <w:sz w:val="24"/>
          <w:szCs w:val="24"/>
        </w:rPr>
      </w:pPr>
      <w:r>
        <w:rPr>
          <w:rFonts w:cstheme="minorHAnsi"/>
          <w:sz w:val="24"/>
          <w:szCs w:val="24"/>
        </w:rPr>
        <w:t>______ day of ______________, 20___.</w:t>
      </w:r>
    </w:p>
    <w:p w14:paraId="748A3395" w14:textId="77777777" w:rsidR="00230F33" w:rsidRPr="00230F33" w:rsidRDefault="00230F33" w:rsidP="00230F33">
      <w:pPr>
        <w:tabs>
          <w:tab w:val="left" w:pos="3780"/>
        </w:tabs>
        <w:spacing w:after="0" w:line="360" w:lineRule="auto"/>
        <w:jc w:val="both"/>
        <w:rPr>
          <w:rFonts w:cstheme="minorHAnsi"/>
          <w:sz w:val="24"/>
          <w:szCs w:val="24"/>
          <w:u w:val="single"/>
        </w:rPr>
      </w:pPr>
      <w:r>
        <w:rPr>
          <w:rFonts w:cstheme="minorHAnsi"/>
          <w:sz w:val="24"/>
          <w:szCs w:val="24"/>
          <w:u w:val="single"/>
        </w:rPr>
        <w:tab/>
      </w:r>
    </w:p>
    <w:p w14:paraId="74E9D629" w14:textId="6B315895" w:rsidR="00230F33" w:rsidRDefault="00230F33" w:rsidP="00230F33">
      <w:pPr>
        <w:spacing w:after="0" w:line="360" w:lineRule="auto"/>
        <w:ind w:left="1260"/>
        <w:jc w:val="both"/>
        <w:rPr>
          <w:rFonts w:cstheme="minorHAnsi"/>
          <w:sz w:val="24"/>
          <w:szCs w:val="24"/>
        </w:rPr>
      </w:pPr>
      <w:r>
        <w:rPr>
          <w:rFonts w:cstheme="minorHAnsi"/>
          <w:sz w:val="24"/>
          <w:szCs w:val="24"/>
        </w:rPr>
        <w:t>Notary Public</w:t>
      </w:r>
    </w:p>
    <w:p w14:paraId="71ED2043" w14:textId="77777777" w:rsidR="00417FEC" w:rsidRDefault="00417FEC" w:rsidP="008B28BC">
      <w:pPr>
        <w:spacing w:after="0" w:line="240" w:lineRule="auto"/>
        <w:ind w:left="540" w:hanging="540"/>
        <w:jc w:val="both"/>
        <w:rPr>
          <w:rFonts w:cstheme="minorHAnsi"/>
          <w:sz w:val="24"/>
          <w:szCs w:val="24"/>
        </w:rPr>
        <w:sectPr w:rsidR="00417FEC" w:rsidSect="003C5FDA">
          <w:headerReference w:type="default" r:id="rId16"/>
          <w:footerReference w:type="default" r:id="rId17"/>
          <w:headerReference w:type="first" r:id="rId18"/>
          <w:footerReference w:type="first" r:id="rId19"/>
          <w:pgSz w:w="12240" w:h="15840"/>
          <w:pgMar w:top="720" w:right="1440" w:bottom="1440" w:left="1440" w:header="720" w:footer="720" w:gutter="0"/>
          <w:pgNumType w:start="8"/>
          <w:cols w:space="720"/>
          <w:titlePg/>
          <w:docGrid w:linePitch="360"/>
        </w:sectPr>
      </w:pPr>
    </w:p>
    <w:p w14:paraId="310EAB9B" w14:textId="30FB9005" w:rsidR="008B28BC" w:rsidRPr="008B28BC" w:rsidRDefault="008B28BC" w:rsidP="008B28BC">
      <w:pPr>
        <w:spacing w:after="0" w:line="240" w:lineRule="auto"/>
        <w:ind w:left="540" w:hanging="540"/>
        <w:jc w:val="both"/>
        <w:rPr>
          <w:rFonts w:cstheme="minorHAnsi"/>
          <w:sz w:val="24"/>
          <w:szCs w:val="24"/>
        </w:rPr>
      </w:pPr>
    </w:p>
    <w:p w14:paraId="5A56CB96" w14:textId="47689558" w:rsidR="00051CC2" w:rsidRPr="005A5CA1" w:rsidRDefault="00934D91" w:rsidP="00934D91">
      <w:pPr>
        <w:spacing w:after="0" w:line="240" w:lineRule="auto"/>
        <w:jc w:val="center"/>
        <w:rPr>
          <w:b/>
          <w:bCs/>
          <w:sz w:val="24"/>
          <w:szCs w:val="24"/>
        </w:rPr>
      </w:pPr>
      <w:r w:rsidRPr="005A5CA1">
        <w:rPr>
          <w:b/>
          <w:bCs/>
          <w:sz w:val="24"/>
          <w:szCs w:val="24"/>
        </w:rPr>
        <w:t>MINNESOT</w:t>
      </w:r>
      <w:r w:rsidR="00105208">
        <w:rPr>
          <w:b/>
          <w:bCs/>
          <w:sz w:val="24"/>
          <w:szCs w:val="24"/>
        </w:rPr>
        <w:t>A</w:t>
      </w:r>
      <w:r w:rsidRPr="005A5CA1">
        <w:rPr>
          <w:b/>
          <w:bCs/>
          <w:sz w:val="24"/>
          <w:szCs w:val="24"/>
        </w:rPr>
        <w:t xml:space="preserve"> DISPUTE RESOLUTION ENDORSEMENT</w:t>
      </w:r>
    </w:p>
    <w:p w14:paraId="57C73665" w14:textId="107EA22D" w:rsidR="00934D91" w:rsidRPr="005A5CA1" w:rsidRDefault="00934D91" w:rsidP="00934D91">
      <w:pPr>
        <w:spacing w:after="0" w:line="240" w:lineRule="auto"/>
        <w:jc w:val="center"/>
        <w:rPr>
          <w:sz w:val="24"/>
          <w:szCs w:val="24"/>
        </w:rPr>
      </w:pPr>
    </w:p>
    <w:p w14:paraId="652057E3" w14:textId="24D87A81" w:rsidR="00934D91" w:rsidRPr="005A5CA1" w:rsidRDefault="00934D91" w:rsidP="00934D91">
      <w:pPr>
        <w:spacing w:after="0" w:line="240" w:lineRule="auto"/>
        <w:jc w:val="center"/>
        <w:rPr>
          <w:sz w:val="24"/>
          <w:szCs w:val="24"/>
        </w:rPr>
      </w:pPr>
    </w:p>
    <w:p w14:paraId="1FE074F1" w14:textId="5C8BE69B" w:rsidR="00934D91" w:rsidRDefault="005A5CA1" w:rsidP="005A5CA1">
      <w:pPr>
        <w:spacing w:after="0" w:line="240" w:lineRule="auto"/>
        <w:rPr>
          <w:sz w:val="24"/>
          <w:szCs w:val="24"/>
        </w:rPr>
      </w:pPr>
      <w:r>
        <w:rPr>
          <w:sz w:val="24"/>
          <w:szCs w:val="24"/>
        </w:rPr>
        <w:t>This endorsement modifies insurance under the following:</w:t>
      </w:r>
    </w:p>
    <w:p w14:paraId="7E1AC01E" w14:textId="634929BF" w:rsidR="005A5CA1" w:rsidRDefault="005A5CA1" w:rsidP="005A5CA1">
      <w:pPr>
        <w:spacing w:after="0" w:line="240" w:lineRule="auto"/>
        <w:rPr>
          <w:sz w:val="24"/>
          <w:szCs w:val="24"/>
        </w:rPr>
      </w:pPr>
    </w:p>
    <w:p w14:paraId="08D35F21" w14:textId="3694CB27" w:rsidR="005A5CA1" w:rsidRDefault="005A5CA1" w:rsidP="00105208">
      <w:pPr>
        <w:pStyle w:val="ListParagraph"/>
        <w:spacing w:after="0" w:line="240" w:lineRule="auto"/>
        <w:ind w:left="0"/>
        <w:jc w:val="center"/>
        <w:rPr>
          <w:b/>
          <w:bCs/>
          <w:sz w:val="24"/>
          <w:szCs w:val="24"/>
        </w:rPr>
      </w:pPr>
      <w:r w:rsidRPr="005A5CA1">
        <w:rPr>
          <w:b/>
          <w:bCs/>
          <w:sz w:val="24"/>
          <w:szCs w:val="24"/>
        </w:rPr>
        <w:t>Workers</w:t>
      </w:r>
      <w:r w:rsidR="00B97A2F">
        <w:rPr>
          <w:b/>
          <w:bCs/>
          <w:sz w:val="24"/>
          <w:szCs w:val="24"/>
        </w:rPr>
        <w:t>’</w:t>
      </w:r>
      <w:r w:rsidRPr="005A5CA1">
        <w:rPr>
          <w:b/>
          <w:bCs/>
          <w:sz w:val="24"/>
          <w:szCs w:val="24"/>
        </w:rPr>
        <w:t xml:space="preserve"> Compensation and Employers Liability Insurance Policy</w:t>
      </w:r>
    </w:p>
    <w:p w14:paraId="446E9DF9" w14:textId="62AF43C7" w:rsidR="005A5CA1" w:rsidRPr="005A5CA1" w:rsidRDefault="005A5CA1" w:rsidP="005A5CA1">
      <w:pPr>
        <w:pStyle w:val="ListParagraph"/>
        <w:spacing w:after="0" w:line="240" w:lineRule="auto"/>
        <w:ind w:left="0"/>
        <w:rPr>
          <w:sz w:val="24"/>
          <w:szCs w:val="24"/>
        </w:rPr>
      </w:pPr>
    </w:p>
    <w:p w14:paraId="78C81FD4" w14:textId="2BCE7906" w:rsidR="005A5CA1" w:rsidRDefault="005A5CA1" w:rsidP="005A5CA1">
      <w:pPr>
        <w:pStyle w:val="ListParagraph"/>
        <w:spacing w:after="0" w:line="240" w:lineRule="auto"/>
        <w:ind w:left="0"/>
        <w:rPr>
          <w:sz w:val="24"/>
          <w:szCs w:val="24"/>
        </w:rPr>
      </w:pPr>
    </w:p>
    <w:p w14:paraId="2B059D31" w14:textId="7CAA4178" w:rsidR="005A5CA1" w:rsidRDefault="005A5CA1" w:rsidP="005A5CA1">
      <w:pPr>
        <w:pStyle w:val="ListParagraph"/>
        <w:tabs>
          <w:tab w:val="left" w:pos="5130"/>
          <w:tab w:val="left" w:pos="5400"/>
          <w:tab w:val="right" w:pos="9360"/>
        </w:tabs>
        <w:spacing w:after="0" w:line="240" w:lineRule="auto"/>
        <w:ind w:left="0"/>
        <w:rPr>
          <w:sz w:val="24"/>
          <w:szCs w:val="24"/>
          <w:u w:val="single"/>
        </w:rPr>
      </w:pPr>
      <w:r>
        <w:rPr>
          <w:sz w:val="24"/>
          <w:szCs w:val="24"/>
        </w:rPr>
        <w:t>Name</w:t>
      </w:r>
      <w:r w:rsidR="00B97A2F">
        <w:rPr>
          <w:sz w:val="24"/>
          <w:szCs w:val="24"/>
        </w:rPr>
        <w:t xml:space="preserve"> of</w:t>
      </w:r>
      <w:r>
        <w:rPr>
          <w:sz w:val="24"/>
          <w:szCs w:val="24"/>
        </w:rPr>
        <w:t xml:space="preserve"> Insured: </w:t>
      </w:r>
      <w:r>
        <w:rPr>
          <w:sz w:val="24"/>
          <w:szCs w:val="24"/>
          <w:u w:val="single"/>
        </w:rPr>
        <w:tab/>
      </w:r>
      <w:r>
        <w:rPr>
          <w:sz w:val="24"/>
          <w:szCs w:val="24"/>
        </w:rPr>
        <w:tab/>
        <w:t xml:space="preserve">Policy Number: </w:t>
      </w:r>
      <w:r>
        <w:rPr>
          <w:sz w:val="24"/>
          <w:szCs w:val="24"/>
          <w:u w:val="single"/>
        </w:rPr>
        <w:tab/>
      </w:r>
    </w:p>
    <w:p w14:paraId="1B8021D5" w14:textId="1D9EBB67" w:rsidR="005A5CA1" w:rsidRDefault="005A5CA1" w:rsidP="005A5CA1">
      <w:pPr>
        <w:pStyle w:val="ListParagraph"/>
        <w:tabs>
          <w:tab w:val="left" w:pos="5130"/>
          <w:tab w:val="left" w:pos="5400"/>
          <w:tab w:val="right" w:pos="9360"/>
        </w:tabs>
        <w:spacing w:after="0" w:line="240" w:lineRule="auto"/>
        <w:ind w:left="0"/>
        <w:rPr>
          <w:sz w:val="24"/>
          <w:szCs w:val="24"/>
          <w:u w:val="single"/>
        </w:rPr>
      </w:pPr>
    </w:p>
    <w:p w14:paraId="6D881BC8" w14:textId="10DF62BB" w:rsidR="005A5CA1" w:rsidRDefault="005A5CA1" w:rsidP="005A5CA1">
      <w:pPr>
        <w:pStyle w:val="ListParagraph"/>
        <w:tabs>
          <w:tab w:val="left" w:pos="5130"/>
          <w:tab w:val="left" w:pos="5400"/>
          <w:tab w:val="right" w:pos="9360"/>
        </w:tabs>
        <w:spacing w:after="0" w:line="240" w:lineRule="auto"/>
        <w:ind w:left="0"/>
        <w:rPr>
          <w:sz w:val="24"/>
          <w:szCs w:val="24"/>
          <w:u w:val="single"/>
        </w:rPr>
      </w:pPr>
      <w:r>
        <w:rPr>
          <w:sz w:val="24"/>
          <w:szCs w:val="24"/>
        </w:rPr>
        <w:t xml:space="preserve">Endorsement Effective Date: </w:t>
      </w:r>
      <w:r>
        <w:rPr>
          <w:sz w:val="24"/>
          <w:szCs w:val="24"/>
          <w:u w:val="single"/>
        </w:rPr>
        <w:tab/>
      </w:r>
      <w:r>
        <w:rPr>
          <w:sz w:val="24"/>
          <w:szCs w:val="24"/>
        </w:rPr>
        <w:tab/>
        <w:t xml:space="preserve">Endorsement Number: </w:t>
      </w:r>
      <w:r>
        <w:rPr>
          <w:sz w:val="24"/>
          <w:szCs w:val="24"/>
          <w:u w:val="single"/>
        </w:rPr>
        <w:tab/>
      </w:r>
    </w:p>
    <w:p w14:paraId="327F3350" w14:textId="4B55A632" w:rsidR="005A5CA1" w:rsidRDefault="005A5CA1" w:rsidP="005A5CA1">
      <w:pPr>
        <w:pStyle w:val="ListParagraph"/>
        <w:tabs>
          <w:tab w:val="left" w:pos="5130"/>
          <w:tab w:val="left" w:pos="5400"/>
          <w:tab w:val="right" w:pos="9360"/>
        </w:tabs>
        <w:spacing w:after="0" w:line="240" w:lineRule="auto"/>
        <w:ind w:left="0"/>
        <w:rPr>
          <w:sz w:val="24"/>
          <w:szCs w:val="24"/>
          <w:u w:val="single"/>
        </w:rPr>
      </w:pPr>
    </w:p>
    <w:p w14:paraId="2FD5B5D0" w14:textId="34ACCAC0" w:rsidR="005A5CA1" w:rsidRDefault="005A5CA1" w:rsidP="005A5CA1">
      <w:pPr>
        <w:pStyle w:val="ListParagraph"/>
        <w:tabs>
          <w:tab w:val="left" w:pos="5130"/>
          <w:tab w:val="left" w:pos="5400"/>
          <w:tab w:val="right" w:pos="9360"/>
        </w:tabs>
        <w:spacing w:after="0" w:line="240" w:lineRule="auto"/>
        <w:ind w:left="0"/>
        <w:rPr>
          <w:sz w:val="24"/>
          <w:szCs w:val="24"/>
          <w:u w:val="single"/>
        </w:rPr>
      </w:pPr>
    </w:p>
    <w:p w14:paraId="63EAE796" w14:textId="4B585032" w:rsidR="005A5CA1" w:rsidRDefault="005A5CA1" w:rsidP="005A5CA1">
      <w:pPr>
        <w:pStyle w:val="ListParagraph"/>
        <w:tabs>
          <w:tab w:val="left" w:pos="5130"/>
          <w:tab w:val="left" w:pos="5400"/>
          <w:tab w:val="right" w:pos="9360"/>
        </w:tabs>
        <w:spacing w:after="0" w:line="240" w:lineRule="auto"/>
        <w:ind w:left="0"/>
        <w:rPr>
          <w:sz w:val="24"/>
          <w:szCs w:val="24"/>
        </w:rPr>
      </w:pPr>
      <w:r>
        <w:rPr>
          <w:sz w:val="24"/>
          <w:szCs w:val="24"/>
        </w:rPr>
        <w:t>This endorsement is issued by the company named on the Information Page.  It forms a part of the policy as of its effective date, at the hour stated on the Information Page.</w:t>
      </w:r>
    </w:p>
    <w:p w14:paraId="16097921" w14:textId="04789273" w:rsidR="005A5CA1" w:rsidRDefault="005A5CA1" w:rsidP="005A5CA1">
      <w:pPr>
        <w:pStyle w:val="ListParagraph"/>
        <w:tabs>
          <w:tab w:val="left" w:pos="5130"/>
          <w:tab w:val="left" w:pos="5400"/>
          <w:tab w:val="right" w:pos="9360"/>
        </w:tabs>
        <w:spacing w:after="0" w:line="240" w:lineRule="auto"/>
        <w:ind w:left="0"/>
        <w:rPr>
          <w:sz w:val="24"/>
          <w:szCs w:val="24"/>
        </w:rPr>
      </w:pPr>
    </w:p>
    <w:p w14:paraId="209706BE" w14:textId="77B6C8A2" w:rsidR="005A5CA1" w:rsidRDefault="005A5CA1" w:rsidP="005A5CA1">
      <w:pPr>
        <w:pStyle w:val="ListParagraph"/>
        <w:tabs>
          <w:tab w:val="left" w:pos="5130"/>
          <w:tab w:val="left" w:pos="5400"/>
          <w:tab w:val="right" w:pos="9360"/>
        </w:tabs>
        <w:spacing w:after="0" w:line="240" w:lineRule="auto"/>
        <w:ind w:left="0"/>
        <w:rPr>
          <w:sz w:val="24"/>
          <w:szCs w:val="24"/>
        </w:rPr>
      </w:pPr>
      <w:r>
        <w:rPr>
          <w:sz w:val="24"/>
          <w:szCs w:val="24"/>
        </w:rPr>
        <w:t xml:space="preserve">We agree all Workers’ Compensation claims with employees who are subject to collective bargaining agreements with the Insured will be resolved in accordance with the rules and regulations of said agreements as authorized under Minn. Stat., </w:t>
      </w:r>
      <w:r w:rsidR="00B97A2F">
        <w:rPr>
          <w:rFonts w:cstheme="minorHAnsi"/>
          <w:sz w:val="24"/>
          <w:szCs w:val="24"/>
        </w:rPr>
        <w:t>§</w:t>
      </w:r>
      <w:r>
        <w:rPr>
          <w:sz w:val="24"/>
          <w:szCs w:val="24"/>
        </w:rPr>
        <w:t xml:space="preserve">176.1812 provided that such agreement(s) have been approved by the Commissioner of Labor and Industry.  </w:t>
      </w:r>
    </w:p>
    <w:p w14:paraId="3DD0D606" w14:textId="77777777" w:rsidR="00417FEC" w:rsidRDefault="00417FEC">
      <w:pPr>
        <w:rPr>
          <w:sz w:val="24"/>
          <w:szCs w:val="24"/>
        </w:rPr>
        <w:sectPr w:rsidR="00417FEC" w:rsidSect="003C5FDA">
          <w:footerReference w:type="first" r:id="rId20"/>
          <w:pgSz w:w="12240" w:h="15840"/>
          <w:pgMar w:top="720" w:right="1440" w:bottom="1440" w:left="1440" w:header="720" w:footer="720" w:gutter="0"/>
          <w:pgNumType w:start="8"/>
          <w:cols w:space="720"/>
          <w:titlePg/>
          <w:docGrid w:linePitch="360"/>
        </w:sectPr>
      </w:pPr>
    </w:p>
    <w:p w14:paraId="040B13A6" w14:textId="48DE2616" w:rsidR="005A5CA1" w:rsidRDefault="005A5CA1" w:rsidP="005A5CA1">
      <w:pPr>
        <w:pStyle w:val="ListParagraph"/>
        <w:tabs>
          <w:tab w:val="left" w:pos="5130"/>
          <w:tab w:val="left" w:pos="5400"/>
          <w:tab w:val="right" w:pos="9360"/>
        </w:tabs>
        <w:spacing w:after="0" w:line="240" w:lineRule="auto"/>
        <w:ind w:left="0"/>
        <w:jc w:val="center"/>
        <w:rPr>
          <w:b/>
          <w:bCs/>
          <w:sz w:val="28"/>
          <w:szCs w:val="28"/>
        </w:rPr>
      </w:pPr>
      <w:r>
        <w:rPr>
          <w:b/>
          <w:bCs/>
          <w:sz w:val="28"/>
          <w:szCs w:val="28"/>
        </w:rPr>
        <w:lastRenderedPageBreak/>
        <w:t>LARGE RISK RATING FILING</w:t>
      </w:r>
    </w:p>
    <w:p w14:paraId="0D67F243" w14:textId="7AD5B999" w:rsidR="005A5CA1" w:rsidRPr="00105208" w:rsidRDefault="005A5CA1" w:rsidP="005A5CA1">
      <w:pPr>
        <w:pStyle w:val="ListParagraph"/>
        <w:tabs>
          <w:tab w:val="left" w:pos="5130"/>
          <w:tab w:val="left" w:pos="5400"/>
          <w:tab w:val="right" w:pos="9360"/>
        </w:tabs>
        <w:spacing w:after="0" w:line="240" w:lineRule="auto"/>
        <w:ind w:left="0"/>
        <w:jc w:val="center"/>
      </w:pPr>
      <w:r w:rsidRPr="00105208">
        <w:t xml:space="preserve">[Pursuant to Minnesota Statutes </w:t>
      </w:r>
      <w:r w:rsidR="00B97A2F">
        <w:rPr>
          <w:rFonts w:cstheme="minorHAnsi"/>
        </w:rPr>
        <w:t>§</w:t>
      </w:r>
      <w:r w:rsidRPr="00105208">
        <w:t>79.56, subd</w:t>
      </w:r>
      <w:r w:rsidR="006175DF">
        <w:t xml:space="preserve">. </w:t>
      </w:r>
      <w:r w:rsidRPr="00105208">
        <w:t>1(b)]</w:t>
      </w:r>
    </w:p>
    <w:p w14:paraId="58D4DC10" w14:textId="790B2787" w:rsidR="005A5CA1" w:rsidRPr="00105208" w:rsidRDefault="005A5CA1" w:rsidP="005A5CA1">
      <w:pPr>
        <w:pStyle w:val="ListParagraph"/>
        <w:tabs>
          <w:tab w:val="left" w:pos="5130"/>
          <w:tab w:val="left" w:pos="5400"/>
          <w:tab w:val="right" w:pos="9360"/>
        </w:tabs>
        <w:spacing w:after="0" w:line="240" w:lineRule="auto"/>
        <w:ind w:left="0"/>
        <w:jc w:val="center"/>
      </w:pPr>
    </w:p>
    <w:p w14:paraId="3BF85E74" w14:textId="424C5E15" w:rsidR="005A5CA1" w:rsidRDefault="005A5CA1" w:rsidP="005A5CA1">
      <w:pPr>
        <w:pStyle w:val="ListParagraph"/>
        <w:tabs>
          <w:tab w:val="left" w:pos="5130"/>
          <w:tab w:val="left" w:pos="5400"/>
          <w:tab w:val="right" w:pos="9360"/>
        </w:tabs>
        <w:spacing w:after="0" w:line="240" w:lineRule="auto"/>
        <w:ind w:left="0"/>
        <w:jc w:val="center"/>
        <w:rPr>
          <w:sz w:val="24"/>
          <w:szCs w:val="24"/>
        </w:rPr>
      </w:pPr>
    </w:p>
    <w:p w14:paraId="06C23296" w14:textId="754E49F8" w:rsidR="005A5CA1" w:rsidRDefault="005A5CA1" w:rsidP="005A5CA1">
      <w:pPr>
        <w:pStyle w:val="ListParagraph"/>
        <w:tabs>
          <w:tab w:val="left" w:pos="5130"/>
          <w:tab w:val="left" w:pos="5400"/>
          <w:tab w:val="right" w:pos="9360"/>
        </w:tabs>
        <w:spacing w:after="0" w:line="240" w:lineRule="auto"/>
        <w:ind w:left="0"/>
        <w:rPr>
          <w:sz w:val="24"/>
          <w:szCs w:val="24"/>
        </w:rPr>
      </w:pPr>
      <w:r>
        <w:rPr>
          <w:sz w:val="24"/>
          <w:szCs w:val="24"/>
        </w:rPr>
        <w:t>Name and address of insurer</w:t>
      </w:r>
      <w:r w:rsidR="006175DF">
        <w:rPr>
          <w:sz w:val="24"/>
          <w:szCs w:val="24"/>
        </w:rPr>
        <w:t>:</w:t>
      </w:r>
    </w:p>
    <w:p w14:paraId="1CD81CD9" w14:textId="29D77937" w:rsidR="005A5CA1" w:rsidRDefault="005A5CA1" w:rsidP="005A5CA1">
      <w:pPr>
        <w:pStyle w:val="ListParagraph"/>
        <w:tabs>
          <w:tab w:val="left" w:pos="5130"/>
          <w:tab w:val="left" w:pos="5400"/>
          <w:tab w:val="right" w:pos="9360"/>
        </w:tabs>
        <w:spacing w:after="0" w:line="240" w:lineRule="auto"/>
        <w:ind w:left="0"/>
        <w:rPr>
          <w:sz w:val="24"/>
          <w:szCs w:val="24"/>
        </w:rPr>
      </w:pPr>
    </w:p>
    <w:p w14:paraId="4A51F84A" w14:textId="766FB3AB" w:rsidR="005A5CA1" w:rsidRPr="0003155B" w:rsidRDefault="0003155B" w:rsidP="0003155B">
      <w:pPr>
        <w:pStyle w:val="ListParagraph"/>
        <w:tabs>
          <w:tab w:val="right" w:pos="9360"/>
        </w:tabs>
        <w:spacing w:after="0" w:line="360" w:lineRule="auto"/>
        <w:ind w:left="0"/>
        <w:rPr>
          <w:sz w:val="24"/>
          <w:szCs w:val="24"/>
          <w:u w:val="single"/>
        </w:rPr>
      </w:pPr>
      <w:r>
        <w:rPr>
          <w:sz w:val="24"/>
          <w:szCs w:val="24"/>
          <w:u w:val="single"/>
        </w:rPr>
        <w:tab/>
      </w:r>
    </w:p>
    <w:p w14:paraId="33A824E7" w14:textId="77777777" w:rsidR="0003155B" w:rsidRPr="0003155B" w:rsidRDefault="0003155B" w:rsidP="0003155B">
      <w:pPr>
        <w:pStyle w:val="ListParagraph"/>
        <w:tabs>
          <w:tab w:val="right" w:pos="9360"/>
        </w:tabs>
        <w:spacing w:after="0" w:line="360" w:lineRule="auto"/>
        <w:ind w:left="0"/>
        <w:rPr>
          <w:sz w:val="24"/>
          <w:szCs w:val="24"/>
          <w:u w:val="single"/>
        </w:rPr>
      </w:pPr>
      <w:r>
        <w:rPr>
          <w:sz w:val="24"/>
          <w:szCs w:val="24"/>
          <w:u w:val="single"/>
        </w:rPr>
        <w:tab/>
      </w:r>
    </w:p>
    <w:p w14:paraId="549C6E02" w14:textId="77777777" w:rsidR="0003155B" w:rsidRPr="0003155B" w:rsidRDefault="0003155B" w:rsidP="0003155B">
      <w:pPr>
        <w:pStyle w:val="ListParagraph"/>
        <w:tabs>
          <w:tab w:val="right" w:pos="9360"/>
        </w:tabs>
        <w:spacing w:after="0" w:line="360" w:lineRule="auto"/>
        <w:ind w:left="0"/>
        <w:rPr>
          <w:sz w:val="24"/>
          <w:szCs w:val="24"/>
          <w:u w:val="single"/>
        </w:rPr>
      </w:pPr>
      <w:r>
        <w:rPr>
          <w:sz w:val="24"/>
          <w:szCs w:val="24"/>
          <w:u w:val="single"/>
        </w:rPr>
        <w:tab/>
      </w:r>
    </w:p>
    <w:p w14:paraId="360CEFC3" w14:textId="2956D6FF" w:rsidR="005A5CA1" w:rsidRDefault="005A5CA1" w:rsidP="0003155B">
      <w:pPr>
        <w:pStyle w:val="ListParagraph"/>
        <w:tabs>
          <w:tab w:val="left" w:pos="5130"/>
          <w:tab w:val="left" w:pos="5400"/>
          <w:tab w:val="right" w:pos="9360"/>
        </w:tabs>
        <w:spacing w:after="0" w:line="360" w:lineRule="auto"/>
        <w:ind w:left="0"/>
        <w:rPr>
          <w:sz w:val="24"/>
          <w:szCs w:val="24"/>
        </w:rPr>
      </w:pPr>
    </w:p>
    <w:p w14:paraId="0382AF3C" w14:textId="478945EC" w:rsidR="005A5CA1" w:rsidRDefault="005A5CA1" w:rsidP="005A5CA1">
      <w:pPr>
        <w:pStyle w:val="ListParagraph"/>
        <w:tabs>
          <w:tab w:val="left" w:pos="5130"/>
          <w:tab w:val="left" w:pos="5400"/>
          <w:tab w:val="right" w:pos="9360"/>
        </w:tabs>
        <w:spacing w:after="0" w:line="240" w:lineRule="auto"/>
        <w:ind w:left="0"/>
        <w:rPr>
          <w:sz w:val="24"/>
          <w:szCs w:val="24"/>
        </w:rPr>
      </w:pPr>
    </w:p>
    <w:p w14:paraId="784C4041" w14:textId="4B2930F2" w:rsidR="005A5CA1" w:rsidRDefault="005A5CA1" w:rsidP="005A5CA1">
      <w:pPr>
        <w:pStyle w:val="ListParagraph"/>
        <w:tabs>
          <w:tab w:val="left" w:pos="5130"/>
          <w:tab w:val="left" w:pos="5400"/>
          <w:tab w:val="right" w:pos="9360"/>
        </w:tabs>
        <w:spacing w:after="0" w:line="240" w:lineRule="auto"/>
        <w:ind w:left="0"/>
        <w:rPr>
          <w:sz w:val="24"/>
          <w:szCs w:val="24"/>
        </w:rPr>
      </w:pPr>
      <w:r>
        <w:rPr>
          <w:sz w:val="24"/>
          <w:szCs w:val="24"/>
        </w:rPr>
        <w:t>Name and address of insured employer:</w:t>
      </w:r>
    </w:p>
    <w:p w14:paraId="7E3D0A7B" w14:textId="06C81682" w:rsidR="005A5CA1" w:rsidRDefault="005A5CA1" w:rsidP="005A5CA1">
      <w:pPr>
        <w:pStyle w:val="ListParagraph"/>
        <w:tabs>
          <w:tab w:val="left" w:pos="5130"/>
          <w:tab w:val="left" w:pos="5400"/>
          <w:tab w:val="right" w:pos="9360"/>
        </w:tabs>
        <w:spacing w:after="0" w:line="240" w:lineRule="auto"/>
        <w:ind w:left="0"/>
        <w:rPr>
          <w:sz w:val="24"/>
          <w:szCs w:val="24"/>
        </w:rPr>
      </w:pPr>
    </w:p>
    <w:p w14:paraId="754C10AF" w14:textId="77777777" w:rsidR="0003155B" w:rsidRPr="0003155B" w:rsidRDefault="0003155B" w:rsidP="0003155B">
      <w:pPr>
        <w:pStyle w:val="ListParagraph"/>
        <w:tabs>
          <w:tab w:val="right" w:pos="9360"/>
        </w:tabs>
        <w:spacing w:after="0" w:line="360" w:lineRule="auto"/>
        <w:ind w:left="0"/>
        <w:rPr>
          <w:sz w:val="24"/>
          <w:szCs w:val="24"/>
          <w:u w:val="single"/>
        </w:rPr>
      </w:pPr>
      <w:r>
        <w:rPr>
          <w:sz w:val="24"/>
          <w:szCs w:val="24"/>
          <w:u w:val="single"/>
        </w:rPr>
        <w:tab/>
      </w:r>
    </w:p>
    <w:p w14:paraId="02290B81" w14:textId="77777777" w:rsidR="0003155B" w:rsidRPr="0003155B" w:rsidRDefault="0003155B" w:rsidP="0003155B">
      <w:pPr>
        <w:pStyle w:val="ListParagraph"/>
        <w:tabs>
          <w:tab w:val="right" w:pos="9360"/>
        </w:tabs>
        <w:spacing w:after="0" w:line="360" w:lineRule="auto"/>
        <w:ind w:left="0"/>
        <w:rPr>
          <w:sz w:val="24"/>
          <w:szCs w:val="24"/>
          <w:u w:val="single"/>
        </w:rPr>
      </w:pPr>
      <w:r>
        <w:rPr>
          <w:sz w:val="24"/>
          <w:szCs w:val="24"/>
          <w:u w:val="single"/>
        </w:rPr>
        <w:tab/>
      </w:r>
    </w:p>
    <w:p w14:paraId="7BAB0623" w14:textId="77777777" w:rsidR="0003155B" w:rsidRPr="0003155B" w:rsidRDefault="0003155B" w:rsidP="0003155B">
      <w:pPr>
        <w:pStyle w:val="ListParagraph"/>
        <w:tabs>
          <w:tab w:val="right" w:pos="9360"/>
        </w:tabs>
        <w:spacing w:after="0" w:line="360" w:lineRule="auto"/>
        <w:ind w:left="0"/>
        <w:rPr>
          <w:sz w:val="24"/>
          <w:szCs w:val="24"/>
          <w:u w:val="single"/>
        </w:rPr>
      </w:pPr>
      <w:r>
        <w:rPr>
          <w:sz w:val="24"/>
          <w:szCs w:val="24"/>
          <w:u w:val="single"/>
        </w:rPr>
        <w:tab/>
      </w:r>
    </w:p>
    <w:p w14:paraId="65D3A683" w14:textId="03A7E1A2" w:rsidR="005A5CA1" w:rsidRDefault="005A5CA1" w:rsidP="0003155B">
      <w:pPr>
        <w:pStyle w:val="ListParagraph"/>
        <w:tabs>
          <w:tab w:val="left" w:pos="5130"/>
          <w:tab w:val="left" w:pos="5400"/>
          <w:tab w:val="right" w:pos="9360"/>
        </w:tabs>
        <w:spacing w:after="0" w:line="240" w:lineRule="auto"/>
        <w:ind w:left="0"/>
        <w:rPr>
          <w:sz w:val="24"/>
          <w:szCs w:val="24"/>
        </w:rPr>
      </w:pPr>
    </w:p>
    <w:p w14:paraId="5A87C8DC" w14:textId="69480055" w:rsidR="005A5CA1" w:rsidRPr="0003155B" w:rsidRDefault="005A5CA1" w:rsidP="0003155B">
      <w:pPr>
        <w:pStyle w:val="ListParagraph"/>
        <w:tabs>
          <w:tab w:val="right" w:pos="4320"/>
        </w:tabs>
        <w:spacing w:after="0" w:line="240" w:lineRule="auto"/>
        <w:ind w:left="0"/>
        <w:rPr>
          <w:sz w:val="24"/>
          <w:szCs w:val="24"/>
          <w:u w:val="single"/>
        </w:rPr>
      </w:pPr>
      <w:r>
        <w:rPr>
          <w:sz w:val="24"/>
          <w:szCs w:val="24"/>
        </w:rPr>
        <w:t>Policy Period:</w:t>
      </w:r>
      <w:r w:rsidR="0003155B">
        <w:rPr>
          <w:sz w:val="24"/>
          <w:szCs w:val="24"/>
        </w:rPr>
        <w:t xml:space="preserve"> </w:t>
      </w:r>
      <w:r w:rsidR="0003155B">
        <w:rPr>
          <w:sz w:val="24"/>
          <w:szCs w:val="24"/>
          <w:u w:val="single"/>
        </w:rPr>
        <w:tab/>
      </w:r>
    </w:p>
    <w:p w14:paraId="6EE8DE95" w14:textId="79FCC110" w:rsidR="005A5CA1" w:rsidRDefault="005A5CA1" w:rsidP="005A5CA1">
      <w:pPr>
        <w:pStyle w:val="ListParagraph"/>
        <w:tabs>
          <w:tab w:val="left" w:pos="5130"/>
          <w:tab w:val="left" w:pos="5400"/>
          <w:tab w:val="right" w:pos="9360"/>
        </w:tabs>
        <w:spacing w:after="0" w:line="240" w:lineRule="auto"/>
        <w:ind w:left="0"/>
        <w:rPr>
          <w:sz w:val="24"/>
          <w:szCs w:val="24"/>
        </w:rPr>
      </w:pPr>
    </w:p>
    <w:p w14:paraId="7087712E" w14:textId="77777777" w:rsidR="0003155B" w:rsidRDefault="0003155B" w:rsidP="005A5CA1">
      <w:pPr>
        <w:pStyle w:val="ListParagraph"/>
        <w:tabs>
          <w:tab w:val="left" w:pos="5130"/>
          <w:tab w:val="left" w:pos="5400"/>
          <w:tab w:val="right" w:pos="9360"/>
        </w:tabs>
        <w:spacing w:after="0" w:line="240" w:lineRule="auto"/>
        <w:ind w:left="0"/>
        <w:rPr>
          <w:sz w:val="24"/>
          <w:szCs w:val="24"/>
        </w:rPr>
      </w:pPr>
    </w:p>
    <w:p w14:paraId="561B181C" w14:textId="697774B9" w:rsidR="005A5CA1" w:rsidRDefault="005A5CA1" w:rsidP="0003155B">
      <w:pPr>
        <w:pStyle w:val="ListParagraph"/>
        <w:tabs>
          <w:tab w:val="left" w:pos="5130"/>
          <w:tab w:val="left" w:pos="5400"/>
          <w:tab w:val="right" w:pos="9360"/>
        </w:tabs>
        <w:spacing w:after="0" w:line="240" w:lineRule="auto"/>
        <w:ind w:left="0"/>
        <w:jc w:val="both"/>
        <w:rPr>
          <w:sz w:val="24"/>
          <w:szCs w:val="24"/>
        </w:rPr>
      </w:pPr>
      <w:r>
        <w:rPr>
          <w:sz w:val="24"/>
          <w:szCs w:val="24"/>
        </w:rPr>
        <w:t xml:space="preserve">I certify that the employer named above generates </w:t>
      </w:r>
      <w:r w:rsidR="005A2A93">
        <w:rPr>
          <w:sz w:val="24"/>
          <w:szCs w:val="24"/>
        </w:rPr>
        <w:t xml:space="preserve">$250,000 or more in annual countrywide written  workers’ compensation premium, and that the calculation of this threshold is based on the rates and rating plans that have been </w:t>
      </w:r>
      <w:r w:rsidR="0003155B">
        <w:rPr>
          <w:sz w:val="24"/>
          <w:szCs w:val="24"/>
        </w:rPr>
        <w:t>approved by the appropriate state regulatory authority.  The filing of this certification authorizes the use of this rate and/or rating plan only for the named employer.</w:t>
      </w:r>
    </w:p>
    <w:p w14:paraId="26C5CCA1" w14:textId="0D480ACB" w:rsidR="0003155B" w:rsidRDefault="0003155B" w:rsidP="005A5CA1">
      <w:pPr>
        <w:pStyle w:val="ListParagraph"/>
        <w:tabs>
          <w:tab w:val="left" w:pos="5130"/>
          <w:tab w:val="left" w:pos="5400"/>
          <w:tab w:val="right" w:pos="9360"/>
        </w:tabs>
        <w:spacing w:after="0" w:line="240" w:lineRule="auto"/>
        <w:ind w:left="0"/>
        <w:rPr>
          <w:sz w:val="24"/>
          <w:szCs w:val="24"/>
        </w:rPr>
      </w:pPr>
    </w:p>
    <w:p w14:paraId="1FD2BA1B" w14:textId="723A65A9" w:rsidR="0003155B" w:rsidRDefault="0003155B" w:rsidP="005A5CA1">
      <w:pPr>
        <w:pStyle w:val="ListParagraph"/>
        <w:tabs>
          <w:tab w:val="left" w:pos="5130"/>
          <w:tab w:val="left" w:pos="5400"/>
          <w:tab w:val="right" w:pos="9360"/>
        </w:tabs>
        <w:spacing w:after="0" w:line="240" w:lineRule="auto"/>
        <w:ind w:left="0"/>
        <w:rPr>
          <w:sz w:val="24"/>
          <w:szCs w:val="24"/>
        </w:rPr>
      </w:pPr>
    </w:p>
    <w:p w14:paraId="455B0C04" w14:textId="2EACA454" w:rsidR="0003155B" w:rsidRPr="0003155B" w:rsidRDefault="0003155B" w:rsidP="0003155B">
      <w:pPr>
        <w:pStyle w:val="ListParagraph"/>
        <w:tabs>
          <w:tab w:val="right" w:pos="7380"/>
        </w:tabs>
        <w:spacing w:after="0" w:line="360" w:lineRule="auto"/>
        <w:ind w:left="0"/>
        <w:rPr>
          <w:sz w:val="24"/>
          <w:szCs w:val="24"/>
          <w:u w:val="single"/>
        </w:rPr>
      </w:pPr>
      <w:r>
        <w:rPr>
          <w:sz w:val="24"/>
          <w:szCs w:val="24"/>
        </w:rPr>
        <w:t xml:space="preserve">Name of responsible officer: </w:t>
      </w:r>
      <w:r>
        <w:rPr>
          <w:sz w:val="24"/>
          <w:szCs w:val="24"/>
          <w:u w:val="single"/>
        </w:rPr>
        <w:tab/>
      </w:r>
    </w:p>
    <w:p w14:paraId="7BE4DD0A" w14:textId="1E119013" w:rsidR="0003155B" w:rsidRPr="0003155B" w:rsidRDefault="0003155B" w:rsidP="0003155B">
      <w:pPr>
        <w:pStyle w:val="ListParagraph"/>
        <w:tabs>
          <w:tab w:val="right" w:pos="7380"/>
        </w:tabs>
        <w:spacing w:after="0" w:line="360" w:lineRule="auto"/>
        <w:ind w:left="0"/>
        <w:rPr>
          <w:sz w:val="24"/>
          <w:szCs w:val="24"/>
          <w:u w:val="single"/>
        </w:rPr>
      </w:pPr>
      <w:r>
        <w:rPr>
          <w:sz w:val="24"/>
          <w:szCs w:val="24"/>
        </w:rPr>
        <w:t xml:space="preserve">Title: </w:t>
      </w:r>
      <w:r>
        <w:rPr>
          <w:sz w:val="24"/>
          <w:szCs w:val="24"/>
          <w:u w:val="single"/>
        </w:rPr>
        <w:tab/>
      </w:r>
    </w:p>
    <w:p w14:paraId="792BB4CA" w14:textId="460CF416" w:rsidR="0003155B" w:rsidRPr="0003155B" w:rsidRDefault="0003155B" w:rsidP="0003155B">
      <w:pPr>
        <w:pStyle w:val="ListParagraph"/>
        <w:tabs>
          <w:tab w:val="right" w:pos="7380"/>
        </w:tabs>
        <w:spacing w:after="0" w:line="360" w:lineRule="auto"/>
        <w:ind w:left="0"/>
        <w:rPr>
          <w:sz w:val="24"/>
          <w:szCs w:val="24"/>
          <w:u w:val="single"/>
        </w:rPr>
      </w:pPr>
      <w:r>
        <w:rPr>
          <w:sz w:val="24"/>
          <w:szCs w:val="24"/>
        </w:rPr>
        <w:t xml:space="preserve">Signature: </w:t>
      </w:r>
      <w:r>
        <w:rPr>
          <w:sz w:val="24"/>
          <w:szCs w:val="24"/>
          <w:u w:val="single"/>
        </w:rPr>
        <w:tab/>
      </w:r>
    </w:p>
    <w:sectPr w:rsidR="0003155B" w:rsidRPr="0003155B" w:rsidSect="003C5FDA">
      <w:footerReference w:type="first" r:id="rId21"/>
      <w:pgSz w:w="12240" w:h="15840"/>
      <w:pgMar w:top="72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C249" w14:textId="77777777" w:rsidR="00F14F80" w:rsidRDefault="00F14F80" w:rsidP="00801011">
      <w:pPr>
        <w:spacing w:after="0" w:line="240" w:lineRule="auto"/>
      </w:pPr>
      <w:r>
        <w:separator/>
      </w:r>
    </w:p>
  </w:endnote>
  <w:endnote w:type="continuationSeparator" w:id="0">
    <w:p w14:paraId="79608954" w14:textId="77777777" w:rsidR="00F14F80" w:rsidRDefault="00F14F80" w:rsidP="0080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1A86" w14:textId="1BE22B19" w:rsidR="00481205" w:rsidRDefault="00FA176D" w:rsidP="00FA176D">
    <w:pPr>
      <w:pStyle w:val="Footer"/>
      <w:tabs>
        <w:tab w:val="clear" w:pos="4680"/>
        <w:tab w:val="left" w:pos="3960"/>
      </w:tabs>
    </w:pPr>
    <w:r>
      <w:tab/>
    </w:r>
    <w:r w:rsidR="00481205">
      <w:t>DOC-WC-</w:t>
    </w:r>
    <w:r w:rsidR="009D2EBF">
      <w:fldChar w:fldCharType="begin"/>
    </w:r>
    <w:r w:rsidR="009D2EBF">
      <w:instrText xml:space="preserve"> PAGE   \* MERGEFORMAT </w:instrText>
    </w:r>
    <w:r w:rsidR="009D2EBF">
      <w:fldChar w:fldCharType="separate"/>
    </w:r>
    <w:r w:rsidR="009D2EBF">
      <w:rPr>
        <w:noProof/>
      </w:rPr>
      <w:t>1</w:t>
    </w:r>
    <w:r w:rsidR="009D2EBF">
      <w:rPr>
        <w:noProof/>
      </w:rPr>
      <w:fldChar w:fldCharType="end"/>
    </w:r>
    <w:r>
      <w:tab/>
      <w:t>Rev. 8/1/22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652D" w14:textId="7D4F405E" w:rsidR="00417FEC" w:rsidRDefault="00417FEC" w:rsidP="00417FEC">
    <w:pPr>
      <w:pStyle w:val="Footer"/>
      <w:tabs>
        <w:tab w:val="clear" w:pos="4680"/>
        <w:tab w:val="left" w:pos="3960"/>
      </w:tabs>
    </w:pPr>
    <w:r>
      <w:tab/>
      <w:t>DOC-WC-10</w:t>
    </w:r>
    <w:r>
      <w:tab/>
      <w:t>Rev. 8/1/22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E726" w14:textId="3D76D782" w:rsidR="00417FEC" w:rsidRDefault="00417FEC" w:rsidP="00417FEC">
    <w:pPr>
      <w:pStyle w:val="Footer"/>
      <w:tabs>
        <w:tab w:val="clear" w:pos="4680"/>
        <w:tab w:val="left" w:pos="3960"/>
      </w:tabs>
    </w:pPr>
    <w:r>
      <w:tab/>
      <w:t>DOC-WC-9</w:t>
    </w:r>
    <w:r>
      <w:tab/>
      <w:t>Rev. 8/1/22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FD2B" w14:textId="6C35977D" w:rsidR="00430EFB" w:rsidRDefault="00430EFB" w:rsidP="00FA176D">
    <w:pPr>
      <w:pStyle w:val="Footer"/>
      <w:tabs>
        <w:tab w:val="clear" w:pos="4680"/>
        <w:tab w:val="left" w:pos="3960"/>
      </w:tabs>
    </w:pPr>
    <w:r>
      <w:tab/>
      <w:t>DOC-WC-</w:t>
    </w:r>
    <w:r w:rsidR="00357AF3">
      <w:t>2</w:t>
    </w:r>
    <w:r>
      <w:rPr>
        <w:noProof/>
      </w:rPr>
      <w:t>(</w:t>
    </w:r>
    <w:r w:rsidR="00357AF3">
      <w:rPr>
        <w:noProof/>
      </w:rPr>
      <w:fldChar w:fldCharType="begin"/>
    </w:r>
    <w:r w:rsidR="00357AF3">
      <w:rPr>
        <w:noProof/>
      </w:rPr>
      <w:instrText xml:space="preserve"> PAGE   \* MERGEFORMAT </w:instrText>
    </w:r>
    <w:r w:rsidR="00357AF3">
      <w:rPr>
        <w:noProof/>
      </w:rPr>
      <w:fldChar w:fldCharType="separate"/>
    </w:r>
    <w:r w:rsidR="00357AF3">
      <w:rPr>
        <w:noProof/>
      </w:rPr>
      <w:t>1</w:t>
    </w:r>
    <w:r w:rsidR="00357AF3">
      <w:rPr>
        <w:noProof/>
      </w:rPr>
      <w:fldChar w:fldCharType="end"/>
    </w:r>
    <w:r>
      <w:rPr>
        <w:noProof/>
      </w:rPr>
      <w:t>)</w:t>
    </w:r>
    <w:r>
      <w:tab/>
      <w:t>Rev. 8/1/22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2E2E" w14:textId="24507E0D" w:rsidR="00890A6C" w:rsidRDefault="00890A6C" w:rsidP="00FA176D">
    <w:pPr>
      <w:pStyle w:val="Footer"/>
      <w:tabs>
        <w:tab w:val="clear" w:pos="4680"/>
        <w:tab w:val="left" w:pos="3960"/>
      </w:tabs>
    </w:pPr>
    <w:r>
      <w:tab/>
      <w:t>DOC-WC-</w:t>
    </w:r>
    <w:r w:rsidR="00AB34D2">
      <w:t>3</w:t>
    </w:r>
    <w:r w:rsidR="00510BD5">
      <w:tab/>
    </w:r>
    <w:r>
      <w:t>Rev. 8/1/22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D9FE" w14:textId="74A04A08" w:rsidR="00AB34D2" w:rsidRDefault="00AB34D2" w:rsidP="00FA176D">
    <w:pPr>
      <w:pStyle w:val="Footer"/>
      <w:tabs>
        <w:tab w:val="clear" w:pos="4680"/>
        <w:tab w:val="left" w:pos="3960"/>
      </w:tabs>
    </w:pPr>
    <w:r>
      <w:tab/>
      <w:t>DOC-WC-4</w:t>
    </w:r>
    <w:r>
      <w:tab/>
      <w:t>Rev. 8/1/22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E4C8" w14:textId="394FB26C" w:rsidR="00284C73" w:rsidRDefault="00284C73" w:rsidP="00FA176D">
    <w:pPr>
      <w:pStyle w:val="Footer"/>
      <w:tabs>
        <w:tab w:val="clear" w:pos="4680"/>
        <w:tab w:val="left" w:pos="3960"/>
      </w:tabs>
    </w:pPr>
    <w:r>
      <w:tab/>
      <w:t>DOC-WC-</w:t>
    </w:r>
    <w:r w:rsidR="00510BD5">
      <w:t>6</w:t>
    </w:r>
    <w:r w:rsidR="00510BD5">
      <w:tab/>
    </w:r>
    <w:r>
      <w:t>Rev. 8/1/22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A131" w14:textId="781BE027" w:rsidR="00102176" w:rsidRDefault="00102176" w:rsidP="00FA176D">
    <w:pPr>
      <w:pStyle w:val="Footer"/>
      <w:tabs>
        <w:tab w:val="clear" w:pos="4680"/>
        <w:tab w:val="left" w:pos="3960"/>
      </w:tabs>
    </w:pPr>
    <w:r>
      <w:tab/>
      <w:t>DOC-WC-</w:t>
    </w:r>
    <w:r w:rsidR="003C5FDA">
      <w:t>8</w:t>
    </w:r>
    <w:r>
      <w:tab/>
      <w:t>Rev. 8/1/22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4B0" w14:textId="4440A50F" w:rsidR="00FA1FA2" w:rsidRDefault="00FA1FA2" w:rsidP="00417FEC">
    <w:pPr>
      <w:pStyle w:val="Footer"/>
      <w:tabs>
        <w:tab w:val="clear" w:pos="4680"/>
        <w:tab w:val="left" w:pos="3960"/>
      </w:tabs>
    </w:pPr>
    <w:r>
      <w:tab/>
      <w:t>DOC-WC-</w:t>
    </w:r>
    <w:r w:rsidR="00F90ED2">
      <w:t>8</w:t>
    </w:r>
    <w:r>
      <w:tab/>
      <w:t>Rev. 8/1/22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5610" w14:textId="3EECE2CE" w:rsidR="00417FEC" w:rsidRDefault="00417FEC" w:rsidP="00417FEC">
    <w:pPr>
      <w:pStyle w:val="Footer"/>
      <w:tabs>
        <w:tab w:val="clear" w:pos="4680"/>
        <w:tab w:val="left" w:pos="3960"/>
      </w:tabs>
    </w:pPr>
    <w:r>
      <w:tab/>
      <w:t>DOC-WC-9</w:t>
    </w:r>
    <w:r>
      <w:tab/>
      <w:t>Rev. 8/1/2</w:t>
    </w:r>
    <w:r w:rsidR="00745A4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C82E" w14:textId="77777777" w:rsidR="00F14F80" w:rsidRDefault="00F14F80" w:rsidP="00801011">
      <w:pPr>
        <w:spacing w:after="0" w:line="240" w:lineRule="auto"/>
      </w:pPr>
      <w:r>
        <w:separator/>
      </w:r>
    </w:p>
  </w:footnote>
  <w:footnote w:type="continuationSeparator" w:id="0">
    <w:p w14:paraId="5464169F" w14:textId="77777777" w:rsidR="00F14F80" w:rsidRDefault="00F14F80" w:rsidP="0080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762F" w14:textId="77777777" w:rsidR="00801011" w:rsidRDefault="00801011" w:rsidP="00801011">
    <w:pPr>
      <w:spacing w:after="0" w:line="240" w:lineRule="auto"/>
    </w:pPr>
    <w:r>
      <w:rPr>
        <w:noProof/>
      </w:rPr>
      <w:drawing>
        <wp:inline distT="0" distB="0" distL="0" distR="0" wp14:anchorId="3FBFEAA6" wp14:editId="4099AC69">
          <wp:extent cx="2358847" cy="340822"/>
          <wp:effectExtent l="0" t="0" r="381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210" cy="345643"/>
                  </a:xfrm>
                  <a:prstGeom prst="rect">
                    <a:avLst/>
                  </a:prstGeom>
                </pic:spPr>
              </pic:pic>
            </a:graphicData>
          </a:graphic>
        </wp:inline>
      </w:drawing>
    </w:r>
  </w:p>
  <w:p w14:paraId="6CEF4AA8" w14:textId="77777777" w:rsidR="00481205" w:rsidRDefault="00481205" w:rsidP="00FA176D">
    <w:pPr>
      <w:pStyle w:val="Header"/>
      <w:pBdr>
        <w:bottom w:val="single" w:sz="12"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BE0A" w14:textId="512145BA" w:rsidR="003C5FDA" w:rsidRDefault="003C5FDA" w:rsidP="00FA1FA2">
    <w:pPr>
      <w:tabs>
        <w:tab w:val="left" w:pos="5875"/>
        <w:tab w:val="left" w:pos="8093"/>
      </w:tabs>
      <w:spacing w:after="0" w:line="240" w:lineRule="auto"/>
    </w:pPr>
    <w:r>
      <w:rPr>
        <w:noProof/>
      </w:rPr>
      <w:drawing>
        <wp:inline distT="0" distB="0" distL="0" distR="0" wp14:anchorId="79BBA6F9" wp14:editId="2F0198E4">
          <wp:extent cx="2358847" cy="340822"/>
          <wp:effectExtent l="0" t="0" r="3810" b="254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210" cy="345643"/>
                  </a:xfrm>
                  <a:prstGeom prst="rect">
                    <a:avLst/>
                  </a:prstGeom>
                </pic:spPr>
              </pic:pic>
            </a:graphicData>
          </a:graphic>
        </wp:inline>
      </w:drawing>
    </w:r>
    <w:r>
      <w:tab/>
    </w:r>
    <w:r w:rsidR="00FA1FA2">
      <w:tab/>
    </w:r>
  </w:p>
  <w:p w14:paraId="4F446850" w14:textId="77777777" w:rsidR="003C5FDA" w:rsidRDefault="003C5FDA" w:rsidP="003C5FDA">
    <w:pPr>
      <w:pStyle w:val="Header"/>
      <w:pBdr>
        <w:bottom w:val="single" w:sz="12" w:space="1" w:color="auto"/>
      </w:pBdr>
    </w:pPr>
  </w:p>
  <w:p w14:paraId="0E62A75F" w14:textId="77777777" w:rsidR="003C5FDA" w:rsidRPr="00357AF3" w:rsidRDefault="003C5FDA" w:rsidP="003C5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4828" w14:textId="21006D3B" w:rsidR="00A64AE3" w:rsidRDefault="00A64AE3" w:rsidP="00632D4B">
    <w:pPr>
      <w:tabs>
        <w:tab w:val="left" w:pos="5875"/>
      </w:tabs>
      <w:spacing w:after="0" w:line="240" w:lineRule="auto"/>
    </w:pPr>
    <w:r>
      <w:rPr>
        <w:noProof/>
      </w:rPr>
      <w:drawing>
        <wp:inline distT="0" distB="0" distL="0" distR="0" wp14:anchorId="27F379F4" wp14:editId="429A567D">
          <wp:extent cx="2358847" cy="340822"/>
          <wp:effectExtent l="0" t="0" r="3810" b="254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210" cy="345643"/>
                  </a:xfrm>
                  <a:prstGeom prst="rect">
                    <a:avLst/>
                  </a:prstGeom>
                </pic:spPr>
              </pic:pic>
            </a:graphicData>
          </a:graphic>
        </wp:inline>
      </w:drawing>
    </w:r>
    <w:r w:rsidR="00632D4B">
      <w:tab/>
    </w:r>
  </w:p>
  <w:p w14:paraId="6B75F98D" w14:textId="77777777" w:rsidR="00A64AE3" w:rsidRDefault="00A64AE3" w:rsidP="00A64AE3">
    <w:pPr>
      <w:pStyle w:val="Header"/>
      <w:pBdr>
        <w:bottom w:val="single" w:sz="12" w:space="1" w:color="auto"/>
      </w:pBdr>
    </w:pPr>
  </w:p>
  <w:p w14:paraId="79DDD57D" w14:textId="77777777" w:rsidR="00357AF3" w:rsidRPr="00357AF3" w:rsidRDefault="00357AF3" w:rsidP="00357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0063" w14:textId="7F091932" w:rsidR="00417FEC" w:rsidRDefault="00417FEC" w:rsidP="00417FEC">
    <w:pPr>
      <w:pStyle w:val="Header"/>
    </w:pPr>
  </w:p>
  <w:p w14:paraId="1B1890D2" w14:textId="1878934C" w:rsidR="00F90ED2" w:rsidRDefault="00F90ED2" w:rsidP="00417FEC">
    <w:pPr>
      <w:pStyle w:val="Header"/>
    </w:pPr>
  </w:p>
  <w:p w14:paraId="64B77744" w14:textId="77777777" w:rsidR="00F90ED2" w:rsidRPr="00357AF3" w:rsidRDefault="00F90ED2" w:rsidP="00417F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20D3" w14:textId="77777777" w:rsidR="00FA1FA2" w:rsidRDefault="00FA1FA2" w:rsidP="00FA1FA2">
    <w:pPr>
      <w:tabs>
        <w:tab w:val="left" w:pos="5875"/>
        <w:tab w:val="left" w:pos="8093"/>
      </w:tabs>
      <w:spacing w:after="0" w:line="240" w:lineRule="auto"/>
    </w:pPr>
    <w:r>
      <w:rPr>
        <w:noProof/>
      </w:rPr>
      <w:drawing>
        <wp:inline distT="0" distB="0" distL="0" distR="0" wp14:anchorId="4588DF55" wp14:editId="2EEC96F2">
          <wp:extent cx="2358847" cy="340822"/>
          <wp:effectExtent l="0" t="0" r="3810" b="254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210" cy="345643"/>
                  </a:xfrm>
                  <a:prstGeom prst="rect">
                    <a:avLst/>
                  </a:prstGeom>
                </pic:spPr>
              </pic:pic>
            </a:graphicData>
          </a:graphic>
        </wp:inline>
      </w:drawing>
    </w:r>
    <w:r>
      <w:tab/>
    </w:r>
    <w:r>
      <w:tab/>
    </w:r>
  </w:p>
  <w:p w14:paraId="75DA18DD" w14:textId="77777777" w:rsidR="00FA1FA2" w:rsidRDefault="00FA1FA2" w:rsidP="003C5FDA">
    <w:pPr>
      <w:pStyle w:val="Header"/>
      <w:pBdr>
        <w:bottom w:val="single" w:sz="12" w:space="1" w:color="auto"/>
      </w:pBdr>
    </w:pPr>
  </w:p>
  <w:p w14:paraId="4AF8CACC" w14:textId="77777777" w:rsidR="00FA1FA2" w:rsidRPr="00357AF3" w:rsidRDefault="00FA1FA2" w:rsidP="003C5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43A5"/>
    <w:multiLevelType w:val="hybridMultilevel"/>
    <w:tmpl w:val="C8168254"/>
    <w:lvl w:ilvl="0" w:tplc="4CC8E77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5058F9"/>
    <w:multiLevelType w:val="hybridMultilevel"/>
    <w:tmpl w:val="09DA71DA"/>
    <w:lvl w:ilvl="0" w:tplc="2B4C679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6224280"/>
    <w:multiLevelType w:val="hybridMultilevel"/>
    <w:tmpl w:val="AF04D9D2"/>
    <w:lvl w:ilvl="0" w:tplc="4CC8E7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21614">
    <w:abstractNumId w:val="2"/>
  </w:num>
  <w:num w:numId="2" w16cid:durableId="1900433548">
    <w:abstractNumId w:val="0"/>
  </w:num>
  <w:num w:numId="3" w16cid:durableId="18606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23"/>
    <w:rsid w:val="0003155B"/>
    <w:rsid w:val="00051CC2"/>
    <w:rsid w:val="000B6782"/>
    <w:rsid w:val="00102176"/>
    <w:rsid w:val="00105208"/>
    <w:rsid w:val="001956E8"/>
    <w:rsid w:val="00230F33"/>
    <w:rsid w:val="00284C73"/>
    <w:rsid w:val="00290FD9"/>
    <w:rsid w:val="00321720"/>
    <w:rsid w:val="00336917"/>
    <w:rsid w:val="00357AF3"/>
    <w:rsid w:val="00363B21"/>
    <w:rsid w:val="003B7A11"/>
    <w:rsid w:val="003C5FDA"/>
    <w:rsid w:val="00417FEC"/>
    <w:rsid w:val="00430EFB"/>
    <w:rsid w:val="00481205"/>
    <w:rsid w:val="004C785E"/>
    <w:rsid w:val="004E00AD"/>
    <w:rsid w:val="00510BD5"/>
    <w:rsid w:val="00546318"/>
    <w:rsid w:val="005A2A93"/>
    <w:rsid w:val="005A5CA1"/>
    <w:rsid w:val="006175DF"/>
    <w:rsid w:val="00632D4B"/>
    <w:rsid w:val="006A5F87"/>
    <w:rsid w:val="00745A4F"/>
    <w:rsid w:val="00801011"/>
    <w:rsid w:val="00811BAE"/>
    <w:rsid w:val="00883F6B"/>
    <w:rsid w:val="00890A6C"/>
    <w:rsid w:val="008B28BC"/>
    <w:rsid w:val="009205A5"/>
    <w:rsid w:val="00934D91"/>
    <w:rsid w:val="00986D7C"/>
    <w:rsid w:val="009D2EBF"/>
    <w:rsid w:val="00A64AE3"/>
    <w:rsid w:val="00AB1A68"/>
    <w:rsid w:val="00AB34D2"/>
    <w:rsid w:val="00B23533"/>
    <w:rsid w:val="00B43FB9"/>
    <w:rsid w:val="00B97A2F"/>
    <w:rsid w:val="00C97885"/>
    <w:rsid w:val="00CC19EE"/>
    <w:rsid w:val="00CC6DDB"/>
    <w:rsid w:val="00CD1ECA"/>
    <w:rsid w:val="00D01FDB"/>
    <w:rsid w:val="00D45379"/>
    <w:rsid w:val="00D82AAC"/>
    <w:rsid w:val="00E540E4"/>
    <w:rsid w:val="00E82234"/>
    <w:rsid w:val="00E91D35"/>
    <w:rsid w:val="00F14F80"/>
    <w:rsid w:val="00F37D48"/>
    <w:rsid w:val="00F84123"/>
    <w:rsid w:val="00F90ED2"/>
    <w:rsid w:val="00FA176D"/>
    <w:rsid w:val="00FA1FA2"/>
    <w:rsid w:val="00FB7A5A"/>
    <w:rsid w:val="00FC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5353"/>
  <w15:chartTrackingRefBased/>
  <w15:docId w15:val="{7EC2A45B-5743-486F-B9E6-040560A9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11"/>
  </w:style>
  <w:style w:type="paragraph" w:styleId="Footer">
    <w:name w:val="footer"/>
    <w:basedOn w:val="Normal"/>
    <w:link w:val="FooterChar"/>
    <w:uiPriority w:val="99"/>
    <w:unhideWhenUsed/>
    <w:rsid w:val="0080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11"/>
  </w:style>
  <w:style w:type="paragraph" w:styleId="ListParagraph">
    <w:name w:val="List Paragraph"/>
    <w:basedOn w:val="Normal"/>
    <w:uiPriority w:val="34"/>
    <w:qFormat/>
    <w:rsid w:val="00481205"/>
    <w:pPr>
      <w:ind w:left="720"/>
      <w:contextualSpacing/>
    </w:pPr>
  </w:style>
  <w:style w:type="table" w:styleId="TableGrid">
    <w:name w:val="Table Grid"/>
    <w:basedOn w:val="TableNormal"/>
    <w:uiPriority w:val="39"/>
    <w:rsid w:val="0081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Anani, Jeanette (COMM)</dc:creator>
  <cp:keywords/>
  <dc:description/>
  <cp:lastModifiedBy>Lohmann, Tammy (COMM)</cp:lastModifiedBy>
  <cp:revision>3</cp:revision>
  <dcterms:created xsi:type="dcterms:W3CDTF">2025-03-20T20:41:00Z</dcterms:created>
  <dcterms:modified xsi:type="dcterms:W3CDTF">2025-03-20T22:12:00Z</dcterms:modified>
</cp:coreProperties>
</file>