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E26DB" w14:textId="77777777" w:rsidR="00036461" w:rsidRDefault="00F36EF8" w:rsidP="00F36EF8">
      <w:pPr>
        <w:pStyle w:val="Title"/>
        <w:ind w:left="-86"/>
        <w:jc w:val="left"/>
      </w:pPr>
      <w:r>
        <w:rPr>
          <w:noProof/>
        </w:rPr>
        <mc:AlternateContent>
          <mc:Choice Requires="wps">
            <w:drawing>
              <wp:anchor distT="0" distB="0" distL="114300" distR="114300" simplePos="0" relativeHeight="251658240" behindDoc="0" locked="0" layoutInCell="0" allowOverlap="1" wp14:anchorId="756F8411" wp14:editId="522A7417">
                <wp:simplePos x="0" y="0"/>
                <wp:positionH relativeFrom="column">
                  <wp:posOffset>-1</wp:posOffset>
                </wp:positionH>
                <wp:positionV relativeFrom="paragraph">
                  <wp:posOffset>52705</wp:posOffset>
                </wp:positionV>
                <wp:extent cx="6124575" cy="109537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09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EAE75" w14:textId="77777777" w:rsidR="0096123F" w:rsidRPr="00574EC2" w:rsidRDefault="0096123F">
                            <w:pPr>
                              <w:pStyle w:val="Heading1"/>
                              <w:jc w:val="center"/>
                              <w:rPr>
                                <w:rFonts w:asciiTheme="minorHAnsi" w:hAnsiTheme="minorHAnsi"/>
                                <w:i/>
                                <w:sz w:val="40"/>
                                <w:szCs w:val="40"/>
                              </w:rPr>
                            </w:pPr>
                            <w:r w:rsidRPr="00574EC2">
                              <w:rPr>
                                <w:rFonts w:asciiTheme="minorHAnsi" w:hAnsiTheme="minorHAnsi"/>
                                <w:b/>
                                <w:sz w:val="40"/>
                                <w:szCs w:val="40"/>
                              </w:rPr>
                              <w:t>Request for Proposal</w:t>
                            </w:r>
                            <w:r w:rsidRPr="00574EC2">
                              <w:rPr>
                                <w:rFonts w:asciiTheme="minorHAnsi" w:hAnsiTheme="minorHAnsi"/>
                                <w:sz w:val="40"/>
                                <w:szCs w:val="40"/>
                              </w:rPr>
                              <w:t xml:space="preserve"> </w:t>
                            </w:r>
                            <w:r w:rsidRPr="00574EC2">
                              <w:rPr>
                                <w:rFonts w:asciiTheme="minorHAnsi" w:hAnsiTheme="minorHAnsi"/>
                                <w:sz w:val="40"/>
                                <w:szCs w:val="40"/>
                              </w:rPr>
                              <w:br/>
                              <w:t>fo</w:t>
                            </w:r>
                            <w:r w:rsidR="00A56F65">
                              <w:rPr>
                                <w:rFonts w:asciiTheme="minorHAnsi" w:hAnsiTheme="minorHAnsi"/>
                                <w:sz w:val="40"/>
                                <w:szCs w:val="40"/>
                              </w:rPr>
                              <w:t xml:space="preserve">r a Limited Site Investigation </w:t>
                            </w:r>
                            <w:r w:rsidRPr="00574EC2">
                              <w:rPr>
                                <w:rFonts w:asciiTheme="minorHAnsi" w:hAnsiTheme="minorHAnsi"/>
                                <w:sz w:val="40"/>
                                <w:szCs w:val="40"/>
                              </w:rPr>
                              <w:t xml:space="preserve"> </w:t>
                            </w:r>
                            <w:r w:rsidRPr="00574EC2">
                              <w:rPr>
                                <w:rFonts w:asciiTheme="minorHAnsi" w:hAnsiTheme="minorHAnsi"/>
                                <w:sz w:val="40"/>
                                <w:szCs w:val="40"/>
                              </w:rPr>
                              <w:br/>
                            </w:r>
                            <w:r w:rsidRPr="00574EC2">
                              <w:rPr>
                                <w:rFonts w:asciiTheme="minorHAnsi" w:hAnsiTheme="minorHAnsi"/>
                                <w:i/>
                                <w:smallCaps w:val="0"/>
                                <w:sz w:val="40"/>
                                <w:szCs w:val="40"/>
                              </w:rPr>
                              <w:t>Standard Scope of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F8411" id="_x0000_t202" coordsize="21600,21600" o:spt="202" path="m,l,21600r21600,l21600,xe">
                <v:stroke joinstyle="miter"/>
                <v:path gradientshapeok="t" o:connecttype="rect"/>
              </v:shapetype>
              <v:shape id="Text Box 3" o:spid="_x0000_s1026" type="#_x0000_t202" style="position:absolute;left:0;text-align:left;margin-left:0;margin-top:4.15pt;width:482.25pt;height:8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UgV3wEAAKIDAAAOAAAAZHJzL2Uyb0RvYy54bWysU9tu2zAMfR+wfxD0vtjOkm414hRdiw4D&#10;ugvQ9QNkWbKF2aJGKbGzrx8lp2m2vRV7EURSPuQ5PN5cTUPP9gq9AVvxYpFzpqyExti24o/f7968&#10;58wHYRvRg1UVPyjPr7avX21GV6oldNA3ChmBWF+OruJdCK7MMi87NQi/AKcsFTXgIAKF2GYNipHQ&#10;hz5b5vlFNgI2DkEq7yl7Oxf5NuFrrWT4qrVXgfUVp9lCOjGddTyz7UaULQrXGXkcQ7xgikEYS01P&#10;ULciCLZD8w/UYCSCBx0WEoYMtDZSJQ7Epsj/YvPQCacSFxLHu5NM/v/Byi/7B/cNWZg+wEQLTCS8&#10;uwf5wzMLN52wrbpGhLFToqHGRZQsG50vj59GqX3pI0g9foaGlix2ARLQpHGIqhBPRui0gMNJdDUF&#10;Jil5USxX63drziTVivxy/ZaC2EOUT5879OGjgoHFS8WRtprgxf7eh/np05PYzcKd6fu02d7+kSDM&#10;mEnjx4nn2cNUT/Q60qihORARhNkoZGy6dIC/OBvJJBX3P3cCFWf9J0tiXBarVXRVCojFkgI8r9Tn&#10;FWElQVU8cDZfb8LsxJ1D03bUaZbfwjUJqE2i9jzVcW4yQhLnaNrotPM4vXr+tba/AQAA//8DAFBL&#10;AwQUAAYACAAAACEAVCZYedsAAAAGAQAADwAAAGRycy9kb3ducmV2LnhtbEyPzU7DMBCE70i8g7VI&#10;3KgNtFWaxqkQiCuI8iP1to23SUS8jmK3CW/PcqLH0Yxmvik2k+/UiYbYBrZwOzOgiKvgWq4tfLw/&#10;32SgYkJ22AUmCz8UYVNeXhSYuzDyG522qVZSwjFHC01Kfa51rBryGGehJxbvEAaPSeRQazfgKOW+&#10;03fGLLXHlmWhwZ4eG6q+t0dv4fPlsPuam9f6yS/6MUxGs19pa6+vpoc1qERT+g/DH76gQylM+3Bk&#10;F1VnQY4kC9k9KDFXy/kC1F5SmclAl4U+xy9/AQAA//8DAFBLAQItABQABgAIAAAAIQC2gziS/gAA&#10;AOEBAAATAAAAAAAAAAAAAAAAAAAAAABbQ29udGVudF9UeXBlc10ueG1sUEsBAi0AFAAGAAgAAAAh&#10;ADj9If/WAAAAlAEAAAsAAAAAAAAAAAAAAAAALwEAAF9yZWxzLy5yZWxzUEsBAi0AFAAGAAgAAAAh&#10;AAutSBXfAQAAogMAAA4AAAAAAAAAAAAAAAAALgIAAGRycy9lMm9Eb2MueG1sUEsBAi0AFAAGAAgA&#10;AAAhAFQmWHnbAAAABgEAAA8AAAAAAAAAAAAAAAAAOQQAAGRycy9kb3ducmV2LnhtbFBLBQYAAAAA&#10;BAAEAPMAAABBBQAAAAA=&#10;" o:allowincell="f" filled="f" stroked="f">
                <v:textbox>
                  <w:txbxContent>
                    <w:p w14:paraId="42AEAE75" w14:textId="77777777" w:rsidR="0096123F" w:rsidRPr="00574EC2" w:rsidRDefault="0096123F">
                      <w:pPr>
                        <w:pStyle w:val="Heading1"/>
                        <w:jc w:val="center"/>
                        <w:rPr>
                          <w:rFonts w:asciiTheme="minorHAnsi" w:hAnsiTheme="minorHAnsi"/>
                          <w:i/>
                          <w:sz w:val="40"/>
                          <w:szCs w:val="40"/>
                        </w:rPr>
                      </w:pPr>
                      <w:r w:rsidRPr="00574EC2">
                        <w:rPr>
                          <w:rFonts w:asciiTheme="minorHAnsi" w:hAnsiTheme="minorHAnsi"/>
                          <w:b/>
                          <w:sz w:val="40"/>
                          <w:szCs w:val="40"/>
                        </w:rPr>
                        <w:t>Request for Proposal</w:t>
                      </w:r>
                      <w:r w:rsidRPr="00574EC2">
                        <w:rPr>
                          <w:rFonts w:asciiTheme="minorHAnsi" w:hAnsiTheme="minorHAnsi"/>
                          <w:sz w:val="40"/>
                          <w:szCs w:val="40"/>
                        </w:rPr>
                        <w:t xml:space="preserve"> </w:t>
                      </w:r>
                      <w:r w:rsidRPr="00574EC2">
                        <w:rPr>
                          <w:rFonts w:asciiTheme="minorHAnsi" w:hAnsiTheme="minorHAnsi"/>
                          <w:sz w:val="40"/>
                          <w:szCs w:val="40"/>
                        </w:rPr>
                        <w:br/>
                        <w:t>fo</w:t>
                      </w:r>
                      <w:r w:rsidR="00A56F65">
                        <w:rPr>
                          <w:rFonts w:asciiTheme="minorHAnsi" w:hAnsiTheme="minorHAnsi"/>
                          <w:sz w:val="40"/>
                          <w:szCs w:val="40"/>
                        </w:rPr>
                        <w:t xml:space="preserve">r a Limited Site Investigation </w:t>
                      </w:r>
                      <w:r w:rsidRPr="00574EC2">
                        <w:rPr>
                          <w:rFonts w:asciiTheme="minorHAnsi" w:hAnsiTheme="minorHAnsi"/>
                          <w:sz w:val="40"/>
                          <w:szCs w:val="40"/>
                        </w:rPr>
                        <w:t xml:space="preserve"> </w:t>
                      </w:r>
                      <w:r w:rsidRPr="00574EC2">
                        <w:rPr>
                          <w:rFonts w:asciiTheme="minorHAnsi" w:hAnsiTheme="minorHAnsi"/>
                          <w:sz w:val="40"/>
                          <w:szCs w:val="40"/>
                        </w:rPr>
                        <w:br/>
                      </w:r>
                      <w:r w:rsidRPr="00574EC2">
                        <w:rPr>
                          <w:rFonts w:asciiTheme="minorHAnsi" w:hAnsiTheme="minorHAnsi"/>
                          <w:i/>
                          <w:smallCaps w:val="0"/>
                          <w:sz w:val="40"/>
                          <w:szCs w:val="40"/>
                        </w:rPr>
                        <w:t>Standard Scope of Work</w:t>
                      </w:r>
                    </w:p>
                  </w:txbxContent>
                </v:textbox>
              </v:shape>
            </w:pict>
          </mc:Fallback>
        </mc:AlternateContent>
      </w:r>
    </w:p>
    <w:p w14:paraId="13959CB1" w14:textId="77777777" w:rsidR="00036461" w:rsidRPr="00313231" w:rsidRDefault="00036461">
      <w:pPr>
        <w:rPr>
          <w:rFonts w:ascii="Franklin Gothic Book" w:hAnsi="Franklin Gothic Book"/>
          <w:sz w:val="24"/>
        </w:rPr>
      </w:pPr>
    </w:p>
    <w:p w14:paraId="6DA8F2D0" w14:textId="77777777" w:rsidR="00036461" w:rsidRPr="00313231" w:rsidRDefault="00036461">
      <w:pPr>
        <w:rPr>
          <w:rFonts w:ascii="Franklin Gothic Book" w:hAnsi="Franklin Gothic Book"/>
          <w:sz w:val="24"/>
        </w:rPr>
      </w:pPr>
    </w:p>
    <w:p w14:paraId="0577FE77" w14:textId="77777777" w:rsidR="00F36EF8" w:rsidRPr="00313231" w:rsidRDefault="00F36EF8">
      <w:pPr>
        <w:rPr>
          <w:rFonts w:ascii="Franklin Gothic Book" w:hAnsi="Franklin Gothic Book"/>
          <w:sz w:val="24"/>
        </w:rPr>
      </w:pPr>
    </w:p>
    <w:p w14:paraId="6769DA18" w14:textId="77777777" w:rsidR="00F36EF8" w:rsidRPr="00313231" w:rsidRDefault="00F36EF8">
      <w:pPr>
        <w:rPr>
          <w:rFonts w:ascii="Franklin Gothic Book" w:hAnsi="Franklin Gothic Book"/>
          <w:sz w:val="24"/>
        </w:rPr>
      </w:pPr>
    </w:p>
    <w:p w14:paraId="62E0B3C4" w14:textId="77777777" w:rsidR="00322A75" w:rsidRDefault="00322A75">
      <w:pPr>
        <w:rPr>
          <w:rFonts w:ascii="Franklin Gothic Book" w:hAnsi="Franklin Gothic Book"/>
          <w:sz w:val="24"/>
        </w:rPr>
      </w:pPr>
    </w:p>
    <w:p w14:paraId="615D595E" w14:textId="77777777" w:rsidR="00322A75" w:rsidRDefault="00322A75">
      <w:pPr>
        <w:rPr>
          <w:rFonts w:ascii="Franklin Gothic Book" w:hAnsi="Franklin Gothic Book"/>
          <w:sz w:val="24"/>
        </w:rPr>
      </w:pPr>
    </w:p>
    <w:p w14:paraId="553A4BF4" w14:textId="77777777" w:rsidR="00036461" w:rsidRPr="00322A75" w:rsidRDefault="00036461">
      <w:pPr>
        <w:rPr>
          <w:rFonts w:asciiTheme="minorHAnsi" w:hAnsiTheme="minorHAnsi"/>
          <w:sz w:val="24"/>
        </w:rPr>
      </w:pPr>
      <w:r w:rsidRPr="00322A75">
        <w:rPr>
          <w:rFonts w:asciiTheme="minorHAnsi" w:hAnsiTheme="minorHAnsi"/>
          <w:sz w:val="24"/>
        </w:rPr>
        <w:t xml:space="preserve">The objective of the </w:t>
      </w:r>
      <w:r w:rsidRPr="00322A75">
        <w:rPr>
          <w:rFonts w:asciiTheme="minorHAnsi" w:hAnsiTheme="minorHAnsi"/>
          <w:b/>
          <w:sz w:val="24"/>
        </w:rPr>
        <w:t>Limited Site Investigation</w:t>
      </w:r>
      <w:r w:rsidRPr="00322A75">
        <w:rPr>
          <w:rFonts w:asciiTheme="minorHAnsi" w:hAnsiTheme="minorHAnsi"/>
          <w:sz w:val="24"/>
        </w:rPr>
        <w:t xml:space="preserve"> (LSI) is to obtain a “snapshot” of the site conditions </w:t>
      </w:r>
      <w:proofErr w:type="gramStart"/>
      <w:r w:rsidRPr="00322A75">
        <w:rPr>
          <w:rFonts w:asciiTheme="minorHAnsi" w:hAnsiTheme="minorHAnsi"/>
          <w:sz w:val="24"/>
        </w:rPr>
        <w:t>in order to</w:t>
      </w:r>
      <w:proofErr w:type="gramEnd"/>
      <w:r w:rsidRPr="00322A75">
        <w:rPr>
          <w:rFonts w:asciiTheme="minorHAnsi" w:hAnsiTheme="minorHAnsi"/>
          <w:sz w:val="24"/>
        </w:rPr>
        <w:t xml:space="preserve"> quickly and cost-effectively evaluate the level of risk associated with the petroleum tank release at your site. This request for proposal form (RFP) and the attached Limited Site Investigation (Standard Scope of Work)</w:t>
      </w:r>
      <w:r w:rsidRPr="00322A75">
        <w:rPr>
          <w:rFonts w:asciiTheme="minorHAnsi" w:hAnsiTheme="minorHAnsi"/>
          <w:i/>
          <w:sz w:val="24"/>
        </w:rPr>
        <w:t xml:space="preserve"> </w:t>
      </w:r>
      <w:r w:rsidRPr="00322A75">
        <w:rPr>
          <w:rFonts w:asciiTheme="minorHAnsi" w:hAnsiTheme="minorHAnsi"/>
          <w:sz w:val="24"/>
        </w:rPr>
        <w:t>proposal and invoice form have been designed to assist you in obtaining written competitive consultant proposals.</w:t>
      </w:r>
    </w:p>
    <w:p w14:paraId="3880C38E" w14:textId="77777777" w:rsidR="00036461" w:rsidRPr="00322A75" w:rsidRDefault="00036461">
      <w:pPr>
        <w:rPr>
          <w:rFonts w:asciiTheme="minorHAnsi" w:hAnsiTheme="minorHAnsi"/>
          <w:sz w:val="24"/>
        </w:rPr>
      </w:pPr>
    </w:p>
    <w:p w14:paraId="3EDAF85A" w14:textId="77777777" w:rsidR="00036461" w:rsidRPr="00322A75" w:rsidRDefault="00036461">
      <w:pPr>
        <w:rPr>
          <w:rFonts w:asciiTheme="minorHAnsi" w:hAnsiTheme="minorHAnsi"/>
          <w:sz w:val="24"/>
        </w:rPr>
      </w:pPr>
    </w:p>
    <w:p w14:paraId="71765F65" w14:textId="77777777" w:rsidR="00036461" w:rsidRPr="00322A75" w:rsidRDefault="00036461">
      <w:pPr>
        <w:rPr>
          <w:rFonts w:asciiTheme="minorHAnsi" w:hAnsiTheme="minorHAnsi"/>
          <w:sz w:val="24"/>
        </w:rPr>
      </w:pPr>
      <w:r w:rsidRPr="00322A75">
        <w:rPr>
          <w:rFonts w:asciiTheme="minorHAnsi" w:hAnsiTheme="minorHAnsi"/>
          <w:sz w:val="24"/>
        </w:rPr>
        <w:t>Applicant Instructions</w:t>
      </w:r>
    </w:p>
    <w:p w14:paraId="6536A990" w14:textId="77777777" w:rsidR="00036461" w:rsidRPr="00322A75" w:rsidRDefault="00036461">
      <w:pPr>
        <w:pStyle w:val="BodyTextIndent3"/>
        <w:ind w:left="0" w:firstLine="0"/>
        <w:rPr>
          <w:rFonts w:asciiTheme="minorHAnsi" w:hAnsiTheme="minorHAnsi"/>
        </w:rPr>
      </w:pPr>
    </w:p>
    <w:p w14:paraId="7D13ED86" w14:textId="77777777" w:rsidR="00036461" w:rsidRPr="00322A75" w:rsidRDefault="00036461" w:rsidP="00250961">
      <w:pPr>
        <w:pStyle w:val="BodyTextIndent3"/>
        <w:numPr>
          <w:ilvl w:val="0"/>
          <w:numId w:val="8"/>
        </w:numPr>
        <w:rPr>
          <w:rFonts w:asciiTheme="minorHAnsi" w:hAnsiTheme="minorHAnsi"/>
          <w:b/>
        </w:rPr>
      </w:pPr>
      <w:r w:rsidRPr="00322A75">
        <w:rPr>
          <w:rFonts w:asciiTheme="minorHAnsi" w:hAnsiTheme="minorHAnsi"/>
          <w:b/>
        </w:rPr>
        <w:t>Complete the applicant information on page two of this form.</w:t>
      </w:r>
      <w:r w:rsidRPr="00322A75">
        <w:rPr>
          <w:rFonts w:asciiTheme="minorHAnsi" w:hAnsiTheme="minorHAnsi"/>
        </w:rPr>
        <w:t xml:space="preserve"> </w:t>
      </w:r>
      <w:r w:rsidRPr="00322A75">
        <w:rPr>
          <w:rFonts w:asciiTheme="minorHAnsi" w:hAnsiTheme="minorHAnsi"/>
        </w:rPr>
        <w:br/>
      </w:r>
    </w:p>
    <w:p w14:paraId="008C2352" w14:textId="77777777" w:rsidR="00036461" w:rsidRPr="00322A75" w:rsidRDefault="00036461" w:rsidP="00250961">
      <w:pPr>
        <w:pStyle w:val="BodyTextIndent3"/>
        <w:numPr>
          <w:ilvl w:val="0"/>
          <w:numId w:val="8"/>
        </w:numPr>
        <w:rPr>
          <w:rFonts w:asciiTheme="minorHAnsi" w:hAnsiTheme="minorHAnsi"/>
          <w:b/>
        </w:rPr>
      </w:pPr>
      <w:r w:rsidRPr="00322A75">
        <w:rPr>
          <w:rFonts w:asciiTheme="minorHAnsi" w:hAnsiTheme="minorHAnsi"/>
          <w:b/>
        </w:rPr>
        <w:t>Send copies of this form and the Limited Site Investigation (Standard Scope of Work)</w:t>
      </w:r>
      <w:r w:rsidRPr="00322A75">
        <w:rPr>
          <w:rFonts w:asciiTheme="minorHAnsi" w:hAnsiTheme="minorHAnsi"/>
          <w:b/>
          <w:i/>
        </w:rPr>
        <w:t xml:space="preserve"> </w:t>
      </w:r>
      <w:r w:rsidRPr="00322A75">
        <w:rPr>
          <w:rFonts w:asciiTheme="minorHAnsi" w:hAnsiTheme="minorHAnsi"/>
          <w:b/>
        </w:rPr>
        <w:t>proposal and invoice form to registered environmental consulting firms.</w:t>
      </w:r>
      <w:r w:rsidRPr="00322A75">
        <w:rPr>
          <w:rFonts w:asciiTheme="minorHAnsi" w:hAnsiTheme="minorHAnsi"/>
        </w:rPr>
        <w:t xml:space="preserve"> The rules that govern the Petrofund reimbursement process require you to get a minimum of two written competitive consultant proposals for this scope of work.</w:t>
      </w:r>
      <w:r w:rsidRPr="00322A75">
        <w:rPr>
          <w:rFonts w:asciiTheme="minorHAnsi" w:hAnsiTheme="minorHAnsi"/>
        </w:rPr>
        <w:br/>
      </w:r>
    </w:p>
    <w:p w14:paraId="1B33BB29" w14:textId="77777777" w:rsidR="00036461" w:rsidRPr="00322A75" w:rsidRDefault="00036461" w:rsidP="00250961">
      <w:pPr>
        <w:pStyle w:val="BodyTextIndent3"/>
        <w:numPr>
          <w:ilvl w:val="0"/>
          <w:numId w:val="8"/>
        </w:numPr>
        <w:rPr>
          <w:rFonts w:asciiTheme="minorHAnsi" w:hAnsiTheme="minorHAnsi"/>
          <w:smallCaps/>
        </w:rPr>
      </w:pPr>
      <w:r w:rsidRPr="00322A75">
        <w:rPr>
          <w:rFonts w:asciiTheme="minorHAnsi" w:hAnsiTheme="minorHAnsi"/>
          <w:b/>
        </w:rPr>
        <w:t xml:space="preserve">After you have received your written consultant proposals, review each proposal to ensure that it is complete. </w:t>
      </w:r>
      <w:r w:rsidRPr="00322A75">
        <w:rPr>
          <w:rFonts w:asciiTheme="minorHAnsi" w:hAnsiTheme="minorHAnsi"/>
        </w:rPr>
        <w:t xml:space="preserve">If not, contact the company that provided the proposal and get the missing information. Please note that Petrofund reimbursement is generally based on the costs contained in the low-cost consultant proposal, but a higher cost proposal may be selected if you can provide documented </w:t>
      </w:r>
      <w:r w:rsidRPr="00322A75">
        <w:rPr>
          <w:rFonts w:asciiTheme="minorHAnsi" w:hAnsiTheme="minorHAnsi"/>
          <w:snapToGrid w:val="0"/>
        </w:rPr>
        <w:t>proof to demonstrate that the selected consultant's qualifications are superior to those of the consultant who gave the lowest competitive proposal and justify the selection of a higher-cost proposal. Among the factors relevant to the qualifications of a consultant are education, experience, certifications, and registrations. A prior business relationship between the applicant and consultant is not relevant to the qualifications of a consultant.</w:t>
      </w:r>
      <w:r w:rsidRPr="00322A75">
        <w:rPr>
          <w:rFonts w:asciiTheme="minorHAnsi" w:hAnsiTheme="minorHAnsi"/>
        </w:rPr>
        <w:br/>
      </w:r>
    </w:p>
    <w:p w14:paraId="2A9FDA7B" w14:textId="77777777" w:rsidR="00036461" w:rsidRPr="00322A75" w:rsidRDefault="00036461" w:rsidP="00250961">
      <w:pPr>
        <w:pStyle w:val="BodyTextIndent3"/>
        <w:numPr>
          <w:ilvl w:val="0"/>
          <w:numId w:val="8"/>
        </w:numPr>
        <w:rPr>
          <w:rFonts w:asciiTheme="minorHAnsi" w:hAnsiTheme="minorHAnsi"/>
          <w:smallCaps/>
        </w:rPr>
      </w:pPr>
      <w:r w:rsidRPr="00322A75">
        <w:rPr>
          <w:rFonts w:asciiTheme="minorHAnsi" w:hAnsiTheme="minorHAnsi"/>
          <w:b/>
        </w:rPr>
        <w:t>Choose your environmental consultant and proceed with your investigation.</w:t>
      </w:r>
      <w:r w:rsidRPr="00322A75">
        <w:rPr>
          <w:rFonts w:asciiTheme="minorHAnsi" w:hAnsiTheme="minorHAnsi"/>
        </w:rPr>
        <w:t xml:space="preserve"> </w:t>
      </w:r>
    </w:p>
    <w:p w14:paraId="518D63B5" w14:textId="77777777" w:rsidR="00036461" w:rsidRPr="00322A75" w:rsidRDefault="00036461">
      <w:pPr>
        <w:pStyle w:val="BodyTextIndent3"/>
        <w:ind w:left="0" w:firstLine="0"/>
        <w:rPr>
          <w:rFonts w:asciiTheme="minorHAnsi" w:hAnsiTheme="minorHAnsi"/>
          <w:snapToGrid w:val="0"/>
        </w:rPr>
      </w:pPr>
    </w:p>
    <w:p w14:paraId="3836EFBB" w14:textId="77777777" w:rsidR="00036461" w:rsidRPr="00322A75" w:rsidRDefault="00036461">
      <w:pPr>
        <w:pStyle w:val="BodyTextIndent3"/>
        <w:ind w:left="0" w:firstLine="0"/>
        <w:rPr>
          <w:rFonts w:asciiTheme="minorHAnsi" w:hAnsiTheme="minorHAnsi"/>
          <w:smallCaps/>
        </w:rPr>
      </w:pPr>
      <w:r w:rsidRPr="00322A75">
        <w:rPr>
          <w:rFonts w:asciiTheme="minorHAnsi" w:hAnsiTheme="minorHAnsi"/>
        </w:rPr>
        <w:t>If you have any questions, please c</w:t>
      </w:r>
      <w:r w:rsidR="00B06181" w:rsidRPr="00322A75">
        <w:rPr>
          <w:rFonts w:asciiTheme="minorHAnsi" w:hAnsiTheme="minorHAnsi"/>
        </w:rPr>
        <w:t xml:space="preserve">ontact Petrofund staff at </w:t>
      </w:r>
      <w:r w:rsidR="00A34D92" w:rsidRPr="00322A75">
        <w:rPr>
          <w:rFonts w:asciiTheme="minorHAnsi" w:hAnsiTheme="minorHAnsi"/>
          <w:b/>
        </w:rPr>
        <w:t>651-539-1515</w:t>
      </w:r>
      <w:r w:rsidR="0029403A" w:rsidRPr="00322A75">
        <w:rPr>
          <w:rFonts w:asciiTheme="minorHAnsi" w:hAnsiTheme="minorHAnsi"/>
          <w:b/>
        </w:rPr>
        <w:t>,</w:t>
      </w:r>
      <w:r w:rsidRPr="00322A75">
        <w:rPr>
          <w:rFonts w:asciiTheme="minorHAnsi" w:hAnsiTheme="minorHAnsi"/>
          <w:b/>
        </w:rPr>
        <w:t xml:space="preserve"> 800-638-0418</w:t>
      </w:r>
      <w:r w:rsidRPr="00322A75">
        <w:rPr>
          <w:rFonts w:asciiTheme="minorHAnsi" w:hAnsiTheme="minorHAnsi"/>
        </w:rPr>
        <w:t xml:space="preserve">, or via e-mail at </w:t>
      </w:r>
      <w:r w:rsidRPr="00322A75">
        <w:rPr>
          <w:rFonts w:asciiTheme="minorHAnsi" w:hAnsiTheme="minorHAnsi"/>
          <w:b/>
        </w:rPr>
        <w:t>petrofund.commerce@state.mn.us</w:t>
      </w:r>
      <w:r w:rsidR="00F37201">
        <w:rPr>
          <w:rFonts w:asciiTheme="minorHAnsi" w:hAnsiTheme="minorHAnsi"/>
        </w:rPr>
        <w:t>.</w:t>
      </w:r>
    </w:p>
    <w:p w14:paraId="2E97BA57" w14:textId="77777777" w:rsidR="00036461" w:rsidRPr="00322A75" w:rsidRDefault="00036461">
      <w:pPr>
        <w:pStyle w:val="Pre-approvedafterdeficiency"/>
        <w:rPr>
          <w:rFonts w:asciiTheme="minorHAnsi" w:hAnsiTheme="minorHAnsi"/>
          <w:smallCaps/>
          <w:sz w:val="24"/>
        </w:rPr>
      </w:pPr>
      <w:r w:rsidRPr="00322A75">
        <w:rPr>
          <w:rFonts w:asciiTheme="minorHAnsi" w:hAnsiTheme="minorHAnsi"/>
          <w:smallCaps/>
          <w:sz w:val="24"/>
        </w:rPr>
        <w:br w:type="page"/>
      </w:r>
    </w:p>
    <w:p w14:paraId="0DD47A8B" w14:textId="77777777" w:rsidR="00036461" w:rsidRPr="00322A75" w:rsidRDefault="00036461">
      <w:pPr>
        <w:pStyle w:val="Pre-approvedafterdeficiency"/>
        <w:rPr>
          <w:rFonts w:asciiTheme="minorHAnsi" w:hAnsiTheme="minorHAnsi"/>
        </w:rPr>
      </w:pPr>
      <w:r w:rsidRPr="00322A75">
        <w:rPr>
          <w:rFonts w:asciiTheme="minorHAnsi" w:hAnsiTheme="minorHAnsi"/>
          <w:smallCaps/>
          <w:sz w:val="24"/>
        </w:rPr>
        <w:lastRenderedPageBreak/>
        <w:t>Applicant Information</w:t>
      </w:r>
      <w:r w:rsidRPr="00322A75">
        <w:rPr>
          <w:rFonts w:asciiTheme="minorHAnsi" w:hAnsiTheme="minorHAnsi"/>
        </w:rPr>
        <w:t xml:space="preserve"> (to be completed by the person soliciting the proposal)</w:t>
      </w:r>
    </w:p>
    <w:p w14:paraId="2B6DDF4B" w14:textId="77777777" w:rsidR="00036461" w:rsidRPr="00322A75" w:rsidRDefault="00036461">
      <w:pPr>
        <w:pBdr>
          <w:top w:val="single" w:sz="4" w:space="1" w:color="auto"/>
          <w:left w:val="single" w:sz="4" w:space="31" w:color="auto"/>
          <w:bottom w:val="single" w:sz="4" w:space="7" w:color="auto"/>
          <w:right w:val="single" w:sz="4" w:space="31" w:color="auto"/>
        </w:pBdr>
        <w:tabs>
          <w:tab w:val="right" w:pos="2700"/>
          <w:tab w:val="left" w:pos="2880"/>
          <w:tab w:val="left" w:pos="5760"/>
        </w:tabs>
        <w:rPr>
          <w:rFonts w:asciiTheme="minorHAnsi" w:hAnsiTheme="minorHAnsi"/>
          <w:sz w:val="24"/>
        </w:rPr>
      </w:pPr>
      <w:r w:rsidRPr="00322A75">
        <w:rPr>
          <w:rFonts w:asciiTheme="minorHAnsi" w:hAnsiTheme="minorHAnsi"/>
          <w:sz w:val="16"/>
        </w:rPr>
        <w:br/>
      </w:r>
      <w:r w:rsidRPr="00322A75">
        <w:rPr>
          <w:rFonts w:asciiTheme="minorHAnsi" w:hAnsiTheme="minorHAnsi"/>
          <w:b/>
          <w:sz w:val="24"/>
        </w:rPr>
        <w:t>MPCA Leak ID Number</w:t>
      </w:r>
      <w:r w:rsidRPr="00322A75">
        <w:rPr>
          <w:rFonts w:asciiTheme="minorHAnsi" w:hAnsiTheme="minorHAnsi"/>
          <w:sz w:val="24"/>
        </w:rPr>
        <w:tab/>
      </w:r>
      <w:r w:rsidRPr="00322A75">
        <w:rPr>
          <w:rFonts w:asciiTheme="minorHAnsi" w:hAnsiTheme="minorHAnsi"/>
          <w:sz w:val="24"/>
        </w:rPr>
        <w:tab/>
      </w:r>
      <w:r w:rsidRPr="00322A75">
        <w:rPr>
          <w:rFonts w:asciiTheme="minorHAnsi" w:hAnsiTheme="minorHAnsi"/>
          <w:sz w:val="24"/>
          <w:u w:val="single"/>
        </w:rPr>
        <w:tab/>
      </w:r>
    </w:p>
    <w:p w14:paraId="311C0DF3" w14:textId="77777777" w:rsidR="00036461" w:rsidRPr="00322A75" w:rsidRDefault="00036461">
      <w:pPr>
        <w:pStyle w:val="BodyText2"/>
        <w:pBdr>
          <w:bottom w:val="single" w:sz="4" w:space="7" w:color="auto"/>
        </w:pBdr>
        <w:tabs>
          <w:tab w:val="clear" w:pos="1440"/>
          <w:tab w:val="right" w:pos="2700"/>
          <w:tab w:val="left" w:pos="2880"/>
          <w:tab w:val="left" w:leader="underscore" w:pos="5940"/>
        </w:tabs>
        <w:rPr>
          <w:rFonts w:asciiTheme="minorHAnsi" w:hAnsiTheme="minorHAnsi"/>
          <w:sz w:val="24"/>
        </w:rPr>
      </w:pPr>
    </w:p>
    <w:p w14:paraId="1C4FE49E" w14:textId="77777777" w:rsidR="00036461" w:rsidRPr="00322A75" w:rsidRDefault="00036461">
      <w:pPr>
        <w:pStyle w:val="BodyText2"/>
        <w:pBdr>
          <w:bottom w:val="single" w:sz="4" w:space="7" w:color="auto"/>
        </w:pBdr>
        <w:tabs>
          <w:tab w:val="clear" w:pos="1440"/>
          <w:tab w:val="right" w:pos="2700"/>
          <w:tab w:val="left" w:pos="2880"/>
          <w:tab w:val="left" w:pos="7740"/>
        </w:tabs>
        <w:rPr>
          <w:rFonts w:asciiTheme="minorHAnsi" w:hAnsiTheme="minorHAnsi"/>
          <w:sz w:val="24"/>
          <w:u w:val="single"/>
        </w:rPr>
      </w:pPr>
      <w:r w:rsidRPr="00322A75">
        <w:rPr>
          <w:rFonts w:asciiTheme="minorHAnsi" w:hAnsiTheme="minorHAnsi"/>
          <w:b/>
          <w:sz w:val="24"/>
        </w:rPr>
        <w:tab/>
        <w:t>Applicant Name</w:t>
      </w:r>
      <w:r w:rsidRPr="00322A75">
        <w:rPr>
          <w:rFonts w:asciiTheme="minorHAnsi" w:hAnsiTheme="minorHAnsi"/>
          <w:sz w:val="24"/>
        </w:rPr>
        <w:tab/>
      </w:r>
      <w:r w:rsidRPr="00322A75">
        <w:rPr>
          <w:rFonts w:asciiTheme="minorHAnsi" w:hAnsiTheme="minorHAnsi"/>
          <w:sz w:val="24"/>
          <w:u w:val="single"/>
        </w:rPr>
        <w:tab/>
      </w:r>
      <w:r w:rsidRPr="00322A75">
        <w:rPr>
          <w:rFonts w:asciiTheme="minorHAnsi" w:hAnsiTheme="minorHAnsi"/>
          <w:sz w:val="24"/>
          <w:u w:val="single"/>
        </w:rPr>
        <w:tab/>
      </w:r>
    </w:p>
    <w:p w14:paraId="400243DC" w14:textId="77777777" w:rsidR="00036461" w:rsidRPr="00322A75" w:rsidRDefault="00036461">
      <w:pPr>
        <w:pStyle w:val="BodyText2"/>
        <w:pBdr>
          <w:bottom w:val="single" w:sz="4" w:space="7" w:color="auto"/>
        </w:pBdr>
        <w:tabs>
          <w:tab w:val="clear" w:pos="1440"/>
          <w:tab w:val="right" w:pos="2700"/>
          <w:tab w:val="left" w:pos="2880"/>
          <w:tab w:val="left" w:pos="7920"/>
        </w:tabs>
        <w:rPr>
          <w:rFonts w:asciiTheme="minorHAnsi" w:hAnsiTheme="minorHAnsi"/>
          <w:sz w:val="24"/>
          <w:u w:val="single"/>
        </w:rPr>
      </w:pPr>
      <w:r w:rsidRPr="00322A75">
        <w:rPr>
          <w:rFonts w:asciiTheme="minorHAnsi" w:hAnsiTheme="minorHAnsi"/>
          <w:b/>
          <w:sz w:val="24"/>
        </w:rPr>
        <w:tab/>
        <w:t xml:space="preserve"> </w:t>
      </w:r>
      <w:r w:rsidRPr="00322A75">
        <w:rPr>
          <w:rFonts w:asciiTheme="minorHAnsi" w:hAnsiTheme="minorHAnsi"/>
          <w:sz w:val="24"/>
        </w:rPr>
        <w:t>Address</w:t>
      </w:r>
      <w:r w:rsidRPr="00322A75">
        <w:rPr>
          <w:rFonts w:asciiTheme="minorHAnsi" w:hAnsiTheme="minorHAnsi"/>
          <w:sz w:val="24"/>
        </w:rPr>
        <w:tab/>
      </w:r>
      <w:r w:rsidRPr="00322A75">
        <w:rPr>
          <w:rFonts w:asciiTheme="minorHAnsi" w:hAnsiTheme="minorHAnsi"/>
          <w:sz w:val="24"/>
          <w:u w:val="single"/>
        </w:rPr>
        <w:tab/>
      </w:r>
      <w:r w:rsidRPr="00322A75">
        <w:rPr>
          <w:rFonts w:asciiTheme="minorHAnsi" w:hAnsiTheme="minorHAnsi"/>
          <w:sz w:val="24"/>
        </w:rPr>
        <w:br/>
        <w:t xml:space="preserve">                                  City</w:t>
      </w:r>
      <w:r w:rsidRPr="00322A75">
        <w:rPr>
          <w:rFonts w:asciiTheme="minorHAnsi" w:hAnsiTheme="minorHAnsi"/>
          <w:sz w:val="24"/>
        </w:rPr>
        <w:tab/>
      </w:r>
      <w:r w:rsidRPr="00322A75">
        <w:rPr>
          <w:rFonts w:asciiTheme="minorHAnsi" w:hAnsiTheme="minorHAnsi"/>
          <w:sz w:val="24"/>
        </w:rPr>
        <w:tab/>
      </w:r>
      <w:r w:rsidRPr="00322A75">
        <w:rPr>
          <w:rFonts w:asciiTheme="minorHAnsi" w:hAnsiTheme="minorHAnsi"/>
          <w:sz w:val="24"/>
          <w:u w:val="single"/>
        </w:rPr>
        <w:tab/>
      </w:r>
      <w:r w:rsidRPr="00322A75">
        <w:rPr>
          <w:rFonts w:asciiTheme="minorHAnsi" w:hAnsiTheme="minorHAnsi"/>
          <w:sz w:val="24"/>
          <w:u w:val="single"/>
        </w:rPr>
        <w:br/>
      </w:r>
      <w:r w:rsidRPr="00322A75">
        <w:rPr>
          <w:rFonts w:asciiTheme="minorHAnsi" w:hAnsiTheme="minorHAnsi"/>
          <w:sz w:val="24"/>
        </w:rPr>
        <w:t xml:space="preserve">                State/Zip Code</w:t>
      </w:r>
      <w:r w:rsidRPr="00322A75">
        <w:rPr>
          <w:rFonts w:asciiTheme="minorHAnsi" w:hAnsiTheme="minorHAnsi"/>
          <w:sz w:val="24"/>
        </w:rPr>
        <w:tab/>
      </w:r>
      <w:r w:rsidRPr="00322A75">
        <w:rPr>
          <w:rFonts w:asciiTheme="minorHAnsi" w:hAnsiTheme="minorHAnsi"/>
          <w:sz w:val="24"/>
        </w:rPr>
        <w:tab/>
      </w:r>
      <w:r w:rsidRPr="00322A75">
        <w:rPr>
          <w:rFonts w:asciiTheme="minorHAnsi" w:hAnsiTheme="minorHAnsi"/>
          <w:sz w:val="24"/>
          <w:u w:val="single"/>
        </w:rPr>
        <w:tab/>
      </w:r>
    </w:p>
    <w:p w14:paraId="31F22D2F" w14:textId="77777777" w:rsidR="00841EA3" w:rsidRPr="00322A75" w:rsidRDefault="00841EA3">
      <w:pPr>
        <w:pStyle w:val="BodyText2"/>
        <w:pBdr>
          <w:bottom w:val="single" w:sz="4" w:space="7" w:color="auto"/>
        </w:pBdr>
        <w:tabs>
          <w:tab w:val="clear" w:pos="1440"/>
          <w:tab w:val="right" w:pos="2700"/>
          <w:tab w:val="left" w:pos="2880"/>
          <w:tab w:val="left" w:pos="7920"/>
        </w:tabs>
        <w:rPr>
          <w:rFonts w:asciiTheme="minorHAnsi" w:hAnsiTheme="minorHAnsi"/>
          <w:sz w:val="24"/>
          <w:u w:val="single"/>
        </w:rPr>
      </w:pPr>
      <w:r w:rsidRPr="00322A75">
        <w:rPr>
          <w:rFonts w:asciiTheme="minorHAnsi" w:hAnsiTheme="minorHAnsi"/>
          <w:sz w:val="24"/>
        </w:rPr>
        <w:t xml:space="preserve">                              Phone</w:t>
      </w:r>
      <w:r w:rsidRPr="00322A75">
        <w:rPr>
          <w:rFonts w:asciiTheme="minorHAnsi" w:hAnsiTheme="minorHAnsi"/>
          <w:sz w:val="24"/>
        </w:rPr>
        <w:tab/>
      </w:r>
      <w:r w:rsidRPr="00322A75">
        <w:rPr>
          <w:rFonts w:asciiTheme="minorHAnsi" w:hAnsiTheme="minorHAnsi"/>
          <w:sz w:val="24"/>
        </w:rPr>
        <w:tab/>
      </w:r>
      <w:r w:rsidRPr="00322A75">
        <w:rPr>
          <w:rFonts w:asciiTheme="minorHAnsi" w:hAnsiTheme="minorHAnsi"/>
          <w:sz w:val="24"/>
          <w:u w:val="single"/>
        </w:rPr>
        <w:tab/>
      </w:r>
    </w:p>
    <w:p w14:paraId="32BC2AE2" w14:textId="77777777" w:rsidR="00F52B99" w:rsidRPr="00322A75" w:rsidRDefault="00841EA3">
      <w:pPr>
        <w:pStyle w:val="BodyText2"/>
        <w:pBdr>
          <w:bottom w:val="single" w:sz="4" w:space="7" w:color="auto"/>
        </w:pBdr>
        <w:tabs>
          <w:tab w:val="clear" w:pos="1440"/>
          <w:tab w:val="right" w:pos="2700"/>
          <w:tab w:val="left" w:pos="2880"/>
          <w:tab w:val="left" w:pos="7920"/>
        </w:tabs>
        <w:rPr>
          <w:rFonts w:asciiTheme="minorHAnsi" w:hAnsiTheme="minorHAnsi"/>
          <w:sz w:val="24"/>
          <w:u w:val="single"/>
        </w:rPr>
      </w:pPr>
      <w:r w:rsidRPr="00322A75">
        <w:rPr>
          <w:rFonts w:asciiTheme="minorHAnsi" w:hAnsiTheme="minorHAnsi"/>
          <w:sz w:val="24"/>
        </w:rPr>
        <w:t xml:space="preserve">                               Email</w:t>
      </w:r>
      <w:r w:rsidRPr="00322A75">
        <w:rPr>
          <w:rFonts w:asciiTheme="minorHAnsi" w:hAnsiTheme="minorHAnsi"/>
          <w:sz w:val="24"/>
        </w:rPr>
        <w:tab/>
      </w:r>
      <w:r w:rsidRPr="00322A75">
        <w:rPr>
          <w:rFonts w:asciiTheme="minorHAnsi" w:hAnsiTheme="minorHAnsi"/>
          <w:sz w:val="24"/>
        </w:rPr>
        <w:tab/>
      </w:r>
      <w:r w:rsidRPr="00322A75">
        <w:rPr>
          <w:rFonts w:asciiTheme="minorHAnsi" w:hAnsiTheme="minorHAnsi"/>
          <w:sz w:val="24"/>
          <w:u w:val="single"/>
        </w:rPr>
        <w:tab/>
      </w:r>
    </w:p>
    <w:p w14:paraId="77C5EC86" w14:textId="77777777" w:rsidR="00036461" w:rsidRPr="00322A75" w:rsidRDefault="00036461">
      <w:pPr>
        <w:pBdr>
          <w:top w:val="single" w:sz="4" w:space="1" w:color="auto"/>
          <w:left w:val="single" w:sz="4" w:space="31" w:color="auto"/>
          <w:bottom w:val="single" w:sz="4" w:space="7" w:color="auto"/>
          <w:right w:val="single" w:sz="4" w:space="31" w:color="auto"/>
        </w:pBdr>
        <w:tabs>
          <w:tab w:val="left" w:pos="1620"/>
          <w:tab w:val="right" w:pos="2700"/>
          <w:tab w:val="left" w:pos="2880"/>
          <w:tab w:val="left" w:leader="underscore" w:pos="7920"/>
        </w:tabs>
        <w:rPr>
          <w:rFonts w:asciiTheme="minorHAnsi" w:hAnsiTheme="minorHAnsi"/>
          <w:sz w:val="24"/>
        </w:rPr>
      </w:pPr>
    </w:p>
    <w:p w14:paraId="7F0FDB5E" w14:textId="77777777" w:rsidR="00036461" w:rsidRPr="00322A75" w:rsidRDefault="00036461">
      <w:pPr>
        <w:pStyle w:val="BodyText3"/>
        <w:pBdr>
          <w:bottom w:val="single" w:sz="4" w:space="7" w:color="auto"/>
        </w:pBdr>
        <w:rPr>
          <w:rFonts w:asciiTheme="minorHAnsi" w:hAnsiTheme="minorHAnsi"/>
        </w:rPr>
      </w:pPr>
      <w:r w:rsidRPr="00322A75">
        <w:rPr>
          <w:rFonts w:asciiTheme="minorHAnsi" w:hAnsiTheme="minorHAnsi"/>
        </w:rPr>
        <w:t>Answer the following questions for the site where the petroleum tank release occurred:</w:t>
      </w:r>
    </w:p>
    <w:p w14:paraId="1E5FADBF" w14:textId="77777777" w:rsidR="00036461" w:rsidRPr="00322A75" w:rsidRDefault="00036461">
      <w:pPr>
        <w:pBdr>
          <w:top w:val="single" w:sz="4" w:space="1" w:color="auto"/>
          <w:left w:val="single" w:sz="4" w:space="31" w:color="auto"/>
          <w:bottom w:val="single" w:sz="4" w:space="7" w:color="auto"/>
          <w:right w:val="single" w:sz="4" w:space="31" w:color="auto"/>
        </w:pBdr>
        <w:tabs>
          <w:tab w:val="left" w:pos="1620"/>
          <w:tab w:val="right" w:pos="2700"/>
          <w:tab w:val="left" w:pos="2880"/>
          <w:tab w:val="left" w:leader="underscore" w:pos="7920"/>
        </w:tabs>
        <w:rPr>
          <w:rFonts w:asciiTheme="minorHAnsi" w:hAnsiTheme="minorHAnsi"/>
          <w:sz w:val="24"/>
        </w:rPr>
      </w:pPr>
    </w:p>
    <w:p w14:paraId="579930F5" w14:textId="77777777" w:rsidR="00036461" w:rsidRPr="00322A75" w:rsidRDefault="00036461" w:rsidP="0035120B">
      <w:pPr>
        <w:pStyle w:val="Heading3"/>
        <w:numPr>
          <w:ilvl w:val="0"/>
          <w:numId w:val="18"/>
        </w:numPr>
        <w:pBdr>
          <w:bottom w:val="single" w:sz="4" w:space="7" w:color="auto"/>
        </w:pBdr>
        <w:tabs>
          <w:tab w:val="clear" w:pos="2880"/>
          <w:tab w:val="clear" w:pos="5940"/>
        </w:tabs>
        <w:rPr>
          <w:rFonts w:asciiTheme="minorHAnsi" w:hAnsiTheme="minorHAnsi"/>
          <w:b w:val="0"/>
        </w:rPr>
      </w:pPr>
      <w:r w:rsidRPr="00322A75">
        <w:rPr>
          <w:rFonts w:asciiTheme="minorHAnsi" w:hAnsiTheme="minorHAnsi"/>
          <w:b w:val="0"/>
        </w:rPr>
        <w:t>What is the site name and location?</w:t>
      </w:r>
      <w:r w:rsidRPr="00322A75">
        <w:rPr>
          <w:rFonts w:asciiTheme="minorHAnsi" w:hAnsiTheme="minorHAnsi"/>
          <w:b w:val="0"/>
        </w:rPr>
        <w:br/>
      </w:r>
    </w:p>
    <w:p w14:paraId="2AF8062A" w14:textId="77777777" w:rsidR="00036461" w:rsidRPr="00322A75" w:rsidRDefault="00036461">
      <w:pPr>
        <w:pStyle w:val="Heading3"/>
        <w:pBdr>
          <w:bottom w:val="single" w:sz="4" w:space="7" w:color="auto"/>
        </w:pBdr>
        <w:tabs>
          <w:tab w:val="clear" w:pos="2880"/>
          <w:tab w:val="clear" w:pos="5940"/>
        </w:tabs>
        <w:rPr>
          <w:rFonts w:asciiTheme="minorHAnsi" w:hAnsiTheme="minorHAnsi"/>
          <w:b w:val="0"/>
          <w:u w:val="single"/>
        </w:rPr>
      </w:pPr>
      <w:r w:rsidRPr="00322A75">
        <w:rPr>
          <w:rFonts w:asciiTheme="minorHAnsi" w:hAnsiTheme="minorHAnsi"/>
          <w:b w:val="0"/>
        </w:rPr>
        <w:tab/>
        <w:t>Site Name</w:t>
      </w:r>
      <w:r w:rsidRPr="00322A75">
        <w:rPr>
          <w:rFonts w:asciiTheme="minorHAnsi" w:hAnsiTheme="minorHAnsi"/>
          <w:b w:val="0"/>
        </w:rPr>
        <w:tab/>
      </w:r>
      <w:r w:rsidRPr="00322A75">
        <w:rPr>
          <w:rFonts w:asciiTheme="minorHAnsi" w:hAnsiTheme="minorHAnsi"/>
          <w:b w:val="0"/>
          <w:u w:val="single"/>
        </w:rPr>
        <w:tab/>
      </w:r>
      <w:r w:rsidRPr="00322A75">
        <w:rPr>
          <w:rFonts w:asciiTheme="minorHAnsi" w:hAnsiTheme="minorHAnsi"/>
          <w:b w:val="0"/>
          <w:u w:val="single"/>
        </w:rPr>
        <w:tab/>
      </w:r>
      <w:r w:rsidRPr="00322A75">
        <w:rPr>
          <w:rFonts w:asciiTheme="minorHAnsi" w:hAnsiTheme="minorHAnsi"/>
          <w:b w:val="0"/>
          <w:u w:val="single"/>
        </w:rPr>
        <w:tab/>
      </w:r>
      <w:r w:rsidRPr="00322A75">
        <w:rPr>
          <w:rFonts w:asciiTheme="minorHAnsi" w:hAnsiTheme="minorHAnsi"/>
          <w:b w:val="0"/>
          <w:u w:val="single"/>
        </w:rPr>
        <w:tab/>
      </w:r>
      <w:r w:rsidRPr="00322A75">
        <w:rPr>
          <w:rFonts w:asciiTheme="minorHAnsi" w:hAnsiTheme="minorHAnsi"/>
          <w:b w:val="0"/>
          <w:u w:val="single"/>
        </w:rPr>
        <w:tab/>
      </w:r>
      <w:r w:rsidRPr="00322A75">
        <w:rPr>
          <w:rFonts w:asciiTheme="minorHAnsi" w:hAnsiTheme="minorHAnsi"/>
          <w:b w:val="0"/>
          <w:u w:val="single"/>
        </w:rPr>
        <w:tab/>
      </w:r>
      <w:r w:rsidRPr="00322A75">
        <w:rPr>
          <w:rFonts w:asciiTheme="minorHAnsi" w:hAnsiTheme="minorHAnsi"/>
          <w:b w:val="0"/>
          <w:u w:val="single"/>
        </w:rPr>
        <w:tab/>
      </w:r>
    </w:p>
    <w:p w14:paraId="081146F6" w14:textId="77777777" w:rsidR="00036461" w:rsidRPr="00322A75" w:rsidRDefault="00036461">
      <w:pPr>
        <w:pStyle w:val="Heading3"/>
        <w:pBdr>
          <w:bottom w:val="single" w:sz="4" w:space="7" w:color="auto"/>
        </w:pBdr>
        <w:tabs>
          <w:tab w:val="clear" w:pos="2880"/>
          <w:tab w:val="clear" w:pos="5940"/>
        </w:tabs>
        <w:rPr>
          <w:rFonts w:asciiTheme="minorHAnsi" w:hAnsiTheme="minorHAnsi"/>
          <w:b w:val="0"/>
          <w:u w:val="single"/>
        </w:rPr>
      </w:pPr>
      <w:r w:rsidRPr="00322A75">
        <w:rPr>
          <w:rFonts w:asciiTheme="minorHAnsi" w:hAnsiTheme="minorHAnsi"/>
        </w:rPr>
        <w:tab/>
      </w:r>
      <w:r w:rsidRPr="00322A75">
        <w:rPr>
          <w:rFonts w:asciiTheme="minorHAnsi" w:hAnsiTheme="minorHAnsi"/>
          <w:b w:val="0"/>
        </w:rPr>
        <w:t>Site Address</w:t>
      </w:r>
      <w:r w:rsidRPr="00322A75">
        <w:rPr>
          <w:rFonts w:asciiTheme="minorHAnsi" w:hAnsiTheme="minorHAnsi"/>
          <w:b w:val="0"/>
        </w:rPr>
        <w:tab/>
      </w:r>
      <w:r w:rsidRPr="00322A75">
        <w:rPr>
          <w:rFonts w:asciiTheme="minorHAnsi" w:hAnsiTheme="minorHAnsi"/>
          <w:b w:val="0"/>
          <w:u w:val="single"/>
        </w:rPr>
        <w:tab/>
      </w:r>
      <w:r w:rsidRPr="00322A75">
        <w:rPr>
          <w:rFonts w:asciiTheme="minorHAnsi" w:hAnsiTheme="minorHAnsi"/>
          <w:b w:val="0"/>
          <w:u w:val="single"/>
        </w:rPr>
        <w:tab/>
      </w:r>
      <w:r w:rsidRPr="00322A75">
        <w:rPr>
          <w:rFonts w:asciiTheme="minorHAnsi" w:hAnsiTheme="minorHAnsi"/>
          <w:b w:val="0"/>
          <w:u w:val="single"/>
        </w:rPr>
        <w:tab/>
      </w:r>
      <w:r w:rsidRPr="00322A75">
        <w:rPr>
          <w:rFonts w:asciiTheme="minorHAnsi" w:hAnsiTheme="minorHAnsi"/>
          <w:b w:val="0"/>
          <w:u w:val="single"/>
        </w:rPr>
        <w:tab/>
      </w:r>
      <w:r w:rsidRPr="00322A75">
        <w:rPr>
          <w:rFonts w:asciiTheme="minorHAnsi" w:hAnsiTheme="minorHAnsi"/>
          <w:b w:val="0"/>
          <w:u w:val="single"/>
        </w:rPr>
        <w:tab/>
      </w:r>
      <w:r w:rsidRPr="00322A75">
        <w:rPr>
          <w:rFonts w:asciiTheme="minorHAnsi" w:hAnsiTheme="minorHAnsi"/>
          <w:b w:val="0"/>
          <w:u w:val="single"/>
        </w:rPr>
        <w:tab/>
      </w:r>
      <w:r w:rsidRPr="00322A75">
        <w:rPr>
          <w:rFonts w:asciiTheme="minorHAnsi" w:hAnsiTheme="minorHAnsi"/>
          <w:b w:val="0"/>
          <w:u w:val="single"/>
        </w:rPr>
        <w:tab/>
      </w:r>
    </w:p>
    <w:p w14:paraId="19DC0CB5" w14:textId="77777777" w:rsidR="00036461" w:rsidRPr="00322A75" w:rsidRDefault="00036461">
      <w:pPr>
        <w:pBdr>
          <w:top w:val="single" w:sz="4" w:space="1" w:color="auto"/>
          <w:left w:val="single" w:sz="4" w:space="31" w:color="auto"/>
          <w:bottom w:val="single" w:sz="4" w:space="7" w:color="auto"/>
          <w:right w:val="single" w:sz="4" w:space="31" w:color="auto"/>
        </w:pBdr>
        <w:tabs>
          <w:tab w:val="right" w:pos="2700"/>
          <w:tab w:val="left" w:pos="2880"/>
          <w:tab w:val="left" w:pos="7920"/>
        </w:tabs>
        <w:jc w:val="right"/>
        <w:rPr>
          <w:rFonts w:asciiTheme="minorHAnsi" w:hAnsiTheme="minorHAnsi"/>
          <w:sz w:val="24"/>
        </w:rPr>
      </w:pPr>
      <w:r w:rsidRPr="00322A75">
        <w:rPr>
          <w:rFonts w:asciiTheme="minorHAnsi" w:hAnsiTheme="minorHAnsi"/>
          <w:sz w:val="24"/>
        </w:rPr>
        <w:tab/>
        <w:t>City</w:t>
      </w:r>
      <w:r w:rsidRPr="00322A75">
        <w:rPr>
          <w:rFonts w:asciiTheme="minorHAnsi" w:hAnsiTheme="minorHAnsi"/>
          <w:sz w:val="24"/>
        </w:rPr>
        <w:tab/>
      </w:r>
      <w:r w:rsidRPr="00322A75">
        <w:rPr>
          <w:rFonts w:asciiTheme="minorHAnsi" w:hAnsiTheme="minorHAnsi"/>
          <w:sz w:val="24"/>
          <w:u w:val="single"/>
        </w:rPr>
        <w:tab/>
      </w:r>
      <w:r w:rsidRPr="00322A75">
        <w:rPr>
          <w:rFonts w:asciiTheme="minorHAnsi" w:hAnsiTheme="minorHAnsi"/>
          <w:sz w:val="24"/>
        </w:rPr>
        <w:tab/>
      </w:r>
      <w:r w:rsidRPr="00322A75">
        <w:rPr>
          <w:rFonts w:asciiTheme="minorHAnsi" w:hAnsiTheme="minorHAnsi"/>
          <w:sz w:val="24"/>
        </w:rPr>
        <w:tab/>
      </w:r>
    </w:p>
    <w:p w14:paraId="29E03E38" w14:textId="77777777" w:rsidR="00036461" w:rsidRPr="00322A75" w:rsidRDefault="00036461">
      <w:pPr>
        <w:pBdr>
          <w:top w:val="single" w:sz="4" w:space="1" w:color="auto"/>
          <w:left w:val="single" w:sz="4" w:space="31" w:color="auto"/>
          <w:bottom w:val="single" w:sz="4" w:space="7" w:color="auto"/>
          <w:right w:val="single" w:sz="4" w:space="31" w:color="auto"/>
        </w:pBdr>
        <w:tabs>
          <w:tab w:val="left" w:pos="2700"/>
          <w:tab w:val="left" w:pos="2880"/>
          <w:tab w:val="left" w:pos="7920"/>
        </w:tabs>
        <w:rPr>
          <w:rFonts w:asciiTheme="minorHAnsi" w:hAnsiTheme="minorHAnsi"/>
          <w:sz w:val="24"/>
          <w:u w:val="single"/>
        </w:rPr>
      </w:pPr>
      <w:r w:rsidRPr="00322A75">
        <w:rPr>
          <w:rFonts w:asciiTheme="minorHAnsi" w:hAnsiTheme="minorHAnsi"/>
          <w:sz w:val="24"/>
        </w:rPr>
        <w:t xml:space="preserve">                     State/Zip Code</w:t>
      </w:r>
      <w:r w:rsidRPr="00322A75">
        <w:rPr>
          <w:rFonts w:asciiTheme="minorHAnsi" w:hAnsiTheme="minorHAnsi"/>
          <w:sz w:val="24"/>
        </w:rPr>
        <w:tab/>
      </w:r>
      <w:r w:rsidRPr="00322A75">
        <w:rPr>
          <w:rFonts w:asciiTheme="minorHAnsi" w:hAnsiTheme="minorHAnsi"/>
          <w:sz w:val="24"/>
          <w:u w:val="single"/>
        </w:rPr>
        <w:tab/>
      </w:r>
      <w:r w:rsidRPr="00322A75">
        <w:rPr>
          <w:rFonts w:asciiTheme="minorHAnsi" w:hAnsiTheme="minorHAnsi"/>
          <w:sz w:val="24"/>
          <w:u w:val="single"/>
        </w:rPr>
        <w:br/>
      </w:r>
    </w:p>
    <w:p w14:paraId="1ABFA23E" w14:textId="77777777" w:rsidR="00036461" w:rsidRPr="00322A75" w:rsidRDefault="00036461">
      <w:pPr>
        <w:pBdr>
          <w:top w:val="single" w:sz="4" w:space="1" w:color="auto"/>
          <w:left w:val="single" w:sz="4" w:space="31" w:color="auto"/>
          <w:bottom w:val="single" w:sz="4" w:space="7" w:color="auto"/>
          <w:right w:val="single" w:sz="4" w:space="31" w:color="auto"/>
        </w:pBdr>
        <w:tabs>
          <w:tab w:val="right" w:pos="2700"/>
        </w:tabs>
        <w:rPr>
          <w:rFonts w:asciiTheme="minorHAnsi" w:hAnsiTheme="minorHAnsi"/>
          <w:sz w:val="24"/>
          <w:u w:val="single"/>
        </w:rPr>
      </w:pPr>
      <w:r w:rsidRPr="00322A75">
        <w:rPr>
          <w:rFonts w:asciiTheme="minorHAnsi" w:hAnsiTheme="minorHAnsi"/>
          <w:b/>
          <w:sz w:val="24"/>
        </w:rPr>
        <w:tab/>
      </w:r>
      <w:r w:rsidRPr="00322A75">
        <w:rPr>
          <w:rFonts w:asciiTheme="minorHAnsi" w:hAnsiTheme="minorHAnsi"/>
          <w:sz w:val="24"/>
        </w:rPr>
        <w:t>Contact Person</w:t>
      </w:r>
      <w:r w:rsidRPr="00322A75">
        <w:rPr>
          <w:rFonts w:asciiTheme="minorHAnsi" w:hAnsiTheme="minorHAnsi"/>
          <w:sz w:val="24"/>
        </w:rPr>
        <w:tab/>
      </w:r>
      <w:r w:rsidRPr="00322A75">
        <w:rPr>
          <w:rFonts w:asciiTheme="minorHAnsi" w:hAnsiTheme="minorHAnsi"/>
          <w:sz w:val="24"/>
          <w:u w:val="single"/>
        </w:rPr>
        <w:tab/>
      </w:r>
      <w:r w:rsidRPr="00322A75">
        <w:rPr>
          <w:rFonts w:asciiTheme="minorHAnsi" w:hAnsiTheme="minorHAnsi"/>
          <w:sz w:val="24"/>
          <w:u w:val="single"/>
        </w:rPr>
        <w:tab/>
      </w:r>
      <w:r w:rsidRPr="00322A75">
        <w:rPr>
          <w:rFonts w:asciiTheme="minorHAnsi" w:hAnsiTheme="minorHAnsi"/>
          <w:sz w:val="24"/>
          <w:u w:val="single"/>
        </w:rPr>
        <w:tab/>
      </w:r>
      <w:r w:rsidRPr="00322A75">
        <w:rPr>
          <w:rFonts w:asciiTheme="minorHAnsi" w:hAnsiTheme="minorHAnsi"/>
          <w:sz w:val="24"/>
          <w:u w:val="single"/>
        </w:rPr>
        <w:tab/>
      </w:r>
      <w:r w:rsidRPr="00322A75">
        <w:rPr>
          <w:rFonts w:asciiTheme="minorHAnsi" w:hAnsiTheme="minorHAnsi"/>
          <w:sz w:val="24"/>
          <w:u w:val="single"/>
        </w:rPr>
        <w:tab/>
      </w:r>
      <w:r w:rsidRPr="00322A75">
        <w:rPr>
          <w:rFonts w:asciiTheme="minorHAnsi" w:hAnsiTheme="minorHAnsi"/>
          <w:sz w:val="24"/>
          <w:u w:val="single"/>
        </w:rPr>
        <w:tab/>
      </w:r>
      <w:r w:rsidRPr="00322A75">
        <w:rPr>
          <w:rFonts w:asciiTheme="minorHAnsi" w:hAnsiTheme="minorHAnsi"/>
          <w:sz w:val="24"/>
          <w:u w:val="single"/>
        </w:rPr>
        <w:tab/>
      </w:r>
      <w:r w:rsidRPr="00322A75">
        <w:rPr>
          <w:rFonts w:asciiTheme="minorHAnsi" w:hAnsiTheme="minorHAnsi"/>
          <w:sz w:val="24"/>
        </w:rPr>
        <w:tab/>
      </w:r>
      <w:r w:rsidRPr="00322A75">
        <w:rPr>
          <w:rFonts w:asciiTheme="minorHAnsi" w:hAnsiTheme="minorHAnsi"/>
          <w:sz w:val="24"/>
        </w:rPr>
        <w:tab/>
      </w:r>
    </w:p>
    <w:p w14:paraId="44BFEB55" w14:textId="77777777" w:rsidR="00036461" w:rsidRPr="00322A75" w:rsidRDefault="00036461">
      <w:pPr>
        <w:pStyle w:val="BodyText2"/>
        <w:pBdr>
          <w:bottom w:val="single" w:sz="4" w:space="7" w:color="auto"/>
        </w:pBdr>
        <w:tabs>
          <w:tab w:val="clear" w:pos="1440"/>
          <w:tab w:val="right" w:pos="2700"/>
        </w:tabs>
        <w:rPr>
          <w:rFonts w:asciiTheme="minorHAnsi" w:hAnsiTheme="minorHAnsi"/>
          <w:sz w:val="24"/>
        </w:rPr>
      </w:pPr>
      <w:r w:rsidRPr="00322A75">
        <w:rPr>
          <w:rFonts w:asciiTheme="minorHAnsi" w:hAnsiTheme="minorHAnsi"/>
          <w:b/>
          <w:sz w:val="24"/>
        </w:rPr>
        <w:tab/>
      </w:r>
      <w:r w:rsidRPr="00322A75">
        <w:rPr>
          <w:rFonts w:asciiTheme="minorHAnsi" w:hAnsiTheme="minorHAnsi"/>
          <w:sz w:val="24"/>
        </w:rPr>
        <w:t>Phone</w:t>
      </w:r>
      <w:r w:rsidRPr="00322A75">
        <w:rPr>
          <w:rFonts w:asciiTheme="minorHAnsi" w:hAnsiTheme="minorHAnsi"/>
          <w:sz w:val="24"/>
        </w:rPr>
        <w:tab/>
      </w:r>
      <w:r w:rsidRPr="00322A75">
        <w:rPr>
          <w:rFonts w:asciiTheme="minorHAnsi" w:hAnsiTheme="minorHAnsi"/>
          <w:sz w:val="24"/>
          <w:u w:val="single"/>
        </w:rPr>
        <w:tab/>
      </w:r>
      <w:r w:rsidRPr="00322A75">
        <w:rPr>
          <w:rFonts w:asciiTheme="minorHAnsi" w:hAnsiTheme="minorHAnsi"/>
          <w:sz w:val="24"/>
          <w:u w:val="single"/>
        </w:rPr>
        <w:tab/>
      </w:r>
      <w:r w:rsidRPr="00322A75">
        <w:rPr>
          <w:rFonts w:asciiTheme="minorHAnsi" w:hAnsiTheme="minorHAnsi"/>
          <w:sz w:val="24"/>
          <w:u w:val="single"/>
        </w:rPr>
        <w:tab/>
      </w:r>
      <w:r w:rsidRPr="00322A75">
        <w:rPr>
          <w:rFonts w:asciiTheme="minorHAnsi" w:hAnsiTheme="minorHAnsi"/>
          <w:sz w:val="24"/>
          <w:u w:val="single"/>
        </w:rPr>
        <w:tab/>
      </w:r>
      <w:r w:rsidRPr="00322A75">
        <w:rPr>
          <w:rFonts w:asciiTheme="minorHAnsi" w:hAnsiTheme="minorHAnsi"/>
          <w:sz w:val="24"/>
        </w:rPr>
        <w:tab/>
      </w:r>
    </w:p>
    <w:p w14:paraId="11B3E84F" w14:textId="77777777" w:rsidR="00036461" w:rsidRPr="00322A75" w:rsidRDefault="00036461">
      <w:pPr>
        <w:pBdr>
          <w:top w:val="single" w:sz="4" w:space="1" w:color="auto"/>
          <w:left w:val="single" w:sz="4" w:space="31" w:color="auto"/>
          <w:bottom w:val="single" w:sz="4" w:space="7" w:color="auto"/>
          <w:right w:val="single" w:sz="4" w:space="31" w:color="auto"/>
        </w:pBdr>
        <w:tabs>
          <w:tab w:val="right" w:pos="2700"/>
        </w:tabs>
        <w:rPr>
          <w:rFonts w:asciiTheme="minorHAnsi" w:hAnsiTheme="minorHAnsi"/>
          <w:sz w:val="24"/>
        </w:rPr>
      </w:pPr>
      <w:r w:rsidRPr="00322A75">
        <w:rPr>
          <w:rFonts w:asciiTheme="minorHAnsi" w:hAnsiTheme="minorHAnsi"/>
          <w:b/>
          <w:sz w:val="24"/>
        </w:rPr>
        <w:tab/>
      </w:r>
      <w:r w:rsidRPr="00322A75">
        <w:rPr>
          <w:rFonts w:asciiTheme="minorHAnsi" w:hAnsiTheme="minorHAnsi"/>
          <w:sz w:val="24"/>
        </w:rPr>
        <w:t>Fax</w:t>
      </w:r>
      <w:r w:rsidRPr="00322A75">
        <w:rPr>
          <w:rFonts w:asciiTheme="minorHAnsi" w:hAnsiTheme="minorHAnsi"/>
          <w:sz w:val="24"/>
        </w:rPr>
        <w:tab/>
      </w:r>
      <w:r w:rsidRPr="00322A75">
        <w:rPr>
          <w:rFonts w:asciiTheme="minorHAnsi" w:hAnsiTheme="minorHAnsi"/>
          <w:sz w:val="24"/>
          <w:u w:val="single"/>
        </w:rPr>
        <w:tab/>
      </w:r>
      <w:r w:rsidRPr="00322A75">
        <w:rPr>
          <w:rFonts w:asciiTheme="minorHAnsi" w:hAnsiTheme="minorHAnsi"/>
          <w:sz w:val="24"/>
          <w:u w:val="single"/>
        </w:rPr>
        <w:tab/>
      </w:r>
      <w:r w:rsidRPr="00322A75">
        <w:rPr>
          <w:rFonts w:asciiTheme="minorHAnsi" w:hAnsiTheme="minorHAnsi"/>
          <w:sz w:val="24"/>
          <w:u w:val="single"/>
        </w:rPr>
        <w:tab/>
      </w:r>
      <w:r w:rsidRPr="00322A75">
        <w:rPr>
          <w:rFonts w:asciiTheme="minorHAnsi" w:hAnsiTheme="minorHAnsi"/>
          <w:sz w:val="24"/>
          <w:u w:val="single"/>
        </w:rPr>
        <w:tab/>
      </w:r>
      <w:r w:rsidRPr="00322A75">
        <w:rPr>
          <w:rFonts w:asciiTheme="minorHAnsi" w:hAnsiTheme="minorHAnsi"/>
          <w:sz w:val="24"/>
        </w:rPr>
        <w:tab/>
      </w:r>
      <w:r w:rsidRPr="00322A75">
        <w:rPr>
          <w:rFonts w:asciiTheme="minorHAnsi" w:hAnsiTheme="minorHAnsi"/>
          <w:sz w:val="24"/>
        </w:rPr>
        <w:tab/>
      </w:r>
    </w:p>
    <w:p w14:paraId="3DE3DCAA" w14:textId="77777777" w:rsidR="00036461" w:rsidRPr="00322A75" w:rsidRDefault="00036461">
      <w:pPr>
        <w:pBdr>
          <w:top w:val="single" w:sz="4" w:space="1" w:color="auto"/>
          <w:left w:val="single" w:sz="4" w:space="31" w:color="auto"/>
          <w:bottom w:val="single" w:sz="4" w:space="7" w:color="auto"/>
          <w:right w:val="single" w:sz="4" w:space="31" w:color="auto"/>
        </w:pBdr>
        <w:rPr>
          <w:rFonts w:asciiTheme="minorHAnsi" w:hAnsiTheme="minorHAnsi"/>
        </w:rPr>
      </w:pPr>
      <w:r w:rsidRPr="00322A75">
        <w:rPr>
          <w:rFonts w:asciiTheme="minorHAnsi" w:hAnsiTheme="minorHAnsi"/>
        </w:rPr>
        <w:t xml:space="preserve"> </w:t>
      </w:r>
    </w:p>
    <w:p w14:paraId="699547E9" w14:textId="77777777" w:rsidR="00036461" w:rsidRPr="00322A75" w:rsidRDefault="00036461" w:rsidP="0035120B">
      <w:pPr>
        <w:numPr>
          <w:ilvl w:val="0"/>
          <w:numId w:val="11"/>
        </w:numPr>
        <w:pBdr>
          <w:top w:val="single" w:sz="4" w:space="1" w:color="auto"/>
          <w:left w:val="single" w:sz="4" w:space="31" w:color="auto"/>
          <w:bottom w:val="single" w:sz="4" w:space="7" w:color="auto"/>
          <w:right w:val="single" w:sz="4" w:space="31" w:color="auto"/>
        </w:pBdr>
        <w:rPr>
          <w:rFonts w:asciiTheme="minorHAnsi" w:hAnsiTheme="minorHAnsi"/>
          <w:sz w:val="24"/>
        </w:rPr>
      </w:pPr>
      <w:r w:rsidRPr="00322A75">
        <w:rPr>
          <w:rFonts w:asciiTheme="minorHAnsi" w:hAnsiTheme="minorHAnsi"/>
          <w:sz w:val="24"/>
        </w:rPr>
        <w:t xml:space="preserve">What petroleum product was stored in a tank at the site or, if this was a transport release, in the tank in transport (check all that apply)? </w:t>
      </w:r>
    </w:p>
    <w:p w14:paraId="1EF4B3E7" w14:textId="77777777" w:rsidR="00036461" w:rsidRPr="00322A75" w:rsidRDefault="00036461">
      <w:pPr>
        <w:pBdr>
          <w:top w:val="single" w:sz="4" w:space="1" w:color="auto"/>
          <w:left w:val="single" w:sz="4" w:space="31" w:color="auto"/>
          <w:bottom w:val="single" w:sz="4" w:space="7" w:color="auto"/>
          <w:right w:val="single" w:sz="4" w:space="31" w:color="auto"/>
        </w:pBdr>
        <w:ind w:left="360" w:hanging="360"/>
        <w:rPr>
          <w:rFonts w:asciiTheme="minorHAnsi" w:hAnsiTheme="minorHAnsi"/>
        </w:rPr>
      </w:pPr>
    </w:p>
    <w:p w14:paraId="2CA65ADE" w14:textId="77777777" w:rsidR="00036461" w:rsidRPr="00322A75" w:rsidRDefault="00036461">
      <w:pPr>
        <w:pStyle w:val="BodyText"/>
        <w:pBdr>
          <w:bottom w:val="single" w:sz="4" w:space="7" w:color="auto"/>
        </w:pBdr>
        <w:tabs>
          <w:tab w:val="left" w:pos="720"/>
        </w:tabs>
        <w:rPr>
          <w:rFonts w:asciiTheme="minorHAnsi" w:hAnsiTheme="minorHAnsi"/>
          <w:sz w:val="24"/>
        </w:rPr>
      </w:pPr>
      <w:r w:rsidRPr="00322A75">
        <w:rPr>
          <w:rFonts w:asciiTheme="minorHAnsi" w:hAnsiTheme="minorHAnsi"/>
          <w:sz w:val="24"/>
        </w:rPr>
        <w:tab/>
      </w:r>
      <w:r w:rsidR="00250961" w:rsidRPr="00322A75">
        <w:rPr>
          <w:rFonts w:asciiTheme="minorHAnsi" w:hAnsiTheme="minorHAnsi"/>
          <w:sz w:val="24"/>
        </w:rPr>
        <w:sym w:font="Wingdings" w:char="F071"/>
      </w:r>
      <w:r w:rsidRPr="00322A75">
        <w:rPr>
          <w:rFonts w:asciiTheme="minorHAnsi" w:hAnsiTheme="minorHAnsi"/>
          <w:sz w:val="24"/>
        </w:rPr>
        <w:t xml:space="preserve"> Unleaded Gasoline </w:t>
      </w:r>
      <w:r w:rsidRPr="00322A75">
        <w:rPr>
          <w:rFonts w:asciiTheme="minorHAnsi" w:hAnsiTheme="minorHAnsi"/>
          <w:sz w:val="24"/>
        </w:rPr>
        <w:tab/>
      </w:r>
      <w:r w:rsidR="00250961" w:rsidRPr="00322A75">
        <w:rPr>
          <w:rFonts w:asciiTheme="minorHAnsi" w:hAnsiTheme="minorHAnsi"/>
          <w:sz w:val="24"/>
        </w:rPr>
        <w:sym w:font="Wingdings" w:char="F071"/>
      </w:r>
      <w:r w:rsidRPr="00322A75">
        <w:rPr>
          <w:rFonts w:asciiTheme="minorHAnsi" w:hAnsiTheme="minorHAnsi"/>
          <w:sz w:val="24"/>
        </w:rPr>
        <w:t xml:space="preserve"> Leaded Gasoline </w:t>
      </w:r>
      <w:r w:rsidRPr="00322A75">
        <w:rPr>
          <w:rFonts w:asciiTheme="minorHAnsi" w:hAnsiTheme="minorHAnsi"/>
          <w:sz w:val="24"/>
        </w:rPr>
        <w:tab/>
      </w:r>
      <w:r w:rsidR="00250961" w:rsidRPr="00322A75">
        <w:rPr>
          <w:rFonts w:asciiTheme="minorHAnsi" w:hAnsiTheme="minorHAnsi"/>
          <w:sz w:val="24"/>
        </w:rPr>
        <w:sym w:font="Wingdings" w:char="F071"/>
      </w:r>
      <w:r w:rsidRPr="00322A75">
        <w:rPr>
          <w:rFonts w:asciiTheme="minorHAnsi" w:hAnsiTheme="minorHAnsi"/>
          <w:sz w:val="24"/>
        </w:rPr>
        <w:t xml:space="preserve"> Diesel</w:t>
      </w:r>
      <w:r w:rsidRPr="00322A75">
        <w:rPr>
          <w:rFonts w:asciiTheme="minorHAnsi" w:hAnsiTheme="minorHAnsi"/>
          <w:sz w:val="24"/>
        </w:rPr>
        <w:tab/>
        <w:t xml:space="preserve">    </w:t>
      </w:r>
      <w:r w:rsidR="00250961" w:rsidRPr="00322A75">
        <w:rPr>
          <w:rFonts w:asciiTheme="minorHAnsi" w:hAnsiTheme="minorHAnsi"/>
          <w:sz w:val="24"/>
        </w:rPr>
        <w:sym w:font="Wingdings" w:char="F071"/>
      </w:r>
      <w:r w:rsidRPr="00322A75">
        <w:rPr>
          <w:rFonts w:asciiTheme="minorHAnsi" w:hAnsiTheme="minorHAnsi"/>
          <w:sz w:val="24"/>
        </w:rPr>
        <w:t xml:space="preserve"> Fuel Oil</w:t>
      </w:r>
      <w:r w:rsidRPr="00322A75">
        <w:rPr>
          <w:rFonts w:asciiTheme="minorHAnsi" w:hAnsiTheme="minorHAnsi"/>
          <w:sz w:val="24"/>
        </w:rPr>
        <w:tab/>
      </w:r>
      <w:r w:rsidR="00250961" w:rsidRPr="00322A75">
        <w:rPr>
          <w:rFonts w:asciiTheme="minorHAnsi" w:hAnsiTheme="minorHAnsi"/>
          <w:sz w:val="24"/>
        </w:rPr>
        <w:sym w:font="Wingdings" w:char="F071"/>
      </w:r>
      <w:r w:rsidRPr="00322A75">
        <w:rPr>
          <w:rFonts w:asciiTheme="minorHAnsi" w:hAnsiTheme="minorHAnsi"/>
          <w:sz w:val="24"/>
        </w:rPr>
        <w:t xml:space="preserve"> Used Oil</w:t>
      </w:r>
      <w:r w:rsidRPr="00322A75">
        <w:rPr>
          <w:rFonts w:asciiTheme="minorHAnsi" w:hAnsiTheme="minorHAnsi"/>
          <w:sz w:val="24"/>
        </w:rPr>
        <w:tab/>
        <w:t xml:space="preserve"> </w:t>
      </w:r>
      <w:r w:rsidRPr="00322A75">
        <w:rPr>
          <w:rFonts w:asciiTheme="minorHAnsi" w:hAnsiTheme="minorHAnsi"/>
          <w:sz w:val="24"/>
        </w:rPr>
        <w:tab/>
      </w:r>
      <w:r w:rsidR="00250961" w:rsidRPr="00322A75">
        <w:rPr>
          <w:rFonts w:asciiTheme="minorHAnsi" w:hAnsiTheme="minorHAnsi"/>
          <w:sz w:val="24"/>
        </w:rPr>
        <w:sym w:font="Wingdings" w:char="F071"/>
      </w:r>
      <w:r w:rsidRPr="00322A75">
        <w:rPr>
          <w:rFonts w:asciiTheme="minorHAnsi" w:hAnsiTheme="minorHAnsi"/>
          <w:sz w:val="24"/>
        </w:rPr>
        <w:t xml:space="preserve"> Hydraulic Fluid </w:t>
      </w:r>
      <w:r w:rsidRPr="00322A75">
        <w:rPr>
          <w:rFonts w:asciiTheme="minorHAnsi" w:hAnsiTheme="minorHAnsi"/>
          <w:sz w:val="24"/>
        </w:rPr>
        <w:tab/>
      </w:r>
      <w:r w:rsidR="00250961" w:rsidRPr="00322A75">
        <w:rPr>
          <w:rFonts w:asciiTheme="minorHAnsi" w:hAnsiTheme="minorHAnsi"/>
          <w:sz w:val="24"/>
        </w:rPr>
        <w:sym w:font="Wingdings" w:char="F071"/>
      </w:r>
      <w:r w:rsidRPr="00322A75">
        <w:rPr>
          <w:rFonts w:asciiTheme="minorHAnsi" w:hAnsiTheme="minorHAnsi"/>
          <w:sz w:val="24"/>
        </w:rPr>
        <w:t xml:space="preserve"> Unknown</w:t>
      </w:r>
    </w:p>
    <w:p w14:paraId="04F8C819" w14:textId="77777777" w:rsidR="00036461" w:rsidRPr="00322A75" w:rsidRDefault="00036461">
      <w:pPr>
        <w:pStyle w:val="BodyText"/>
        <w:pBdr>
          <w:bottom w:val="single" w:sz="4" w:space="7" w:color="auto"/>
        </w:pBdr>
        <w:tabs>
          <w:tab w:val="clear" w:pos="6480"/>
          <w:tab w:val="left" w:pos="720"/>
          <w:tab w:val="left" w:pos="6300"/>
        </w:tabs>
        <w:rPr>
          <w:rFonts w:asciiTheme="minorHAnsi" w:hAnsiTheme="minorHAnsi"/>
          <w:sz w:val="24"/>
        </w:rPr>
      </w:pPr>
      <w:r w:rsidRPr="00322A75">
        <w:rPr>
          <w:rFonts w:asciiTheme="minorHAnsi" w:hAnsiTheme="minorHAnsi"/>
          <w:sz w:val="24"/>
        </w:rPr>
        <w:tab/>
      </w:r>
      <w:r w:rsidR="00250961" w:rsidRPr="00322A75">
        <w:rPr>
          <w:rFonts w:asciiTheme="minorHAnsi" w:hAnsiTheme="minorHAnsi"/>
          <w:sz w:val="24"/>
        </w:rPr>
        <w:sym w:font="Wingdings" w:char="F071"/>
      </w:r>
      <w:r w:rsidRPr="00322A75">
        <w:rPr>
          <w:rFonts w:asciiTheme="minorHAnsi" w:hAnsiTheme="minorHAnsi"/>
          <w:sz w:val="24"/>
        </w:rPr>
        <w:t xml:space="preserve"> Other ________________________________________________________________</w:t>
      </w:r>
    </w:p>
    <w:p w14:paraId="57212B91" w14:textId="77777777" w:rsidR="00036461" w:rsidRPr="00322A75" w:rsidRDefault="00036461">
      <w:pPr>
        <w:pBdr>
          <w:top w:val="single" w:sz="4" w:space="1" w:color="auto"/>
          <w:left w:val="single" w:sz="4" w:space="31" w:color="auto"/>
          <w:bottom w:val="single" w:sz="4" w:space="7" w:color="auto"/>
          <w:right w:val="single" w:sz="4" w:space="31" w:color="auto"/>
        </w:pBdr>
        <w:ind w:left="360" w:hanging="360"/>
        <w:rPr>
          <w:rFonts w:asciiTheme="minorHAnsi" w:hAnsiTheme="minorHAnsi"/>
        </w:rPr>
      </w:pPr>
    </w:p>
    <w:p w14:paraId="2E913444" w14:textId="77777777" w:rsidR="00036461" w:rsidRPr="00322A75" w:rsidRDefault="00036461" w:rsidP="0035120B">
      <w:pPr>
        <w:numPr>
          <w:ilvl w:val="0"/>
          <w:numId w:val="13"/>
        </w:numPr>
        <w:pBdr>
          <w:top w:val="single" w:sz="4" w:space="1" w:color="auto"/>
          <w:left w:val="single" w:sz="4" w:space="31" w:color="auto"/>
          <w:bottom w:val="single" w:sz="4" w:space="7" w:color="auto"/>
          <w:right w:val="single" w:sz="4" w:space="31" w:color="auto"/>
        </w:pBdr>
        <w:spacing w:line="360" w:lineRule="auto"/>
        <w:rPr>
          <w:rFonts w:asciiTheme="minorHAnsi" w:hAnsiTheme="minorHAnsi"/>
          <w:sz w:val="24"/>
        </w:rPr>
      </w:pPr>
      <w:r w:rsidRPr="00322A75">
        <w:rPr>
          <w:rFonts w:asciiTheme="minorHAnsi" w:hAnsiTheme="minorHAnsi"/>
          <w:sz w:val="24"/>
        </w:rPr>
        <w:t>Are there any water supply wells at the site?</w:t>
      </w:r>
      <w:r w:rsidRPr="00322A75">
        <w:rPr>
          <w:rFonts w:asciiTheme="minorHAnsi" w:hAnsiTheme="minorHAnsi"/>
          <w:sz w:val="24"/>
        </w:rPr>
        <w:tab/>
      </w:r>
      <w:r w:rsidR="00250961" w:rsidRPr="00322A75">
        <w:rPr>
          <w:rFonts w:asciiTheme="minorHAnsi" w:hAnsiTheme="minorHAnsi"/>
          <w:sz w:val="24"/>
        </w:rPr>
        <w:sym w:font="Wingdings" w:char="F071"/>
      </w:r>
      <w:r w:rsidRPr="00322A75">
        <w:rPr>
          <w:rFonts w:asciiTheme="minorHAnsi" w:hAnsiTheme="minorHAnsi"/>
          <w:sz w:val="24"/>
        </w:rPr>
        <w:t xml:space="preserve"> Yes</w:t>
      </w:r>
      <w:r w:rsidRPr="00322A75">
        <w:rPr>
          <w:rFonts w:asciiTheme="minorHAnsi" w:hAnsiTheme="minorHAnsi"/>
          <w:sz w:val="24"/>
        </w:rPr>
        <w:tab/>
      </w:r>
      <w:r w:rsidRPr="00322A75">
        <w:rPr>
          <w:rFonts w:asciiTheme="minorHAnsi" w:hAnsiTheme="minorHAnsi"/>
          <w:sz w:val="24"/>
        </w:rPr>
        <w:tab/>
      </w:r>
      <w:r w:rsidR="00250961" w:rsidRPr="00322A75">
        <w:rPr>
          <w:rFonts w:asciiTheme="minorHAnsi" w:hAnsiTheme="minorHAnsi"/>
          <w:sz w:val="24"/>
        </w:rPr>
        <w:sym w:font="Wingdings" w:char="F071"/>
      </w:r>
      <w:r w:rsidRPr="00322A75">
        <w:rPr>
          <w:rFonts w:asciiTheme="minorHAnsi" w:hAnsiTheme="minorHAnsi"/>
          <w:sz w:val="24"/>
        </w:rPr>
        <w:t xml:space="preserve"> No</w:t>
      </w:r>
    </w:p>
    <w:p w14:paraId="138EDF56" w14:textId="77777777" w:rsidR="00036461" w:rsidRPr="00322A75" w:rsidRDefault="00036461">
      <w:pPr>
        <w:pStyle w:val="Heading4"/>
        <w:pBdr>
          <w:bottom w:val="single" w:sz="4" w:space="7" w:color="auto"/>
        </w:pBdr>
        <w:rPr>
          <w:rFonts w:asciiTheme="minorHAnsi" w:hAnsiTheme="minorHAnsi"/>
        </w:rPr>
      </w:pPr>
      <w:r w:rsidRPr="00322A75">
        <w:rPr>
          <w:rFonts w:asciiTheme="minorHAnsi" w:hAnsiTheme="minorHAnsi"/>
        </w:rPr>
        <w:t xml:space="preserve">                                      </w:t>
      </w:r>
      <w:proofErr w:type="gramStart"/>
      <w:r w:rsidRPr="00322A75">
        <w:rPr>
          <w:rFonts w:asciiTheme="minorHAnsi" w:hAnsiTheme="minorHAnsi"/>
        </w:rPr>
        <w:t>If  “</w:t>
      </w:r>
      <w:proofErr w:type="gramEnd"/>
      <w:r w:rsidRPr="00322A75">
        <w:rPr>
          <w:rFonts w:asciiTheme="minorHAnsi" w:hAnsiTheme="minorHAnsi"/>
        </w:rPr>
        <w:t>Yes,” how many? ______________________</w:t>
      </w:r>
    </w:p>
    <w:p w14:paraId="6B1A966B" w14:textId="77777777" w:rsidR="00036461" w:rsidRPr="00322A75" w:rsidRDefault="00036461">
      <w:pPr>
        <w:pBdr>
          <w:top w:val="single" w:sz="4" w:space="1" w:color="auto"/>
          <w:left w:val="single" w:sz="4" w:space="31" w:color="auto"/>
          <w:bottom w:val="single" w:sz="4" w:space="7" w:color="auto"/>
          <w:right w:val="single" w:sz="4" w:space="31" w:color="auto"/>
        </w:pBdr>
        <w:ind w:left="360" w:hanging="360"/>
        <w:rPr>
          <w:rFonts w:asciiTheme="minorHAnsi" w:hAnsiTheme="minorHAnsi"/>
          <w:sz w:val="24"/>
        </w:rPr>
      </w:pPr>
    </w:p>
    <w:p w14:paraId="76097F34" w14:textId="77777777" w:rsidR="00036461" w:rsidRPr="00322A75" w:rsidRDefault="00036461" w:rsidP="0035120B">
      <w:pPr>
        <w:pStyle w:val="BodyTextIndent2"/>
        <w:numPr>
          <w:ilvl w:val="0"/>
          <w:numId w:val="14"/>
        </w:numPr>
        <w:pBdr>
          <w:left w:val="single" w:sz="4" w:space="31" w:color="auto"/>
          <w:bottom w:val="single" w:sz="4" w:space="7" w:color="auto"/>
          <w:right w:val="single" w:sz="4" w:space="31" w:color="auto"/>
        </w:pBdr>
        <w:rPr>
          <w:rFonts w:asciiTheme="minorHAnsi" w:hAnsiTheme="minorHAnsi"/>
          <w:sz w:val="24"/>
        </w:rPr>
      </w:pPr>
      <w:r w:rsidRPr="00322A75">
        <w:rPr>
          <w:rFonts w:asciiTheme="minorHAnsi" w:hAnsiTheme="minorHAnsi"/>
          <w:sz w:val="24"/>
        </w:rPr>
        <w:t>Is the site connected to a city water supply?</w:t>
      </w:r>
      <w:r w:rsidRPr="00322A75">
        <w:rPr>
          <w:rFonts w:asciiTheme="minorHAnsi" w:hAnsiTheme="minorHAnsi"/>
          <w:sz w:val="24"/>
        </w:rPr>
        <w:br/>
      </w:r>
      <w:r w:rsidRPr="00322A75">
        <w:rPr>
          <w:rFonts w:asciiTheme="minorHAnsi" w:hAnsiTheme="minorHAnsi"/>
          <w:sz w:val="24"/>
        </w:rPr>
        <w:br/>
        <w:t xml:space="preserve"> </w:t>
      </w:r>
      <w:r w:rsidRPr="00322A75">
        <w:rPr>
          <w:rFonts w:asciiTheme="minorHAnsi" w:hAnsiTheme="minorHAnsi"/>
          <w:sz w:val="24"/>
        </w:rPr>
        <w:tab/>
      </w:r>
      <w:r w:rsidRPr="00322A75">
        <w:rPr>
          <w:rFonts w:asciiTheme="minorHAnsi" w:hAnsiTheme="minorHAnsi"/>
          <w:sz w:val="24"/>
        </w:rPr>
        <w:tab/>
      </w:r>
      <w:r w:rsidRPr="00322A75">
        <w:rPr>
          <w:rFonts w:asciiTheme="minorHAnsi" w:hAnsiTheme="minorHAnsi"/>
          <w:sz w:val="24"/>
        </w:rPr>
        <w:tab/>
      </w:r>
      <w:r w:rsidRPr="00322A75">
        <w:rPr>
          <w:rFonts w:asciiTheme="minorHAnsi" w:hAnsiTheme="minorHAnsi"/>
          <w:sz w:val="24"/>
        </w:rPr>
        <w:tab/>
      </w:r>
      <w:r w:rsidRPr="00322A75">
        <w:rPr>
          <w:rFonts w:asciiTheme="minorHAnsi" w:hAnsiTheme="minorHAnsi"/>
          <w:sz w:val="24"/>
        </w:rPr>
        <w:tab/>
      </w:r>
      <w:r w:rsidR="00250961" w:rsidRPr="00322A75">
        <w:rPr>
          <w:rFonts w:asciiTheme="minorHAnsi" w:hAnsiTheme="minorHAnsi"/>
          <w:sz w:val="24"/>
        </w:rPr>
        <w:sym w:font="Wingdings" w:char="F071"/>
      </w:r>
      <w:r w:rsidRPr="00322A75">
        <w:rPr>
          <w:rFonts w:asciiTheme="minorHAnsi" w:hAnsiTheme="minorHAnsi"/>
          <w:sz w:val="24"/>
        </w:rPr>
        <w:t xml:space="preserve"> Yes </w:t>
      </w:r>
      <w:r w:rsidRPr="00322A75">
        <w:rPr>
          <w:rFonts w:asciiTheme="minorHAnsi" w:hAnsiTheme="minorHAnsi"/>
          <w:sz w:val="24"/>
        </w:rPr>
        <w:tab/>
      </w:r>
      <w:r w:rsidRPr="00322A75">
        <w:rPr>
          <w:rFonts w:asciiTheme="minorHAnsi" w:hAnsiTheme="minorHAnsi"/>
          <w:sz w:val="24"/>
        </w:rPr>
        <w:tab/>
      </w:r>
      <w:r w:rsidR="00250961" w:rsidRPr="00322A75">
        <w:rPr>
          <w:rFonts w:asciiTheme="minorHAnsi" w:hAnsiTheme="minorHAnsi"/>
          <w:sz w:val="24"/>
        </w:rPr>
        <w:sym w:font="Wingdings" w:char="F071"/>
      </w:r>
      <w:r w:rsidRPr="00322A75">
        <w:rPr>
          <w:rFonts w:asciiTheme="minorHAnsi" w:hAnsiTheme="minorHAnsi"/>
          <w:sz w:val="24"/>
        </w:rPr>
        <w:t xml:space="preserve"> No</w:t>
      </w:r>
      <w:r w:rsidRPr="00322A75">
        <w:rPr>
          <w:rFonts w:asciiTheme="minorHAnsi" w:hAnsiTheme="minorHAnsi"/>
          <w:sz w:val="24"/>
        </w:rPr>
        <w:tab/>
      </w:r>
      <w:r w:rsidRPr="00322A75">
        <w:rPr>
          <w:rFonts w:asciiTheme="minorHAnsi" w:hAnsiTheme="minorHAnsi"/>
          <w:sz w:val="24"/>
        </w:rPr>
        <w:br/>
      </w:r>
    </w:p>
    <w:p w14:paraId="6561E34D" w14:textId="77777777" w:rsidR="00036461" w:rsidRPr="00322A75" w:rsidRDefault="00036461" w:rsidP="0035120B">
      <w:pPr>
        <w:pStyle w:val="BodyTextIndent2"/>
        <w:numPr>
          <w:ilvl w:val="0"/>
          <w:numId w:val="15"/>
        </w:numPr>
        <w:pBdr>
          <w:left w:val="single" w:sz="4" w:space="31" w:color="auto"/>
          <w:bottom w:val="single" w:sz="4" w:space="7" w:color="auto"/>
          <w:right w:val="single" w:sz="4" w:space="31" w:color="auto"/>
        </w:pBdr>
        <w:rPr>
          <w:rFonts w:asciiTheme="minorHAnsi" w:hAnsiTheme="minorHAnsi"/>
          <w:sz w:val="24"/>
        </w:rPr>
      </w:pPr>
      <w:r w:rsidRPr="00322A75">
        <w:rPr>
          <w:rFonts w:asciiTheme="minorHAnsi" w:hAnsiTheme="minorHAnsi"/>
          <w:sz w:val="24"/>
        </w:rPr>
        <w:t>This proposal must be returned to the person liste</w:t>
      </w:r>
      <w:r w:rsidR="00F52B99" w:rsidRPr="00322A75">
        <w:rPr>
          <w:rFonts w:asciiTheme="minorHAnsi" w:hAnsiTheme="minorHAnsi"/>
          <w:sz w:val="24"/>
        </w:rPr>
        <w:t>d above by ________________, 20_</w:t>
      </w:r>
      <w:r w:rsidRPr="00322A75">
        <w:rPr>
          <w:rFonts w:asciiTheme="minorHAnsi" w:hAnsiTheme="minorHAnsi"/>
          <w:sz w:val="24"/>
        </w:rPr>
        <w:t>__.</w:t>
      </w:r>
      <w:r w:rsidRPr="00322A75">
        <w:rPr>
          <w:rFonts w:asciiTheme="minorHAnsi" w:hAnsiTheme="minorHAnsi"/>
          <w:sz w:val="24"/>
        </w:rPr>
        <w:br/>
      </w:r>
    </w:p>
    <w:p w14:paraId="7759F316" w14:textId="77777777" w:rsidR="00036461" w:rsidRPr="00322A75" w:rsidRDefault="00036461">
      <w:pPr>
        <w:pStyle w:val="Heading2"/>
        <w:rPr>
          <w:rFonts w:asciiTheme="minorHAnsi" w:hAnsiTheme="minorHAnsi"/>
          <w:b w:val="0"/>
          <w:sz w:val="24"/>
        </w:rPr>
      </w:pPr>
    </w:p>
    <w:p w14:paraId="50CF8555" w14:textId="77777777" w:rsidR="00313231" w:rsidRPr="00322A75" w:rsidRDefault="00313231">
      <w:pPr>
        <w:rPr>
          <w:rFonts w:asciiTheme="minorHAnsi" w:hAnsiTheme="minorHAnsi"/>
          <w:sz w:val="24"/>
        </w:rPr>
      </w:pPr>
      <w:r w:rsidRPr="00322A75">
        <w:rPr>
          <w:rFonts w:asciiTheme="minorHAnsi" w:hAnsiTheme="minorHAnsi"/>
          <w:b/>
          <w:sz w:val="24"/>
        </w:rPr>
        <w:br w:type="page"/>
      </w:r>
    </w:p>
    <w:p w14:paraId="443AEEE9" w14:textId="77777777" w:rsidR="00036461" w:rsidRPr="00322A75" w:rsidRDefault="00036461">
      <w:pPr>
        <w:pStyle w:val="Heading2"/>
        <w:rPr>
          <w:rFonts w:asciiTheme="minorHAnsi" w:hAnsiTheme="minorHAnsi"/>
        </w:rPr>
      </w:pPr>
      <w:r w:rsidRPr="00322A75">
        <w:rPr>
          <w:rFonts w:asciiTheme="minorHAnsi" w:hAnsiTheme="minorHAnsi"/>
          <w:b w:val="0"/>
          <w:sz w:val="24"/>
        </w:rPr>
        <w:lastRenderedPageBreak/>
        <w:t>Consultant: Base your proposed costs on the following assumptions:</w:t>
      </w:r>
    </w:p>
    <w:p w14:paraId="23EC431A" w14:textId="77777777" w:rsidR="00D6129C" w:rsidRPr="00ED1D25" w:rsidRDefault="00036461" w:rsidP="00ED1D25">
      <w:pPr>
        <w:pStyle w:val="ListParagraph"/>
        <w:numPr>
          <w:ilvl w:val="0"/>
          <w:numId w:val="20"/>
        </w:numPr>
        <w:spacing w:before="120"/>
        <w:rPr>
          <w:rFonts w:asciiTheme="minorHAnsi" w:hAnsiTheme="minorHAnsi"/>
          <w:color w:val="000000"/>
          <w:sz w:val="24"/>
        </w:rPr>
      </w:pPr>
      <w:r w:rsidRPr="00ED1D25">
        <w:rPr>
          <w:rFonts w:asciiTheme="minorHAnsi" w:hAnsiTheme="minorHAnsi"/>
          <w:color w:val="000000"/>
          <w:sz w:val="24"/>
        </w:rPr>
        <w:t>Push probe technology will be used for drilling.</w:t>
      </w:r>
    </w:p>
    <w:p w14:paraId="39D709D9" w14:textId="77777777" w:rsidR="00036461" w:rsidRPr="00ED1D25" w:rsidRDefault="00036461" w:rsidP="00ED1D25">
      <w:pPr>
        <w:pStyle w:val="ListParagraph"/>
        <w:numPr>
          <w:ilvl w:val="0"/>
          <w:numId w:val="20"/>
        </w:numPr>
        <w:spacing w:before="120"/>
        <w:rPr>
          <w:rFonts w:asciiTheme="minorHAnsi" w:hAnsiTheme="minorHAnsi"/>
          <w:color w:val="000000"/>
          <w:sz w:val="24"/>
        </w:rPr>
      </w:pPr>
      <w:r w:rsidRPr="00ED1D25">
        <w:rPr>
          <w:rFonts w:asciiTheme="minorHAnsi" w:hAnsiTheme="minorHAnsi"/>
          <w:color w:val="000000"/>
          <w:sz w:val="24"/>
        </w:rPr>
        <w:t xml:space="preserve">Ground water depth is 20′. </w:t>
      </w:r>
    </w:p>
    <w:p w14:paraId="09A195AA" w14:textId="77777777" w:rsidR="00036461" w:rsidRPr="00ED1D25" w:rsidRDefault="00036461" w:rsidP="00ED1D25">
      <w:pPr>
        <w:pStyle w:val="ListParagraph"/>
        <w:numPr>
          <w:ilvl w:val="0"/>
          <w:numId w:val="20"/>
        </w:numPr>
        <w:spacing w:before="120"/>
        <w:rPr>
          <w:rFonts w:asciiTheme="minorHAnsi" w:hAnsiTheme="minorHAnsi"/>
          <w:sz w:val="24"/>
        </w:rPr>
      </w:pPr>
      <w:r w:rsidRPr="00ED1D25">
        <w:rPr>
          <w:rFonts w:asciiTheme="minorHAnsi" w:hAnsiTheme="minorHAnsi"/>
          <w:color w:val="000000"/>
          <w:sz w:val="24"/>
        </w:rPr>
        <w:t>The release is from a single source.</w:t>
      </w:r>
    </w:p>
    <w:p w14:paraId="16F74758" w14:textId="77777777" w:rsidR="00036461" w:rsidRPr="00ED1D25" w:rsidRDefault="00036461" w:rsidP="00ED1D25">
      <w:pPr>
        <w:pStyle w:val="ListParagraph"/>
        <w:numPr>
          <w:ilvl w:val="0"/>
          <w:numId w:val="20"/>
        </w:numPr>
        <w:spacing w:before="120"/>
        <w:rPr>
          <w:rFonts w:asciiTheme="minorHAnsi" w:hAnsiTheme="minorHAnsi"/>
          <w:color w:val="000000"/>
          <w:sz w:val="24"/>
        </w:rPr>
      </w:pPr>
      <w:r w:rsidRPr="00ED1D25">
        <w:rPr>
          <w:rFonts w:asciiTheme="minorHAnsi" w:hAnsiTheme="minorHAnsi"/>
          <w:color w:val="000000"/>
          <w:sz w:val="24"/>
        </w:rPr>
        <w:t>Utilities and subsurface obstructions do not inhibit advancement of borings.</w:t>
      </w:r>
    </w:p>
    <w:p w14:paraId="2778B15E" w14:textId="77777777" w:rsidR="00036461" w:rsidRPr="00ED1D25" w:rsidRDefault="00036461" w:rsidP="00ED1D25">
      <w:pPr>
        <w:pStyle w:val="ListParagraph"/>
        <w:numPr>
          <w:ilvl w:val="0"/>
          <w:numId w:val="20"/>
        </w:numPr>
        <w:spacing w:before="120"/>
        <w:rPr>
          <w:rFonts w:asciiTheme="minorHAnsi" w:hAnsiTheme="minorHAnsi"/>
          <w:color w:val="000000"/>
          <w:sz w:val="24"/>
        </w:rPr>
      </w:pPr>
      <w:r w:rsidRPr="00ED1D25">
        <w:rPr>
          <w:rFonts w:asciiTheme="minorHAnsi" w:hAnsiTheme="minorHAnsi"/>
          <w:color w:val="000000"/>
          <w:sz w:val="24"/>
        </w:rPr>
        <w:t xml:space="preserve">Water </w:t>
      </w:r>
      <w:r w:rsidR="007275E0" w:rsidRPr="00ED1D25">
        <w:rPr>
          <w:rFonts w:asciiTheme="minorHAnsi" w:hAnsiTheme="minorHAnsi"/>
          <w:color w:val="000000"/>
          <w:sz w:val="24"/>
        </w:rPr>
        <w:t xml:space="preserve">and soil gas </w:t>
      </w:r>
      <w:r w:rsidRPr="00ED1D25">
        <w:rPr>
          <w:rFonts w:asciiTheme="minorHAnsi" w:hAnsiTheme="minorHAnsi"/>
          <w:color w:val="000000"/>
          <w:sz w:val="24"/>
        </w:rPr>
        <w:t>samples will be collected immediately upon completion of borings (no need to wait 24 hours).</w:t>
      </w:r>
    </w:p>
    <w:p w14:paraId="5C39380A" w14:textId="77777777" w:rsidR="00036461" w:rsidRPr="00322A75" w:rsidRDefault="00036461" w:rsidP="00ED1D25">
      <w:pPr>
        <w:pStyle w:val="BodyTextIndent"/>
        <w:numPr>
          <w:ilvl w:val="0"/>
          <w:numId w:val="20"/>
        </w:numPr>
        <w:spacing w:before="120"/>
        <w:rPr>
          <w:rFonts w:asciiTheme="minorHAnsi" w:hAnsiTheme="minorHAnsi"/>
          <w:sz w:val="24"/>
        </w:rPr>
      </w:pPr>
      <w:r w:rsidRPr="00322A75">
        <w:rPr>
          <w:rFonts w:asciiTheme="minorHAnsi" w:hAnsiTheme="minorHAnsi"/>
          <w:sz w:val="24"/>
        </w:rPr>
        <w:t>Free product is not present.</w:t>
      </w:r>
    </w:p>
    <w:p w14:paraId="1A27D01F" w14:textId="77777777" w:rsidR="00036461" w:rsidRPr="00ED1D25" w:rsidRDefault="00036461" w:rsidP="00ED1D25">
      <w:pPr>
        <w:pStyle w:val="ListParagraph"/>
        <w:numPr>
          <w:ilvl w:val="0"/>
          <w:numId w:val="20"/>
        </w:numPr>
        <w:spacing w:before="120"/>
        <w:rPr>
          <w:rFonts w:asciiTheme="minorHAnsi" w:hAnsiTheme="minorHAnsi"/>
          <w:color w:val="000000"/>
          <w:sz w:val="24"/>
        </w:rPr>
      </w:pPr>
      <w:r w:rsidRPr="00ED1D25">
        <w:rPr>
          <w:rFonts w:asciiTheme="minorHAnsi" w:hAnsiTheme="minorHAnsi"/>
          <w:color w:val="000000"/>
          <w:sz w:val="24"/>
        </w:rPr>
        <w:t>Level D safety precautions are adequate, and all work will be completed according to MPCA and Department of Health guidance.</w:t>
      </w:r>
      <w:r w:rsidRPr="00ED1D25">
        <w:rPr>
          <w:rFonts w:asciiTheme="minorHAnsi" w:hAnsiTheme="minorHAnsi"/>
          <w:sz w:val="24"/>
        </w:rPr>
        <w:tab/>
      </w:r>
    </w:p>
    <w:p w14:paraId="0467EBBD" w14:textId="77777777" w:rsidR="00036461" w:rsidRPr="00322A75" w:rsidRDefault="00036461">
      <w:pPr>
        <w:tabs>
          <w:tab w:val="left" w:pos="0"/>
        </w:tabs>
        <w:spacing w:before="120"/>
        <w:rPr>
          <w:rFonts w:asciiTheme="minorHAnsi" w:hAnsiTheme="minorHAnsi"/>
          <w:b/>
          <w:sz w:val="24"/>
        </w:rPr>
      </w:pPr>
      <w:r w:rsidRPr="00322A75">
        <w:rPr>
          <w:rFonts w:asciiTheme="minorHAnsi" w:hAnsiTheme="minorHAnsi"/>
          <w:b/>
          <w:color w:val="000000"/>
          <w:sz w:val="24"/>
        </w:rPr>
        <w:t>Please note that i</w:t>
      </w:r>
      <w:r w:rsidRPr="00322A75">
        <w:rPr>
          <w:rFonts w:asciiTheme="minorHAnsi" w:hAnsiTheme="minorHAnsi"/>
          <w:b/>
          <w:sz w:val="24"/>
        </w:rPr>
        <w:t>f you know that the standard assumptions listed above will not be appropriate for work at this site, contact the applicant and explain that the “Request for Proposal for a Limited Site Investigation/Full Remedial Investigation (</w:t>
      </w:r>
      <w:r w:rsidRPr="00322A75">
        <w:rPr>
          <w:rFonts w:asciiTheme="minorHAnsi" w:hAnsiTheme="minorHAnsi"/>
          <w:b/>
          <w:i/>
          <w:sz w:val="24"/>
        </w:rPr>
        <w:t>Nonstandard Scope of Work</w:t>
      </w:r>
      <w:r w:rsidRPr="00322A75">
        <w:rPr>
          <w:rFonts w:asciiTheme="minorHAnsi" w:hAnsiTheme="minorHAnsi"/>
          <w:b/>
          <w:sz w:val="24"/>
        </w:rPr>
        <w:t>)” form should be used to get competitive consultant proposals.</w:t>
      </w:r>
    </w:p>
    <w:p w14:paraId="21CB6729" w14:textId="77777777" w:rsidR="00036461" w:rsidRPr="00322A75" w:rsidRDefault="00036461">
      <w:pPr>
        <w:tabs>
          <w:tab w:val="left" w:pos="0"/>
        </w:tabs>
        <w:spacing w:before="120"/>
        <w:rPr>
          <w:rFonts w:asciiTheme="minorHAnsi" w:hAnsiTheme="minorHAnsi"/>
          <w:b/>
          <w:sz w:val="24"/>
        </w:rPr>
      </w:pPr>
    </w:p>
    <w:p w14:paraId="13415DE6" w14:textId="77777777" w:rsidR="00036461" w:rsidRPr="00322A75" w:rsidRDefault="00036461">
      <w:pPr>
        <w:tabs>
          <w:tab w:val="left" w:pos="0"/>
        </w:tabs>
        <w:rPr>
          <w:rFonts w:asciiTheme="minorHAnsi" w:hAnsiTheme="minorHAnsi"/>
          <w:sz w:val="24"/>
        </w:rPr>
      </w:pPr>
      <w:r w:rsidRPr="00322A75">
        <w:rPr>
          <w:rFonts w:asciiTheme="minorHAnsi" w:hAnsiTheme="minorHAnsi"/>
          <w:sz w:val="24"/>
        </w:rPr>
        <w:t>Scope of Work (written proposals must be based on the following):</w:t>
      </w:r>
    </w:p>
    <w:p w14:paraId="4DBBF767" w14:textId="77777777" w:rsidR="00036461" w:rsidRPr="00322A75" w:rsidRDefault="00036461">
      <w:pPr>
        <w:pStyle w:val="BodyTextIndent"/>
        <w:rPr>
          <w:rFonts w:asciiTheme="minorHAnsi" w:hAnsiTheme="minorHAnsi"/>
          <w:b/>
        </w:rPr>
      </w:pPr>
    </w:p>
    <w:p w14:paraId="3F0F02C2" w14:textId="77777777" w:rsidR="00036461" w:rsidRPr="00322A75" w:rsidRDefault="00036461">
      <w:pPr>
        <w:pStyle w:val="BodyTextIndent"/>
        <w:ind w:firstLine="0"/>
        <w:rPr>
          <w:rFonts w:asciiTheme="minorHAnsi" w:hAnsiTheme="minorHAnsi"/>
          <w:b/>
          <w:sz w:val="24"/>
        </w:rPr>
      </w:pPr>
      <w:r w:rsidRPr="00322A75">
        <w:rPr>
          <w:rFonts w:asciiTheme="minorHAnsi" w:hAnsiTheme="minorHAnsi"/>
          <w:b/>
          <w:sz w:val="24"/>
        </w:rPr>
        <w:t>I.</w:t>
      </w:r>
      <w:r w:rsidRPr="00322A75">
        <w:rPr>
          <w:rFonts w:asciiTheme="minorHAnsi" w:hAnsiTheme="minorHAnsi"/>
          <w:b/>
          <w:sz w:val="24"/>
        </w:rPr>
        <w:tab/>
        <w:t>Administrative Tasks</w:t>
      </w:r>
    </w:p>
    <w:p w14:paraId="3DE9AC3C" w14:textId="77777777" w:rsidR="00036461" w:rsidRPr="00322A75" w:rsidRDefault="00036461">
      <w:pPr>
        <w:pStyle w:val="BodyTextIndent"/>
        <w:numPr>
          <w:ilvl w:val="0"/>
          <w:numId w:val="1"/>
        </w:numPr>
        <w:tabs>
          <w:tab w:val="clear" w:pos="360"/>
        </w:tabs>
        <w:spacing w:before="120"/>
        <w:ind w:left="1080"/>
        <w:rPr>
          <w:rFonts w:asciiTheme="minorHAnsi" w:hAnsiTheme="minorHAnsi"/>
          <w:sz w:val="24"/>
        </w:rPr>
      </w:pPr>
      <w:r w:rsidRPr="00322A75">
        <w:rPr>
          <w:rFonts w:asciiTheme="minorHAnsi" w:hAnsiTheme="minorHAnsi"/>
          <w:sz w:val="24"/>
        </w:rPr>
        <w:t>Prepare a site-specific health and safety plan.</w:t>
      </w:r>
    </w:p>
    <w:p w14:paraId="488158E1" w14:textId="77777777" w:rsidR="00036461" w:rsidRPr="00322A75" w:rsidRDefault="00036461">
      <w:pPr>
        <w:pStyle w:val="BodyTextIndent"/>
        <w:numPr>
          <w:ilvl w:val="0"/>
          <w:numId w:val="1"/>
        </w:numPr>
        <w:tabs>
          <w:tab w:val="clear" w:pos="360"/>
        </w:tabs>
        <w:spacing w:before="120"/>
        <w:ind w:left="1080"/>
        <w:rPr>
          <w:rFonts w:asciiTheme="minorHAnsi" w:hAnsiTheme="minorHAnsi"/>
          <w:sz w:val="24"/>
        </w:rPr>
      </w:pPr>
      <w:r w:rsidRPr="00322A75">
        <w:rPr>
          <w:rFonts w:asciiTheme="minorHAnsi" w:hAnsiTheme="minorHAnsi"/>
          <w:sz w:val="24"/>
        </w:rPr>
        <w:t xml:space="preserve">Notify the MPCA in advance of field work. Notify the MPCA of important investigation </w:t>
      </w:r>
      <w:proofErr w:type="gramStart"/>
      <w:r w:rsidRPr="00322A75">
        <w:rPr>
          <w:rFonts w:asciiTheme="minorHAnsi" w:hAnsiTheme="minorHAnsi"/>
          <w:sz w:val="24"/>
        </w:rPr>
        <w:t>findings, and</w:t>
      </w:r>
      <w:proofErr w:type="gramEnd"/>
      <w:r w:rsidRPr="00322A75">
        <w:rPr>
          <w:rFonts w:asciiTheme="minorHAnsi" w:hAnsiTheme="minorHAnsi"/>
          <w:sz w:val="24"/>
        </w:rPr>
        <w:t xml:space="preserve"> communicate with the applicant regarding scheduling and investigative results </w:t>
      </w:r>
      <w:r w:rsidRPr="00322A75">
        <w:rPr>
          <w:rFonts w:asciiTheme="minorHAnsi" w:hAnsiTheme="minorHAnsi"/>
          <w:color w:val="000000"/>
          <w:sz w:val="24"/>
        </w:rPr>
        <w:t xml:space="preserve">(see MPCA </w:t>
      </w:r>
      <w:r w:rsidR="00F123AB" w:rsidRPr="00322A75">
        <w:rPr>
          <w:rFonts w:asciiTheme="minorHAnsi" w:hAnsiTheme="minorHAnsi"/>
          <w:color w:val="000000"/>
          <w:sz w:val="24"/>
        </w:rPr>
        <w:t>Guidance Document</w:t>
      </w:r>
      <w:r w:rsidRPr="00322A75">
        <w:rPr>
          <w:rFonts w:asciiTheme="minorHAnsi" w:hAnsiTheme="minorHAnsi"/>
          <w:color w:val="000000"/>
          <w:sz w:val="24"/>
        </w:rPr>
        <w:t xml:space="preserve"> </w:t>
      </w:r>
      <w:r w:rsidR="007275E0" w:rsidRPr="00322A75">
        <w:rPr>
          <w:rFonts w:asciiTheme="minorHAnsi" w:hAnsiTheme="minorHAnsi"/>
          <w:color w:val="000000"/>
          <w:sz w:val="24"/>
        </w:rPr>
        <w:t>4-01</w:t>
      </w:r>
      <w:r w:rsidRPr="00322A75">
        <w:rPr>
          <w:rFonts w:asciiTheme="minorHAnsi" w:hAnsiTheme="minorHAnsi"/>
          <w:color w:val="000000"/>
          <w:sz w:val="24"/>
        </w:rPr>
        <w:t>).</w:t>
      </w:r>
    </w:p>
    <w:p w14:paraId="253B9CD6" w14:textId="77777777" w:rsidR="00036461" w:rsidRPr="00322A75" w:rsidRDefault="00036461">
      <w:pPr>
        <w:pStyle w:val="BodyTextIndent"/>
        <w:ind w:left="0" w:firstLine="0"/>
        <w:rPr>
          <w:rFonts w:asciiTheme="minorHAnsi" w:hAnsiTheme="minorHAnsi"/>
          <w:b/>
          <w:sz w:val="24"/>
        </w:rPr>
      </w:pPr>
    </w:p>
    <w:p w14:paraId="7AFC8333" w14:textId="77777777" w:rsidR="00036461" w:rsidRPr="00322A75" w:rsidRDefault="00036461">
      <w:pPr>
        <w:pStyle w:val="BodyTextIndent"/>
        <w:ind w:firstLine="0"/>
        <w:rPr>
          <w:rFonts w:asciiTheme="minorHAnsi" w:hAnsiTheme="minorHAnsi"/>
          <w:b/>
          <w:sz w:val="24"/>
        </w:rPr>
      </w:pPr>
      <w:r w:rsidRPr="00322A75">
        <w:rPr>
          <w:rFonts w:asciiTheme="minorHAnsi" w:hAnsiTheme="minorHAnsi"/>
          <w:b/>
          <w:sz w:val="24"/>
        </w:rPr>
        <w:t>II.</w:t>
      </w:r>
      <w:r w:rsidRPr="00322A75">
        <w:rPr>
          <w:rFonts w:asciiTheme="minorHAnsi" w:hAnsiTheme="minorHAnsi"/>
          <w:b/>
          <w:sz w:val="24"/>
        </w:rPr>
        <w:tab/>
        <w:t xml:space="preserve">Field and Receptor Surveys </w:t>
      </w:r>
    </w:p>
    <w:p w14:paraId="444223FA" w14:textId="77777777" w:rsidR="00036461" w:rsidRPr="00322A75" w:rsidRDefault="00036461">
      <w:pPr>
        <w:pStyle w:val="BodyTextIndent"/>
        <w:ind w:left="0" w:firstLine="0"/>
        <w:rPr>
          <w:rFonts w:asciiTheme="minorHAnsi" w:hAnsiTheme="minorHAnsi"/>
          <w:b/>
          <w:sz w:val="24"/>
        </w:rPr>
      </w:pPr>
    </w:p>
    <w:p w14:paraId="386B0FC1" w14:textId="77777777" w:rsidR="00036461" w:rsidRPr="00322A75" w:rsidRDefault="00036461">
      <w:pPr>
        <w:pStyle w:val="BodyTextIndent"/>
        <w:ind w:left="720" w:firstLine="0"/>
        <w:rPr>
          <w:rFonts w:asciiTheme="minorHAnsi" w:hAnsiTheme="minorHAnsi"/>
          <w:sz w:val="24"/>
        </w:rPr>
      </w:pPr>
      <w:r w:rsidRPr="00322A75">
        <w:rPr>
          <w:rFonts w:asciiTheme="minorHAnsi" w:hAnsiTheme="minorHAnsi"/>
          <w:sz w:val="24"/>
        </w:rPr>
        <w:t xml:space="preserve">Complete a risk evaluation in accordance with MPCA </w:t>
      </w:r>
      <w:r w:rsidR="00F123AB" w:rsidRPr="00322A75">
        <w:rPr>
          <w:rFonts w:asciiTheme="minorHAnsi" w:hAnsiTheme="minorHAnsi"/>
          <w:sz w:val="24"/>
        </w:rPr>
        <w:t>Guidance Document</w:t>
      </w:r>
      <w:r w:rsidRPr="00322A75">
        <w:rPr>
          <w:rFonts w:asciiTheme="minorHAnsi" w:hAnsiTheme="minorHAnsi"/>
          <w:sz w:val="24"/>
        </w:rPr>
        <w:t xml:space="preserve"> </w:t>
      </w:r>
      <w:r w:rsidR="007275E0" w:rsidRPr="00322A75">
        <w:rPr>
          <w:rFonts w:asciiTheme="minorHAnsi" w:hAnsiTheme="minorHAnsi"/>
          <w:sz w:val="24"/>
        </w:rPr>
        <w:t>4-02</w:t>
      </w:r>
      <w:r w:rsidRPr="00322A75">
        <w:rPr>
          <w:rFonts w:asciiTheme="minorHAnsi" w:hAnsiTheme="minorHAnsi"/>
          <w:sz w:val="24"/>
        </w:rPr>
        <w:t xml:space="preserve">. </w:t>
      </w:r>
    </w:p>
    <w:p w14:paraId="7E482218" w14:textId="77777777" w:rsidR="00036461" w:rsidRPr="00322A75" w:rsidRDefault="00036461">
      <w:pPr>
        <w:pStyle w:val="BodyTextIndent"/>
        <w:numPr>
          <w:ilvl w:val="0"/>
          <w:numId w:val="3"/>
        </w:numPr>
        <w:tabs>
          <w:tab w:val="clear" w:pos="360"/>
        </w:tabs>
        <w:spacing w:before="120"/>
        <w:ind w:left="1080"/>
        <w:rPr>
          <w:rFonts w:asciiTheme="minorHAnsi" w:hAnsiTheme="minorHAnsi"/>
          <w:sz w:val="24"/>
        </w:rPr>
      </w:pPr>
      <w:r w:rsidRPr="00322A75">
        <w:rPr>
          <w:rFonts w:asciiTheme="minorHAnsi" w:hAnsiTheme="minorHAnsi"/>
          <w:sz w:val="24"/>
        </w:rPr>
        <w:t>Complete a water well receptor survey.</w:t>
      </w:r>
    </w:p>
    <w:p w14:paraId="305101C2" w14:textId="77777777" w:rsidR="00036461" w:rsidRPr="00322A75" w:rsidRDefault="00036461">
      <w:pPr>
        <w:pStyle w:val="BodyTextIndent"/>
        <w:numPr>
          <w:ilvl w:val="0"/>
          <w:numId w:val="3"/>
        </w:numPr>
        <w:tabs>
          <w:tab w:val="clear" w:pos="360"/>
        </w:tabs>
        <w:spacing w:before="120"/>
        <w:ind w:left="1080"/>
        <w:rPr>
          <w:rFonts w:asciiTheme="minorHAnsi" w:hAnsiTheme="minorHAnsi"/>
          <w:sz w:val="24"/>
        </w:rPr>
      </w:pPr>
      <w:r w:rsidRPr="00322A75">
        <w:rPr>
          <w:rFonts w:asciiTheme="minorHAnsi" w:hAnsiTheme="minorHAnsi"/>
          <w:sz w:val="24"/>
        </w:rPr>
        <w:t>Complete a vapor receptor survey.</w:t>
      </w:r>
    </w:p>
    <w:p w14:paraId="2EBD3FE0" w14:textId="77777777" w:rsidR="00036461" w:rsidRPr="00322A75" w:rsidRDefault="00036461">
      <w:pPr>
        <w:pStyle w:val="BodyTextIndent"/>
        <w:numPr>
          <w:ilvl w:val="0"/>
          <w:numId w:val="3"/>
        </w:numPr>
        <w:tabs>
          <w:tab w:val="clear" w:pos="360"/>
        </w:tabs>
        <w:spacing w:before="120"/>
        <w:ind w:left="1080"/>
        <w:rPr>
          <w:rFonts w:asciiTheme="minorHAnsi" w:hAnsiTheme="minorHAnsi"/>
          <w:b/>
          <w:sz w:val="24"/>
        </w:rPr>
      </w:pPr>
      <w:r w:rsidRPr="00322A75">
        <w:rPr>
          <w:rFonts w:asciiTheme="minorHAnsi" w:hAnsiTheme="minorHAnsi"/>
          <w:sz w:val="24"/>
        </w:rPr>
        <w:t>Complete a surface water receptor survey.</w:t>
      </w:r>
    </w:p>
    <w:p w14:paraId="2D484A65" w14:textId="77777777" w:rsidR="00036461" w:rsidRPr="00322A75" w:rsidRDefault="00036461">
      <w:pPr>
        <w:pStyle w:val="BodyTextIndent"/>
        <w:ind w:left="720"/>
        <w:rPr>
          <w:rFonts w:asciiTheme="minorHAnsi" w:hAnsiTheme="minorHAnsi"/>
          <w:b/>
          <w:sz w:val="24"/>
        </w:rPr>
      </w:pPr>
    </w:p>
    <w:p w14:paraId="495ACC3F" w14:textId="77777777" w:rsidR="00036461" w:rsidRPr="00322A75" w:rsidRDefault="00036461">
      <w:pPr>
        <w:pStyle w:val="BodyTextIndent"/>
        <w:ind w:left="720"/>
        <w:rPr>
          <w:rFonts w:asciiTheme="minorHAnsi" w:hAnsiTheme="minorHAnsi"/>
          <w:sz w:val="24"/>
        </w:rPr>
      </w:pPr>
      <w:r w:rsidRPr="00322A75">
        <w:rPr>
          <w:rFonts w:asciiTheme="minorHAnsi" w:hAnsiTheme="minorHAnsi"/>
          <w:b/>
          <w:sz w:val="24"/>
        </w:rPr>
        <w:t>III.</w:t>
      </w:r>
      <w:r w:rsidRPr="00322A75">
        <w:rPr>
          <w:rFonts w:asciiTheme="minorHAnsi" w:hAnsiTheme="minorHAnsi"/>
          <w:b/>
          <w:sz w:val="24"/>
        </w:rPr>
        <w:tab/>
        <w:t>Drilling – Direct Push Technology</w:t>
      </w:r>
    </w:p>
    <w:p w14:paraId="3B5A78A2" w14:textId="77777777" w:rsidR="00036461" w:rsidRPr="00322A75" w:rsidRDefault="00036461">
      <w:pPr>
        <w:pStyle w:val="BodyTextIndent"/>
        <w:ind w:left="720"/>
        <w:rPr>
          <w:rFonts w:asciiTheme="minorHAnsi" w:hAnsiTheme="minorHAnsi"/>
          <w:sz w:val="24"/>
        </w:rPr>
      </w:pPr>
    </w:p>
    <w:p w14:paraId="18D2C056" w14:textId="77777777" w:rsidR="00036461" w:rsidRPr="00322A75" w:rsidRDefault="00036461">
      <w:pPr>
        <w:pStyle w:val="BodyTextIndent"/>
        <w:ind w:left="720" w:firstLine="0"/>
        <w:rPr>
          <w:rFonts w:asciiTheme="minorHAnsi" w:hAnsiTheme="minorHAnsi"/>
          <w:sz w:val="24"/>
        </w:rPr>
      </w:pPr>
      <w:r w:rsidRPr="00322A75">
        <w:rPr>
          <w:rFonts w:asciiTheme="minorHAnsi" w:hAnsiTheme="minorHAnsi"/>
          <w:sz w:val="24"/>
        </w:rPr>
        <w:t xml:space="preserve">Advance push probes in accordance with MPCA </w:t>
      </w:r>
      <w:r w:rsidR="00F123AB" w:rsidRPr="00322A75">
        <w:rPr>
          <w:rFonts w:asciiTheme="minorHAnsi" w:hAnsiTheme="minorHAnsi"/>
          <w:sz w:val="24"/>
        </w:rPr>
        <w:t>Guidance Document</w:t>
      </w:r>
      <w:r w:rsidR="00A66B1F" w:rsidRPr="00322A75">
        <w:rPr>
          <w:rFonts w:asciiTheme="minorHAnsi" w:hAnsiTheme="minorHAnsi"/>
          <w:sz w:val="24"/>
        </w:rPr>
        <w:t>s</w:t>
      </w:r>
      <w:r w:rsidRPr="00322A75">
        <w:rPr>
          <w:rFonts w:asciiTheme="minorHAnsi" w:hAnsiTheme="minorHAnsi"/>
          <w:sz w:val="24"/>
        </w:rPr>
        <w:t xml:space="preserve"> </w:t>
      </w:r>
      <w:r w:rsidR="007275E0" w:rsidRPr="00322A75">
        <w:rPr>
          <w:rFonts w:asciiTheme="minorHAnsi" w:hAnsiTheme="minorHAnsi"/>
          <w:sz w:val="24"/>
        </w:rPr>
        <w:t>4-01</w:t>
      </w:r>
      <w:r w:rsidR="00A66B1F" w:rsidRPr="00322A75">
        <w:rPr>
          <w:rFonts w:asciiTheme="minorHAnsi" w:hAnsiTheme="minorHAnsi"/>
          <w:sz w:val="24"/>
        </w:rPr>
        <w:t xml:space="preserve"> and 4-01a</w:t>
      </w:r>
      <w:r w:rsidRPr="00322A75">
        <w:rPr>
          <w:rFonts w:asciiTheme="minorHAnsi" w:hAnsiTheme="minorHAnsi"/>
          <w:sz w:val="24"/>
        </w:rPr>
        <w:t>. For the purposes of this proposal, assume that:</w:t>
      </w:r>
    </w:p>
    <w:p w14:paraId="682962C7" w14:textId="77777777" w:rsidR="00036461" w:rsidRPr="00322A75" w:rsidRDefault="00036461">
      <w:pPr>
        <w:pStyle w:val="BodyTextIndent"/>
        <w:numPr>
          <w:ilvl w:val="0"/>
          <w:numId w:val="1"/>
        </w:numPr>
        <w:tabs>
          <w:tab w:val="clear" w:pos="360"/>
        </w:tabs>
        <w:spacing w:before="120"/>
        <w:ind w:left="1080"/>
        <w:rPr>
          <w:rFonts w:asciiTheme="minorHAnsi" w:hAnsiTheme="minorHAnsi"/>
          <w:sz w:val="24"/>
        </w:rPr>
      </w:pPr>
      <w:r w:rsidRPr="00322A75">
        <w:rPr>
          <w:rFonts w:asciiTheme="minorHAnsi" w:hAnsiTheme="minorHAnsi"/>
          <w:sz w:val="24"/>
        </w:rPr>
        <w:t>Four push probes will be advanced to twenty-five feet below grade.</w:t>
      </w:r>
    </w:p>
    <w:p w14:paraId="16BF6DB2" w14:textId="77777777" w:rsidR="00036461" w:rsidRPr="00322A75" w:rsidRDefault="00036461">
      <w:pPr>
        <w:pStyle w:val="BodyTextIndent"/>
        <w:numPr>
          <w:ilvl w:val="0"/>
          <w:numId w:val="1"/>
        </w:numPr>
        <w:tabs>
          <w:tab w:val="clear" w:pos="360"/>
        </w:tabs>
        <w:spacing w:before="120"/>
        <w:ind w:left="1080"/>
        <w:rPr>
          <w:rFonts w:asciiTheme="minorHAnsi" w:hAnsiTheme="minorHAnsi"/>
          <w:b/>
          <w:sz w:val="24"/>
        </w:rPr>
      </w:pPr>
      <w:r w:rsidRPr="00322A75">
        <w:rPr>
          <w:rFonts w:asciiTheme="minorHAnsi" w:hAnsiTheme="minorHAnsi"/>
          <w:sz w:val="24"/>
        </w:rPr>
        <w:t>One additional push probe will be advanced to forty feet below grade.</w:t>
      </w:r>
    </w:p>
    <w:p w14:paraId="48E013BD" w14:textId="77777777" w:rsidR="007275E0" w:rsidRPr="00322A75" w:rsidRDefault="007275E0">
      <w:pPr>
        <w:pStyle w:val="BodyTextIndent"/>
        <w:numPr>
          <w:ilvl w:val="0"/>
          <w:numId w:val="1"/>
        </w:numPr>
        <w:tabs>
          <w:tab w:val="clear" w:pos="360"/>
        </w:tabs>
        <w:spacing w:before="120"/>
        <w:ind w:left="1080"/>
        <w:rPr>
          <w:rFonts w:asciiTheme="minorHAnsi" w:hAnsiTheme="minorHAnsi"/>
          <w:b/>
          <w:sz w:val="24"/>
        </w:rPr>
      </w:pPr>
      <w:r w:rsidRPr="00322A75">
        <w:rPr>
          <w:rFonts w:asciiTheme="minorHAnsi" w:hAnsiTheme="minorHAnsi"/>
          <w:sz w:val="24"/>
        </w:rPr>
        <w:t>Five push probes will be advanced to ten feet below grade to collect soil gas samples.</w:t>
      </w:r>
    </w:p>
    <w:p w14:paraId="57621DD7" w14:textId="77777777" w:rsidR="00036461" w:rsidRPr="00322A75" w:rsidRDefault="00036461">
      <w:pPr>
        <w:pStyle w:val="BodyTextIndent"/>
        <w:ind w:firstLine="0"/>
        <w:rPr>
          <w:rFonts w:asciiTheme="minorHAnsi" w:hAnsiTheme="minorHAnsi"/>
          <w:b/>
          <w:sz w:val="24"/>
        </w:rPr>
      </w:pPr>
    </w:p>
    <w:p w14:paraId="6A1F9553" w14:textId="77777777" w:rsidR="00036461" w:rsidRPr="00322A75" w:rsidRDefault="00036461">
      <w:pPr>
        <w:pStyle w:val="BodyTextIndent"/>
        <w:ind w:firstLine="0"/>
        <w:rPr>
          <w:rFonts w:asciiTheme="minorHAnsi" w:hAnsiTheme="minorHAnsi"/>
          <w:b/>
          <w:sz w:val="24"/>
        </w:rPr>
      </w:pPr>
    </w:p>
    <w:p w14:paraId="58B07149" w14:textId="77777777" w:rsidR="00036461" w:rsidRPr="00322A75" w:rsidRDefault="00036461">
      <w:pPr>
        <w:pStyle w:val="BodyTextIndent"/>
        <w:ind w:firstLine="0"/>
        <w:rPr>
          <w:rFonts w:asciiTheme="minorHAnsi" w:hAnsiTheme="minorHAnsi"/>
          <w:b/>
          <w:sz w:val="24"/>
        </w:rPr>
      </w:pPr>
    </w:p>
    <w:p w14:paraId="03F6D916" w14:textId="77777777" w:rsidR="00036461" w:rsidRPr="00322A75" w:rsidRDefault="00036461">
      <w:pPr>
        <w:pStyle w:val="BodyTextIndent"/>
        <w:ind w:firstLine="0"/>
        <w:rPr>
          <w:rFonts w:asciiTheme="minorHAnsi" w:hAnsiTheme="minorHAnsi"/>
          <w:b/>
          <w:sz w:val="24"/>
        </w:rPr>
      </w:pPr>
    </w:p>
    <w:p w14:paraId="2FF2D31F" w14:textId="77777777" w:rsidR="00036461" w:rsidRPr="00322A75" w:rsidRDefault="00036461">
      <w:pPr>
        <w:pStyle w:val="BodyTextIndent"/>
        <w:ind w:firstLine="0"/>
        <w:rPr>
          <w:rFonts w:asciiTheme="minorHAnsi" w:hAnsiTheme="minorHAnsi"/>
          <w:sz w:val="24"/>
        </w:rPr>
      </w:pPr>
      <w:r w:rsidRPr="00322A75">
        <w:rPr>
          <w:rFonts w:asciiTheme="minorHAnsi" w:hAnsiTheme="minorHAnsi"/>
          <w:b/>
          <w:sz w:val="24"/>
        </w:rPr>
        <w:t>IV.</w:t>
      </w:r>
      <w:r w:rsidRPr="00322A75">
        <w:rPr>
          <w:rFonts w:asciiTheme="minorHAnsi" w:hAnsiTheme="minorHAnsi"/>
          <w:b/>
          <w:sz w:val="24"/>
        </w:rPr>
        <w:tab/>
        <w:t>Sampling</w:t>
      </w:r>
    </w:p>
    <w:p w14:paraId="119A1399" w14:textId="77777777" w:rsidR="00036461" w:rsidRPr="00322A75" w:rsidRDefault="00036461">
      <w:pPr>
        <w:pStyle w:val="BodyTextIndent"/>
        <w:ind w:firstLine="0"/>
        <w:rPr>
          <w:rFonts w:asciiTheme="minorHAnsi" w:hAnsiTheme="minorHAnsi"/>
          <w:sz w:val="24"/>
        </w:rPr>
      </w:pPr>
    </w:p>
    <w:p w14:paraId="5EEE850F" w14:textId="77777777" w:rsidR="00036461" w:rsidRPr="00322A75" w:rsidRDefault="00036461">
      <w:pPr>
        <w:pStyle w:val="BodyTextIndent"/>
        <w:ind w:left="720" w:firstLine="0"/>
        <w:rPr>
          <w:rFonts w:asciiTheme="minorHAnsi" w:hAnsiTheme="minorHAnsi"/>
          <w:sz w:val="24"/>
        </w:rPr>
      </w:pPr>
      <w:r w:rsidRPr="00322A75">
        <w:rPr>
          <w:rFonts w:asciiTheme="minorHAnsi" w:hAnsiTheme="minorHAnsi"/>
          <w:sz w:val="24"/>
        </w:rPr>
        <w:t xml:space="preserve">Collect samples in accordance with MPCA </w:t>
      </w:r>
      <w:r w:rsidR="00F123AB" w:rsidRPr="00322A75">
        <w:rPr>
          <w:rFonts w:asciiTheme="minorHAnsi" w:hAnsiTheme="minorHAnsi"/>
          <w:sz w:val="24"/>
        </w:rPr>
        <w:t>Guidance Document</w:t>
      </w:r>
      <w:r w:rsidRPr="00322A75">
        <w:rPr>
          <w:rFonts w:asciiTheme="minorHAnsi" w:hAnsiTheme="minorHAnsi"/>
          <w:sz w:val="24"/>
        </w:rPr>
        <w:t xml:space="preserve">s </w:t>
      </w:r>
      <w:r w:rsidR="007275E0" w:rsidRPr="00322A75">
        <w:rPr>
          <w:rFonts w:asciiTheme="minorHAnsi" w:hAnsiTheme="minorHAnsi"/>
          <w:sz w:val="24"/>
        </w:rPr>
        <w:t>4-01</w:t>
      </w:r>
      <w:r w:rsidRPr="00322A75">
        <w:rPr>
          <w:rFonts w:asciiTheme="minorHAnsi" w:hAnsiTheme="minorHAnsi"/>
          <w:sz w:val="24"/>
        </w:rPr>
        <w:t xml:space="preserve">, </w:t>
      </w:r>
      <w:r w:rsidR="000B0B67" w:rsidRPr="00322A75">
        <w:rPr>
          <w:rFonts w:asciiTheme="minorHAnsi" w:hAnsiTheme="minorHAnsi"/>
          <w:sz w:val="24"/>
        </w:rPr>
        <w:t xml:space="preserve">4-01a, </w:t>
      </w:r>
      <w:r w:rsidR="007275E0" w:rsidRPr="00322A75">
        <w:rPr>
          <w:rFonts w:asciiTheme="minorHAnsi" w:hAnsiTheme="minorHAnsi"/>
          <w:sz w:val="24"/>
        </w:rPr>
        <w:t>4-04</w:t>
      </w:r>
      <w:r w:rsidRPr="00322A75">
        <w:rPr>
          <w:rFonts w:asciiTheme="minorHAnsi" w:hAnsiTheme="minorHAnsi"/>
          <w:sz w:val="24"/>
        </w:rPr>
        <w:t xml:space="preserve">, and </w:t>
      </w:r>
      <w:r w:rsidR="007275E0" w:rsidRPr="00322A75">
        <w:rPr>
          <w:rFonts w:asciiTheme="minorHAnsi" w:hAnsiTheme="minorHAnsi"/>
          <w:sz w:val="24"/>
        </w:rPr>
        <w:t>4-05</w:t>
      </w:r>
      <w:r w:rsidRPr="00322A75">
        <w:rPr>
          <w:rFonts w:asciiTheme="minorHAnsi" w:hAnsiTheme="minorHAnsi"/>
          <w:sz w:val="24"/>
        </w:rPr>
        <w:t>. For the purposes of this proposal, assume that:</w:t>
      </w:r>
    </w:p>
    <w:p w14:paraId="7F737E4A" w14:textId="77777777" w:rsidR="00036461" w:rsidRPr="00322A75" w:rsidRDefault="00036461">
      <w:pPr>
        <w:pStyle w:val="BodyTextIndent"/>
        <w:numPr>
          <w:ilvl w:val="0"/>
          <w:numId w:val="2"/>
        </w:numPr>
        <w:tabs>
          <w:tab w:val="clear" w:pos="360"/>
        </w:tabs>
        <w:spacing w:before="120"/>
        <w:ind w:left="1080"/>
        <w:rPr>
          <w:rFonts w:asciiTheme="minorHAnsi" w:hAnsiTheme="minorHAnsi"/>
          <w:sz w:val="24"/>
        </w:rPr>
      </w:pPr>
      <w:r w:rsidRPr="00322A75">
        <w:rPr>
          <w:rFonts w:asciiTheme="minorHAnsi" w:hAnsiTheme="minorHAnsi"/>
          <w:sz w:val="24"/>
        </w:rPr>
        <w:t xml:space="preserve">Soil samples will be collected continuously for geologic classification and PID screening. </w:t>
      </w:r>
    </w:p>
    <w:p w14:paraId="0CC0E807" w14:textId="77777777" w:rsidR="00036461" w:rsidRPr="00322A75" w:rsidRDefault="00036461">
      <w:pPr>
        <w:pStyle w:val="BodyTextIndent"/>
        <w:numPr>
          <w:ilvl w:val="0"/>
          <w:numId w:val="2"/>
        </w:numPr>
        <w:tabs>
          <w:tab w:val="clear" w:pos="360"/>
        </w:tabs>
        <w:spacing w:before="120"/>
        <w:ind w:left="1080"/>
        <w:rPr>
          <w:rFonts w:asciiTheme="minorHAnsi" w:hAnsiTheme="minorHAnsi"/>
          <w:sz w:val="24"/>
        </w:rPr>
      </w:pPr>
      <w:r w:rsidRPr="00322A75">
        <w:rPr>
          <w:rFonts w:asciiTheme="minorHAnsi" w:hAnsiTheme="minorHAnsi"/>
          <w:color w:val="000000"/>
          <w:sz w:val="24"/>
        </w:rPr>
        <w:t>Seven soil samples will be collected from the borings and</w:t>
      </w:r>
      <w:r w:rsidRPr="00322A75">
        <w:rPr>
          <w:rFonts w:asciiTheme="minorHAnsi" w:hAnsiTheme="minorHAnsi"/>
          <w:sz w:val="24"/>
        </w:rPr>
        <w:t xml:space="preserve"> analyzed for the parameters consistent with the petroleum product(s) checked on page two above. </w:t>
      </w:r>
    </w:p>
    <w:p w14:paraId="5F9213DB" w14:textId="77777777" w:rsidR="00036461" w:rsidRPr="00322A75" w:rsidRDefault="00036461">
      <w:pPr>
        <w:pStyle w:val="BodyTextIndent"/>
        <w:numPr>
          <w:ilvl w:val="0"/>
          <w:numId w:val="2"/>
        </w:numPr>
        <w:tabs>
          <w:tab w:val="clear" w:pos="360"/>
        </w:tabs>
        <w:spacing w:before="120"/>
        <w:ind w:left="1080"/>
        <w:rPr>
          <w:rFonts w:asciiTheme="minorHAnsi" w:hAnsiTheme="minorHAnsi"/>
          <w:sz w:val="24"/>
        </w:rPr>
      </w:pPr>
      <w:r w:rsidRPr="00322A75">
        <w:rPr>
          <w:rFonts w:asciiTheme="minorHAnsi" w:hAnsiTheme="minorHAnsi"/>
          <w:sz w:val="24"/>
        </w:rPr>
        <w:t xml:space="preserve">Soil samples will be obtained at the water table for grain size analysis (select three samples to be analyzed by ASTM Method D422 </w:t>
      </w:r>
      <w:r w:rsidRPr="00322A75">
        <w:rPr>
          <w:rFonts w:asciiTheme="minorHAnsi" w:hAnsiTheme="minorHAnsi"/>
          <w:i/>
          <w:sz w:val="24"/>
        </w:rPr>
        <w:t>including</w:t>
      </w:r>
      <w:r w:rsidRPr="00322A75">
        <w:rPr>
          <w:rFonts w:asciiTheme="minorHAnsi" w:hAnsiTheme="minorHAnsi"/>
          <w:sz w:val="24"/>
        </w:rPr>
        <w:t xml:space="preserve"> hydrometer or alternative method required by the MPCA). </w:t>
      </w:r>
    </w:p>
    <w:p w14:paraId="0210A50F" w14:textId="77777777" w:rsidR="00036461" w:rsidRPr="00322A75" w:rsidRDefault="00036461">
      <w:pPr>
        <w:pStyle w:val="BodyTextIndent"/>
        <w:numPr>
          <w:ilvl w:val="0"/>
          <w:numId w:val="2"/>
        </w:numPr>
        <w:tabs>
          <w:tab w:val="clear" w:pos="360"/>
        </w:tabs>
        <w:spacing w:before="120"/>
        <w:ind w:left="1080"/>
        <w:rPr>
          <w:rFonts w:asciiTheme="minorHAnsi" w:hAnsiTheme="minorHAnsi"/>
          <w:color w:val="000000"/>
          <w:sz w:val="24"/>
        </w:rPr>
      </w:pPr>
      <w:r w:rsidRPr="00322A75">
        <w:rPr>
          <w:rFonts w:asciiTheme="minorHAnsi" w:hAnsiTheme="minorHAnsi"/>
          <w:color w:val="000000"/>
          <w:sz w:val="24"/>
        </w:rPr>
        <w:t xml:space="preserve">Five groundwater samples will be collected from the probes and analyzed for VOCs and other required parameters (see MPCA </w:t>
      </w:r>
      <w:r w:rsidR="00F123AB" w:rsidRPr="00322A75">
        <w:rPr>
          <w:rFonts w:asciiTheme="minorHAnsi" w:hAnsiTheme="minorHAnsi"/>
          <w:color w:val="000000"/>
          <w:sz w:val="24"/>
        </w:rPr>
        <w:t>Guidance Document</w:t>
      </w:r>
      <w:r w:rsidRPr="00322A75">
        <w:rPr>
          <w:rFonts w:asciiTheme="minorHAnsi" w:hAnsiTheme="minorHAnsi"/>
          <w:color w:val="000000"/>
          <w:sz w:val="24"/>
        </w:rPr>
        <w:t xml:space="preserve"> </w:t>
      </w:r>
      <w:r w:rsidR="007275E0" w:rsidRPr="00322A75">
        <w:rPr>
          <w:rFonts w:asciiTheme="minorHAnsi" w:hAnsiTheme="minorHAnsi"/>
          <w:color w:val="000000"/>
          <w:sz w:val="24"/>
        </w:rPr>
        <w:t>4-05</w:t>
      </w:r>
      <w:r w:rsidRPr="00322A75">
        <w:rPr>
          <w:rFonts w:asciiTheme="minorHAnsi" w:hAnsiTheme="minorHAnsi"/>
          <w:color w:val="000000"/>
          <w:sz w:val="24"/>
        </w:rPr>
        <w:t>). Required quality assurance samples include a duplicate sample from one probe (to be analyzed for the same parameters as the other groundwater samples) and a trip b</w:t>
      </w:r>
      <w:r w:rsidR="007275E0" w:rsidRPr="00322A75">
        <w:rPr>
          <w:rFonts w:asciiTheme="minorHAnsi" w:hAnsiTheme="minorHAnsi"/>
          <w:color w:val="000000"/>
          <w:sz w:val="24"/>
        </w:rPr>
        <w:t>lank (to be analyzed for VOCs).</w:t>
      </w:r>
    </w:p>
    <w:p w14:paraId="5398E486" w14:textId="77777777" w:rsidR="007275E0" w:rsidRPr="00322A75" w:rsidRDefault="007275E0">
      <w:pPr>
        <w:pStyle w:val="BodyTextIndent"/>
        <w:numPr>
          <w:ilvl w:val="0"/>
          <w:numId w:val="2"/>
        </w:numPr>
        <w:tabs>
          <w:tab w:val="clear" w:pos="360"/>
        </w:tabs>
        <w:spacing w:before="120"/>
        <w:ind w:left="1080"/>
        <w:rPr>
          <w:rFonts w:asciiTheme="minorHAnsi" w:hAnsiTheme="minorHAnsi"/>
          <w:color w:val="000000"/>
          <w:sz w:val="24"/>
        </w:rPr>
      </w:pPr>
      <w:r w:rsidRPr="00322A75">
        <w:rPr>
          <w:rFonts w:asciiTheme="minorHAnsi" w:hAnsiTheme="minorHAnsi"/>
          <w:color w:val="000000"/>
          <w:sz w:val="24"/>
        </w:rPr>
        <w:t xml:space="preserve">Five soil gas samples will be collected and analyzed </w:t>
      </w:r>
      <w:r w:rsidR="006309E2" w:rsidRPr="00322A75">
        <w:rPr>
          <w:rFonts w:asciiTheme="minorHAnsi" w:hAnsiTheme="minorHAnsi"/>
          <w:color w:val="000000"/>
          <w:sz w:val="24"/>
        </w:rPr>
        <w:t>by</w:t>
      </w:r>
      <w:r w:rsidRPr="00322A75">
        <w:rPr>
          <w:rFonts w:asciiTheme="minorHAnsi" w:hAnsiTheme="minorHAnsi"/>
          <w:color w:val="000000"/>
          <w:sz w:val="24"/>
        </w:rPr>
        <w:t xml:space="preserve"> EPA method TO-15, full scan (</w:t>
      </w:r>
      <w:r w:rsidR="0031224D" w:rsidRPr="00322A75">
        <w:rPr>
          <w:rFonts w:asciiTheme="minorHAnsi" w:hAnsiTheme="minorHAnsi"/>
          <w:color w:val="000000"/>
          <w:sz w:val="24"/>
        </w:rPr>
        <w:t xml:space="preserve">see </w:t>
      </w:r>
      <w:r w:rsidR="000B0B67" w:rsidRPr="00322A75">
        <w:rPr>
          <w:rFonts w:asciiTheme="minorHAnsi" w:hAnsiTheme="minorHAnsi"/>
          <w:sz w:val="24"/>
        </w:rPr>
        <w:t xml:space="preserve">MPCA </w:t>
      </w:r>
      <w:r w:rsidR="00F123AB" w:rsidRPr="00322A75">
        <w:rPr>
          <w:rFonts w:asciiTheme="minorHAnsi" w:hAnsiTheme="minorHAnsi"/>
          <w:sz w:val="24"/>
        </w:rPr>
        <w:t>Guidance Document</w:t>
      </w:r>
      <w:r w:rsidR="000B0B67" w:rsidRPr="00322A75">
        <w:rPr>
          <w:rFonts w:asciiTheme="minorHAnsi" w:hAnsiTheme="minorHAnsi"/>
          <w:sz w:val="24"/>
        </w:rPr>
        <w:t xml:space="preserve"> 4-01a</w:t>
      </w:r>
      <w:r w:rsidRPr="00322A75">
        <w:rPr>
          <w:rFonts w:asciiTheme="minorHAnsi" w:hAnsiTheme="minorHAnsi"/>
          <w:color w:val="000000"/>
          <w:sz w:val="24"/>
        </w:rPr>
        <w:t>).</w:t>
      </w:r>
    </w:p>
    <w:p w14:paraId="2B83CBBD" w14:textId="77777777" w:rsidR="00036461" w:rsidRPr="00322A75" w:rsidRDefault="00036461">
      <w:pPr>
        <w:pStyle w:val="BodyTextIndent"/>
        <w:spacing w:before="120"/>
        <w:ind w:left="540" w:firstLine="0"/>
        <w:rPr>
          <w:rFonts w:asciiTheme="minorHAnsi" w:hAnsiTheme="minorHAnsi"/>
          <w:sz w:val="24"/>
        </w:rPr>
      </w:pPr>
      <w:r w:rsidRPr="00322A75">
        <w:rPr>
          <w:rFonts w:asciiTheme="minorHAnsi" w:hAnsiTheme="minorHAnsi"/>
          <w:sz w:val="24"/>
        </w:rPr>
        <w:t xml:space="preserve">If a water supply well is on site, add one sample for every water supply well and analyze for VOCs and the other required parameters (see MPCA </w:t>
      </w:r>
      <w:r w:rsidR="00F123AB" w:rsidRPr="00322A75">
        <w:rPr>
          <w:rFonts w:asciiTheme="minorHAnsi" w:hAnsiTheme="minorHAnsi"/>
          <w:sz w:val="24"/>
        </w:rPr>
        <w:t>Guidance Document</w:t>
      </w:r>
      <w:r w:rsidRPr="00322A75">
        <w:rPr>
          <w:rFonts w:asciiTheme="minorHAnsi" w:hAnsiTheme="minorHAnsi"/>
          <w:sz w:val="24"/>
        </w:rPr>
        <w:t xml:space="preserve"> </w:t>
      </w:r>
      <w:r w:rsidR="007275E0" w:rsidRPr="00322A75">
        <w:rPr>
          <w:rFonts w:asciiTheme="minorHAnsi" w:hAnsiTheme="minorHAnsi"/>
          <w:sz w:val="24"/>
        </w:rPr>
        <w:t>4-05</w:t>
      </w:r>
      <w:r w:rsidRPr="00322A75">
        <w:rPr>
          <w:rFonts w:asciiTheme="minorHAnsi" w:hAnsiTheme="minorHAnsi"/>
          <w:sz w:val="24"/>
        </w:rPr>
        <w:t xml:space="preserve">). </w:t>
      </w:r>
    </w:p>
    <w:p w14:paraId="7A2BE115" w14:textId="77777777" w:rsidR="00036461" w:rsidRPr="00322A75" w:rsidRDefault="00036461">
      <w:pPr>
        <w:pStyle w:val="BodyTextIndent"/>
        <w:spacing w:before="120"/>
        <w:ind w:left="540" w:firstLine="0"/>
        <w:rPr>
          <w:rFonts w:asciiTheme="minorHAnsi" w:hAnsiTheme="minorHAnsi"/>
          <w:sz w:val="24"/>
        </w:rPr>
      </w:pPr>
      <w:r w:rsidRPr="00322A75">
        <w:rPr>
          <w:rFonts w:asciiTheme="minorHAnsi" w:hAnsiTheme="minorHAnsi"/>
          <w:sz w:val="24"/>
        </w:rPr>
        <w:t xml:space="preserve">Determine surface elevations at the soil boring locations. </w:t>
      </w:r>
    </w:p>
    <w:p w14:paraId="0066D127" w14:textId="77777777" w:rsidR="00036461" w:rsidRPr="00322A75" w:rsidRDefault="00036461">
      <w:pPr>
        <w:pStyle w:val="BodyTextIndent"/>
        <w:spacing w:before="120"/>
        <w:ind w:left="540" w:firstLine="0"/>
        <w:rPr>
          <w:rFonts w:asciiTheme="minorHAnsi" w:hAnsiTheme="minorHAnsi"/>
          <w:sz w:val="24"/>
        </w:rPr>
      </w:pPr>
      <w:r w:rsidRPr="00322A75">
        <w:rPr>
          <w:rFonts w:asciiTheme="minorHAnsi" w:hAnsiTheme="minorHAnsi"/>
          <w:sz w:val="24"/>
        </w:rPr>
        <w:t>Determine depth to groundwater in each boring.</w:t>
      </w:r>
    </w:p>
    <w:p w14:paraId="037275A7" w14:textId="77777777" w:rsidR="00036461" w:rsidRPr="00322A75" w:rsidRDefault="00036461">
      <w:pPr>
        <w:pStyle w:val="Pre-approvedafterdeficiency"/>
        <w:ind w:left="360"/>
        <w:rPr>
          <w:rFonts w:asciiTheme="minorHAnsi" w:hAnsiTheme="minorHAnsi"/>
          <w:sz w:val="24"/>
        </w:rPr>
      </w:pPr>
    </w:p>
    <w:p w14:paraId="591828C9" w14:textId="77777777" w:rsidR="00036461" w:rsidRPr="00322A75" w:rsidRDefault="00036461">
      <w:pPr>
        <w:pStyle w:val="BodyTextIndent"/>
        <w:tabs>
          <w:tab w:val="left" w:pos="720"/>
        </w:tabs>
        <w:ind w:firstLine="0"/>
        <w:rPr>
          <w:rFonts w:asciiTheme="minorHAnsi" w:hAnsiTheme="minorHAnsi"/>
          <w:b/>
          <w:sz w:val="24"/>
        </w:rPr>
      </w:pPr>
      <w:r w:rsidRPr="00322A75">
        <w:rPr>
          <w:rFonts w:asciiTheme="minorHAnsi" w:hAnsiTheme="minorHAnsi"/>
          <w:b/>
          <w:sz w:val="24"/>
        </w:rPr>
        <w:t>V. Submissions to the Agency</w:t>
      </w:r>
    </w:p>
    <w:p w14:paraId="0EE19A2C" w14:textId="77777777" w:rsidR="00036461" w:rsidRPr="00322A75" w:rsidRDefault="00036461">
      <w:pPr>
        <w:pStyle w:val="BodyTextIndent"/>
        <w:ind w:left="0" w:firstLine="0"/>
        <w:rPr>
          <w:rFonts w:asciiTheme="minorHAnsi" w:hAnsiTheme="minorHAnsi"/>
          <w:sz w:val="24"/>
        </w:rPr>
      </w:pPr>
    </w:p>
    <w:p w14:paraId="7FE453EF" w14:textId="77777777" w:rsidR="00036461" w:rsidRPr="00322A75" w:rsidRDefault="00036461">
      <w:pPr>
        <w:pStyle w:val="BodyTextIndent"/>
        <w:spacing w:after="120"/>
        <w:ind w:left="720" w:firstLine="0"/>
        <w:rPr>
          <w:rFonts w:asciiTheme="minorHAnsi" w:hAnsiTheme="minorHAnsi"/>
          <w:sz w:val="24"/>
        </w:rPr>
      </w:pPr>
      <w:r w:rsidRPr="00322A75">
        <w:rPr>
          <w:rFonts w:asciiTheme="minorHAnsi" w:hAnsiTheme="minorHAnsi"/>
          <w:sz w:val="24"/>
        </w:rPr>
        <w:t>Prepare the Investigation Report (LSI only).</w:t>
      </w:r>
    </w:p>
    <w:p w14:paraId="757502BD" w14:textId="77777777" w:rsidR="00036461" w:rsidRPr="00322A75" w:rsidRDefault="00036461">
      <w:pPr>
        <w:pStyle w:val="BodyTextIndent"/>
        <w:numPr>
          <w:ilvl w:val="0"/>
          <w:numId w:val="1"/>
        </w:numPr>
        <w:tabs>
          <w:tab w:val="clear" w:pos="360"/>
        </w:tabs>
        <w:ind w:left="1080"/>
        <w:rPr>
          <w:rFonts w:asciiTheme="minorHAnsi" w:hAnsiTheme="minorHAnsi"/>
          <w:sz w:val="24"/>
        </w:rPr>
      </w:pPr>
      <w:r w:rsidRPr="00322A75">
        <w:rPr>
          <w:rFonts w:asciiTheme="minorHAnsi" w:hAnsiTheme="minorHAnsi"/>
          <w:sz w:val="24"/>
        </w:rPr>
        <w:t xml:space="preserve">If site closure is warranted, complete an LSI report (MPCA </w:t>
      </w:r>
      <w:r w:rsidR="00F123AB" w:rsidRPr="00322A75">
        <w:rPr>
          <w:rFonts w:asciiTheme="minorHAnsi" w:hAnsiTheme="minorHAnsi"/>
          <w:sz w:val="24"/>
        </w:rPr>
        <w:t>Guidance Document</w:t>
      </w:r>
      <w:r w:rsidRPr="00322A75">
        <w:rPr>
          <w:rFonts w:asciiTheme="minorHAnsi" w:hAnsiTheme="minorHAnsi"/>
          <w:sz w:val="24"/>
        </w:rPr>
        <w:t xml:space="preserve"> </w:t>
      </w:r>
      <w:r w:rsidR="007275E0" w:rsidRPr="00322A75">
        <w:rPr>
          <w:rFonts w:asciiTheme="minorHAnsi" w:hAnsiTheme="minorHAnsi"/>
          <w:sz w:val="24"/>
        </w:rPr>
        <w:t>4-06</w:t>
      </w:r>
      <w:r w:rsidRPr="00322A75">
        <w:rPr>
          <w:rFonts w:asciiTheme="minorHAnsi" w:hAnsiTheme="minorHAnsi"/>
          <w:sz w:val="24"/>
        </w:rPr>
        <w:t xml:space="preserve">, without sections 6 and 7) and submit it to the MPCA. </w:t>
      </w:r>
      <w:r w:rsidRPr="00322A75">
        <w:rPr>
          <w:rFonts w:asciiTheme="minorHAnsi" w:hAnsiTheme="minorHAnsi"/>
          <w:b/>
          <w:sz w:val="24"/>
        </w:rPr>
        <w:t>Note: If a full RI is warranted, do not submit an LSI report to the MPCA unless specifically requested by the MPCA.</w:t>
      </w:r>
      <w:r w:rsidRPr="00322A75">
        <w:rPr>
          <w:rFonts w:asciiTheme="minorHAnsi" w:hAnsiTheme="minorHAnsi"/>
          <w:sz w:val="24"/>
        </w:rPr>
        <w:t xml:space="preserve"> </w:t>
      </w:r>
    </w:p>
    <w:p w14:paraId="24F703E0" w14:textId="77777777" w:rsidR="00036461" w:rsidRPr="00322A75" w:rsidRDefault="00036461">
      <w:pPr>
        <w:pStyle w:val="BodyTextIndent"/>
        <w:ind w:left="0" w:firstLine="0"/>
        <w:rPr>
          <w:rFonts w:asciiTheme="minorHAnsi" w:hAnsiTheme="minorHAnsi"/>
          <w:sz w:val="24"/>
        </w:rPr>
      </w:pPr>
    </w:p>
    <w:p w14:paraId="335C5B8D" w14:textId="77777777" w:rsidR="00036461" w:rsidRPr="00322A75" w:rsidRDefault="00036461">
      <w:pPr>
        <w:rPr>
          <w:rFonts w:asciiTheme="minorHAnsi" w:hAnsiTheme="minorHAnsi"/>
          <w:sz w:val="24"/>
        </w:rPr>
      </w:pPr>
    </w:p>
    <w:p w14:paraId="79310C62" w14:textId="77777777" w:rsidR="00036461" w:rsidRPr="00322A75" w:rsidRDefault="00036461">
      <w:pPr>
        <w:rPr>
          <w:rFonts w:asciiTheme="minorHAnsi" w:hAnsiTheme="minorHAnsi"/>
          <w:sz w:val="24"/>
        </w:rPr>
      </w:pPr>
      <w:r w:rsidRPr="00322A75">
        <w:rPr>
          <w:rFonts w:asciiTheme="minorHAnsi" w:hAnsiTheme="minorHAnsi"/>
          <w:b/>
          <w:sz w:val="24"/>
        </w:rPr>
        <w:t>Note to the Applicant:</w:t>
      </w:r>
      <w:r w:rsidRPr="00322A75">
        <w:rPr>
          <w:rFonts w:asciiTheme="minorHAnsi" w:hAnsiTheme="minorHAnsi"/>
          <w:sz w:val="24"/>
        </w:rPr>
        <w:t xml:space="preserve"> The above Standard Scope of Work was defined to apply to a large portion of the petroleum release sites in </w:t>
      </w:r>
      <w:smartTag w:uri="urn:schemas-microsoft-com:office:smarttags" w:element="country-region">
        <w:smartTag w:uri="urn:schemas-microsoft-com:office:smarttags" w:element="place">
          <w:r w:rsidRPr="00322A75">
            <w:rPr>
              <w:rFonts w:asciiTheme="minorHAnsi" w:hAnsiTheme="minorHAnsi"/>
              <w:sz w:val="24"/>
            </w:rPr>
            <w:t>Minnesota</w:t>
          </w:r>
        </w:smartTag>
      </w:smartTag>
      <w:r w:rsidRPr="00322A75">
        <w:rPr>
          <w:rFonts w:asciiTheme="minorHAnsi" w:hAnsiTheme="minorHAnsi"/>
          <w:sz w:val="24"/>
        </w:rPr>
        <w:t>. The actual amount of work necessary to achieve the objectives of the limited site investigation will depend on actual site conditions. Only the actual amount of work necessary to complete the investigation should be completed. If additional investigative work is necessary beyond the scope of services outlined above, it will be documented on the change order form.</w:t>
      </w:r>
    </w:p>
    <w:p w14:paraId="69B4F579" w14:textId="77777777" w:rsidR="00036461" w:rsidRPr="00322A75" w:rsidRDefault="00036461">
      <w:pPr>
        <w:rPr>
          <w:rFonts w:asciiTheme="minorHAnsi" w:hAnsiTheme="minorHAnsi"/>
          <w:sz w:val="24"/>
        </w:rPr>
      </w:pPr>
    </w:p>
    <w:p w14:paraId="5E3A161F" w14:textId="77777777" w:rsidR="00036461" w:rsidRPr="00322A75" w:rsidRDefault="00036461">
      <w:pPr>
        <w:rPr>
          <w:rFonts w:asciiTheme="minorHAnsi" w:hAnsiTheme="minorHAnsi"/>
          <w:sz w:val="24"/>
        </w:rPr>
      </w:pPr>
    </w:p>
    <w:sectPr w:rsidR="00036461" w:rsidRPr="00322A75" w:rsidSect="00ED1D25">
      <w:headerReference w:type="default" r:id="rId7"/>
      <w:footerReference w:type="even" r:id="rId8"/>
      <w:footerReference w:type="default" r:id="rId9"/>
      <w:headerReference w:type="first" r:id="rId10"/>
      <w:pgSz w:w="12240" w:h="15840" w:code="1"/>
      <w:pgMar w:top="1152" w:right="1440" w:bottom="1152" w:left="1440" w:header="720" w:footer="720" w:gutter="0"/>
      <w:paperSrc w:first="7" w:other="7"/>
      <w:pgNumType w:chapStyle="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80585" w14:textId="77777777" w:rsidR="00A530B2" w:rsidRDefault="00A530B2">
      <w:r>
        <w:separator/>
      </w:r>
    </w:p>
  </w:endnote>
  <w:endnote w:type="continuationSeparator" w:id="0">
    <w:p w14:paraId="53949D21" w14:textId="77777777" w:rsidR="00A530B2" w:rsidRDefault="00A5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lett">
    <w:panose1 w:val="00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C557" w14:textId="77777777" w:rsidR="0096123F" w:rsidRDefault="009612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AA3A0A8" w14:textId="77777777" w:rsidR="0096123F" w:rsidRDefault="009612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C0FBF" w14:textId="57D8E510" w:rsidR="0096123F" w:rsidRPr="00ED1D25" w:rsidRDefault="00ED1D25" w:rsidP="00ED1D25">
    <w:pPr>
      <w:pStyle w:val="Footer"/>
      <w:tabs>
        <w:tab w:val="clear" w:pos="4320"/>
        <w:tab w:val="clear" w:pos="8640"/>
      </w:tabs>
      <w:rPr>
        <w:rFonts w:asciiTheme="minorHAnsi" w:hAnsiTheme="minorHAnsi"/>
        <w:sz w:val="18"/>
      </w:rPr>
    </w:pPr>
    <w:r>
      <w:rPr>
        <w:rFonts w:asciiTheme="minorHAnsi" w:hAnsiTheme="minorHAnsi"/>
        <w:sz w:val="18"/>
      </w:rPr>
      <w:tab/>
    </w:r>
    <w:r>
      <w:rPr>
        <w:rFonts w:asciiTheme="minorHAnsi" w:hAnsiTheme="minorHAnsi"/>
        <w:sz w:val="18"/>
      </w:rPr>
      <w:tab/>
    </w:r>
    <w:r>
      <w:rPr>
        <w:rFonts w:asciiTheme="minorHAnsi" w:hAnsiTheme="minorHAnsi"/>
        <w:sz w:val="18"/>
      </w:rPr>
      <w:tab/>
    </w:r>
    <w:r>
      <w:rPr>
        <w:rFonts w:asciiTheme="minorHAnsi" w:hAnsiTheme="minorHAnsi"/>
        <w:sz w:val="18"/>
      </w:rPr>
      <w:tab/>
    </w:r>
    <w:r>
      <w:rPr>
        <w:rFonts w:asciiTheme="minorHAnsi" w:hAnsiTheme="minorHAnsi"/>
        <w:sz w:val="18"/>
      </w:rPr>
      <w:tab/>
    </w:r>
    <w:r>
      <w:rPr>
        <w:rFonts w:asciiTheme="minorHAnsi" w:hAnsiTheme="minorHAnsi"/>
        <w:sz w:val="18"/>
      </w:rPr>
      <w:tab/>
    </w:r>
    <w:r w:rsidR="0096123F" w:rsidRPr="00ED1D25">
      <w:rPr>
        <w:rFonts w:asciiTheme="minorHAnsi" w:hAnsiTheme="minorHAnsi"/>
        <w:sz w:val="18"/>
      </w:rPr>
      <w:t xml:space="preserve">Page </w:t>
    </w:r>
    <w:r w:rsidR="0096123F" w:rsidRPr="00ED1D25">
      <w:rPr>
        <w:rStyle w:val="PageNumber"/>
        <w:rFonts w:asciiTheme="minorHAnsi" w:hAnsiTheme="minorHAnsi"/>
        <w:sz w:val="18"/>
      </w:rPr>
      <w:fldChar w:fldCharType="begin"/>
    </w:r>
    <w:r w:rsidR="0096123F" w:rsidRPr="00ED1D25">
      <w:rPr>
        <w:rStyle w:val="PageNumber"/>
        <w:rFonts w:asciiTheme="minorHAnsi" w:hAnsiTheme="minorHAnsi"/>
        <w:sz w:val="18"/>
      </w:rPr>
      <w:instrText xml:space="preserve"> PAGE </w:instrText>
    </w:r>
    <w:r w:rsidR="0096123F" w:rsidRPr="00ED1D25">
      <w:rPr>
        <w:rStyle w:val="PageNumber"/>
        <w:rFonts w:asciiTheme="minorHAnsi" w:hAnsiTheme="minorHAnsi"/>
        <w:sz w:val="18"/>
      </w:rPr>
      <w:fldChar w:fldCharType="separate"/>
    </w:r>
    <w:r w:rsidR="00F37201">
      <w:rPr>
        <w:rStyle w:val="PageNumber"/>
        <w:rFonts w:asciiTheme="minorHAnsi" w:hAnsiTheme="minorHAnsi"/>
        <w:noProof/>
        <w:sz w:val="18"/>
      </w:rPr>
      <w:t>2</w:t>
    </w:r>
    <w:r w:rsidR="0096123F" w:rsidRPr="00ED1D25">
      <w:rPr>
        <w:rStyle w:val="PageNumber"/>
        <w:rFonts w:asciiTheme="minorHAnsi" w:hAnsiTheme="minorHAnsi"/>
        <w:sz w:val="18"/>
      </w:rPr>
      <w:fldChar w:fldCharType="end"/>
    </w:r>
    <w:r w:rsidR="0096123F" w:rsidRPr="00ED1D25">
      <w:rPr>
        <w:rStyle w:val="PageNumber"/>
        <w:rFonts w:asciiTheme="minorHAnsi" w:hAnsiTheme="minorHAnsi"/>
        <w:sz w:val="18"/>
      </w:rPr>
      <w:t xml:space="preserve"> of 4</w:t>
    </w:r>
    <w:r w:rsidRPr="00ED1D25">
      <w:rPr>
        <w:rStyle w:val="PageNumber"/>
        <w:rFonts w:asciiTheme="minorHAnsi" w:hAnsiTheme="minorHAnsi"/>
        <w:sz w:val="18"/>
      </w:rPr>
      <w:tab/>
    </w:r>
    <w:r>
      <w:rPr>
        <w:rStyle w:val="PageNumber"/>
        <w:rFonts w:asciiTheme="minorHAnsi" w:hAnsiTheme="minorHAnsi"/>
        <w:sz w:val="18"/>
      </w:rPr>
      <w:tab/>
    </w:r>
    <w:r>
      <w:rPr>
        <w:rStyle w:val="PageNumber"/>
        <w:rFonts w:asciiTheme="minorHAnsi" w:hAnsiTheme="minorHAnsi"/>
        <w:sz w:val="18"/>
      </w:rPr>
      <w:tab/>
    </w:r>
    <w:r>
      <w:rPr>
        <w:rStyle w:val="PageNumber"/>
        <w:rFonts w:asciiTheme="minorHAnsi" w:hAnsiTheme="minorHAnsi"/>
        <w:sz w:val="18"/>
      </w:rPr>
      <w:tab/>
    </w:r>
    <w:r>
      <w:rPr>
        <w:rStyle w:val="PageNumber"/>
        <w:rFonts w:asciiTheme="minorHAnsi" w:hAnsiTheme="minorHAnsi"/>
        <w:sz w:val="18"/>
      </w:rPr>
      <w:tab/>
    </w:r>
    <w:r w:rsidR="00461E9E">
      <w:rPr>
        <w:rStyle w:val="PageNumber"/>
        <w:rFonts w:asciiTheme="minorHAnsi" w:hAnsiTheme="minorHAnsi"/>
        <w:sz w:val="18"/>
      </w:rPr>
      <w:t>7/202</w:t>
    </w:r>
    <w:r w:rsidR="006D0567">
      <w:rPr>
        <w:rStyle w:val="PageNumber"/>
        <w:rFonts w:asciiTheme="minorHAnsi" w:hAnsiTheme="minorHAnsi"/>
        <w:sz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47032" w14:textId="77777777" w:rsidR="00A530B2" w:rsidRDefault="00A530B2">
      <w:r>
        <w:separator/>
      </w:r>
    </w:p>
  </w:footnote>
  <w:footnote w:type="continuationSeparator" w:id="0">
    <w:p w14:paraId="52A38E21" w14:textId="77777777" w:rsidR="00A530B2" w:rsidRDefault="00A5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83DF" w14:textId="77777777" w:rsidR="0096123F" w:rsidRPr="00313231" w:rsidRDefault="0096123F" w:rsidP="00FE293C">
    <w:pPr>
      <w:pStyle w:val="Header"/>
      <w:tabs>
        <w:tab w:val="clear" w:pos="8640"/>
        <w:tab w:val="right" w:pos="9360"/>
      </w:tabs>
      <w:rPr>
        <w:rFonts w:ascii="Franklin Gothic Book" w:hAnsi="Franklin Gothic Book" w:cs="Arial"/>
        <w:sz w:val="12"/>
        <w:szCs w:val="12"/>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CE9AD" w14:textId="77777777" w:rsidR="00ED1D25" w:rsidRDefault="00ED1D25" w:rsidP="00ED1D25">
    <w:pPr>
      <w:pStyle w:val="Heading1"/>
      <w:tabs>
        <w:tab w:val="left" w:pos="10695"/>
      </w:tabs>
      <w:spacing w:before="120"/>
      <w:rPr>
        <w:rFonts w:asciiTheme="minorHAnsi" w:hAnsiTheme="minorHAnsi"/>
        <w:b/>
      </w:rPr>
    </w:pPr>
    <w:r>
      <w:rPr>
        <w:rFonts w:asciiTheme="minorHAnsi" w:hAnsiTheme="minorHAnsi"/>
        <w:b/>
        <w:noProof/>
      </w:rPr>
      <w:drawing>
        <wp:inline distT="0" distB="0" distL="0" distR="0" wp14:anchorId="626606A1" wp14:editId="7F1931B1">
          <wp:extent cx="2914650" cy="419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0" cy="419100"/>
                  </a:xfrm>
                  <a:prstGeom prst="rect">
                    <a:avLst/>
                  </a:prstGeom>
                  <a:noFill/>
                  <a:ln>
                    <a:noFill/>
                  </a:ln>
                </pic:spPr>
              </pic:pic>
            </a:graphicData>
          </a:graphic>
        </wp:inline>
      </w:drawing>
    </w:r>
    <w:r>
      <w:rPr>
        <w:rFonts w:asciiTheme="minorHAnsi" w:hAnsiTheme="minorHAnsi"/>
        <w:b/>
      </w:rPr>
      <w:t xml:space="preserve"> </w:t>
    </w:r>
    <w:r>
      <w:rPr>
        <w:rFonts w:asciiTheme="minorHAnsi" w:hAnsiTheme="minorHAnsi"/>
        <w:b/>
      </w:rPr>
      <w:tab/>
    </w:r>
  </w:p>
  <w:p w14:paraId="39FD84B7" w14:textId="77777777" w:rsidR="00ED1D25" w:rsidRDefault="00ED1D25" w:rsidP="00ED1D25">
    <w:pPr>
      <w:tabs>
        <w:tab w:val="left" w:pos="1080"/>
      </w:tabs>
      <w:rPr>
        <w:rFonts w:asciiTheme="minorHAnsi" w:hAnsiTheme="minorHAnsi"/>
        <w:sz w:val="32"/>
        <w:szCs w:val="32"/>
      </w:rPr>
    </w:pPr>
    <w:r>
      <w:rPr>
        <w:rFonts w:asciiTheme="minorHAnsi" w:hAnsiTheme="minorHAnsi"/>
        <w:sz w:val="48"/>
        <w:szCs w:val="48"/>
      </w:rPr>
      <w:tab/>
    </w:r>
  </w:p>
  <w:p w14:paraId="4DD9256A" w14:textId="77777777" w:rsidR="00ED1D25" w:rsidRDefault="00ED1D25" w:rsidP="00ED1D25">
    <w:pPr>
      <w:pStyle w:val="Header"/>
    </w:pPr>
    <w:r>
      <w:rPr>
        <w:noProof/>
      </w:rPr>
      <mc:AlternateContent>
        <mc:Choice Requires="wps">
          <w:drawing>
            <wp:anchor distT="0" distB="0" distL="114300" distR="114300" simplePos="0" relativeHeight="251659264" behindDoc="0" locked="0" layoutInCell="1" allowOverlap="1" wp14:anchorId="04944007" wp14:editId="4668EF3C">
              <wp:simplePos x="0" y="0"/>
              <wp:positionH relativeFrom="column">
                <wp:posOffset>0</wp:posOffset>
              </wp:positionH>
              <wp:positionV relativeFrom="paragraph">
                <wp:posOffset>20955</wp:posOffset>
              </wp:positionV>
              <wp:extent cx="6363970" cy="0"/>
              <wp:effectExtent l="0" t="0" r="368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3970" cy="0"/>
                      </a:xfrm>
                      <a:prstGeom prst="line">
                        <a:avLst/>
                      </a:prstGeom>
                      <a:noFill/>
                      <a:ln w="25400">
                        <a:solidFill>
                          <a:srgbClr val="AFABAB"/>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2663D1F"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1.65pt" to="501.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U/LAIAAEQEAAAOAAAAZHJzL2Uyb0RvYy54bWysU02P2yAQvVfqf0Dcs7YTJ5tYcVZZO+ll&#10;20bK9gcQwDEqBgRsnKjqf+9APpRtL1VVHzAww+PNm8f86dhJdODWCa1KnD2kGHFFNRNqX+Jvr+vB&#10;FCPniWJEasVLfOIOPy0+fpj3puBD3WrJuEUAolzRmxK33psiSRxteUfcgzZcQbDRtiMelnafMEt6&#10;QO9kMkzTSdJry4zVlDsHu/U5iBcRv2k49V+bxnGPZImBm4+jjeMujMliToq9JaYV9EKD/AOLjggF&#10;l96gauIJerPiD6hOUKudbvwD1V2im0ZQHmuAarL0t2q2LTE81gLiOHOTyf0/WPrlsLFIsBKPMVKk&#10;gxZtvSVi33pUaaVAQG3ROOjUG1dAeqU2NlRKj2prXjT97pDSVUvUnke+rycDIFk4kbw7EhbOwG27&#10;/rNmkEPevI6iHRvbBUiQAx1jb0633vCjRxQ2J6PJaPYILaTXWEKK60Fjnf/EdYfCpMRSqCAbKcjh&#10;xflAhBTXlLCt9FpIGVsvFepLPBznaRpPOC0FC9GQ5+x+V0mLDgTcs1wvn5fPsSyI3Kd1woOHpehK&#10;PE3Dd3ZVywlbKRav8UTI8xyoSBXAoTAgd5mdvfJjls5W09U0H+TDyWqQp3U9WK6rfDBZZ4/jelRX&#10;VZ39DDyzvGgFY1wFqlffZvnf+eLygs6Ouzn3JkryHj2qB2Sv/0g6djY082yLnWanjb12HKwaky/P&#10;KryF+zXM7x//4hcAAAD//wMAUEsDBBQABgAIAAAAIQC9FPqf2QAAAAUBAAAPAAAAZHJzL2Rvd25y&#10;ZXYueG1sTI/BTsMwEETvSPyDtUhcELVJBGpDNlUF4tAjKUgc3XiJI+J1ZLtt+HtcLnDcmdHM23o9&#10;u1EcKcTBM8LdQoEg7rwZuEd4273cLkHEpNno0TMhfFOEdXN5UevK+BO/0rFNvcglHCuNYFOaKilj&#10;Z8npuPATcfY+fXA65TP00gR9yuVulIVSD9LpgfOC1RM9Weq+2oNDeL4pVyq1H8q+l8tps703WxNW&#10;iNdX8+YRRKI5/YXhjJ/RoclMe39gE8WIkB9JCGUJ4mwqVRQg9r+CbGr5n775AQAA//8DAFBLAQIt&#10;ABQABgAIAAAAIQC2gziS/gAAAOEBAAATAAAAAAAAAAAAAAAAAAAAAABbQ29udGVudF9UeXBlc10u&#10;eG1sUEsBAi0AFAAGAAgAAAAhADj9If/WAAAAlAEAAAsAAAAAAAAAAAAAAAAALwEAAF9yZWxzLy5y&#10;ZWxzUEsBAi0AFAAGAAgAAAAhAH9WlT8sAgAARAQAAA4AAAAAAAAAAAAAAAAALgIAAGRycy9lMm9E&#10;b2MueG1sUEsBAi0AFAAGAAgAAAAhAL0U+p/ZAAAABQEAAA8AAAAAAAAAAAAAAAAAhgQAAGRycy9k&#10;b3ducmV2LnhtbFBLBQYAAAAABAAEAPMAAACMBQAAAAA=&#10;" strokecolor="#afabab" strokeweight="2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3B2"/>
    <w:multiLevelType w:val="hybridMultilevel"/>
    <w:tmpl w:val="E9A6466C"/>
    <w:lvl w:ilvl="0" w:tplc="53F8A264">
      <w:start w:val="1"/>
      <w:numFmt w:val="bullet"/>
      <w:lvlText w:val=""/>
      <w:lvlJc w:val="left"/>
      <w:pPr>
        <w:tabs>
          <w:tab w:val="num" w:pos="360"/>
        </w:tabs>
        <w:ind w:left="360" w:hanging="360"/>
      </w:pPr>
      <w:rPr>
        <w:rFonts w:ascii="Marlett" w:hAnsi="Marlett" w:hint="default"/>
        <w:position w:val="-6"/>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AA53C0"/>
    <w:multiLevelType w:val="hybridMultilevel"/>
    <w:tmpl w:val="7E12FEB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D47F3A"/>
    <w:multiLevelType w:val="singleLevel"/>
    <w:tmpl w:val="456A7622"/>
    <w:lvl w:ilvl="0">
      <w:start w:val="2"/>
      <w:numFmt w:val="decimal"/>
      <w:lvlText w:val="%1."/>
      <w:lvlJc w:val="left"/>
      <w:pPr>
        <w:tabs>
          <w:tab w:val="num" w:pos="720"/>
        </w:tabs>
        <w:ind w:left="720" w:hanging="360"/>
      </w:pPr>
      <w:rPr>
        <w:rFonts w:hint="default"/>
      </w:rPr>
    </w:lvl>
  </w:abstractNum>
  <w:abstractNum w:abstractNumId="3" w15:restartNumberingAfterBreak="0">
    <w:nsid w:val="248707CA"/>
    <w:multiLevelType w:val="hybridMultilevel"/>
    <w:tmpl w:val="DE668908"/>
    <w:lvl w:ilvl="0" w:tplc="53F8A264">
      <w:start w:val="1"/>
      <w:numFmt w:val="bullet"/>
      <w:lvlText w:val=""/>
      <w:lvlJc w:val="left"/>
      <w:pPr>
        <w:tabs>
          <w:tab w:val="num" w:pos="360"/>
        </w:tabs>
        <w:ind w:left="360" w:hanging="360"/>
      </w:pPr>
      <w:rPr>
        <w:rFonts w:ascii="Marlett" w:hAnsi="Marlett" w:hint="default"/>
        <w:position w:val="-6"/>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D36AC4"/>
    <w:multiLevelType w:val="singleLevel"/>
    <w:tmpl w:val="5C907954"/>
    <w:lvl w:ilvl="0">
      <w:start w:val="1"/>
      <w:numFmt w:val="decimal"/>
      <w:lvlText w:val="%1."/>
      <w:lvlJc w:val="left"/>
      <w:pPr>
        <w:tabs>
          <w:tab w:val="num" w:pos="720"/>
        </w:tabs>
        <w:ind w:left="720" w:hanging="360"/>
      </w:pPr>
      <w:rPr>
        <w:rFonts w:hint="default"/>
      </w:rPr>
    </w:lvl>
  </w:abstractNum>
  <w:abstractNum w:abstractNumId="5" w15:restartNumberingAfterBreak="0">
    <w:nsid w:val="430C787B"/>
    <w:multiLevelType w:val="singleLevel"/>
    <w:tmpl w:val="78DAC56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D12772D"/>
    <w:multiLevelType w:val="singleLevel"/>
    <w:tmpl w:val="78DAC56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0CA2A86"/>
    <w:multiLevelType w:val="hybridMultilevel"/>
    <w:tmpl w:val="683E8A3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5FB35EC"/>
    <w:multiLevelType w:val="hybridMultilevel"/>
    <w:tmpl w:val="CCB0008E"/>
    <w:lvl w:ilvl="0" w:tplc="53F8A264">
      <w:start w:val="1"/>
      <w:numFmt w:val="bullet"/>
      <w:lvlText w:val=""/>
      <w:lvlJc w:val="left"/>
      <w:pPr>
        <w:tabs>
          <w:tab w:val="num" w:pos="360"/>
        </w:tabs>
        <w:ind w:left="360" w:hanging="360"/>
      </w:pPr>
      <w:rPr>
        <w:rFonts w:ascii="Marlett" w:hAnsi="Marlett" w:hint="default"/>
        <w:position w:val="-6"/>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1A14E8"/>
    <w:multiLevelType w:val="hybridMultilevel"/>
    <w:tmpl w:val="6BBEC6E0"/>
    <w:lvl w:ilvl="0" w:tplc="53F8A264">
      <w:start w:val="1"/>
      <w:numFmt w:val="bullet"/>
      <w:lvlText w:val=""/>
      <w:lvlJc w:val="left"/>
      <w:pPr>
        <w:tabs>
          <w:tab w:val="num" w:pos="360"/>
        </w:tabs>
        <w:ind w:left="360" w:hanging="360"/>
      </w:pPr>
      <w:rPr>
        <w:rFonts w:ascii="Marlett" w:hAnsi="Marlett" w:hint="default"/>
        <w:position w:val="-6"/>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7711CA"/>
    <w:multiLevelType w:val="hybridMultilevel"/>
    <w:tmpl w:val="7DA0CF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AAF4586"/>
    <w:multiLevelType w:val="multilevel"/>
    <w:tmpl w:val="CCB0008E"/>
    <w:lvl w:ilvl="0">
      <w:start w:val="1"/>
      <w:numFmt w:val="bullet"/>
      <w:lvlText w:val=""/>
      <w:lvlJc w:val="left"/>
      <w:pPr>
        <w:tabs>
          <w:tab w:val="num" w:pos="360"/>
        </w:tabs>
        <w:ind w:left="360" w:hanging="360"/>
      </w:pPr>
      <w:rPr>
        <w:rFonts w:ascii="Marlett" w:hAnsi="Marlett" w:hint="default"/>
        <w:position w:val="-6"/>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18313F"/>
    <w:multiLevelType w:val="singleLevel"/>
    <w:tmpl w:val="1484683E"/>
    <w:lvl w:ilvl="0">
      <w:start w:val="2"/>
      <w:numFmt w:val="bullet"/>
      <w:lvlText w:val=""/>
      <w:lvlJc w:val="left"/>
      <w:pPr>
        <w:tabs>
          <w:tab w:val="num" w:pos="540"/>
        </w:tabs>
        <w:ind w:left="540" w:hanging="540"/>
      </w:pPr>
      <w:rPr>
        <w:rFonts w:ascii="Monotype Sorts" w:hAnsi="Monotype Sorts" w:hint="default"/>
      </w:rPr>
    </w:lvl>
  </w:abstractNum>
  <w:abstractNum w:abstractNumId="13" w15:restartNumberingAfterBreak="0">
    <w:nsid w:val="5DC80548"/>
    <w:multiLevelType w:val="hybridMultilevel"/>
    <w:tmpl w:val="92C2AF8C"/>
    <w:lvl w:ilvl="0" w:tplc="D34ECFD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E227F0F"/>
    <w:multiLevelType w:val="singleLevel"/>
    <w:tmpl w:val="78DAC56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F3F3AAE"/>
    <w:multiLevelType w:val="hybridMultilevel"/>
    <w:tmpl w:val="C330A1B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F534DA2"/>
    <w:multiLevelType w:val="hybridMultilevel"/>
    <w:tmpl w:val="EE0E25E2"/>
    <w:lvl w:ilvl="0" w:tplc="1C960DE4">
      <w:start w:val="125"/>
      <w:numFmt w:val="bullet"/>
      <w:lvlText w:val=""/>
      <w:lvlJc w:val="left"/>
      <w:pPr>
        <w:tabs>
          <w:tab w:val="num" w:pos="540"/>
        </w:tabs>
        <w:ind w:left="540" w:hanging="54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7673F7"/>
    <w:multiLevelType w:val="hybridMultilevel"/>
    <w:tmpl w:val="11322C9A"/>
    <w:lvl w:ilvl="0" w:tplc="53F8A264">
      <w:start w:val="1"/>
      <w:numFmt w:val="bullet"/>
      <w:lvlText w:val=""/>
      <w:lvlJc w:val="left"/>
      <w:pPr>
        <w:tabs>
          <w:tab w:val="num" w:pos="360"/>
        </w:tabs>
        <w:ind w:left="360" w:hanging="360"/>
      </w:pPr>
      <w:rPr>
        <w:rFonts w:ascii="Marlett" w:hAnsi="Marlett" w:hint="default"/>
        <w:position w:val="-6"/>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C628A3"/>
    <w:multiLevelType w:val="hybridMultilevel"/>
    <w:tmpl w:val="7522FBE6"/>
    <w:lvl w:ilvl="0" w:tplc="1C960DE4">
      <w:start w:val="125"/>
      <w:numFmt w:val="bullet"/>
      <w:lvlText w:val=""/>
      <w:lvlJc w:val="left"/>
      <w:pPr>
        <w:tabs>
          <w:tab w:val="num" w:pos="540"/>
        </w:tabs>
        <w:ind w:left="540" w:hanging="54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AA0022"/>
    <w:multiLevelType w:val="hybridMultilevel"/>
    <w:tmpl w:val="A2D66C06"/>
    <w:lvl w:ilvl="0" w:tplc="53F8A264">
      <w:start w:val="1"/>
      <w:numFmt w:val="bullet"/>
      <w:lvlText w:val=""/>
      <w:lvlJc w:val="left"/>
      <w:pPr>
        <w:tabs>
          <w:tab w:val="num" w:pos="360"/>
        </w:tabs>
        <w:ind w:left="360" w:hanging="360"/>
      </w:pPr>
      <w:rPr>
        <w:rFonts w:ascii="Marlett" w:hAnsi="Marlett" w:hint="default"/>
        <w:position w:val="-6"/>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09270102">
    <w:abstractNumId w:val="14"/>
  </w:num>
  <w:num w:numId="2" w16cid:durableId="2114011410">
    <w:abstractNumId w:val="5"/>
  </w:num>
  <w:num w:numId="3" w16cid:durableId="1277369950">
    <w:abstractNumId w:val="6"/>
  </w:num>
  <w:num w:numId="4" w16cid:durableId="1296764359">
    <w:abstractNumId w:val="2"/>
  </w:num>
  <w:num w:numId="5" w16cid:durableId="1086732446">
    <w:abstractNumId w:val="12"/>
  </w:num>
  <w:num w:numId="6" w16cid:durableId="1283919215">
    <w:abstractNumId w:val="4"/>
  </w:num>
  <w:num w:numId="7" w16cid:durableId="1716345698">
    <w:abstractNumId w:val="16"/>
  </w:num>
  <w:num w:numId="8" w16cid:durableId="1384013857">
    <w:abstractNumId w:val="18"/>
  </w:num>
  <w:num w:numId="9" w16cid:durableId="1956912002">
    <w:abstractNumId w:val="8"/>
  </w:num>
  <w:num w:numId="10" w16cid:durableId="1278756669">
    <w:abstractNumId w:val="10"/>
  </w:num>
  <w:num w:numId="11" w16cid:durableId="710958829">
    <w:abstractNumId w:val="3"/>
  </w:num>
  <w:num w:numId="12" w16cid:durableId="1900747206">
    <w:abstractNumId w:val="7"/>
  </w:num>
  <w:num w:numId="13" w16cid:durableId="739131713">
    <w:abstractNumId w:val="19"/>
  </w:num>
  <w:num w:numId="14" w16cid:durableId="106512774">
    <w:abstractNumId w:val="9"/>
  </w:num>
  <w:num w:numId="15" w16cid:durableId="93667984">
    <w:abstractNumId w:val="0"/>
  </w:num>
  <w:num w:numId="16" w16cid:durableId="1300574915">
    <w:abstractNumId w:val="1"/>
  </w:num>
  <w:num w:numId="17" w16cid:durableId="235940572">
    <w:abstractNumId w:val="11"/>
  </w:num>
  <w:num w:numId="18" w16cid:durableId="25761980">
    <w:abstractNumId w:val="17"/>
  </w:num>
  <w:num w:numId="19" w16cid:durableId="1170951793">
    <w:abstractNumId w:val="13"/>
  </w:num>
  <w:num w:numId="20" w16cid:durableId="9839711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461"/>
    <w:rsid w:val="00002394"/>
    <w:rsid w:val="00015B0D"/>
    <w:rsid w:val="000304B8"/>
    <w:rsid w:val="0003212C"/>
    <w:rsid w:val="00036461"/>
    <w:rsid w:val="000B0B67"/>
    <w:rsid w:val="00103E17"/>
    <w:rsid w:val="001475E2"/>
    <w:rsid w:val="00154D5B"/>
    <w:rsid w:val="001A211F"/>
    <w:rsid w:val="001B345D"/>
    <w:rsid w:val="001F139A"/>
    <w:rsid w:val="0020478C"/>
    <w:rsid w:val="002340C5"/>
    <w:rsid w:val="00250961"/>
    <w:rsid w:val="0029403A"/>
    <w:rsid w:val="002E444C"/>
    <w:rsid w:val="0031224D"/>
    <w:rsid w:val="00313231"/>
    <w:rsid w:val="00322A75"/>
    <w:rsid w:val="0035120B"/>
    <w:rsid w:val="00362805"/>
    <w:rsid w:val="00410378"/>
    <w:rsid w:val="00450448"/>
    <w:rsid w:val="00461E9E"/>
    <w:rsid w:val="004D13E9"/>
    <w:rsid w:val="004E23FE"/>
    <w:rsid w:val="00505DBA"/>
    <w:rsid w:val="00531060"/>
    <w:rsid w:val="00551615"/>
    <w:rsid w:val="00574EC2"/>
    <w:rsid w:val="00592AAF"/>
    <w:rsid w:val="005E27C6"/>
    <w:rsid w:val="005E50F7"/>
    <w:rsid w:val="00604E1E"/>
    <w:rsid w:val="006309E2"/>
    <w:rsid w:val="006323B6"/>
    <w:rsid w:val="00662601"/>
    <w:rsid w:val="006D0567"/>
    <w:rsid w:val="006E0E37"/>
    <w:rsid w:val="00721CC9"/>
    <w:rsid w:val="007275E0"/>
    <w:rsid w:val="00763AAD"/>
    <w:rsid w:val="00766437"/>
    <w:rsid w:val="007A1EB9"/>
    <w:rsid w:val="007D09CF"/>
    <w:rsid w:val="007D7C05"/>
    <w:rsid w:val="007E26C9"/>
    <w:rsid w:val="00841EA3"/>
    <w:rsid w:val="00846EDB"/>
    <w:rsid w:val="008676F9"/>
    <w:rsid w:val="00883FDC"/>
    <w:rsid w:val="008C6AE2"/>
    <w:rsid w:val="008E1894"/>
    <w:rsid w:val="0096123F"/>
    <w:rsid w:val="00986E8E"/>
    <w:rsid w:val="00A02DA2"/>
    <w:rsid w:val="00A34D92"/>
    <w:rsid w:val="00A530B2"/>
    <w:rsid w:val="00A566E9"/>
    <w:rsid w:val="00A56F65"/>
    <w:rsid w:val="00A66B1F"/>
    <w:rsid w:val="00A67EA4"/>
    <w:rsid w:val="00AE4343"/>
    <w:rsid w:val="00B022E6"/>
    <w:rsid w:val="00B06181"/>
    <w:rsid w:val="00B648E3"/>
    <w:rsid w:val="00BB2BE9"/>
    <w:rsid w:val="00CA65D6"/>
    <w:rsid w:val="00CD20B8"/>
    <w:rsid w:val="00CE553D"/>
    <w:rsid w:val="00D32477"/>
    <w:rsid w:val="00D6129C"/>
    <w:rsid w:val="00D620E5"/>
    <w:rsid w:val="00D635FC"/>
    <w:rsid w:val="00DB5C10"/>
    <w:rsid w:val="00DC6AE4"/>
    <w:rsid w:val="00DE2AFC"/>
    <w:rsid w:val="00EA0218"/>
    <w:rsid w:val="00ED1D25"/>
    <w:rsid w:val="00ED6838"/>
    <w:rsid w:val="00F123AB"/>
    <w:rsid w:val="00F21816"/>
    <w:rsid w:val="00F36EF8"/>
    <w:rsid w:val="00F37201"/>
    <w:rsid w:val="00F52B99"/>
    <w:rsid w:val="00F872D4"/>
    <w:rsid w:val="00FB107E"/>
    <w:rsid w:val="00FB1826"/>
    <w:rsid w:val="00FE2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81"/>
    <o:shapelayout v:ext="edit">
      <o:idmap v:ext="edit" data="1"/>
    </o:shapelayout>
  </w:shapeDefaults>
  <w:decimalSymbol w:val="."/>
  <w:listSeparator w:val=","/>
  <w14:docId w14:val="17801A98"/>
  <w15:docId w15:val="{A2ED0D05-0763-4CF2-B39B-841CFCCAA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outlineLvl w:val="0"/>
    </w:pPr>
    <w:rPr>
      <w:smallCaps/>
      <w:sz w:val="32"/>
    </w:rPr>
  </w:style>
  <w:style w:type="paragraph" w:styleId="Heading2">
    <w:name w:val="heading 2"/>
    <w:basedOn w:val="Normal"/>
    <w:next w:val="Normal"/>
    <w:qFormat/>
    <w:pPr>
      <w:keepNext/>
      <w:outlineLvl w:val="1"/>
    </w:pPr>
    <w:rPr>
      <w:b/>
      <w:sz w:val="22"/>
    </w:rPr>
  </w:style>
  <w:style w:type="paragraph" w:styleId="Heading3">
    <w:name w:val="heading 3"/>
    <w:basedOn w:val="Normal"/>
    <w:next w:val="Normal"/>
    <w:qFormat/>
    <w:pPr>
      <w:keepNext/>
      <w:pBdr>
        <w:top w:val="single" w:sz="4" w:space="1" w:color="auto"/>
        <w:left w:val="single" w:sz="4" w:space="31" w:color="auto"/>
        <w:bottom w:val="single" w:sz="4" w:space="1" w:color="auto"/>
        <w:right w:val="single" w:sz="4" w:space="31" w:color="auto"/>
      </w:pBdr>
      <w:tabs>
        <w:tab w:val="right" w:pos="2700"/>
        <w:tab w:val="left" w:pos="2880"/>
        <w:tab w:val="left" w:leader="underscore" w:pos="5940"/>
      </w:tabs>
      <w:outlineLvl w:val="2"/>
    </w:pPr>
    <w:rPr>
      <w:rFonts w:ascii="Arial" w:hAnsi="Arial"/>
      <w:b/>
      <w:sz w:val="24"/>
    </w:rPr>
  </w:style>
  <w:style w:type="paragraph" w:styleId="Heading4">
    <w:name w:val="heading 4"/>
    <w:basedOn w:val="Normal"/>
    <w:next w:val="Normal"/>
    <w:qFormat/>
    <w:pPr>
      <w:keepNext/>
      <w:pBdr>
        <w:top w:val="single" w:sz="4" w:space="1" w:color="auto"/>
        <w:left w:val="single" w:sz="4" w:space="31" w:color="auto"/>
        <w:bottom w:val="single" w:sz="4" w:space="1" w:color="auto"/>
        <w:right w:val="single" w:sz="4" w:space="31" w:color="auto"/>
      </w:pBdr>
      <w:ind w:left="360" w:hanging="360"/>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Indent">
    <w:name w:val="Body Text Indent"/>
    <w:basedOn w:val="Normal"/>
    <w:pPr>
      <w:ind w:left="360" w:hanging="360"/>
    </w:pPr>
    <w:rPr>
      <w:sz w:val="22"/>
    </w:rPr>
  </w:style>
  <w:style w:type="paragraph" w:customStyle="1" w:styleId="Pre-approvedafterdeficiency">
    <w:name w:val="*Pre-approved after deficiency"/>
    <w:rPr>
      <w:sz w:val="22"/>
    </w:rPr>
  </w:style>
  <w:style w:type="paragraph" w:styleId="BodyTextIndent2">
    <w:name w:val="Body Text Indent 2"/>
    <w:basedOn w:val="Normal"/>
    <w:pPr>
      <w:pBdr>
        <w:top w:val="single" w:sz="4" w:space="1" w:color="auto"/>
        <w:left w:val="single" w:sz="4" w:space="1" w:color="auto"/>
        <w:bottom w:val="single" w:sz="4" w:space="1" w:color="auto"/>
        <w:right w:val="single" w:sz="4" w:space="4" w:color="auto"/>
      </w:pBdr>
      <w:ind w:left="360" w:hanging="360"/>
    </w:pPr>
    <w:rPr>
      <w:sz w:val="22"/>
    </w:rPr>
  </w:style>
  <w:style w:type="paragraph" w:styleId="BodyText2">
    <w:name w:val="Body Text 2"/>
    <w:basedOn w:val="Normal"/>
    <w:pPr>
      <w:pBdr>
        <w:top w:val="single" w:sz="4" w:space="1" w:color="auto"/>
        <w:left w:val="single" w:sz="4" w:space="31" w:color="auto"/>
        <w:bottom w:val="single" w:sz="4" w:space="1" w:color="auto"/>
        <w:right w:val="single" w:sz="4" w:space="31" w:color="auto"/>
      </w:pBdr>
      <w:tabs>
        <w:tab w:val="left" w:pos="1440"/>
      </w:tabs>
    </w:pPr>
    <w:rPr>
      <w:sz w:val="22"/>
    </w:rPr>
  </w:style>
  <w:style w:type="paragraph" w:styleId="Footer">
    <w:name w:val="footer"/>
    <w:basedOn w:val="Normal"/>
    <w:pPr>
      <w:tabs>
        <w:tab w:val="center" w:pos="4320"/>
        <w:tab w:val="right" w:pos="8640"/>
      </w:tabs>
    </w:pPr>
    <w:rPr>
      <w:sz w:val="22"/>
    </w:rPr>
  </w:style>
  <w:style w:type="character" w:styleId="PageNumber">
    <w:name w:val="page number"/>
    <w:basedOn w:val="DefaultParagraphFont"/>
  </w:style>
  <w:style w:type="paragraph" w:styleId="BodyTextIndent3">
    <w:name w:val="Body Text Indent 3"/>
    <w:basedOn w:val="Normal"/>
    <w:pPr>
      <w:ind w:left="540" w:hanging="540"/>
    </w:pPr>
    <w:rPr>
      <w:sz w:val="24"/>
    </w:rPr>
  </w:style>
  <w:style w:type="paragraph" w:styleId="BodyText">
    <w:name w:val="Body Text"/>
    <w:basedOn w:val="Normal"/>
    <w:pPr>
      <w:pBdr>
        <w:top w:val="single" w:sz="4" w:space="1" w:color="auto"/>
        <w:left w:val="single" w:sz="4" w:space="31" w:color="auto"/>
        <w:bottom w:val="single" w:sz="4" w:space="1" w:color="auto"/>
        <w:right w:val="single" w:sz="4" w:space="31" w:color="auto"/>
      </w:pBdr>
      <w:tabs>
        <w:tab w:val="left" w:pos="2160"/>
        <w:tab w:val="left" w:pos="3600"/>
        <w:tab w:val="left" w:pos="5040"/>
        <w:tab w:val="left" w:pos="6480"/>
      </w:tabs>
      <w:spacing w:line="360" w:lineRule="auto"/>
    </w:pPr>
  </w:style>
  <w:style w:type="paragraph" w:styleId="BodyText3">
    <w:name w:val="Body Text 3"/>
    <w:basedOn w:val="Normal"/>
    <w:pPr>
      <w:pBdr>
        <w:top w:val="single" w:sz="4" w:space="1" w:color="auto"/>
        <w:left w:val="single" w:sz="4" w:space="31" w:color="auto"/>
        <w:bottom w:val="single" w:sz="4" w:space="1" w:color="auto"/>
        <w:right w:val="single" w:sz="4" w:space="31" w:color="auto"/>
      </w:pBdr>
      <w:tabs>
        <w:tab w:val="left" w:pos="1620"/>
        <w:tab w:val="right" w:pos="2700"/>
        <w:tab w:val="left" w:pos="2880"/>
        <w:tab w:val="left" w:leader="underscore" w:pos="7920"/>
      </w:tabs>
    </w:pPr>
    <w:rPr>
      <w:rFonts w:ascii="Arial" w:hAnsi="Arial"/>
      <w:b/>
      <w:sz w:val="24"/>
    </w:rPr>
  </w:style>
  <w:style w:type="paragraph" w:styleId="Header">
    <w:name w:val="header"/>
    <w:basedOn w:val="Normal"/>
    <w:link w:val="HeaderChar"/>
    <w:pPr>
      <w:tabs>
        <w:tab w:val="center" w:pos="4320"/>
        <w:tab w:val="right" w:pos="8640"/>
      </w:tabs>
    </w:pPr>
  </w:style>
  <w:style w:type="paragraph" w:styleId="BalloonText">
    <w:name w:val="Balloon Text"/>
    <w:basedOn w:val="Normal"/>
    <w:semiHidden/>
    <w:rsid w:val="00B648E3"/>
    <w:rPr>
      <w:rFonts w:ascii="Tahoma" w:hAnsi="Tahoma" w:cs="Tahoma"/>
      <w:sz w:val="16"/>
      <w:szCs w:val="16"/>
    </w:rPr>
  </w:style>
  <w:style w:type="character" w:customStyle="1" w:styleId="Heading1Char">
    <w:name w:val="Heading 1 Char"/>
    <w:basedOn w:val="DefaultParagraphFont"/>
    <w:link w:val="Heading1"/>
    <w:rsid w:val="00322A75"/>
    <w:rPr>
      <w:smallCaps/>
      <w:sz w:val="32"/>
    </w:rPr>
  </w:style>
  <w:style w:type="character" w:customStyle="1" w:styleId="HeaderChar">
    <w:name w:val="Header Char"/>
    <w:basedOn w:val="DefaultParagraphFont"/>
    <w:link w:val="Header"/>
    <w:rsid w:val="00322A75"/>
  </w:style>
  <w:style w:type="paragraph" w:styleId="ListParagraph">
    <w:name w:val="List Paragraph"/>
    <w:basedOn w:val="Normal"/>
    <w:uiPriority w:val="34"/>
    <w:qFormat/>
    <w:rsid w:val="00ED1D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060281">
      <w:bodyDiv w:val="1"/>
      <w:marLeft w:val="0"/>
      <w:marRight w:val="0"/>
      <w:marTop w:val="0"/>
      <w:marBottom w:val="0"/>
      <w:divBdr>
        <w:top w:val="none" w:sz="0" w:space="0" w:color="auto"/>
        <w:left w:val="none" w:sz="0" w:space="0" w:color="auto"/>
        <w:bottom w:val="none" w:sz="0" w:space="0" w:color="auto"/>
        <w:right w:val="none" w:sz="0" w:space="0" w:color="auto"/>
      </w:divBdr>
    </w:div>
    <w:div w:id="55400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22571D383D8E4A853D3CEEBB8B0E7E" ma:contentTypeVersion="14" ma:contentTypeDescription="Create a new document." ma:contentTypeScope="" ma:versionID="ff0e48fa0113569a969e4655cf10385d">
  <xsd:schema xmlns:xsd="http://www.w3.org/2001/XMLSchema" xmlns:xs="http://www.w3.org/2001/XMLSchema" xmlns:p="http://schemas.microsoft.com/office/2006/metadata/properties" xmlns:ns2="a1748e2a-452e-4428-8e19-44a215980d45" xmlns:ns3="98d6b041-7c09-4b88-9f4f-1ebe66e0c40d" targetNamespace="http://schemas.microsoft.com/office/2006/metadata/properties" ma:root="true" ma:fieldsID="960cc219bb308cc089f28ce40308cd82" ns2:_="" ns3:_="">
    <xsd:import namespace="a1748e2a-452e-4428-8e19-44a215980d45"/>
    <xsd:import namespace="98d6b041-7c09-4b88-9f4f-1ebe66e0c4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48e2a-452e-4428-8e19-44a215980d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e67ba7a-fb63-4070-b782-fd0171911d81}" ma:internalName="TaxCatchAll" ma:showField="CatchAllData" ma:web="a1748e2a-452e-4428-8e19-44a215980d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d6b041-7c09-4b88-9f4f-1ebe66e0c40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d6b041-7c09-4b88-9f4f-1ebe66e0c40d">
      <Terms xmlns="http://schemas.microsoft.com/office/infopath/2007/PartnerControls"/>
    </lcf76f155ced4ddcb4097134ff3c332f>
    <TaxCatchAll xmlns="a1748e2a-452e-4428-8e19-44a215980d45" xsi:nil="true"/>
  </documentManagement>
</p:properties>
</file>

<file path=customXml/itemProps1.xml><?xml version="1.0" encoding="utf-8"?>
<ds:datastoreItem xmlns:ds="http://schemas.openxmlformats.org/officeDocument/2006/customXml" ds:itemID="{054B0DDD-9B36-4F1D-9C59-8CC3FD2AEC0D}"/>
</file>

<file path=customXml/itemProps2.xml><?xml version="1.0" encoding="utf-8"?>
<ds:datastoreItem xmlns:ds="http://schemas.openxmlformats.org/officeDocument/2006/customXml" ds:itemID="{5FD4CAE3-A20F-401C-95CA-D6C300F72779}"/>
</file>

<file path=customXml/itemProps3.xml><?xml version="1.0" encoding="utf-8"?>
<ds:datastoreItem xmlns:ds="http://schemas.openxmlformats.org/officeDocument/2006/customXml" ds:itemID="{0FBB22AE-1573-439A-9329-05392DA55897}"/>
</file>

<file path=docProps/app.xml><?xml version="1.0" encoding="utf-8"?>
<Properties xmlns="http://schemas.openxmlformats.org/officeDocument/2006/extended-properties" xmlns:vt="http://schemas.openxmlformats.org/officeDocument/2006/docPropsVTypes">
  <Template>Normal</Template>
  <TotalTime>1</TotalTime>
  <Pages>4</Pages>
  <Words>1073</Words>
  <Characters>6035</Characters>
  <Application>Microsoft Office Word</Application>
  <DocSecurity>0</DocSecurity>
  <Lines>670</Lines>
  <Paragraphs>418</Paragraphs>
  <ScaleCrop>false</ScaleCrop>
  <HeadingPairs>
    <vt:vector size="2" baseType="variant">
      <vt:variant>
        <vt:lpstr>Title</vt:lpstr>
      </vt:variant>
      <vt:variant>
        <vt:i4>1</vt:i4>
      </vt:variant>
    </vt:vector>
  </HeadingPairs>
  <TitlesOfParts>
    <vt:vector size="1" baseType="lpstr">
      <vt:lpstr/>
    </vt:vector>
  </TitlesOfParts>
  <Company>MN Department of Commerce</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jpearson</dc:creator>
  <cp:lastModifiedBy>Hawks, Scott (COMM)</cp:lastModifiedBy>
  <cp:revision>2</cp:revision>
  <cp:lastPrinted>2006-05-09T17:12:00Z</cp:lastPrinted>
  <dcterms:created xsi:type="dcterms:W3CDTF">2025-06-30T15:13:00Z</dcterms:created>
  <dcterms:modified xsi:type="dcterms:W3CDTF">2025-06-30T15:13:00Z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1708953499</vt:i4>
  </property>
  <property fmtid="{D5CDD505-2E9C-101B-9397-08002B2CF9AE}" pid="3" name="_EmailSubject">
    <vt:lpwstr>Forms for Web site (group B)</vt:lpwstr>
  </property>
  <property fmtid="{D5CDD505-2E9C-101B-9397-08002B2CF9AE}" pid="4" name="_AuthorEmail">
    <vt:lpwstr>PBratsch@commerce.state.mn.us</vt:lpwstr>
  </property>
  <property fmtid="{D5CDD505-2E9C-101B-9397-08002B2CF9AE}" pid="5" name="_AuthorEmailDisplayName">
    <vt:lpwstr>Peter Bratsch</vt:lpwstr>
  </property>
  <property fmtid="{D5CDD505-2E9C-101B-9397-08002B2CF9AE}" pid="6" name="_ReviewingToolsShownOnce">
    <vt:lpwstr/>
  </property>
  <property fmtid="{D5CDD505-2E9C-101B-9397-08002B2CF9AE}" pid="7" name="ContentTypeId">
    <vt:lpwstr>0x010100EF22571D383D8E4A853D3CEEBB8B0E7E</vt:lpwstr>
  </property>
</Properties>
</file>