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97D4" w14:textId="77777777" w:rsidR="00CC55AA" w:rsidRDefault="00965865" w:rsidP="00CC55AA">
      <w:pPr>
        <w:pStyle w:val="Title"/>
        <w:jc w:val="left"/>
      </w:pPr>
      <w:r>
        <mc:AlternateContent>
          <mc:Choice Requires="wps">
            <w:drawing>
              <wp:anchor distT="0" distB="0" distL="114300" distR="114300" simplePos="0" relativeHeight="251660288" behindDoc="0" locked="0" layoutInCell="1" allowOverlap="1" wp14:anchorId="3458E71F" wp14:editId="51A74E3A">
                <wp:simplePos x="0" y="0"/>
                <wp:positionH relativeFrom="column">
                  <wp:posOffset>2950845</wp:posOffset>
                </wp:positionH>
                <wp:positionV relativeFrom="paragraph">
                  <wp:posOffset>-196215</wp:posOffset>
                </wp:positionV>
                <wp:extent cx="5814695" cy="1333500"/>
                <wp:effectExtent l="0" t="0" r="1460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95" cy="1333500"/>
                        </a:xfrm>
                        <a:prstGeom prst="rect">
                          <a:avLst/>
                        </a:prstGeom>
                        <a:solidFill>
                          <a:srgbClr val="FFFFFF"/>
                        </a:solidFill>
                        <a:ln w="9525">
                          <a:solidFill>
                            <a:schemeClr val="bg1">
                              <a:lumMod val="100000"/>
                              <a:lumOff val="0"/>
                            </a:schemeClr>
                          </a:solidFill>
                          <a:miter lim="800000"/>
                          <a:headEnd/>
                          <a:tailEnd/>
                        </a:ln>
                      </wps:spPr>
                      <wps:txbx>
                        <w:txbxContent>
                          <w:p w14:paraId="6BD627CD" w14:textId="77777777" w:rsidR="00CC55AA" w:rsidRPr="00545C18" w:rsidRDefault="00CC55AA" w:rsidP="00CC55AA">
                            <w:pPr>
                              <w:pStyle w:val="Title"/>
                              <w:rPr>
                                <w:rFonts w:ascii="Franklin Gothic Book" w:hAnsi="Franklin Gothic Book"/>
                                <w:smallCaps/>
                                <w:sz w:val="40"/>
                                <w:szCs w:val="40"/>
                              </w:rPr>
                            </w:pPr>
                            <w:r w:rsidRPr="00545C18">
                              <w:rPr>
                                <w:rFonts w:ascii="Franklin Gothic Book" w:hAnsi="Franklin Gothic Book"/>
                                <w:smallCaps/>
                                <w:sz w:val="40"/>
                                <w:szCs w:val="40"/>
                              </w:rPr>
                              <w:t>Guide To The</w:t>
                            </w:r>
                          </w:p>
                          <w:p w14:paraId="11C1DB49" w14:textId="77777777" w:rsidR="00CC55AA" w:rsidRPr="00545C18" w:rsidRDefault="00CC55AA" w:rsidP="00CC55AA">
                            <w:pPr>
                              <w:pStyle w:val="Title"/>
                              <w:rPr>
                                <w:rFonts w:ascii="Franklin Gothic Book" w:hAnsi="Franklin Gothic Book"/>
                                <w:smallCaps/>
                                <w:sz w:val="40"/>
                                <w:szCs w:val="40"/>
                              </w:rPr>
                            </w:pPr>
                            <w:r w:rsidRPr="00545C18">
                              <w:rPr>
                                <w:rFonts w:ascii="Franklin Gothic Book" w:hAnsi="Franklin Gothic Book"/>
                                <w:smallCaps/>
                                <w:sz w:val="40"/>
                                <w:szCs w:val="40"/>
                              </w:rPr>
                              <w:t>Consultant Services Change Order Form</w:t>
                            </w:r>
                          </w:p>
                          <w:p w14:paraId="55064414" w14:textId="77777777" w:rsidR="00CC55AA" w:rsidRPr="00545C18" w:rsidRDefault="00CC55AA" w:rsidP="00CC55AA">
                            <w:pPr>
                              <w:pStyle w:val="Title"/>
                              <w:rPr>
                                <w:rFonts w:ascii="Franklin Gothic Book" w:hAnsi="Franklin Gothic Book"/>
                                <w:sz w:val="40"/>
                                <w:szCs w:val="40"/>
                              </w:rPr>
                            </w:pPr>
                            <w:r w:rsidRPr="00545C18">
                              <w:rPr>
                                <w:rFonts w:ascii="Franklin Gothic Book" w:hAnsi="Franklin Gothic Book"/>
                                <w:sz w:val="40"/>
                                <w:szCs w:val="40"/>
                              </w:rPr>
                              <w:t>For The Limited Site Investigation</w:t>
                            </w:r>
                          </w:p>
                          <w:p w14:paraId="6C6E94D2" w14:textId="77777777" w:rsidR="00CC55AA" w:rsidRPr="00545C18" w:rsidRDefault="00CC55AA" w:rsidP="00CC55AA">
                            <w:pPr>
                              <w:pStyle w:val="Title"/>
                              <w:rPr>
                                <w:rFonts w:ascii="Franklin Gothic Book" w:hAnsi="Franklin Gothic Book"/>
                                <w:sz w:val="36"/>
                              </w:rPr>
                            </w:pPr>
                            <w:r w:rsidRPr="00545C18">
                              <w:rPr>
                                <w:rFonts w:ascii="Franklin Gothic Book" w:hAnsi="Franklin Gothic Book"/>
                                <w:sz w:val="36"/>
                              </w:rPr>
                              <w:t>Or Full Remedial Investigation Step</w:t>
                            </w:r>
                          </w:p>
                          <w:p w14:paraId="69502928" w14:textId="77777777" w:rsidR="00CC55AA" w:rsidRDefault="00CC55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8E71F" id="_x0000_t202" coordsize="21600,21600" o:spt="202" path="m,l,21600r21600,l21600,xe">
                <v:stroke joinstyle="miter"/>
                <v:path gradientshapeok="t" o:connecttype="rect"/>
              </v:shapetype>
              <v:shape id="Text Box 2" o:spid="_x0000_s1026" type="#_x0000_t202" style="position:absolute;margin-left:232.35pt;margin-top:-15.45pt;width:457.8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oqCNQIAAGMEAAAOAAAAZHJzL2Uyb0RvYy54bWysVMtu2zAQvBfoPxC815L8SG3BcpA6dVEg&#10;fQBpP4CiKIkoxWVJ2pL79VlStuOkt6I6EFw+hjuzs1rfDp0iB2GdBF3QbJJSIjSHSuqmoD9/7N4t&#10;KXGe6Yop0KKgR+Ho7ebtm3VvcjGFFlQlLEEQ7fLeFLT13uRJ4ngrOuYmYITGzRpsxzyGtkkqy3pE&#10;71QyTdObpAdbGQtcOIer9+Mm3UT8uhbcf6trJzxRBcXcfBxtHMswJps1yxvLTCv5KQ32D1l0TGp8&#10;9AJ1zzwjeyv/guokt+Cg9hMOXQJ1LbmIHJBNlr5i89gyIyIXFMeZi0zu/8Hyr4dH890SP3yAAQsY&#10;STjzAPyXIxq2LdONuLMW+lawCh/OgmRJb1x+uhqkdrkLIGX/BSosMtt7iEBDbbugCvIkiI4FOF5E&#10;F4MnHBcXy2x+s1pQwnEvm81mizSWJWH5+bqxzn8S0JEwKajFqkZ4dnhwPqTD8vOR8JoDJaudVCoG&#10;tim3ypIDQwfs4hcZvDqmNOkLulpMF6MCLyCCGcUFpGxGldS+Q7ojcJaGb3QTrqPnxvUzk+jnABGT&#10;fZFgJz12gJJdQZdXKEHuj7qK/vRMqnGOTJU+6R8kH8X3QzngwVCHEqojVsLC6HTsTJy0YP9Q0qPL&#10;C+p+75kVlKjPGqu5yubz0BYxmC/eTzGw1zvl9Q7THKEK6ikZp1s/ttLeWNm0+NKojIY7dEAtY22e&#10;szrljU6OKpy6LrTKdRxPPf8bNk8AAAD//wMAUEsDBBQABgAIAAAAIQAhhpDQ4gAAAAwBAAAPAAAA&#10;ZHJzL2Rvd25yZXYueG1sTI/BbsIwDIbvk3iHyJN2g4RRFdo1RRNo3KZpHYId08ZrKxqnagJ0e/qF&#10;03az5U+/vz9bj6ZjFxxca0nCfCaAIVVWt1RL2H+8TFfAnFekVWcJJXyjg3U+uctUqu2V3vFS+JqF&#10;EHKpktB436ecu6pBo9zM9kjh9mUHo3xYh5rrQV1DuOn4oxAxN6ql8KFRPW4arE7F2UhwlYgPb1Fx&#10;OJZ8hz+J1tvP3auUD/fj8xMwj6P/g+GmH9QhD06lPZN2rJMQxdEyoBKmC5EAuxGLlYiAlWFaJnPg&#10;ecb/l8h/AQAA//8DAFBLAQItABQABgAIAAAAIQC2gziS/gAAAOEBAAATAAAAAAAAAAAAAAAAAAAA&#10;AABbQ29udGVudF9UeXBlc10ueG1sUEsBAi0AFAAGAAgAAAAhADj9If/WAAAAlAEAAAsAAAAAAAAA&#10;AAAAAAAALwEAAF9yZWxzLy5yZWxzUEsBAi0AFAAGAAgAAAAhAJHqioI1AgAAYwQAAA4AAAAAAAAA&#10;AAAAAAAALgIAAGRycy9lMm9Eb2MueG1sUEsBAi0AFAAGAAgAAAAhACGGkNDiAAAADAEAAA8AAAAA&#10;AAAAAAAAAAAAjwQAAGRycy9kb3ducmV2LnhtbFBLBQYAAAAABAAEAPMAAACeBQAAAAA=&#10;" strokecolor="white [3212]">
                <v:textbox>
                  <w:txbxContent>
                    <w:p w14:paraId="6BD627CD" w14:textId="77777777" w:rsidR="00CC55AA" w:rsidRPr="00545C18" w:rsidRDefault="00CC55AA" w:rsidP="00CC55AA">
                      <w:pPr>
                        <w:pStyle w:val="Title"/>
                        <w:rPr>
                          <w:rFonts w:ascii="Franklin Gothic Book" w:hAnsi="Franklin Gothic Book"/>
                          <w:smallCaps/>
                          <w:sz w:val="40"/>
                          <w:szCs w:val="40"/>
                        </w:rPr>
                      </w:pPr>
                      <w:r w:rsidRPr="00545C18">
                        <w:rPr>
                          <w:rFonts w:ascii="Franklin Gothic Book" w:hAnsi="Franklin Gothic Book"/>
                          <w:smallCaps/>
                          <w:sz w:val="40"/>
                          <w:szCs w:val="40"/>
                        </w:rPr>
                        <w:t>Guide To The</w:t>
                      </w:r>
                    </w:p>
                    <w:p w14:paraId="11C1DB49" w14:textId="77777777" w:rsidR="00CC55AA" w:rsidRPr="00545C18" w:rsidRDefault="00CC55AA" w:rsidP="00CC55AA">
                      <w:pPr>
                        <w:pStyle w:val="Title"/>
                        <w:rPr>
                          <w:rFonts w:ascii="Franklin Gothic Book" w:hAnsi="Franklin Gothic Book"/>
                          <w:smallCaps/>
                          <w:sz w:val="40"/>
                          <w:szCs w:val="40"/>
                        </w:rPr>
                      </w:pPr>
                      <w:r w:rsidRPr="00545C18">
                        <w:rPr>
                          <w:rFonts w:ascii="Franklin Gothic Book" w:hAnsi="Franklin Gothic Book"/>
                          <w:smallCaps/>
                          <w:sz w:val="40"/>
                          <w:szCs w:val="40"/>
                        </w:rPr>
                        <w:t>Consultant Services Change Order Form</w:t>
                      </w:r>
                    </w:p>
                    <w:p w14:paraId="55064414" w14:textId="77777777" w:rsidR="00CC55AA" w:rsidRPr="00545C18" w:rsidRDefault="00CC55AA" w:rsidP="00CC55AA">
                      <w:pPr>
                        <w:pStyle w:val="Title"/>
                        <w:rPr>
                          <w:rFonts w:ascii="Franklin Gothic Book" w:hAnsi="Franklin Gothic Book"/>
                          <w:sz w:val="40"/>
                          <w:szCs w:val="40"/>
                        </w:rPr>
                      </w:pPr>
                      <w:r w:rsidRPr="00545C18">
                        <w:rPr>
                          <w:rFonts w:ascii="Franklin Gothic Book" w:hAnsi="Franklin Gothic Book"/>
                          <w:sz w:val="40"/>
                          <w:szCs w:val="40"/>
                        </w:rPr>
                        <w:t>For The Limited Site Investigation</w:t>
                      </w:r>
                    </w:p>
                    <w:p w14:paraId="6C6E94D2" w14:textId="77777777" w:rsidR="00CC55AA" w:rsidRPr="00545C18" w:rsidRDefault="00CC55AA" w:rsidP="00CC55AA">
                      <w:pPr>
                        <w:pStyle w:val="Title"/>
                        <w:rPr>
                          <w:rFonts w:ascii="Franklin Gothic Book" w:hAnsi="Franklin Gothic Book"/>
                          <w:sz w:val="36"/>
                        </w:rPr>
                      </w:pPr>
                      <w:r w:rsidRPr="00545C18">
                        <w:rPr>
                          <w:rFonts w:ascii="Franklin Gothic Book" w:hAnsi="Franklin Gothic Book"/>
                          <w:sz w:val="36"/>
                        </w:rPr>
                        <w:t>Or Full Remedial Investigation Step</w:t>
                      </w:r>
                    </w:p>
                    <w:p w14:paraId="69502928" w14:textId="77777777" w:rsidR="00CC55AA" w:rsidRDefault="00CC55AA"/>
                  </w:txbxContent>
                </v:textbox>
              </v:shape>
            </w:pict>
          </mc:Fallback>
        </mc:AlternateContent>
      </w:r>
      <w:r w:rsidR="003113DC" w:rsidRPr="003113DC">
        <w:t xml:space="preserve"> </w:t>
      </w:r>
      <w:r w:rsidR="003113DC">
        <w:drawing>
          <wp:inline distT="0" distB="0" distL="0" distR="0" wp14:anchorId="1A70E93B" wp14:editId="78B02DF5">
            <wp:extent cx="2926080" cy="731520"/>
            <wp:effectExtent l="0" t="0" r="7620" b="0"/>
            <wp:docPr id="2"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731520"/>
                    </a:xfrm>
                    <a:prstGeom prst="rect">
                      <a:avLst/>
                    </a:prstGeom>
                    <a:noFill/>
                    <a:ln>
                      <a:noFill/>
                    </a:ln>
                  </pic:spPr>
                </pic:pic>
              </a:graphicData>
            </a:graphic>
          </wp:inline>
        </w:drawing>
      </w:r>
      <w:r w:rsidR="00CC55AA">
        <w:tab/>
      </w:r>
      <w:r w:rsidR="00CC55AA">
        <w:tab/>
      </w:r>
    </w:p>
    <w:p w14:paraId="0AF375D0" w14:textId="77777777" w:rsidR="00CC55AA" w:rsidRDefault="00CC55AA" w:rsidP="00CC55AA">
      <w:pPr>
        <w:pStyle w:val="Title"/>
        <w:jc w:val="left"/>
      </w:pPr>
    </w:p>
    <w:p w14:paraId="38FB5F37" w14:textId="77777777" w:rsidR="00CC55AA" w:rsidRDefault="00CC55AA">
      <w:pPr>
        <w:pStyle w:val="Title"/>
        <w:rPr>
          <w:rFonts w:ascii="Times New Roman" w:hAnsi="Times New Roman"/>
          <w:b w:val="0"/>
          <w:sz w:val="40"/>
        </w:rPr>
      </w:pPr>
    </w:p>
    <w:p w14:paraId="1E8092BB" w14:textId="77777777" w:rsidR="00026C03" w:rsidRDefault="00026C03">
      <w:pPr>
        <w:pStyle w:val="BodyText"/>
        <w:rPr>
          <w:rFonts w:ascii="Times New Roman" w:hAnsi="Times New Roman"/>
          <w:noProof w:val="0"/>
          <w:sz w:val="18"/>
        </w:rPr>
      </w:pPr>
    </w:p>
    <w:p w14:paraId="4589C9EE" w14:textId="77777777" w:rsidR="00026C03" w:rsidRPr="00545C18" w:rsidRDefault="00026C03">
      <w:pPr>
        <w:pStyle w:val="BodyText"/>
        <w:rPr>
          <w:rFonts w:ascii="Franklin Gothic Book" w:hAnsi="Franklin Gothic Book"/>
          <w:sz w:val="22"/>
        </w:rPr>
        <w:sectPr w:rsidR="00026C03" w:rsidRPr="00545C18" w:rsidSect="00CC55AA">
          <w:footerReference w:type="default" r:id="rId8"/>
          <w:type w:val="continuous"/>
          <w:pgSz w:w="15840" w:h="12240" w:orient="landscape" w:code="1"/>
          <w:pgMar w:top="864" w:right="1008" w:bottom="1152" w:left="1008" w:header="720" w:footer="720" w:gutter="0"/>
          <w:paperSrc w:first="7" w:other="7"/>
          <w:cols w:space="720"/>
        </w:sectPr>
      </w:pPr>
    </w:p>
    <w:p w14:paraId="52147990" w14:textId="77777777" w:rsidR="00026C03" w:rsidRPr="00545C18" w:rsidRDefault="00026C03">
      <w:pPr>
        <w:pStyle w:val="BodyText"/>
        <w:shd w:val="pct12" w:color="auto" w:fill="FFFFFF"/>
        <w:rPr>
          <w:rFonts w:ascii="Franklin Gothic Book" w:hAnsi="Franklin Gothic Book"/>
          <w:sz w:val="20"/>
        </w:rPr>
      </w:pPr>
    </w:p>
    <w:p w14:paraId="76887BCD" w14:textId="77777777" w:rsidR="00026C03" w:rsidRPr="00545C18" w:rsidRDefault="00026C03">
      <w:pPr>
        <w:pStyle w:val="BodyText"/>
        <w:shd w:val="pct12" w:color="auto" w:fill="FFFFFF"/>
        <w:rPr>
          <w:rFonts w:ascii="Franklin Gothic Book" w:hAnsi="Franklin Gothic Book"/>
          <w:sz w:val="20"/>
        </w:rPr>
      </w:pPr>
    </w:p>
    <w:p w14:paraId="6D02564A" w14:textId="77777777" w:rsidR="00026C03" w:rsidRPr="00545C18" w:rsidRDefault="00026C03">
      <w:pPr>
        <w:pStyle w:val="BodyText"/>
        <w:shd w:val="pct12" w:color="auto" w:fill="FFFFFF"/>
        <w:rPr>
          <w:rFonts w:ascii="Franklin Gothic Book" w:hAnsi="Franklin Gothic Book"/>
          <w:sz w:val="20"/>
        </w:rPr>
      </w:pPr>
    </w:p>
    <w:p w14:paraId="0DB5479A"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The change order </w:t>
      </w:r>
    </w:p>
    <w:p w14:paraId="7E889604"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form consists of three</w:t>
      </w:r>
    </w:p>
    <w:p w14:paraId="58F004B3"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sections and a </w:t>
      </w:r>
    </w:p>
    <w:p w14:paraId="0AF11A93"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signature page. </w:t>
      </w:r>
    </w:p>
    <w:p w14:paraId="5E95412F"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You must complete </w:t>
      </w:r>
    </w:p>
    <w:p w14:paraId="1EF2825D"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Section 1 and the </w:t>
      </w:r>
    </w:p>
    <w:p w14:paraId="587FFEE7"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signature page. </w:t>
      </w:r>
    </w:p>
    <w:p w14:paraId="4162CAF2"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Complete Sections </w:t>
      </w:r>
    </w:p>
    <w:p w14:paraId="06107664"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2 and 3 as needed.</w:t>
      </w:r>
    </w:p>
    <w:p w14:paraId="409A90F3" w14:textId="77777777" w:rsidR="00026C03" w:rsidRPr="00545C18" w:rsidRDefault="00026C03">
      <w:pPr>
        <w:pStyle w:val="BodyText"/>
        <w:shd w:val="pct12" w:color="auto" w:fill="FFFFFF"/>
        <w:rPr>
          <w:rFonts w:ascii="Franklin Gothic Book" w:hAnsi="Franklin Gothic Book"/>
          <w:sz w:val="20"/>
        </w:rPr>
      </w:pPr>
    </w:p>
    <w:p w14:paraId="04B7A414"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For more information </w:t>
      </w:r>
    </w:p>
    <w:p w14:paraId="141E5907"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on change order </w:t>
      </w:r>
    </w:p>
    <w:p w14:paraId="6B4A1923"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requirements, see </w:t>
      </w:r>
    </w:p>
    <w:p w14:paraId="14B34B61" w14:textId="77777777" w:rsidR="00026C03" w:rsidRPr="00545C18" w:rsidRDefault="00026C03">
      <w:pPr>
        <w:pStyle w:val="BodyText"/>
        <w:shd w:val="pct12" w:color="auto" w:fill="FFFFFF"/>
        <w:ind w:firstLine="360"/>
        <w:rPr>
          <w:rFonts w:ascii="Franklin Gothic Book" w:hAnsi="Franklin Gothic Book"/>
          <w:sz w:val="20"/>
        </w:rPr>
      </w:pPr>
      <w:r w:rsidRPr="00545C18">
        <w:rPr>
          <w:rFonts w:ascii="Franklin Gothic Book" w:hAnsi="Franklin Gothic Book"/>
          <w:sz w:val="20"/>
        </w:rPr>
        <w:t xml:space="preserve">Minnesota Rule </w:t>
      </w:r>
    </w:p>
    <w:p w14:paraId="3D5F7EDD" w14:textId="77777777" w:rsidR="00026C03" w:rsidRPr="00545C18" w:rsidRDefault="00026C03">
      <w:pPr>
        <w:pStyle w:val="BodyText"/>
        <w:shd w:val="pct12" w:color="auto" w:fill="FFFFFF"/>
        <w:ind w:firstLine="360"/>
        <w:rPr>
          <w:rFonts w:ascii="Franklin Gothic Book" w:hAnsi="Franklin Gothic Book"/>
          <w:sz w:val="22"/>
        </w:rPr>
      </w:pPr>
      <w:r w:rsidRPr="00545C18">
        <w:rPr>
          <w:rFonts w:ascii="Franklin Gothic Book" w:hAnsi="Franklin Gothic Book"/>
          <w:sz w:val="20"/>
        </w:rPr>
        <w:t>2890.2100.</w:t>
      </w:r>
    </w:p>
    <w:p w14:paraId="1392A7B9" w14:textId="77777777" w:rsidR="00026C03" w:rsidRPr="00545C18" w:rsidRDefault="00026C03">
      <w:pPr>
        <w:pStyle w:val="BodyText"/>
        <w:shd w:val="pct12" w:color="auto" w:fill="FFFFFF"/>
        <w:rPr>
          <w:rFonts w:ascii="Franklin Gothic Book" w:hAnsi="Franklin Gothic Book"/>
          <w:sz w:val="264"/>
        </w:rPr>
      </w:pPr>
    </w:p>
    <w:p w14:paraId="7C3929F6" w14:textId="77777777" w:rsidR="00026C03" w:rsidRPr="00545C18" w:rsidRDefault="00026C03">
      <w:pPr>
        <w:pStyle w:val="BodyText"/>
        <w:rPr>
          <w:rFonts w:ascii="Franklin Gothic Book" w:hAnsi="Franklin Gothic Book"/>
          <w:sz w:val="22"/>
        </w:rPr>
      </w:pPr>
    </w:p>
    <w:p w14:paraId="380BC6B1" w14:textId="77777777" w:rsidR="00026C03" w:rsidRPr="00545C18" w:rsidRDefault="00026C03">
      <w:pPr>
        <w:pStyle w:val="BodyText"/>
        <w:rPr>
          <w:rFonts w:ascii="Franklin Gothic Book" w:hAnsi="Franklin Gothic Book"/>
          <w:sz w:val="18"/>
        </w:rPr>
      </w:pPr>
    </w:p>
    <w:p w14:paraId="36D245C0" w14:textId="77777777" w:rsidR="00CC55AA" w:rsidRPr="00545C18" w:rsidRDefault="00CC55AA">
      <w:pPr>
        <w:pStyle w:val="BodyText"/>
        <w:ind w:left="1080" w:hanging="360"/>
        <w:rPr>
          <w:rFonts w:ascii="Franklin Gothic Book" w:hAnsi="Franklin Gothic Book"/>
          <w:position w:val="-6"/>
          <w:sz w:val="22"/>
        </w:rPr>
      </w:pPr>
    </w:p>
    <w:p w14:paraId="3BCA9B3C" w14:textId="77777777" w:rsidR="00CC55AA" w:rsidRPr="00545C18" w:rsidRDefault="00CC55AA">
      <w:pPr>
        <w:pStyle w:val="BodyText"/>
        <w:ind w:left="1080" w:hanging="360"/>
        <w:rPr>
          <w:rFonts w:ascii="Franklin Gothic Book" w:hAnsi="Franklin Gothic Book"/>
          <w:position w:val="-6"/>
          <w:sz w:val="22"/>
        </w:rPr>
      </w:pPr>
    </w:p>
    <w:p w14:paraId="66B22762" w14:textId="77777777" w:rsidR="00CC55AA" w:rsidRPr="00545C18" w:rsidRDefault="00CC55AA">
      <w:pPr>
        <w:pStyle w:val="BodyText"/>
        <w:ind w:left="1080" w:hanging="360"/>
        <w:rPr>
          <w:rFonts w:ascii="Franklin Gothic Book" w:hAnsi="Franklin Gothic Book"/>
          <w:position w:val="-6"/>
          <w:sz w:val="22"/>
        </w:rPr>
      </w:pPr>
      <w:r w:rsidRPr="00545C18">
        <w:rPr>
          <w:rFonts w:ascii="Franklin Gothic Book" w:hAnsi="Franklin Gothic Book"/>
          <w:position w:val="-6"/>
          <w:sz w:val="22"/>
        </w:rPr>
        <w:t>The purpose of the change order form is to document:</w:t>
      </w:r>
    </w:p>
    <w:p w14:paraId="5B9DCB98" w14:textId="77777777" w:rsidR="00CC55AA" w:rsidRPr="00545C18" w:rsidRDefault="00CC55AA">
      <w:pPr>
        <w:pStyle w:val="BodyText"/>
        <w:ind w:left="1080" w:hanging="360"/>
        <w:rPr>
          <w:rFonts w:ascii="Franklin Gothic Book" w:hAnsi="Franklin Gothic Book"/>
          <w:position w:val="-6"/>
          <w:sz w:val="22"/>
        </w:rPr>
      </w:pPr>
    </w:p>
    <w:p w14:paraId="4F985CC3" w14:textId="77777777" w:rsidR="00026C03" w:rsidRPr="00545C18" w:rsidRDefault="00026C03" w:rsidP="00CC55AA">
      <w:pPr>
        <w:pStyle w:val="BodyText"/>
        <w:numPr>
          <w:ilvl w:val="0"/>
          <w:numId w:val="19"/>
        </w:numPr>
        <w:rPr>
          <w:rFonts w:ascii="Franklin Gothic Book" w:hAnsi="Franklin Gothic Book"/>
          <w:sz w:val="22"/>
        </w:rPr>
      </w:pPr>
      <w:r w:rsidRPr="00545C18">
        <w:rPr>
          <w:rFonts w:ascii="Franklin Gothic Book" w:hAnsi="Franklin Gothic Book"/>
          <w:sz w:val="22"/>
        </w:rPr>
        <w:t xml:space="preserve">A task that is </w:t>
      </w:r>
      <w:r w:rsidRPr="00545C18">
        <w:rPr>
          <w:rFonts w:ascii="Franklin Gothic Book" w:hAnsi="Franklin Gothic Book"/>
          <w:i/>
          <w:sz w:val="22"/>
        </w:rPr>
        <w:t>different</w:t>
      </w:r>
      <w:r w:rsidRPr="00545C18">
        <w:rPr>
          <w:rFonts w:ascii="Franklin Gothic Book" w:hAnsi="Franklin Gothic Book"/>
          <w:sz w:val="22"/>
        </w:rPr>
        <w:t xml:space="preserve"> </w:t>
      </w:r>
      <w:r w:rsidRPr="00545C18">
        <w:rPr>
          <w:rFonts w:ascii="Franklin Gothic Book" w:hAnsi="Franklin Gothic Book"/>
          <w:i/>
          <w:sz w:val="22"/>
        </w:rPr>
        <w:t>from</w:t>
      </w:r>
      <w:r w:rsidRPr="00545C18">
        <w:rPr>
          <w:rFonts w:ascii="Franklin Gothic Book" w:hAnsi="Franklin Gothic Book"/>
          <w:sz w:val="22"/>
        </w:rPr>
        <w:t xml:space="preserve"> or </w:t>
      </w:r>
      <w:r w:rsidRPr="00545C18">
        <w:rPr>
          <w:rFonts w:ascii="Franklin Gothic Book" w:hAnsi="Franklin Gothic Book"/>
          <w:i/>
          <w:sz w:val="22"/>
        </w:rPr>
        <w:t>in addition to</w:t>
      </w:r>
      <w:r w:rsidRPr="00545C18">
        <w:rPr>
          <w:rFonts w:ascii="Franklin Gothic Book" w:hAnsi="Franklin Gothic Book"/>
          <w:sz w:val="22"/>
        </w:rPr>
        <w:t xml:space="preserve"> the tasks that were proposed;</w:t>
      </w:r>
    </w:p>
    <w:p w14:paraId="232B76D0" w14:textId="77777777" w:rsidR="00026C03" w:rsidRPr="00545C18" w:rsidRDefault="00026C03">
      <w:pPr>
        <w:pStyle w:val="BodyText"/>
        <w:ind w:left="1080" w:hanging="360"/>
        <w:rPr>
          <w:rFonts w:ascii="Franklin Gothic Book" w:hAnsi="Franklin Gothic Book"/>
          <w:sz w:val="22"/>
        </w:rPr>
      </w:pPr>
    </w:p>
    <w:p w14:paraId="5579D876" w14:textId="77777777" w:rsidR="00026C03" w:rsidRPr="00545C18" w:rsidRDefault="00026C03">
      <w:pPr>
        <w:pStyle w:val="BodyText"/>
        <w:ind w:left="1080" w:hanging="360"/>
        <w:rPr>
          <w:rFonts w:ascii="Franklin Gothic Book" w:hAnsi="Franklin Gothic Book"/>
          <w:sz w:val="22"/>
        </w:rPr>
      </w:pPr>
      <w:r w:rsidRPr="00545C18">
        <w:rPr>
          <w:rFonts w:ascii="Franklin Gothic Book" w:hAnsi="Franklin Gothic Book"/>
          <w:position w:val="-6"/>
          <w:sz w:val="22"/>
        </w:rPr>
        <w:sym w:font="Marlett" w:char="F034"/>
      </w:r>
      <w:r w:rsidRPr="00545C18">
        <w:rPr>
          <w:rFonts w:ascii="Franklin Gothic Book" w:hAnsi="Franklin Gothic Book"/>
          <w:position w:val="-6"/>
          <w:sz w:val="22"/>
        </w:rPr>
        <w:tab/>
      </w:r>
      <w:r w:rsidRPr="00545C18">
        <w:rPr>
          <w:rFonts w:ascii="Franklin Gothic Book" w:hAnsi="Franklin Gothic Book"/>
          <w:sz w:val="22"/>
        </w:rPr>
        <w:t xml:space="preserve">A cost for a specific task that </w:t>
      </w:r>
      <w:r w:rsidRPr="00545C18">
        <w:rPr>
          <w:rFonts w:ascii="Franklin Gothic Book" w:hAnsi="Franklin Gothic Book"/>
          <w:i/>
          <w:sz w:val="22"/>
        </w:rPr>
        <w:t>exceeds</w:t>
      </w:r>
      <w:r w:rsidRPr="00545C18">
        <w:rPr>
          <w:rFonts w:ascii="Franklin Gothic Book" w:hAnsi="Franklin Gothic Book"/>
          <w:sz w:val="22"/>
        </w:rPr>
        <w:t xml:space="preserve"> the cost that was proposed for it; and</w:t>
      </w:r>
    </w:p>
    <w:p w14:paraId="3E720AF9" w14:textId="77777777" w:rsidR="00026C03" w:rsidRPr="00545C18" w:rsidRDefault="00026C03">
      <w:pPr>
        <w:pStyle w:val="BodyText"/>
        <w:ind w:left="1080" w:hanging="360"/>
        <w:rPr>
          <w:rFonts w:ascii="Franklin Gothic Book" w:hAnsi="Franklin Gothic Book"/>
          <w:sz w:val="22"/>
        </w:rPr>
      </w:pPr>
    </w:p>
    <w:p w14:paraId="381BBFB5" w14:textId="77777777" w:rsidR="00026C03" w:rsidRPr="00545C18" w:rsidRDefault="00026C03">
      <w:pPr>
        <w:pStyle w:val="BodyText"/>
        <w:ind w:left="1080" w:hanging="360"/>
        <w:rPr>
          <w:rFonts w:ascii="Franklin Gothic Book" w:hAnsi="Franklin Gothic Book"/>
          <w:sz w:val="18"/>
        </w:rPr>
      </w:pPr>
      <w:r w:rsidRPr="00545C18">
        <w:rPr>
          <w:rFonts w:ascii="Franklin Gothic Book" w:hAnsi="Franklin Gothic Book"/>
          <w:position w:val="-6"/>
          <w:sz w:val="22"/>
        </w:rPr>
        <w:sym w:font="Marlett" w:char="F034"/>
      </w:r>
      <w:r w:rsidRPr="00545C18">
        <w:rPr>
          <w:rFonts w:ascii="Franklin Gothic Book" w:hAnsi="Franklin Gothic Book"/>
          <w:position w:val="-6"/>
          <w:sz w:val="22"/>
        </w:rPr>
        <w:tab/>
      </w:r>
      <w:r w:rsidRPr="00545C18">
        <w:rPr>
          <w:rFonts w:ascii="Franklin Gothic Book" w:hAnsi="Franklin Gothic Book"/>
          <w:sz w:val="22"/>
        </w:rPr>
        <w:t xml:space="preserve">A cost for a specific task that </w:t>
      </w:r>
      <w:r w:rsidRPr="00545C18">
        <w:rPr>
          <w:rFonts w:ascii="Franklin Gothic Book" w:hAnsi="Franklin Gothic Book"/>
          <w:i/>
          <w:sz w:val="22"/>
        </w:rPr>
        <w:t>exceeds</w:t>
      </w:r>
      <w:r w:rsidRPr="00545C18">
        <w:rPr>
          <w:rFonts w:ascii="Franklin Gothic Book" w:hAnsi="Franklin Gothic Book"/>
          <w:sz w:val="22"/>
        </w:rPr>
        <w:t xml:space="preserve"> the Petrofund maximum cost for it.</w:t>
      </w:r>
    </w:p>
    <w:p w14:paraId="1B966703" w14:textId="77777777" w:rsidR="00026C03" w:rsidRPr="00545C18" w:rsidRDefault="00026C03">
      <w:pPr>
        <w:pStyle w:val="BodyText"/>
        <w:rPr>
          <w:rFonts w:ascii="Franklin Gothic Book" w:hAnsi="Franklin Gothic Book"/>
          <w:sz w:val="22"/>
        </w:rPr>
      </w:pPr>
    </w:p>
    <w:p w14:paraId="73FA92E9" w14:textId="77777777" w:rsidR="00026C03" w:rsidRPr="00545C18" w:rsidRDefault="00026C03">
      <w:pPr>
        <w:pStyle w:val="BodyText"/>
        <w:rPr>
          <w:rFonts w:ascii="Franklin Gothic Book" w:hAnsi="Franklin Gothic Book"/>
          <w:sz w:val="22"/>
        </w:rPr>
      </w:pPr>
    </w:p>
    <w:p w14:paraId="6EE2F704" w14:textId="77777777" w:rsidR="00CC55AA" w:rsidRPr="00545C18" w:rsidRDefault="00CC55AA">
      <w:pPr>
        <w:pStyle w:val="BodyText"/>
        <w:rPr>
          <w:rFonts w:ascii="Franklin Gothic Book" w:hAnsi="Franklin Gothic Book"/>
          <w:sz w:val="22"/>
        </w:rPr>
      </w:pPr>
    </w:p>
    <w:p w14:paraId="142B56C2" w14:textId="77777777" w:rsidR="00026C03" w:rsidRPr="00545C18" w:rsidRDefault="00026C03">
      <w:pPr>
        <w:pStyle w:val="BodyText"/>
        <w:rPr>
          <w:rFonts w:ascii="Franklin Gothic Book" w:hAnsi="Franklin Gothic Book"/>
          <w:sz w:val="22"/>
        </w:rPr>
      </w:pPr>
      <w:r w:rsidRPr="00545C18">
        <w:rPr>
          <w:rFonts w:ascii="Franklin Gothic Book" w:hAnsi="Franklin Gothic Book"/>
          <w:sz w:val="22"/>
        </w:rPr>
        <w:t>Section 1</w:t>
      </w:r>
    </w:p>
    <w:p w14:paraId="5DABFF28" w14:textId="77777777" w:rsidR="00026C03" w:rsidRPr="00545C18" w:rsidRDefault="00026C03">
      <w:pPr>
        <w:rPr>
          <w:rFonts w:ascii="Franklin Gothic Book" w:hAnsi="Franklin Gothic Book"/>
          <w:b/>
          <w:noProof/>
          <w:sz w:val="18"/>
          <w:u w:val="single"/>
        </w:rPr>
      </w:pPr>
    </w:p>
    <w:p w14:paraId="2A688197" w14:textId="77777777" w:rsidR="00026C03" w:rsidRPr="00545C18" w:rsidRDefault="00026C03">
      <w:pPr>
        <w:rPr>
          <w:rFonts w:ascii="Franklin Gothic Book" w:hAnsi="Franklin Gothic Book"/>
          <w:noProof/>
        </w:rPr>
      </w:pPr>
      <w:r w:rsidRPr="00545C18">
        <w:rPr>
          <w:rFonts w:ascii="Franklin Gothic Book" w:hAnsi="Franklin Gothic Book"/>
          <w:noProof/>
        </w:rPr>
        <w:t>Find the task for which you are documenting additional costs, then check the appropriate box or boxes to the left of that task. Fill in the quantity, amount proposed, and amount invoiced. If Section 1 does not list the task performed at your site, proceed to Section 2: Alternative Technologies.</w:t>
      </w:r>
    </w:p>
    <w:p w14:paraId="06405274" w14:textId="77777777" w:rsidR="00026C03" w:rsidRPr="00545C18" w:rsidRDefault="00026C03">
      <w:pPr>
        <w:rPr>
          <w:rFonts w:ascii="Franklin Gothic Book" w:hAnsi="Franklin Gothic Book"/>
          <w:noProof/>
          <w:sz w:val="18"/>
        </w:rPr>
      </w:pPr>
    </w:p>
    <w:p w14:paraId="6CA7E263" w14:textId="77777777" w:rsidR="00026C03" w:rsidRPr="00545C18" w:rsidRDefault="00026C03">
      <w:pPr>
        <w:pStyle w:val="Heading5"/>
        <w:ind w:left="0" w:firstLine="0"/>
        <w:rPr>
          <w:rFonts w:ascii="Franklin Gothic Book" w:hAnsi="Franklin Gothic Book"/>
        </w:rPr>
      </w:pPr>
    </w:p>
    <w:p w14:paraId="7FA4DD48" w14:textId="77777777" w:rsidR="00026C03" w:rsidRPr="00545C18" w:rsidRDefault="00965865">
      <w:pPr>
        <w:rPr>
          <w:rFonts w:ascii="Franklin Gothic Book" w:hAnsi="Franklin Gothic Book"/>
        </w:rPr>
      </w:pPr>
      <w:r w:rsidRPr="00545C18">
        <w:rPr>
          <w:rFonts w:ascii="Franklin Gothic Book" w:hAnsi="Franklin Gothic Book"/>
          <w:noProof/>
        </w:rPr>
        <mc:AlternateContent>
          <mc:Choice Requires="wpg">
            <w:drawing>
              <wp:anchor distT="0" distB="0" distL="114300" distR="114300" simplePos="0" relativeHeight="251658240" behindDoc="0" locked="0" layoutInCell="0" allowOverlap="1" wp14:anchorId="19E012AE" wp14:editId="44396EA8">
                <wp:simplePos x="0" y="0"/>
                <wp:positionH relativeFrom="column">
                  <wp:posOffset>274320</wp:posOffset>
                </wp:positionH>
                <wp:positionV relativeFrom="paragraph">
                  <wp:posOffset>90805</wp:posOffset>
                </wp:positionV>
                <wp:extent cx="6477000" cy="1390650"/>
                <wp:effectExtent l="0" t="0" r="0" b="0"/>
                <wp:wrapNone/>
                <wp:docPr id="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390650"/>
                          <a:chOff x="474" y="294"/>
                          <a:chExt cx="4080" cy="876"/>
                        </a:xfrm>
                      </wpg:grpSpPr>
                      <wpg:grpSp>
                        <wpg:cNvPr id="3" name="Group 86"/>
                        <wpg:cNvGrpSpPr>
                          <a:grpSpLocks/>
                        </wpg:cNvGrpSpPr>
                        <wpg:grpSpPr bwMode="auto">
                          <a:xfrm>
                            <a:off x="474" y="294"/>
                            <a:ext cx="3925" cy="876"/>
                            <a:chOff x="474" y="294"/>
                            <a:chExt cx="3925" cy="876"/>
                          </a:xfrm>
                        </wpg:grpSpPr>
                        <wps:wsp>
                          <wps:cNvPr id="4" name="Text Box 87"/>
                          <wps:cNvSpPr txBox="1">
                            <a:spLocks noChangeArrowheads="1"/>
                          </wps:cNvSpPr>
                          <wps:spPr bwMode="auto">
                            <a:xfrm>
                              <a:off x="480" y="456"/>
                              <a:ext cx="523" cy="71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39E2"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73386FA3" w14:textId="77777777" w:rsidR="00026C03" w:rsidRDefault="00026C03">
                                <w:pPr>
                                  <w:rPr>
                                    <w:rFonts w:ascii="Arial" w:hAnsi="Arial"/>
                                    <w:snapToGrid w:val="0"/>
                                    <w:color w:val="000000"/>
                                    <w:sz w:val="8"/>
                                  </w:rPr>
                                </w:pPr>
                              </w:p>
                              <w:p w14:paraId="571FA691"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t xml:space="preserve"> </w:t>
                                </w:r>
                                <w:r>
                                  <w:rPr>
                                    <w:rFonts w:ascii="Arial" w:hAnsi="Arial"/>
                                    <w:snapToGrid w:val="0"/>
                                    <w:color w:val="000000"/>
                                    <w:sz w:val="16"/>
                                  </w:rPr>
                                  <w:sym w:font="Wingdings" w:char="F071"/>
                                </w:r>
                              </w:p>
                              <w:p w14:paraId="7445E74F" w14:textId="77777777" w:rsidR="00026C03" w:rsidRDefault="00026C03">
                                <w:pPr>
                                  <w:rPr>
                                    <w:rFonts w:ascii="Arial" w:hAnsi="Arial"/>
                                    <w:snapToGrid w:val="0"/>
                                    <w:color w:val="000000"/>
                                    <w:sz w:val="8"/>
                                  </w:rPr>
                                </w:pPr>
                              </w:p>
                              <w:p w14:paraId="38C7AB59"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5F0553AA" w14:textId="77777777" w:rsidR="00026C03" w:rsidRDefault="00026C03">
                                <w:pPr>
                                  <w:rPr>
                                    <w:rFonts w:ascii="Arial" w:hAnsi="Arial"/>
                                    <w:snapToGrid w:val="0"/>
                                    <w:color w:val="000000"/>
                                    <w:sz w:val="8"/>
                                  </w:rPr>
                                </w:pPr>
                              </w:p>
                              <w:p w14:paraId="6A6794E5"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22C803DD" w14:textId="77777777" w:rsidR="00026C03" w:rsidRDefault="00026C03">
                                <w:pPr>
                                  <w:rPr>
                                    <w:rFonts w:ascii="Arial" w:hAnsi="Arial"/>
                                    <w:snapToGrid w:val="0"/>
                                    <w:color w:val="000000"/>
                                    <w:sz w:val="8"/>
                                  </w:rPr>
                                </w:pPr>
                              </w:p>
                              <w:p w14:paraId="6E48F39F"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7FB71FC2" w14:textId="77777777" w:rsidR="00026C03" w:rsidRDefault="00026C03">
                                <w:pPr>
                                  <w:rPr>
                                    <w:rFonts w:ascii="Arial" w:hAnsi="Arial"/>
                                    <w:snapToGrid w:val="0"/>
                                    <w:color w:val="000000"/>
                                    <w:sz w:val="8"/>
                                  </w:rPr>
                                </w:pPr>
                              </w:p>
                              <w:p w14:paraId="2F4A3F34"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t xml:space="preserve"> </w:t>
                                </w:r>
                                <w:r>
                                  <w:rPr>
                                    <w:rFonts w:ascii="Arial" w:hAnsi="Arial"/>
                                    <w:snapToGrid w:val="0"/>
                                    <w:color w:val="000000"/>
                                    <w:sz w:val="16"/>
                                  </w:rPr>
                                  <w:sym w:font="Wingdings" w:char="F071"/>
                                </w:r>
                              </w:p>
                            </w:txbxContent>
                          </wps:txbx>
                          <wps:bodyPr rot="0" vert="horz" wrap="square" lIns="91440" tIns="45720" rIns="91440" bIns="45720" anchor="t" anchorCtr="0" upright="1">
                            <a:noAutofit/>
                          </wps:bodyPr>
                        </wps:wsp>
                        <wpg:grpSp>
                          <wpg:cNvPr id="5" name="Group 88"/>
                          <wpg:cNvGrpSpPr>
                            <a:grpSpLocks/>
                          </wpg:cNvGrpSpPr>
                          <wpg:grpSpPr bwMode="auto">
                            <a:xfrm>
                              <a:off x="474" y="294"/>
                              <a:ext cx="566" cy="876"/>
                              <a:chOff x="528" y="288"/>
                              <a:chExt cx="546" cy="768"/>
                            </a:xfrm>
                          </wpg:grpSpPr>
                          <wps:wsp>
                            <wps:cNvPr id="6" name="Rectangle 89"/>
                            <wps:cNvSpPr>
                              <a:spLocks noChangeArrowheads="1"/>
                            </wps:cNvSpPr>
                            <wps:spPr bwMode="auto">
                              <a:xfrm>
                                <a:off x="528" y="288"/>
                                <a:ext cx="480" cy="7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7" name="Rectangle 90"/>
                            <wps:cNvSpPr>
                              <a:spLocks noChangeArrowheads="1"/>
                            </wps:cNvSpPr>
                            <wps:spPr bwMode="auto">
                              <a:xfrm>
                                <a:off x="528" y="288"/>
                                <a:ext cx="480" cy="144"/>
                              </a:xfrm>
                              <a:prstGeom prst="rect">
                                <a:avLst/>
                              </a:prstGeom>
                              <a:solidFill>
                                <a:srgbClr val="C0C0C0"/>
                              </a:solidFill>
                              <a:ln w="9525">
                                <a:solidFill>
                                  <a:srgbClr val="000000"/>
                                </a:solidFill>
                                <a:miter lim="800000"/>
                                <a:headEnd/>
                                <a:tailEnd/>
                              </a:ln>
                            </wps:spPr>
                            <wps:bodyPr rot="0" vert="horz" wrap="square" lIns="91440" tIns="45720" rIns="91440" bIns="45720" anchor="ctr" anchorCtr="0" upright="1">
                              <a:noAutofit/>
                            </wps:bodyPr>
                          </wps:wsp>
                          <wps:wsp>
                            <wps:cNvPr id="8" name="Text Box 91"/>
                            <wps:cNvSpPr txBox="1">
                              <a:spLocks noChangeArrowheads="1"/>
                            </wps:cNvSpPr>
                            <wps:spPr bwMode="auto">
                              <a:xfrm>
                                <a:off x="546" y="300"/>
                                <a:ext cx="528" cy="11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41129" w14:textId="77777777" w:rsidR="00026C03" w:rsidRDefault="00026C03">
                                  <w:pPr>
                                    <w:rPr>
                                      <w:rFonts w:ascii="Arial" w:hAnsi="Arial"/>
                                      <w:snapToGrid w:val="0"/>
                                      <w:color w:val="000000"/>
                                      <w:sz w:val="16"/>
                                    </w:rPr>
                                  </w:pPr>
                                  <w:r>
                                    <w:rPr>
                                      <w:rFonts w:ascii="Arial" w:hAnsi="Arial"/>
                                      <w:b/>
                                      <w:snapToGrid w:val="0"/>
                                      <w:color w:val="000000"/>
                                      <w:sz w:val="16"/>
                                    </w:rPr>
                                    <w:t>A      B      C</w:t>
                                  </w:r>
                                </w:p>
                              </w:txbxContent>
                            </wps:txbx>
                            <wps:bodyPr rot="0" vert="horz" wrap="square" lIns="91440" tIns="45720" rIns="91440" bIns="45720" anchor="t" anchorCtr="0" upright="1">
                              <a:noAutofit/>
                            </wps:bodyPr>
                          </wps:wsp>
                        </wpg:grpSp>
                        <wpg:grpSp>
                          <wpg:cNvPr id="11" name="Group 92"/>
                          <wpg:cNvGrpSpPr>
                            <a:grpSpLocks/>
                          </wpg:cNvGrpSpPr>
                          <wpg:grpSpPr bwMode="auto">
                            <a:xfrm>
                              <a:off x="561" y="470"/>
                              <a:ext cx="541" cy="24"/>
                              <a:chOff x="612" y="470"/>
                              <a:chExt cx="522" cy="24"/>
                            </a:xfrm>
                          </wpg:grpSpPr>
                          <wps:wsp>
                            <wps:cNvPr id="12" name="Line 93"/>
                            <wps:cNvCnPr/>
                            <wps:spPr bwMode="auto">
                              <a:xfrm flipH="1">
                                <a:off x="612" y="470"/>
                                <a:ext cx="0" cy="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94"/>
                            <wps:cNvCnPr/>
                            <wps:spPr bwMode="auto">
                              <a:xfrm>
                                <a:off x="612" y="470"/>
                                <a:ext cx="5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 name="Group 95"/>
                          <wpg:cNvGrpSpPr>
                            <a:grpSpLocks/>
                          </wpg:cNvGrpSpPr>
                          <wpg:grpSpPr bwMode="auto">
                            <a:xfrm>
                              <a:off x="711" y="766"/>
                              <a:ext cx="379" cy="24"/>
                              <a:chOff x="768" y="700"/>
                              <a:chExt cx="366" cy="24"/>
                            </a:xfrm>
                          </wpg:grpSpPr>
                          <wps:wsp>
                            <wps:cNvPr id="15" name="Line 96"/>
                            <wps:cNvCnPr/>
                            <wps:spPr bwMode="auto">
                              <a:xfrm flipH="1">
                                <a:off x="768" y="700"/>
                                <a:ext cx="0" cy="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97"/>
                            <wps:cNvCnPr/>
                            <wps:spPr bwMode="auto">
                              <a:xfrm>
                                <a:off x="768" y="700"/>
                                <a:ext cx="3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 name="Line 98"/>
                          <wps:cNvCnPr/>
                          <wps:spPr bwMode="auto">
                            <a:xfrm flipV="1">
                              <a:off x="891" y="1014"/>
                              <a:ext cx="19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99"/>
                          <wps:cNvSpPr txBox="1">
                            <a:spLocks noChangeArrowheads="1"/>
                          </wps:cNvSpPr>
                          <wps:spPr bwMode="auto">
                            <a:xfrm>
                              <a:off x="1096" y="408"/>
                              <a:ext cx="3303" cy="2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3155" w14:textId="77777777" w:rsidR="00026C03" w:rsidRDefault="00026C03">
                                <w:pPr>
                                  <w:rPr>
                                    <w:b/>
                                    <w:snapToGrid w:val="0"/>
                                    <w:color w:val="000000"/>
                                    <w:sz w:val="24"/>
                                  </w:rPr>
                                </w:pPr>
                                <w:r>
                                  <w:rPr>
                                    <w:rFonts w:ascii="Arial" w:hAnsi="Arial"/>
                                    <w:b/>
                                    <w:snapToGrid w:val="0"/>
                                    <w:color w:val="000000"/>
                                    <w:sz w:val="18"/>
                                  </w:rPr>
                                  <w:t>Column A:</w:t>
                                </w:r>
                                <w:r>
                                  <w:rPr>
                                    <w:rFonts w:ascii="Arial" w:hAnsi="Arial"/>
                                    <w:snapToGrid w:val="0"/>
                                    <w:color w:val="000000"/>
                                    <w:sz w:val="18"/>
                                  </w:rPr>
                                  <w:t xml:space="preserve"> Check this box if the task was not originally proposed but was necessary to complete the limited site investigation or remedial investigation.</w:t>
                                </w:r>
                              </w:p>
                            </w:txbxContent>
                          </wps:txbx>
                          <wps:bodyPr rot="0" vert="horz" wrap="square" lIns="91440" tIns="45720" rIns="91440" bIns="45720" anchor="t" anchorCtr="0" upright="1">
                            <a:noAutofit/>
                          </wps:bodyPr>
                        </wps:wsp>
                      </wpg:grpSp>
                      <wps:wsp>
                        <wps:cNvPr id="19" name="Text Box 100"/>
                        <wps:cNvSpPr txBox="1">
                          <a:spLocks noChangeArrowheads="1"/>
                        </wps:cNvSpPr>
                        <wps:spPr bwMode="auto">
                          <a:xfrm>
                            <a:off x="1096" y="708"/>
                            <a:ext cx="3427" cy="14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44B2" w14:textId="77777777" w:rsidR="00026C03" w:rsidRDefault="00026C03">
                              <w:pPr>
                                <w:rPr>
                                  <w:rFonts w:ascii="Arial" w:hAnsi="Arial"/>
                                  <w:b/>
                                  <w:snapToGrid w:val="0"/>
                                  <w:color w:val="000000"/>
                                </w:rPr>
                              </w:pPr>
                              <w:r>
                                <w:rPr>
                                  <w:rFonts w:ascii="Arial" w:hAnsi="Arial"/>
                                  <w:b/>
                                  <w:snapToGrid w:val="0"/>
                                  <w:color w:val="000000"/>
                                  <w:sz w:val="18"/>
                                </w:rPr>
                                <w:t>Column B:</w:t>
                              </w:r>
                              <w:r>
                                <w:rPr>
                                  <w:rFonts w:ascii="Arial" w:hAnsi="Arial"/>
                                  <w:snapToGrid w:val="0"/>
                                  <w:color w:val="000000"/>
                                  <w:sz w:val="18"/>
                                </w:rPr>
                                <w:t xml:space="preserve"> Check this box if the amount invoiced exceeds the amount that was originally proposed.</w:t>
                              </w:r>
                            </w:p>
                          </w:txbxContent>
                        </wps:txbx>
                        <wps:bodyPr rot="0" vert="horz" wrap="square" lIns="91440" tIns="45720" rIns="91440" bIns="45720" anchor="t" anchorCtr="0" upright="1">
                          <a:noAutofit/>
                        </wps:bodyPr>
                      </wps:wsp>
                      <wps:wsp>
                        <wps:cNvPr id="20" name="Text Box 101"/>
                        <wps:cNvSpPr txBox="1">
                          <a:spLocks noChangeArrowheads="1"/>
                        </wps:cNvSpPr>
                        <wps:spPr bwMode="auto">
                          <a:xfrm>
                            <a:off x="1102" y="954"/>
                            <a:ext cx="3452" cy="14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6AFCD" w14:textId="77777777" w:rsidR="00026C03" w:rsidRDefault="00026C03">
                              <w:pPr>
                                <w:rPr>
                                  <w:b/>
                                  <w:snapToGrid w:val="0"/>
                                  <w:color w:val="000000"/>
                                  <w:sz w:val="24"/>
                                </w:rPr>
                              </w:pPr>
                              <w:r>
                                <w:rPr>
                                  <w:rFonts w:ascii="Arial" w:hAnsi="Arial"/>
                                  <w:b/>
                                  <w:snapToGrid w:val="0"/>
                                  <w:color w:val="000000"/>
                                  <w:sz w:val="18"/>
                                </w:rPr>
                                <w:t>Column C:</w:t>
                              </w:r>
                              <w:r>
                                <w:rPr>
                                  <w:rFonts w:ascii="Arial" w:hAnsi="Arial"/>
                                  <w:snapToGrid w:val="0"/>
                                  <w:color w:val="000000"/>
                                  <w:sz w:val="18"/>
                                </w:rPr>
                                <w:t xml:space="preserve"> Check this box if the amount invoiced exceeds the Petrofund maximum cost for that task.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012AE" id="Group 85" o:spid="_x0000_s1027" style="position:absolute;margin-left:21.6pt;margin-top:7.15pt;width:510pt;height:109.5pt;z-index:251658240" coordorigin="474,294" coordsize="408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KBdAUAACkgAAAOAAAAZHJzL2Uyb0RvYy54bWzsWVtvo0YUfq/U/zDivTFXY1DIapvdTSul&#10;bdTd9n3MxaACQwcSO/vre+bMcDF2Nk4cs7tqEskCBoZz+c433xnO32yKnNzFvM5YGWjGma6RuAxZ&#10;lJWrQPvr04efFhqpG1pGNGdlHGj3ca29ufjxh/N15ccmS1kexZzAJGXtr6tAS5um8mezOkzjgtZn&#10;rIpLGEwYL2gDp3w1izhdw+xFPjN1fT5bMx5VnIVxXcPVd3JQu8D5kyQOmz+SpI4bkgca2NbgL8ff&#10;pfidXZxTf8VplWahMoM+w4qCZiW8tJvqHW0oueXZzlRFFnJWs6Q5C1kxY0mShTH6AN4Y+sibK85u&#10;K/Rl5a9XVRcmCO0oTs+eNvz97opXH6sbLq2Hw2sW/lNDXGbrauUPx8X5St5MluvfWAT5pLcNQ8c3&#10;CS/EFOAS2WB877v4xpuGhHBxbruurkMaQhgzLE+fOyoDYQppEs/Zrq0RGDU9W+YmTN+rp219oR5d&#10;uHMxOKO+fCtaqiwTmVdmykPw4IaTLAo0SyMlLcBojCtZ4CRjJ0UKXyoIO860gbA805FRUK5Q/5AI&#10;7Dz2YASgmOoeL/VxePmY0ipGGNYCDyqakCcZzU/Cq5/ZhixckZV1hXcJSJFmA9ch1YiQWiKLlOwy&#10;peUqfss5W6cxjcA8A/M5eFTOU4tJHoOaLWABkLEdTCj12yg7JmRcQM01EGZdtKhf8bq5illBxEGg&#10;ceAJtJHeXdeNhFZ7iwB1yT5keQ7XqZ+XWxdgTnEFEFj7wlppd7NZbhBy6JcYW7LoHnzhTDIQMCYc&#10;pIx/1sga2CfQ6n9vKY81kv9aQjw8w7YFXeGJ7bgmnPDhyHI4QssQpgq0RiPy8LKRFHdb8WyVwptk&#10;Bkr2Fso1ydDD3iplPiBGVgwWgDzs0w143Sqehcz1NkNMUjzOfP5Q7TgmLDeCPRZonqiqlj0cWz3l&#10;znGsA8OYPCYoHbBExvJPwB2UQh6ThTeqHYGyU1XMTpjaisFSwooZBem4iiFrQLQDlIdOsTyLRDnh&#10;CV8tL3NO7qhYn/EPmQB8H95WZA2ohDwrAm3R3UR9QR7vywjrsqFZLo/3l+QkBRg2/CVKcAIIursQ&#10;9JAkBS1A1beK4OtBEBhQQaGVFi0jH0jaWwiqh0C71MX/PqDl5StWn7ZcTIBV4PSR0vC6dVVBdRql&#10;gWsILC8WaFgknZY3kVBR1BrI493ichxvPkVpmMKifk3/9pVGv+5+QXUYRpt7qdk95ebpZIczh1cK&#10;NemOc2zDgMix2XUmqmeZG+b2IwPVYcJQ/1CHi975VjKeXK8LI2UZXWdlTDyrBQyU0GV5wxV8Hpbc&#10;JMmz6pdWS6o+b8f3tiRUqyaD1fm9Uw852HKw8j6am6GfVnLh6dIB4oMqX8nkCXjP6BpWmTHEnVqf&#10;D8qY4I/H8uS0CG3XwwdW228oUaS5r6CLb3iG2hk6qEAr4gh6pxj2oMSRyNXexkyqwK1U9qX4JR7q&#10;ul3FQ46sntPxkCuoD9jGhW4H7O27Wsv1hpQy2DkQnQ0+0i5PPQ9Zbc80qsfe+el4qOskJarVLgyq&#10;zoNQvZeHdnx/5SG5g/qkncH9Oz1G16/KjA23eQ7K2ICHHsxTh9BXHpI67vSCoOsBZVrVjs4TC/Hv&#10;kSBYgDYXJGTohtJJbSUaIDlQC/1fMyyW7tNndU+3NN5bmqZbMnQPiENIaV3txrVIsCxdQcG0HgHD&#10;yXZmO/k7ycbQC+zM9kv1VPwAOmPUdxtSWQz2iCaGkrsDJdsEGsPW+9j9omdv8ne6/HuB0iREJD5Z&#10;7MDn6+zbGIYuO3TPGa1Jlu2oBv3o7cZnw0e1Et/PNyJkIvgejU2W+nYuPngPz7FZ7r/wX/wHAAD/&#10;/wMAUEsDBBQABgAIAAAAIQAam1863wAAAAoBAAAPAAAAZHJzL2Rvd25yZXYueG1sTI9BS8NAEIXv&#10;gv9hGcGb3SRbi8RsSinqqQi2gnibJtMkNDsbstsk/fduTvY47z3efC9bT6YVA/WusawhXkQgiAtb&#10;Nlxp+D68P72AcB65xNYyabiSg3V+f5dhWtqRv2jY+0qEEnYpaqi971IpXVGTQbewHXHwTrY36MPZ&#10;V7LscQzlppVJFK2kwYbDhxo72tZUnPcXo+FjxHGj4rdhdz5tr7+H58+fXUxaPz5Mm1cQnib/H4YZ&#10;P6BDHpiO9sKlE62GpUpCMuhLBWL2o9WsHDUkSimQeSZvJ+R/AAAA//8DAFBLAQItABQABgAIAAAA&#10;IQC2gziS/gAAAOEBAAATAAAAAAAAAAAAAAAAAAAAAABbQ29udGVudF9UeXBlc10ueG1sUEsBAi0A&#10;FAAGAAgAAAAhADj9If/WAAAAlAEAAAsAAAAAAAAAAAAAAAAALwEAAF9yZWxzLy5yZWxzUEsBAi0A&#10;FAAGAAgAAAAhAIqvooF0BQAAKSAAAA4AAAAAAAAAAAAAAAAALgIAAGRycy9lMm9Eb2MueG1sUEsB&#10;Ai0AFAAGAAgAAAAhABqbXzrfAAAACgEAAA8AAAAAAAAAAAAAAAAAzgcAAGRycy9kb3ducmV2Lnht&#10;bFBLBQYAAAAABAAEAPMAAADaCAAAAAA=&#10;" o:allowincell="f">
                <v:group id="Group 86" o:spid="_x0000_s1028" style="position:absolute;left:474;top:294;width:3925;height:876" coordorigin="474,294" coordsize="392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87" o:spid="_x0000_s1029" type="#_x0000_t202" style="position:absolute;left:480;top:456;width:523;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g+xAAAANoAAAAPAAAAZHJzL2Rvd25yZXYueG1sRI9Ba8JA&#10;FITvhf6H5RW86aYqUqKrFLFF9FBrc6i31+wzSc2+DbtrjP++Kwg9DjPzDTNbdKYWLTlfWVbwPEhA&#10;EOdWV1woyL7e+i8gfEDWWFsmBVfysJg/Psww1fbCn9TuQyEihH2KCsoQmlRKn5dk0A9sQxy9o3UG&#10;Q5SukNrhJcJNLYdJMpEGK44LJTa0LCk/7c9Gwe5YZ4n+Pfj2fbTKs03YfrjvH6V6T93rFESgLvyH&#10;7+21VjCG25V4A+T8DwAA//8DAFBLAQItABQABgAIAAAAIQDb4fbL7gAAAIUBAAATAAAAAAAAAAAA&#10;AAAAAAAAAABbQ29udGVudF9UeXBlc10ueG1sUEsBAi0AFAAGAAgAAAAhAFr0LFu/AAAAFQEAAAsA&#10;AAAAAAAAAAAAAAAAHwEAAF9yZWxzLy5yZWxzUEsBAi0AFAAGAAgAAAAhAI7qOD7EAAAA2gAAAA8A&#10;AAAAAAAAAAAAAAAABwIAAGRycy9kb3ducmV2LnhtbFBLBQYAAAAAAwADALcAAAD4AgAAAAA=&#10;" filled="f" fillcolor="#0c9" stroked="f">
                    <v:textbox>
                      <w:txbxContent>
                        <w:p w14:paraId="378B39E2"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73386FA3" w14:textId="77777777" w:rsidR="00026C03" w:rsidRDefault="00026C03">
                          <w:pPr>
                            <w:rPr>
                              <w:rFonts w:ascii="Arial" w:hAnsi="Arial"/>
                              <w:snapToGrid w:val="0"/>
                              <w:color w:val="000000"/>
                              <w:sz w:val="8"/>
                            </w:rPr>
                          </w:pPr>
                        </w:p>
                        <w:p w14:paraId="571FA691"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t xml:space="preserve"> </w:t>
                          </w:r>
                          <w:r>
                            <w:rPr>
                              <w:rFonts w:ascii="Arial" w:hAnsi="Arial"/>
                              <w:snapToGrid w:val="0"/>
                              <w:color w:val="000000"/>
                              <w:sz w:val="16"/>
                            </w:rPr>
                            <w:sym w:font="Wingdings" w:char="F071"/>
                          </w:r>
                        </w:p>
                        <w:p w14:paraId="7445E74F" w14:textId="77777777" w:rsidR="00026C03" w:rsidRDefault="00026C03">
                          <w:pPr>
                            <w:rPr>
                              <w:rFonts w:ascii="Arial" w:hAnsi="Arial"/>
                              <w:snapToGrid w:val="0"/>
                              <w:color w:val="000000"/>
                              <w:sz w:val="8"/>
                            </w:rPr>
                          </w:pPr>
                        </w:p>
                        <w:p w14:paraId="38C7AB59"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5F0553AA" w14:textId="77777777" w:rsidR="00026C03" w:rsidRDefault="00026C03">
                          <w:pPr>
                            <w:rPr>
                              <w:rFonts w:ascii="Arial" w:hAnsi="Arial"/>
                              <w:snapToGrid w:val="0"/>
                              <w:color w:val="000000"/>
                              <w:sz w:val="8"/>
                            </w:rPr>
                          </w:pPr>
                        </w:p>
                        <w:p w14:paraId="6A6794E5"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22C803DD" w14:textId="77777777" w:rsidR="00026C03" w:rsidRDefault="00026C03">
                          <w:pPr>
                            <w:rPr>
                              <w:rFonts w:ascii="Arial" w:hAnsi="Arial"/>
                              <w:snapToGrid w:val="0"/>
                              <w:color w:val="000000"/>
                              <w:sz w:val="8"/>
                            </w:rPr>
                          </w:pPr>
                        </w:p>
                        <w:p w14:paraId="6E48F39F"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sym w:font="Wingdings" w:char="F071"/>
                          </w:r>
                        </w:p>
                        <w:p w14:paraId="7FB71FC2" w14:textId="77777777" w:rsidR="00026C03" w:rsidRDefault="00026C03">
                          <w:pPr>
                            <w:rPr>
                              <w:rFonts w:ascii="Arial" w:hAnsi="Arial"/>
                              <w:snapToGrid w:val="0"/>
                              <w:color w:val="000000"/>
                              <w:sz w:val="8"/>
                            </w:rPr>
                          </w:pPr>
                        </w:p>
                        <w:p w14:paraId="2F4A3F34" w14:textId="77777777" w:rsidR="00026C03" w:rsidRDefault="00D03B87">
                          <w:pPr>
                            <w:rPr>
                              <w:rFonts w:ascii="Arial" w:hAnsi="Arial"/>
                              <w:snapToGrid w:val="0"/>
                              <w:color w:val="000000"/>
                              <w:sz w:val="16"/>
                            </w:rPr>
                          </w:pPr>
                          <w:r>
                            <w:rPr>
                              <w:rFonts w:ascii="Arial" w:hAnsi="Arial"/>
                              <w:snapToGrid w:val="0"/>
                              <w:color w:val="000000"/>
                              <w:sz w:val="16"/>
                            </w:rPr>
                            <w:sym w:font="Wingdings" w:char="F071"/>
                          </w:r>
                          <w:r>
                            <w:rPr>
                              <w:rFonts w:ascii="Arial" w:hAnsi="Arial"/>
                              <w:snapToGrid w:val="0"/>
                              <w:color w:val="000000"/>
                              <w:sz w:val="16"/>
                            </w:rPr>
                            <w:t xml:space="preserve">     </w:t>
                          </w:r>
                          <w:r>
                            <w:rPr>
                              <w:rFonts w:ascii="Arial" w:hAnsi="Arial"/>
                              <w:snapToGrid w:val="0"/>
                              <w:color w:val="000000"/>
                              <w:sz w:val="16"/>
                            </w:rPr>
                            <w:sym w:font="Wingdings" w:char="F071"/>
                          </w:r>
                          <w:r w:rsidR="00026C03">
                            <w:rPr>
                              <w:rFonts w:ascii="Arial" w:hAnsi="Arial"/>
                              <w:snapToGrid w:val="0"/>
                              <w:color w:val="000000"/>
                              <w:sz w:val="16"/>
                            </w:rPr>
                            <w:t xml:space="preserve">     </w:t>
                          </w:r>
                          <w:r>
                            <w:rPr>
                              <w:rFonts w:ascii="Arial" w:hAnsi="Arial"/>
                              <w:snapToGrid w:val="0"/>
                              <w:color w:val="000000"/>
                              <w:sz w:val="16"/>
                            </w:rPr>
                            <w:t xml:space="preserve"> </w:t>
                          </w:r>
                          <w:r>
                            <w:rPr>
                              <w:rFonts w:ascii="Arial" w:hAnsi="Arial"/>
                              <w:snapToGrid w:val="0"/>
                              <w:color w:val="000000"/>
                              <w:sz w:val="16"/>
                            </w:rPr>
                            <w:sym w:font="Wingdings" w:char="F071"/>
                          </w:r>
                        </w:p>
                      </w:txbxContent>
                    </v:textbox>
                  </v:shape>
                  <v:group id="Group 88" o:spid="_x0000_s1030" style="position:absolute;left:474;top:294;width:566;height:876" coordorigin="528,288" coordsize="54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89" o:spid="_x0000_s1031" style="position:absolute;left:528;top:288;width:480;height: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UJxAAAANoAAAAPAAAAZHJzL2Rvd25yZXYueG1sRI9Ba8JA&#10;FITvBf/D8oReSt1YqEjqKkFpsZ5qUqXHR/aZRLNvQ3aN8d+7QsHjMDPfMLNFb2rRUesqywrGowgE&#10;cW51xYWC3+zzdQrCeWSNtWVScCUHi/ngaYaxthfeUpf6QgQIuxgVlN43sZQuL8mgG9mGOHgH2xr0&#10;QbaF1C1eAtzU8i2KJtJgxWGhxIaWJeWn9GwUbLK/ne7ev/bf2NukWx2T9CX7Uep52CcfIDz1/hH+&#10;b6+1ggncr4QbIOc3AAAA//8DAFBLAQItABQABgAIAAAAIQDb4fbL7gAAAIUBAAATAAAAAAAAAAAA&#10;AAAAAAAAAABbQ29udGVudF9UeXBlc10ueG1sUEsBAi0AFAAGAAgAAAAhAFr0LFu/AAAAFQEAAAsA&#10;AAAAAAAAAAAAAAAAHwEAAF9yZWxzLy5yZWxzUEsBAi0AFAAGAAgAAAAhAFcJpQnEAAAA2gAAAA8A&#10;AAAAAAAAAAAAAAAABwIAAGRycy9kb3ducmV2LnhtbFBLBQYAAAAAAwADALcAAAD4AgAAAAA=&#10;" filled="f" fillcolor="#0c9"/>
                    <v:rect id="Rectangle 90" o:spid="_x0000_s1032" style="position:absolute;left:528;top:288;width:480;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eJwwAAANoAAAAPAAAAZHJzL2Rvd25yZXYueG1sRI/RasJA&#10;FETfC/7DcoW+1Y0FrURXCUKpDbRgzAdcs9dsMHs3ZLcm/r1bKPRxmJkzzGY32lbcqPeNYwXzWQKC&#10;uHK64VpBeXp/WYHwAVlj65gU3MnDbjt52mCq3cBHuhWhFhHCPkUFJoQuldJXhiz6meuIo3dxvcUQ&#10;ZV9L3eMQ4baVr0mylBYbjgsGO9obqq7Fj1WQl1/5OWuK6nu5+BjMZ5kfM4NKPU/HbA0i0Bj+w3/t&#10;g1bwBr9X4g2Q2wcAAAD//wMAUEsBAi0AFAAGAAgAAAAhANvh9svuAAAAhQEAABMAAAAAAAAAAAAA&#10;AAAAAAAAAFtDb250ZW50X1R5cGVzXS54bWxQSwECLQAUAAYACAAAACEAWvQsW78AAAAVAQAACwAA&#10;AAAAAAAAAAAAAAAfAQAAX3JlbHMvLnJlbHNQSwECLQAUAAYACAAAACEA2oQnicMAAADaAAAADwAA&#10;AAAAAAAAAAAAAAAHAgAAZHJzL2Rvd25yZXYueG1sUEsFBgAAAAADAAMAtwAAAPcCAAAAAA==&#10;" fillcolor="silver"/>
                    <v:shape id="Text Box 91" o:spid="_x0000_s1033" type="#_x0000_t202" style="position:absolute;left:546;top:300;width:528;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I7wgAAANoAAAAPAAAAZHJzL2Rvd25yZXYueG1sRE/LagIx&#10;FN0L/YdwC+400wpFRuMgpS3FLlp1Frq7Tu487ORmSOI4/ftmIbg8nPcyG0wrenK+sazgaZqAIC6s&#10;brhSkO/fJ3MQPiBrbC2Tgj/ykK0eRktMtb3ylvpdqEQMYZ+igjqELpXSFzUZ9FPbEUeutM5giNBV&#10;Uju8xnDTyuckeZEGG44NNXb0WlPxu7sYBT9lmyf6fPT9x+ytyDfh69sdTkqNH4f1AkSgIdzFN/en&#10;VhC3xivxBsjVPwAAAP//AwBQSwECLQAUAAYACAAAACEA2+H2y+4AAACFAQAAEwAAAAAAAAAAAAAA&#10;AAAAAAAAW0NvbnRlbnRfVHlwZXNdLnhtbFBLAQItABQABgAIAAAAIQBa9CxbvwAAABUBAAALAAAA&#10;AAAAAAAAAAAAAB8BAABfcmVscy8ucmVsc1BLAQItABQABgAIAAAAIQAPpzI7wgAAANoAAAAPAAAA&#10;AAAAAAAAAAAAAAcCAABkcnMvZG93bnJldi54bWxQSwUGAAAAAAMAAwC3AAAA9gIAAAAA&#10;" filled="f" fillcolor="#0c9" stroked="f">
                      <v:textbox>
                        <w:txbxContent>
                          <w:p w14:paraId="70C41129" w14:textId="77777777" w:rsidR="00026C03" w:rsidRDefault="00026C03">
                            <w:pPr>
                              <w:rPr>
                                <w:rFonts w:ascii="Arial" w:hAnsi="Arial"/>
                                <w:snapToGrid w:val="0"/>
                                <w:color w:val="000000"/>
                                <w:sz w:val="16"/>
                              </w:rPr>
                            </w:pPr>
                            <w:r>
                              <w:rPr>
                                <w:rFonts w:ascii="Arial" w:hAnsi="Arial"/>
                                <w:b/>
                                <w:snapToGrid w:val="0"/>
                                <w:color w:val="000000"/>
                                <w:sz w:val="16"/>
                              </w:rPr>
                              <w:t>A      B      C</w:t>
                            </w:r>
                          </w:p>
                        </w:txbxContent>
                      </v:textbox>
                    </v:shape>
                  </v:group>
                  <v:group id="Group 92" o:spid="_x0000_s1034" style="position:absolute;left:561;top:470;width:541;height:24" coordorigin="612,470" coordsize="5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93" o:spid="_x0000_s1035" style="position:absolute;flip:x;visibility:visible;mso-wrap-style:square" from="612,470" to="612,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94" o:spid="_x0000_s1036" style="position:absolute;visibility:visible;mso-wrap-style:square" from="612,470" to="113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v:group id="Group 95" o:spid="_x0000_s1037" style="position:absolute;left:711;top:766;width:379;height:24" coordorigin="768,700" coordsize="3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96" o:spid="_x0000_s1038" style="position:absolute;flip:x;visibility:visible;mso-wrap-style:square" from="768,700" to="76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7" o:spid="_x0000_s1039" style="position:absolute;visibility:visible;mso-wrap-style:square" from="768,700" to="1134,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v:line id="Line 98" o:spid="_x0000_s1040" style="position:absolute;flip:y;visibility:visible;mso-wrap-style:square" from="891,1014" to="108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shape id="Text Box 99" o:spid="_x0000_s1041" type="#_x0000_t202" style="position:absolute;left:1096;top:408;width:3303;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aTxgAAANsAAAAPAAAAZHJzL2Rvd25yZXYueG1sRI9PT8Mw&#10;DMXvSHyHyEjcWMqQJlSWTRNiCLHD/vUAN9N4bUfjVEnoum8/H5B2s/We3/t5Oh9cq3oKsfFs4HGU&#10;gSIuvW24MlDslw/PoGJCtth6JgNnijCf3d5MMbf+xFvqd6lSEsIxRwN1Sl2udSxrchhHviMW7eCD&#10;wyRrqLQNeJJw1+pxlk20w4alocaOXmsqf3d/zsDm0BaZPX7H/v3prSw+02odvn6Mub8bFi+gEg3p&#10;av6//rCCL7DyiwygZxcAAAD//wMAUEsBAi0AFAAGAAgAAAAhANvh9svuAAAAhQEAABMAAAAAAAAA&#10;AAAAAAAAAAAAAFtDb250ZW50X1R5cGVzXS54bWxQSwECLQAUAAYACAAAACEAWvQsW78AAAAVAQAA&#10;CwAAAAAAAAAAAAAAAAAfAQAAX3JlbHMvLnJlbHNQSwECLQAUAAYACAAAACEAk8smk8YAAADbAAAA&#10;DwAAAAAAAAAAAAAAAAAHAgAAZHJzL2Rvd25yZXYueG1sUEsFBgAAAAADAAMAtwAAAPoCAAAAAA==&#10;" filled="f" fillcolor="#0c9" stroked="f">
                    <v:textbox>
                      <w:txbxContent>
                        <w:p w14:paraId="400D3155" w14:textId="77777777" w:rsidR="00026C03" w:rsidRDefault="00026C03">
                          <w:pPr>
                            <w:rPr>
                              <w:b/>
                              <w:snapToGrid w:val="0"/>
                              <w:color w:val="000000"/>
                              <w:sz w:val="24"/>
                            </w:rPr>
                          </w:pPr>
                          <w:r>
                            <w:rPr>
                              <w:rFonts w:ascii="Arial" w:hAnsi="Arial"/>
                              <w:b/>
                              <w:snapToGrid w:val="0"/>
                              <w:color w:val="000000"/>
                              <w:sz w:val="18"/>
                            </w:rPr>
                            <w:t>Column A:</w:t>
                          </w:r>
                          <w:r>
                            <w:rPr>
                              <w:rFonts w:ascii="Arial" w:hAnsi="Arial"/>
                              <w:snapToGrid w:val="0"/>
                              <w:color w:val="000000"/>
                              <w:sz w:val="18"/>
                            </w:rPr>
                            <w:t xml:space="preserve"> Check this box if the task was not originally proposed but was necessary to complete the limited site investigation or remedial investigation.</w:t>
                          </w:r>
                        </w:p>
                      </w:txbxContent>
                    </v:textbox>
                  </v:shape>
                </v:group>
                <v:shape id="Text Box 100" o:spid="_x0000_s1042" type="#_x0000_t202" style="position:absolute;left:1096;top:708;width:3427;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4MIwwAAANsAAAAPAAAAZHJzL2Rvd25yZXYueG1sRE9Na8JA&#10;EL0X+h+WKXjTTRXERlcpYovoodbmUG/T7JikZmfD7hrjv+8KQm/zeJ8zW3SmFi05X1lW8DxIQBDn&#10;VldcKMi+3voTED4ga6wtk4IreVjMHx9mmGp74U9q96EQMYR9igrKEJpUSp+XZNAPbEMcuaN1BkOE&#10;rpDa4SWGm1oOk2QsDVYcG0psaFlSftqfjYLdsc4S/Xvw7ftolWebsP1w3z9K9Z661ymIQF34F9/d&#10;ax3nv8Dtl3iAnP8BAAD//wMAUEsBAi0AFAAGAAgAAAAhANvh9svuAAAAhQEAABMAAAAAAAAAAAAA&#10;AAAAAAAAAFtDb250ZW50X1R5cGVzXS54bWxQSwECLQAUAAYACAAAACEAWvQsW78AAAAVAQAACwAA&#10;AAAAAAAAAAAAAAAfAQAAX3JlbHMvLnJlbHNQSwECLQAUAAYACAAAACEA/IeDCMMAAADbAAAADwAA&#10;AAAAAAAAAAAAAAAHAgAAZHJzL2Rvd25yZXYueG1sUEsFBgAAAAADAAMAtwAAAPcCAAAAAA==&#10;" filled="f" fillcolor="#0c9" stroked="f">
                  <v:textbox>
                    <w:txbxContent>
                      <w:p w14:paraId="557444B2" w14:textId="77777777" w:rsidR="00026C03" w:rsidRDefault="00026C03">
                        <w:pPr>
                          <w:rPr>
                            <w:rFonts w:ascii="Arial" w:hAnsi="Arial"/>
                            <w:b/>
                            <w:snapToGrid w:val="0"/>
                            <w:color w:val="000000"/>
                          </w:rPr>
                        </w:pPr>
                        <w:r>
                          <w:rPr>
                            <w:rFonts w:ascii="Arial" w:hAnsi="Arial"/>
                            <w:b/>
                            <w:snapToGrid w:val="0"/>
                            <w:color w:val="000000"/>
                            <w:sz w:val="18"/>
                          </w:rPr>
                          <w:t>Column B:</w:t>
                        </w:r>
                        <w:r>
                          <w:rPr>
                            <w:rFonts w:ascii="Arial" w:hAnsi="Arial"/>
                            <w:snapToGrid w:val="0"/>
                            <w:color w:val="000000"/>
                            <w:sz w:val="18"/>
                          </w:rPr>
                          <w:t xml:space="preserve"> Check this box if the amount invoiced exceeds the amount that was originally proposed.</w:t>
                        </w:r>
                      </w:p>
                    </w:txbxContent>
                  </v:textbox>
                </v:shape>
                <v:shape id="Text Box 101" o:spid="_x0000_s1043" type="#_x0000_t202" style="position:absolute;left:1102;top:954;width:34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eAowgAAANsAAAAPAAAAZHJzL2Rvd25yZXYueG1sRE/LagIx&#10;FN0L/YdwC91pphakjMahSFuKLnzNot3dTu487ORmSOI4/r1ZFFweznuRDaYVPTnfWFbwPElAEBdW&#10;N1wpyI8f41cQPiBrbC2Tgit5yJYPowWm2l54T/0hVCKGsE9RQR1Cl0rpi5oM+ontiCNXWmcwROgq&#10;qR1eYrhp5TRJZtJgw7Ghxo5WNRV/h7NRsCvbPNGnH99/vrwX+Tpstu77V6mnx+FtDiLQEO7if/eX&#10;VjCN6+OX+APk8gYAAP//AwBQSwECLQAUAAYACAAAACEA2+H2y+4AAACFAQAAEwAAAAAAAAAAAAAA&#10;AAAAAAAAW0NvbnRlbnRfVHlwZXNdLnhtbFBLAQItABQABgAIAAAAIQBa9CxbvwAAABUBAAALAAAA&#10;AAAAAAAAAAAAAB8BAABfcmVscy8ucmVsc1BLAQItABQABgAIAAAAIQCj0eAowgAAANsAAAAPAAAA&#10;AAAAAAAAAAAAAAcCAABkcnMvZG93bnJldi54bWxQSwUGAAAAAAMAAwC3AAAA9gIAAAAA&#10;" filled="f" fillcolor="#0c9" stroked="f">
                  <v:textbox>
                    <w:txbxContent>
                      <w:p w14:paraId="0466AFCD" w14:textId="77777777" w:rsidR="00026C03" w:rsidRDefault="00026C03">
                        <w:pPr>
                          <w:rPr>
                            <w:b/>
                            <w:snapToGrid w:val="0"/>
                            <w:color w:val="000000"/>
                            <w:sz w:val="24"/>
                          </w:rPr>
                        </w:pPr>
                        <w:r>
                          <w:rPr>
                            <w:rFonts w:ascii="Arial" w:hAnsi="Arial"/>
                            <w:b/>
                            <w:snapToGrid w:val="0"/>
                            <w:color w:val="000000"/>
                            <w:sz w:val="18"/>
                          </w:rPr>
                          <w:t>Column C:</w:t>
                        </w:r>
                        <w:r>
                          <w:rPr>
                            <w:rFonts w:ascii="Arial" w:hAnsi="Arial"/>
                            <w:snapToGrid w:val="0"/>
                            <w:color w:val="000000"/>
                            <w:sz w:val="18"/>
                          </w:rPr>
                          <w:t xml:space="preserve"> Check this box if the amount invoiced exceeds the Petrofund maximum cost for that task.</w:t>
                        </w:r>
                      </w:p>
                    </w:txbxContent>
                  </v:textbox>
                </v:shape>
              </v:group>
            </w:pict>
          </mc:Fallback>
        </mc:AlternateContent>
      </w:r>
    </w:p>
    <w:p w14:paraId="72CA13F5" w14:textId="77777777" w:rsidR="00026C03" w:rsidRPr="00545C18" w:rsidRDefault="00026C03">
      <w:pPr>
        <w:rPr>
          <w:rFonts w:ascii="Franklin Gothic Book" w:hAnsi="Franklin Gothic Book"/>
        </w:rPr>
      </w:pPr>
    </w:p>
    <w:p w14:paraId="4D6C8122" w14:textId="77777777" w:rsidR="00026C03" w:rsidRPr="00545C18" w:rsidRDefault="00026C03">
      <w:pPr>
        <w:rPr>
          <w:rFonts w:ascii="Franklin Gothic Book" w:hAnsi="Franklin Gothic Book"/>
        </w:rPr>
      </w:pPr>
    </w:p>
    <w:p w14:paraId="56A2DB2E" w14:textId="77777777" w:rsidR="00026C03" w:rsidRPr="00545C18" w:rsidRDefault="00026C03">
      <w:pPr>
        <w:rPr>
          <w:rFonts w:ascii="Franklin Gothic Book" w:hAnsi="Franklin Gothic Book"/>
        </w:rPr>
      </w:pPr>
    </w:p>
    <w:p w14:paraId="40BF47C8" w14:textId="77777777" w:rsidR="00026C03" w:rsidRPr="00545C18" w:rsidRDefault="00026C03">
      <w:pPr>
        <w:rPr>
          <w:rFonts w:ascii="Franklin Gothic Book" w:hAnsi="Franklin Gothic Book"/>
        </w:rPr>
      </w:pPr>
    </w:p>
    <w:p w14:paraId="053195DB" w14:textId="77777777" w:rsidR="00026C03" w:rsidRPr="00545C18" w:rsidRDefault="00026C03">
      <w:pPr>
        <w:rPr>
          <w:rFonts w:ascii="Franklin Gothic Book" w:hAnsi="Franklin Gothic Book"/>
        </w:rPr>
      </w:pPr>
    </w:p>
    <w:p w14:paraId="5A4EB000" w14:textId="77777777" w:rsidR="00026C03" w:rsidRPr="00545C18" w:rsidRDefault="00026C03">
      <w:pPr>
        <w:rPr>
          <w:rFonts w:ascii="Franklin Gothic Book" w:hAnsi="Franklin Gothic Book"/>
        </w:rPr>
      </w:pPr>
    </w:p>
    <w:p w14:paraId="17C2C7BE" w14:textId="77777777" w:rsidR="00026C03" w:rsidRPr="00545C18" w:rsidRDefault="00026C03">
      <w:pPr>
        <w:rPr>
          <w:rFonts w:ascii="Franklin Gothic Book" w:hAnsi="Franklin Gothic Book"/>
        </w:rPr>
      </w:pPr>
    </w:p>
    <w:p w14:paraId="26759266" w14:textId="77777777" w:rsidR="00026C03" w:rsidRPr="00545C18" w:rsidRDefault="00026C03">
      <w:pPr>
        <w:rPr>
          <w:rFonts w:ascii="Franklin Gothic Book" w:hAnsi="Franklin Gothic Book"/>
        </w:rPr>
      </w:pPr>
    </w:p>
    <w:p w14:paraId="077E2CBF" w14:textId="77777777" w:rsidR="00026C03" w:rsidRPr="00545C18" w:rsidRDefault="00026C03">
      <w:pPr>
        <w:pStyle w:val="BodyText"/>
        <w:rPr>
          <w:rFonts w:ascii="Franklin Gothic Book" w:hAnsi="Franklin Gothic Book"/>
        </w:rPr>
      </w:pPr>
    </w:p>
    <w:p w14:paraId="0E875F20" w14:textId="77777777" w:rsidR="00026C03" w:rsidRPr="00545C18" w:rsidRDefault="00026C03">
      <w:pPr>
        <w:pStyle w:val="BodyText"/>
        <w:rPr>
          <w:rFonts w:ascii="Franklin Gothic Book" w:hAnsi="Franklin Gothic Book"/>
        </w:rPr>
      </w:pPr>
    </w:p>
    <w:p w14:paraId="7A5909E4" w14:textId="77777777" w:rsidR="00026C03" w:rsidRPr="00545C18" w:rsidRDefault="00026C03">
      <w:pPr>
        <w:pStyle w:val="BodyText"/>
        <w:rPr>
          <w:rFonts w:ascii="Franklin Gothic Book" w:hAnsi="Franklin Gothic Book"/>
        </w:rPr>
      </w:pPr>
    </w:p>
    <w:p w14:paraId="44DD63AB" w14:textId="77777777" w:rsidR="00CC55AA" w:rsidRPr="00545C18" w:rsidRDefault="005C4402">
      <w:pPr>
        <w:pStyle w:val="BodyText"/>
        <w:rPr>
          <w:rFonts w:ascii="Franklin Gothic Book" w:hAnsi="Franklin Gothic Book"/>
        </w:rPr>
      </w:pPr>
      <w:r w:rsidRPr="00545C18">
        <w:rPr>
          <w:rFonts w:ascii="Franklin Gothic Book" w:hAnsi="Franklin Gothic Book"/>
        </w:rPr>
        <w:br w:type="page"/>
      </w:r>
    </w:p>
    <w:p w14:paraId="7C456A10" w14:textId="77777777" w:rsidR="00026C03" w:rsidRPr="00545C18" w:rsidRDefault="00026C03">
      <w:pPr>
        <w:pStyle w:val="BodyText"/>
        <w:shd w:val="pct12" w:color="auto" w:fill="FFFFFF"/>
        <w:rPr>
          <w:rFonts w:ascii="Franklin Gothic Book" w:hAnsi="Franklin Gothic Book"/>
          <w:sz w:val="66"/>
        </w:rPr>
      </w:pPr>
    </w:p>
    <w:p w14:paraId="0E02EAF1" w14:textId="77777777" w:rsidR="00026C03" w:rsidRPr="00545C18" w:rsidRDefault="00026C03">
      <w:pPr>
        <w:shd w:val="pct12" w:color="auto" w:fill="FFFFFF"/>
        <w:ind w:firstLine="360"/>
        <w:rPr>
          <w:rFonts w:ascii="Franklin Gothic Book" w:hAnsi="Franklin Gothic Book"/>
          <w:noProof/>
          <w:sz w:val="20"/>
        </w:rPr>
      </w:pPr>
      <w:r w:rsidRPr="00545C18">
        <w:rPr>
          <w:rFonts w:ascii="Franklin Gothic Book" w:hAnsi="Franklin Gothic Book"/>
          <w:noProof/>
          <w:sz w:val="20"/>
        </w:rPr>
        <w:t>The following are</w:t>
      </w:r>
    </w:p>
    <w:p w14:paraId="20FBCE3C" w14:textId="77777777" w:rsidR="00026C03" w:rsidRPr="00545C18" w:rsidRDefault="00026C03">
      <w:pPr>
        <w:shd w:val="pct12" w:color="auto" w:fill="FFFFFF"/>
        <w:ind w:firstLine="360"/>
        <w:rPr>
          <w:rFonts w:ascii="Franklin Gothic Book" w:hAnsi="Franklin Gothic Book"/>
          <w:noProof/>
          <w:sz w:val="20"/>
        </w:rPr>
      </w:pPr>
      <w:r w:rsidRPr="00545C18">
        <w:rPr>
          <w:rFonts w:ascii="Franklin Gothic Book" w:hAnsi="Franklin Gothic Book"/>
          <w:noProof/>
          <w:sz w:val="20"/>
        </w:rPr>
        <w:t xml:space="preserve">examples of </w:t>
      </w:r>
    </w:p>
    <w:p w14:paraId="77238D7D" w14:textId="77777777" w:rsidR="00026C03" w:rsidRPr="00545C18" w:rsidRDefault="00026C03">
      <w:pPr>
        <w:shd w:val="pct12" w:color="auto" w:fill="FFFFFF"/>
        <w:ind w:firstLine="360"/>
        <w:rPr>
          <w:rFonts w:ascii="Franklin Gothic Book" w:hAnsi="Franklin Gothic Book"/>
          <w:noProof/>
          <w:sz w:val="20"/>
        </w:rPr>
      </w:pPr>
      <w:r w:rsidRPr="00545C18">
        <w:rPr>
          <w:rFonts w:ascii="Franklin Gothic Book" w:hAnsi="Franklin Gothic Book"/>
          <w:noProof/>
          <w:sz w:val="20"/>
        </w:rPr>
        <w:t xml:space="preserve">documentation that </w:t>
      </w:r>
    </w:p>
    <w:p w14:paraId="29F7EF5F" w14:textId="77777777" w:rsidR="00026C03" w:rsidRPr="00545C18" w:rsidRDefault="00026C03">
      <w:pPr>
        <w:shd w:val="pct12" w:color="auto" w:fill="FFFFFF"/>
        <w:ind w:firstLine="360"/>
        <w:rPr>
          <w:rFonts w:ascii="Franklin Gothic Book" w:hAnsi="Franklin Gothic Book"/>
          <w:noProof/>
          <w:sz w:val="20"/>
        </w:rPr>
      </w:pPr>
      <w:r w:rsidRPr="00545C18">
        <w:rPr>
          <w:rFonts w:ascii="Franklin Gothic Book" w:hAnsi="Franklin Gothic Book"/>
          <w:noProof/>
          <w:sz w:val="20"/>
        </w:rPr>
        <w:t xml:space="preserve">can be provided to </w:t>
      </w:r>
    </w:p>
    <w:p w14:paraId="27A6C5D6" w14:textId="77777777" w:rsidR="00026C03" w:rsidRPr="00545C18" w:rsidRDefault="00026C03">
      <w:pPr>
        <w:shd w:val="pct12" w:color="auto" w:fill="FFFFFF"/>
        <w:ind w:firstLine="360"/>
        <w:rPr>
          <w:rFonts w:ascii="Franklin Gothic Book" w:hAnsi="Franklin Gothic Book"/>
          <w:noProof/>
          <w:sz w:val="20"/>
        </w:rPr>
      </w:pPr>
      <w:r w:rsidRPr="00545C18">
        <w:rPr>
          <w:rFonts w:ascii="Franklin Gothic Book" w:hAnsi="Franklin Gothic Book"/>
          <w:noProof/>
          <w:sz w:val="20"/>
        </w:rPr>
        <w:t xml:space="preserve">support change </w:t>
      </w:r>
    </w:p>
    <w:p w14:paraId="440070AB" w14:textId="77777777" w:rsidR="00026C03" w:rsidRPr="00545C18" w:rsidRDefault="00026C03">
      <w:pPr>
        <w:shd w:val="pct12" w:color="auto" w:fill="FFFFFF"/>
        <w:ind w:firstLine="360"/>
        <w:rPr>
          <w:rFonts w:ascii="Franklin Gothic Book" w:hAnsi="Franklin Gothic Book"/>
          <w:noProof/>
          <w:sz w:val="20"/>
        </w:rPr>
      </w:pPr>
      <w:r w:rsidRPr="00545C18">
        <w:rPr>
          <w:rFonts w:ascii="Franklin Gothic Book" w:hAnsi="Franklin Gothic Book"/>
          <w:noProof/>
          <w:sz w:val="20"/>
        </w:rPr>
        <w:t>order explanations:</w:t>
      </w:r>
    </w:p>
    <w:p w14:paraId="5FEF265D" w14:textId="77777777" w:rsidR="00026C03" w:rsidRPr="00545C18" w:rsidRDefault="00026C03">
      <w:pPr>
        <w:shd w:val="pct12" w:color="auto" w:fill="FFFFFF"/>
        <w:ind w:left="1080" w:hanging="1080"/>
        <w:rPr>
          <w:rFonts w:ascii="Franklin Gothic Book" w:hAnsi="Franklin Gothic Book"/>
          <w:noProof/>
          <w:sz w:val="20"/>
        </w:rPr>
      </w:pPr>
    </w:p>
    <w:p w14:paraId="749F9A3E"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 xml:space="preserve">MPCA Letters or </w:t>
      </w:r>
    </w:p>
    <w:p w14:paraId="29ED4246"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Work Orders</w:t>
      </w:r>
    </w:p>
    <w:p w14:paraId="0E1433C0" w14:textId="77777777" w:rsidR="00026C03" w:rsidRPr="00545C18" w:rsidRDefault="00026C03">
      <w:pPr>
        <w:shd w:val="pct12" w:color="auto" w:fill="FFFFFF"/>
        <w:rPr>
          <w:rFonts w:ascii="Franklin Gothic Book" w:hAnsi="Franklin Gothic Book"/>
          <w:sz w:val="20"/>
        </w:rPr>
      </w:pPr>
    </w:p>
    <w:p w14:paraId="381208B2"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 xml:space="preserve">Reports Submitted </w:t>
      </w:r>
    </w:p>
    <w:p w14:paraId="26E45421"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to the MPCA</w:t>
      </w:r>
    </w:p>
    <w:p w14:paraId="207C4A0F" w14:textId="77777777" w:rsidR="00026C03" w:rsidRPr="00545C18" w:rsidRDefault="00026C03">
      <w:pPr>
        <w:shd w:val="pct12" w:color="auto" w:fill="FFFFFF"/>
        <w:rPr>
          <w:rFonts w:ascii="Franklin Gothic Book" w:hAnsi="Franklin Gothic Book"/>
          <w:sz w:val="20"/>
        </w:rPr>
      </w:pPr>
    </w:p>
    <w:p w14:paraId="5B31F3A5"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 xml:space="preserve">Labor Time </w:t>
      </w:r>
    </w:p>
    <w:p w14:paraId="265CE4BF"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Cards/Records</w:t>
      </w:r>
    </w:p>
    <w:p w14:paraId="54C04B20" w14:textId="77777777" w:rsidR="00026C03" w:rsidRPr="00545C18" w:rsidRDefault="00026C03">
      <w:pPr>
        <w:shd w:val="pct12" w:color="auto" w:fill="FFFFFF"/>
        <w:rPr>
          <w:rFonts w:ascii="Franklin Gothic Book" w:hAnsi="Franklin Gothic Book"/>
          <w:sz w:val="20"/>
        </w:rPr>
      </w:pPr>
    </w:p>
    <w:p w14:paraId="700EFF5C"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 xml:space="preserve">Chain of Custody </w:t>
      </w:r>
    </w:p>
    <w:p w14:paraId="0A676C7A"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Records</w:t>
      </w:r>
    </w:p>
    <w:p w14:paraId="3CB94822" w14:textId="77777777" w:rsidR="00026C03" w:rsidRPr="00545C18" w:rsidRDefault="00026C03">
      <w:pPr>
        <w:shd w:val="pct12" w:color="auto" w:fill="FFFFFF"/>
        <w:rPr>
          <w:rFonts w:ascii="Franklin Gothic Book" w:hAnsi="Franklin Gothic Book"/>
          <w:sz w:val="20"/>
        </w:rPr>
      </w:pPr>
    </w:p>
    <w:p w14:paraId="2B110297"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 xml:space="preserve">Call Logs/Phone </w:t>
      </w:r>
    </w:p>
    <w:p w14:paraId="469D2436"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Records</w:t>
      </w:r>
    </w:p>
    <w:p w14:paraId="1582FECA" w14:textId="77777777" w:rsidR="00026C03" w:rsidRPr="00545C18" w:rsidRDefault="00026C03">
      <w:pPr>
        <w:shd w:val="pct12" w:color="auto" w:fill="FFFFFF"/>
        <w:rPr>
          <w:rFonts w:ascii="Franklin Gothic Book" w:hAnsi="Franklin Gothic Book"/>
          <w:sz w:val="20"/>
        </w:rPr>
      </w:pPr>
    </w:p>
    <w:p w14:paraId="5D7556AF"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Correspondence</w:t>
      </w:r>
    </w:p>
    <w:p w14:paraId="798B6677" w14:textId="77777777" w:rsidR="00026C03" w:rsidRPr="00545C18" w:rsidRDefault="00026C03">
      <w:pPr>
        <w:shd w:val="pct12" w:color="auto" w:fill="FFFFFF"/>
        <w:rPr>
          <w:rFonts w:ascii="Franklin Gothic Book" w:hAnsi="Franklin Gothic Book"/>
          <w:sz w:val="20"/>
        </w:rPr>
      </w:pPr>
    </w:p>
    <w:p w14:paraId="73E6DCD6"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Weather Reports</w:t>
      </w:r>
    </w:p>
    <w:p w14:paraId="7AB2F673" w14:textId="77777777" w:rsidR="00026C03" w:rsidRPr="00545C18" w:rsidRDefault="00026C03">
      <w:pPr>
        <w:shd w:val="pct12" w:color="auto" w:fill="FFFFFF"/>
        <w:rPr>
          <w:rFonts w:ascii="Franklin Gothic Book" w:hAnsi="Franklin Gothic Book"/>
          <w:sz w:val="20"/>
        </w:rPr>
      </w:pPr>
    </w:p>
    <w:p w14:paraId="3EA58B98"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Site Maps/GIS</w:t>
      </w:r>
    </w:p>
    <w:p w14:paraId="6FE91CC2" w14:textId="77777777" w:rsidR="00026C03" w:rsidRPr="00545C18" w:rsidRDefault="00026C03">
      <w:pPr>
        <w:shd w:val="pct12" w:color="auto" w:fill="FFFFFF"/>
        <w:rPr>
          <w:rFonts w:ascii="Franklin Gothic Book" w:hAnsi="Franklin Gothic Book"/>
          <w:sz w:val="20"/>
        </w:rPr>
      </w:pPr>
    </w:p>
    <w:p w14:paraId="5D0136CF"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Boring Logs</w:t>
      </w:r>
    </w:p>
    <w:p w14:paraId="12A0989D" w14:textId="77777777" w:rsidR="00026C03" w:rsidRPr="00545C18" w:rsidRDefault="00026C03">
      <w:pPr>
        <w:shd w:val="pct12" w:color="auto" w:fill="FFFFFF"/>
        <w:rPr>
          <w:rFonts w:ascii="Franklin Gothic Book" w:hAnsi="Franklin Gothic Book"/>
          <w:sz w:val="20"/>
        </w:rPr>
      </w:pPr>
    </w:p>
    <w:p w14:paraId="360B8AB7" w14:textId="77777777" w:rsidR="00026C03" w:rsidRPr="00545C18" w:rsidRDefault="00026C03">
      <w:pPr>
        <w:shd w:val="pct12" w:color="auto" w:fill="FFFFFF"/>
        <w:ind w:firstLine="360"/>
        <w:rPr>
          <w:rFonts w:ascii="Franklin Gothic Book" w:hAnsi="Franklin Gothic Book"/>
          <w:sz w:val="20"/>
        </w:rPr>
      </w:pPr>
      <w:r w:rsidRPr="00545C18">
        <w:rPr>
          <w:rFonts w:ascii="Franklin Gothic Book" w:hAnsi="Franklin Gothic Book"/>
          <w:sz w:val="20"/>
        </w:rPr>
        <w:t>Photographs</w:t>
      </w:r>
    </w:p>
    <w:p w14:paraId="73D5537D" w14:textId="77777777" w:rsidR="00026C03" w:rsidRPr="00545C18" w:rsidRDefault="00026C03">
      <w:pPr>
        <w:shd w:val="pct12" w:color="auto" w:fill="FFFFFF"/>
        <w:rPr>
          <w:rFonts w:ascii="Franklin Gothic Book" w:hAnsi="Franklin Gothic Book"/>
          <w:sz w:val="60"/>
        </w:rPr>
      </w:pPr>
    </w:p>
    <w:p w14:paraId="59F0C76A" w14:textId="77777777" w:rsidR="00026C03" w:rsidRPr="00545C18" w:rsidRDefault="00026C03">
      <w:pPr>
        <w:pStyle w:val="BodyText"/>
        <w:rPr>
          <w:rFonts w:ascii="Franklin Gothic Book" w:hAnsi="Franklin Gothic Book"/>
          <w:noProof w:val="0"/>
          <w:sz w:val="22"/>
        </w:rPr>
      </w:pPr>
      <w:r w:rsidRPr="00545C18">
        <w:rPr>
          <w:rFonts w:ascii="Franklin Gothic Book" w:hAnsi="Franklin Gothic Book"/>
          <w:noProof w:val="0"/>
          <w:sz w:val="22"/>
        </w:rPr>
        <w:t>Section 2</w:t>
      </w:r>
    </w:p>
    <w:p w14:paraId="051F01A8" w14:textId="77777777" w:rsidR="00026C03" w:rsidRPr="00545C18" w:rsidRDefault="00026C03">
      <w:pPr>
        <w:rPr>
          <w:rFonts w:ascii="Franklin Gothic Book" w:hAnsi="Franklin Gothic Book"/>
          <w:sz w:val="18"/>
        </w:rPr>
      </w:pPr>
    </w:p>
    <w:p w14:paraId="118F3CD6" w14:textId="77777777" w:rsidR="00026C03" w:rsidRPr="00545C18" w:rsidRDefault="00026C03">
      <w:pPr>
        <w:rPr>
          <w:rFonts w:ascii="Franklin Gothic Book" w:hAnsi="Franklin Gothic Book"/>
        </w:rPr>
      </w:pPr>
      <w:r w:rsidRPr="00545C18">
        <w:rPr>
          <w:rFonts w:ascii="Franklin Gothic Book" w:hAnsi="Franklin Gothic Book"/>
        </w:rPr>
        <w:t>Use Section 2 to document the consultant costs associated with implementing an alternative technology or method—for example, the costs for Laser Induced Fluorescence or Downhole Halogen Specific Detectors (</w:t>
      </w:r>
      <w:r w:rsidRPr="00545C18">
        <w:rPr>
          <w:rFonts w:ascii="Franklin Gothic Book" w:hAnsi="Franklin Gothic Book"/>
          <w:i/>
        </w:rPr>
        <w:t>see Minn. Rule 2890.1350</w:t>
      </w:r>
      <w:r w:rsidRPr="00545C18">
        <w:rPr>
          <w:rFonts w:ascii="Franklin Gothic Book" w:hAnsi="Franklin Gothic Book"/>
        </w:rPr>
        <w:t>).</w:t>
      </w:r>
    </w:p>
    <w:p w14:paraId="3F1D9710" w14:textId="77777777" w:rsidR="00026C03" w:rsidRPr="00545C18" w:rsidRDefault="00026C03">
      <w:pPr>
        <w:pStyle w:val="BodyText"/>
        <w:rPr>
          <w:rFonts w:ascii="Franklin Gothic Book" w:hAnsi="Franklin Gothic Book"/>
          <w:sz w:val="18"/>
        </w:rPr>
      </w:pPr>
    </w:p>
    <w:p w14:paraId="6D3918ED" w14:textId="77777777" w:rsidR="00026C03" w:rsidRPr="00545C18" w:rsidRDefault="00026C03">
      <w:pPr>
        <w:pStyle w:val="BodyText"/>
        <w:rPr>
          <w:rFonts w:ascii="Franklin Gothic Book" w:hAnsi="Franklin Gothic Book"/>
          <w:sz w:val="22"/>
        </w:rPr>
      </w:pPr>
    </w:p>
    <w:p w14:paraId="427E2D51" w14:textId="77777777" w:rsidR="00026C03" w:rsidRPr="00545C18" w:rsidRDefault="00026C03">
      <w:pPr>
        <w:pStyle w:val="BodyText"/>
        <w:rPr>
          <w:rFonts w:ascii="Franklin Gothic Book" w:hAnsi="Franklin Gothic Book"/>
          <w:sz w:val="22"/>
        </w:rPr>
      </w:pPr>
      <w:r w:rsidRPr="00545C18">
        <w:rPr>
          <w:rFonts w:ascii="Franklin Gothic Book" w:hAnsi="Franklin Gothic Book"/>
          <w:sz w:val="22"/>
        </w:rPr>
        <w:t>Section 3</w:t>
      </w:r>
    </w:p>
    <w:p w14:paraId="7D9D4195" w14:textId="77777777" w:rsidR="00026C03" w:rsidRPr="00545C18" w:rsidRDefault="00026C03">
      <w:pPr>
        <w:rPr>
          <w:rFonts w:ascii="Franklin Gothic Book" w:hAnsi="Franklin Gothic Book"/>
          <w:noProof/>
          <w:sz w:val="18"/>
        </w:rPr>
      </w:pPr>
    </w:p>
    <w:p w14:paraId="14E9E412" w14:textId="77777777" w:rsidR="00026C03" w:rsidRPr="00545C18" w:rsidRDefault="00026C03">
      <w:pPr>
        <w:pStyle w:val="BodyText"/>
        <w:rPr>
          <w:rFonts w:ascii="Franklin Gothic Book" w:hAnsi="Franklin Gothic Book"/>
          <w:sz w:val="22"/>
        </w:rPr>
      </w:pPr>
      <w:r w:rsidRPr="00545C18">
        <w:rPr>
          <w:rFonts w:ascii="Franklin Gothic Book" w:hAnsi="Franklin Gothic Book"/>
          <w:sz w:val="22"/>
        </w:rPr>
        <w:t>If the amount invoiced for a task exceeds the amount proposed for it or its associated Petrofund maximum cost, you must explain why. Use the space available in Section 3 to provide a detailed explanation regarding the need for the increased costs. Please note that valid change orders must document that the higher cost was:</w:t>
      </w:r>
    </w:p>
    <w:p w14:paraId="6BDF5297" w14:textId="77777777" w:rsidR="00026C03" w:rsidRPr="00545C18" w:rsidRDefault="00026C03">
      <w:pPr>
        <w:pStyle w:val="BodyText"/>
        <w:rPr>
          <w:rFonts w:ascii="Franklin Gothic Book" w:hAnsi="Franklin Gothic Book"/>
          <w:sz w:val="18"/>
        </w:rPr>
      </w:pPr>
    </w:p>
    <w:p w14:paraId="717052B4" w14:textId="77777777" w:rsidR="00026C03" w:rsidRPr="00545C18" w:rsidRDefault="00026C03">
      <w:pPr>
        <w:pStyle w:val="BodyText"/>
        <w:ind w:left="1080" w:hanging="360"/>
        <w:rPr>
          <w:rFonts w:ascii="Franklin Gothic Book" w:hAnsi="Franklin Gothic Book"/>
          <w:sz w:val="22"/>
        </w:rPr>
      </w:pPr>
      <w:r w:rsidRPr="00545C18">
        <w:rPr>
          <w:rFonts w:ascii="Franklin Gothic Book" w:hAnsi="Franklin Gothic Book"/>
          <w:position w:val="-6"/>
          <w:sz w:val="22"/>
        </w:rPr>
        <w:sym w:font="Marlett" w:char="F034"/>
      </w:r>
      <w:r w:rsidRPr="00545C18">
        <w:rPr>
          <w:rFonts w:ascii="Franklin Gothic Book" w:hAnsi="Franklin Gothic Book"/>
          <w:sz w:val="22"/>
        </w:rPr>
        <w:tab/>
        <w:t>Approved by the applicant;</w:t>
      </w:r>
    </w:p>
    <w:p w14:paraId="7D21BA4C" w14:textId="77777777" w:rsidR="00026C03" w:rsidRPr="00545C18" w:rsidRDefault="00026C03">
      <w:pPr>
        <w:pStyle w:val="BodyText"/>
        <w:ind w:firstLine="720"/>
        <w:rPr>
          <w:rFonts w:ascii="Franklin Gothic Book" w:hAnsi="Franklin Gothic Book"/>
          <w:sz w:val="18"/>
        </w:rPr>
      </w:pPr>
    </w:p>
    <w:p w14:paraId="11F50001" w14:textId="77777777" w:rsidR="00026C03" w:rsidRPr="00545C18" w:rsidRDefault="00026C03">
      <w:pPr>
        <w:pStyle w:val="BodyText"/>
        <w:ind w:left="1080" w:hanging="360"/>
        <w:rPr>
          <w:rFonts w:ascii="Franklin Gothic Book" w:hAnsi="Franklin Gothic Book"/>
          <w:sz w:val="22"/>
        </w:rPr>
      </w:pPr>
      <w:r w:rsidRPr="00545C18">
        <w:rPr>
          <w:rFonts w:ascii="Franklin Gothic Book" w:hAnsi="Franklin Gothic Book"/>
          <w:position w:val="-6"/>
          <w:sz w:val="22"/>
        </w:rPr>
        <w:sym w:font="Marlett" w:char="F034"/>
      </w:r>
      <w:r w:rsidRPr="00545C18">
        <w:rPr>
          <w:rFonts w:ascii="Franklin Gothic Book" w:hAnsi="Franklin Gothic Book"/>
          <w:sz w:val="22"/>
        </w:rPr>
        <w:tab/>
        <w:t>Required by circumstances beyond the control of the consultant or applicant and not foreseeable at the time the proposal was accepted; and</w:t>
      </w:r>
    </w:p>
    <w:p w14:paraId="7F0DECB8" w14:textId="77777777" w:rsidR="00026C03" w:rsidRPr="00545C18" w:rsidRDefault="00026C03">
      <w:pPr>
        <w:pStyle w:val="BodyText"/>
        <w:ind w:left="1080" w:hanging="360"/>
        <w:rPr>
          <w:rFonts w:ascii="Franklin Gothic Book" w:hAnsi="Franklin Gothic Book"/>
          <w:sz w:val="18"/>
        </w:rPr>
      </w:pPr>
    </w:p>
    <w:p w14:paraId="543F3E30" w14:textId="77777777" w:rsidR="00026C03" w:rsidRPr="00545C18" w:rsidRDefault="00026C03">
      <w:pPr>
        <w:pStyle w:val="BodyText"/>
        <w:ind w:left="1080" w:hanging="360"/>
        <w:rPr>
          <w:rFonts w:ascii="Franklin Gothic Book" w:hAnsi="Franklin Gothic Book"/>
          <w:sz w:val="22"/>
        </w:rPr>
      </w:pPr>
      <w:r w:rsidRPr="00545C18">
        <w:rPr>
          <w:rFonts w:ascii="Franklin Gothic Book" w:hAnsi="Franklin Gothic Book"/>
          <w:position w:val="-6"/>
          <w:sz w:val="22"/>
        </w:rPr>
        <w:sym w:font="Marlett" w:char="F034"/>
      </w:r>
      <w:r w:rsidRPr="00545C18">
        <w:rPr>
          <w:rFonts w:ascii="Franklin Gothic Book" w:hAnsi="Franklin Gothic Book"/>
          <w:sz w:val="22"/>
        </w:rPr>
        <w:tab/>
        <w:t>Essential to complete the objectives of the investigation.</w:t>
      </w:r>
    </w:p>
    <w:p w14:paraId="19418E48" w14:textId="77777777" w:rsidR="00026C03" w:rsidRPr="00545C18" w:rsidRDefault="00026C03">
      <w:pPr>
        <w:rPr>
          <w:rFonts w:ascii="Franklin Gothic Book" w:hAnsi="Franklin Gothic Book"/>
          <w:noProof/>
          <w:sz w:val="18"/>
        </w:rPr>
      </w:pPr>
    </w:p>
    <w:p w14:paraId="02FC27A4" w14:textId="77777777" w:rsidR="00026C03" w:rsidRPr="00545C18" w:rsidRDefault="00026C03">
      <w:pPr>
        <w:rPr>
          <w:rFonts w:ascii="Franklin Gothic Book" w:hAnsi="Franklin Gothic Book"/>
          <w:noProof/>
        </w:rPr>
      </w:pPr>
      <w:r w:rsidRPr="00545C18">
        <w:rPr>
          <w:rFonts w:ascii="Franklin Gothic Book" w:hAnsi="Franklin Gothic Book"/>
          <w:noProof/>
        </w:rPr>
        <w:t>The examples on the left are not an exhaustive list. The key is that any cost that exceeds the amount proposed or the Petrofund maximum cost must be documented in some way.</w:t>
      </w:r>
    </w:p>
    <w:p w14:paraId="1E897CFF" w14:textId="77777777" w:rsidR="00026C03" w:rsidRPr="00545C18" w:rsidRDefault="00026C03">
      <w:pPr>
        <w:pStyle w:val="BodyText"/>
        <w:rPr>
          <w:rFonts w:ascii="Franklin Gothic Book" w:hAnsi="Franklin Gothic Book"/>
          <w:sz w:val="22"/>
        </w:rPr>
      </w:pPr>
    </w:p>
    <w:p w14:paraId="1B8D01E2" w14:textId="77777777" w:rsidR="00026C03" w:rsidRPr="00545C18" w:rsidRDefault="00026C03">
      <w:pPr>
        <w:rPr>
          <w:rFonts w:ascii="Franklin Gothic Book" w:hAnsi="Franklin Gothic Book"/>
          <w:noProof/>
          <w:sz w:val="18"/>
        </w:rPr>
      </w:pPr>
    </w:p>
    <w:p w14:paraId="0B8DEAE9" w14:textId="77777777" w:rsidR="00026C03" w:rsidRPr="00545C18" w:rsidRDefault="00026C03">
      <w:pPr>
        <w:pStyle w:val="BodyText"/>
        <w:rPr>
          <w:rFonts w:ascii="Franklin Gothic Book" w:hAnsi="Franklin Gothic Book"/>
          <w:sz w:val="22"/>
        </w:rPr>
      </w:pPr>
      <w:r w:rsidRPr="00545C18">
        <w:rPr>
          <w:rFonts w:ascii="Franklin Gothic Book" w:hAnsi="Franklin Gothic Book"/>
          <w:sz w:val="22"/>
        </w:rPr>
        <w:t>Signature Page</w:t>
      </w:r>
    </w:p>
    <w:p w14:paraId="5E799BC6" w14:textId="77777777" w:rsidR="00026C03" w:rsidRPr="00545C18" w:rsidRDefault="00026C03">
      <w:pPr>
        <w:rPr>
          <w:rFonts w:ascii="Franklin Gothic Book" w:hAnsi="Franklin Gothic Book"/>
          <w:noProof/>
          <w:sz w:val="18"/>
        </w:rPr>
      </w:pPr>
    </w:p>
    <w:p w14:paraId="7A59DE6E" w14:textId="77777777" w:rsidR="00026C03" w:rsidRPr="00545C18" w:rsidRDefault="00026C03">
      <w:pPr>
        <w:rPr>
          <w:rFonts w:ascii="Franklin Gothic Book" w:hAnsi="Franklin Gothic Book"/>
        </w:rPr>
      </w:pPr>
      <w:r w:rsidRPr="00545C18">
        <w:rPr>
          <w:rFonts w:ascii="Franklin Gothic Book" w:hAnsi="Franklin Gothic Book"/>
        </w:rPr>
        <w:t>The change order form must be signed by the applicant and the consultant, and the original form must be submitted with the reimbursement application. Please note that change orders do not need to be approved by the applicant before the work is done.</w:t>
      </w:r>
    </w:p>
    <w:p w14:paraId="64B72A8E" w14:textId="77777777" w:rsidR="00026C03" w:rsidRPr="00545C18" w:rsidRDefault="00026C03">
      <w:pPr>
        <w:rPr>
          <w:rFonts w:ascii="Franklin Gothic Book" w:hAnsi="Franklin Gothic Book"/>
        </w:rPr>
      </w:pPr>
    </w:p>
    <w:p w14:paraId="61E86885" w14:textId="77777777" w:rsidR="00026C03" w:rsidRPr="00545C18" w:rsidRDefault="00026C03">
      <w:pPr>
        <w:pStyle w:val="BodyText2"/>
        <w:rPr>
          <w:rFonts w:ascii="Franklin Gothic Book" w:hAnsi="Franklin Gothic Book"/>
        </w:rPr>
      </w:pPr>
      <w:r w:rsidRPr="00545C18">
        <w:rPr>
          <w:rFonts w:ascii="Franklin Gothic Book" w:hAnsi="Franklin Gothic Book"/>
        </w:rPr>
        <w:t>If you have questions about this form or any other reimbursement-related issues, contact Petrofund staff.</w:t>
      </w:r>
    </w:p>
    <w:p w14:paraId="2BFE957A" w14:textId="77777777" w:rsidR="00026C03" w:rsidRPr="00545C18" w:rsidRDefault="00026C03">
      <w:pPr>
        <w:pStyle w:val="BodyText2"/>
        <w:rPr>
          <w:rFonts w:ascii="Franklin Gothic Book" w:hAnsi="Franklin Gothic Book"/>
        </w:rPr>
      </w:pPr>
    </w:p>
    <w:p w14:paraId="60B93705" w14:textId="77777777" w:rsidR="00026C03" w:rsidRPr="00545C18" w:rsidRDefault="00026C03">
      <w:pPr>
        <w:pStyle w:val="BodyText2"/>
        <w:rPr>
          <w:rFonts w:ascii="Franklin Gothic Book" w:hAnsi="Franklin Gothic Book"/>
          <w:b w:val="0"/>
        </w:rPr>
      </w:pPr>
      <w:r w:rsidRPr="00545C18">
        <w:rPr>
          <w:rFonts w:ascii="Franklin Gothic Book" w:hAnsi="Franklin Gothic Book"/>
          <w:b w:val="0"/>
        </w:rPr>
        <w:t xml:space="preserve">Minnesota Department of Commerce </w:t>
      </w:r>
      <w:r w:rsidRPr="00545C18">
        <w:rPr>
          <w:rFonts w:ascii="Franklin Gothic Book" w:hAnsi="Franklin Gothic Book"/>
          <w:b w:val="0"/>
        </w:rPr>
        <w:sym w:font="Symbol" w:char="F0B7"/>
      </w:r>
      <w:r w:rsidRPr="00545C18">
        <w:rPr>
          <w:rFonts w:ascii="Franklin Gothic Book" w:hAnsi="Franklin Gothic Book"/>
          <w:b w:val="0"/>
        </w:rPr>
        <w:t xml:space="preserve"> 85 7</w:t>
      </w:r>
      <w:r w:rsidRPr="00545C18">
        <w:rPr>
          <w:rFonts w:ascii="Franklin Gothic Book" w:hAnsi="Franklin Gothic Book"/>
          <w:b w:val="0"/>
          <w:vertAlign w:val="superscript"/>
        </w:rPr>
        <w:t>th</w:t>
      </w:r>
      <w:r w:rsidR="007F45FF">
        <w:rPr>
          <w:rFonts w:ascii="Franklin Gothic Book" w:hAnsi="Franklin Gothic Book"/>
          <w:b w:val="0"/>
        </w:rPr>
        <w:t xml:space="preserve"> Place East, Suite 280</w:t>
      </w:r>
      <w:r w:rsidRPr="00545C18">
        <w:rPr>
          <w:rFonts w:ascii="Franklin Gothic Book" w:hAnsi="Franklin Gothic Book"/>
          <w:b w:val="0"/>
        </w:rPr>
        <w:t xml:space="preserve"> </w:t>
      </w:r>
      <w:r w:rsidRPr="00545C18">
        <w:rPr>
          <w:rFonts w:ascii="Franklin Gothic Book" w:hAnsi="Franklin Gothic Book"/>
          <w:b w:val="0"/>
        </w:rPr>
        <w:sym w:font="Symbol" w:char="F0B7"/>
      </w:r>
      <w:r w:rsidRPr="00545C18">
        <w:rPr>
          <w:rFonts w:ascii="Franklin Gothic Book" w:hAnsi="Franklin Gothic Book"/>
          <w:b w:val="0"/>
        </w:rPr>
        <w:t xml:space="preserve"> St. Paul, MN 55101-2198</w:t>
      </w:r>
    </w:p>
    <w:p w14:paraId="3C80A285" w14:textId="77777777" w:rsidR="00026C03" w:rsidRPr="00F40888" w:rsidRDefault="001024DC">
      <w:pPr>
        <w:pStyle w:val="BodyText2"/>
        <w:rPr>
          <w:rFonts w:ascii="Franklin Gothic Book" w:hAnsi="Franklin Gothic Book"/>
          <w:b w:val="0"/>
        </w:rPr>
        <w:sectPr w:rsidR="00026C03" w:rsidRPr="00F40888">
          <w:type w:val="continuous"/>
          <w:pgSz w:w="15840" w:h="12240" w:orient="landscape" w:code="1"/>
          <w:pgMar w:top="1152" w:right="864" w:bottom="1152" w:left="864" w:header="720" w:footer="720" w:gutter="0"/>
          <w:paperSrc w:first="2" w:other="2"/>
          <w:cols w:num="2" w:space="864" w:equalWidth="0">
            <w:col w:w="2448" w:space="864"/>
            <w:col w:w="10800"/>
          </w:cols>
        </w:sectPr>
      </w:pPr>
      <w:r w:rsidRPr="00545C18">
        <w:rPr>
          <w:rFonts w:ascii="Franklin Gothic Book" w:hAnsi="Franklin Gothic Book"/>
          <w:b w:val="0"/>
        </w:rPr>
        <w:t>Phone: 651-539-1515</w:t>
      </w:r>
      <w:r w:rsidR="00026C03" w:rsidRPr="00545C18">
        <w:rPr>
          <w:rFonts w:ascii="Franklin Gothic Book" w:hAnsi="Franklin Gothic Book"/>
          <w:b w:val="0"/>
        </w:rPr>
        <w:t xml:space="preserve"> </w:t>
      </w:r>
      <w:r w:rsidR="00026C03" w:rsidRPr="00545C18">
        <w:rPr>
          <w:rFonts w:ascii="Franklin Gothic Book" w:hAnsi="Franklin Gothic Book"/>
          <w:b w:val="0"/>
        </w:rPr>
        <w:sym w:font="Symbol" w:char="F0B7"/>
      </w:r>
      <w:r w:rsidR="00026C03" w:rsidRPr="00545C18">
        <w:rPr>
          <w:rFonts w:ascii="Franklin Gothic Book" w:hAnsi="Franklin Gothic Book"/>
          <w:b w:val="0"/>
        </w:rPr>
        <w:t xml:space="preserve"> Toll Free: 800-638-0418 </w:t>
      </w:r>
      <w:r w:rsidR="00026C03" w:rsidRPr="00545C18">
        <w:rPr>
          <w:rFonts w:ascii="Franklin Gothic Book" w:hAnsi="Franklin Gothic Book"/>
          <w:b w:val="0"/>
        </w:rPr>
        <w:sym w:font="Symbol" w:char="F0B7"/>
      </w:r>
      <w:r w:rsidR="00026C03" w:rsidRPr="00545C18">
        <w:rPr>
          <w:rFonts w:ascii="Franklin Gothic Book" w:hAnsi="Franklin Gothic Book"/>
          <w:b w:val="0"/>
        </w:rPr>
        <w:t xml:space="preserve"> Email: petrofund.commerce@state.mn.us</w:t>
      </w:r>
    </w:p>
    <w:p w14:paraId="2DE78AC7" w14:textId="77777777" w:rsidR="00026C03" w:rsidRDefault="00026C03">
      <w:pPr>
        <w:pStyle w:val="BodyText2"/>
        <w:rPr>
          <w:b w:val="0"/>
        </w:rPr>
      </w:pPr>
    </w:p>
    <w:p w14:paraId="26C3D28E" w14:textId="77777777" w:rsidR="00026C03" w:rsidRDefault="00026C03">
      <w:pPr>
        <w:pStyle w:val="BodyText2"/>
        <w:rPr>
          <w:b w:val="0"/>
        </w:rPr>
        <w:sectPr w:rsidR="00026C03">
          <w:type w:val="continuous"/>
          <w:pgSz w:w="15840" w:h="12240" w:orient="landscape" w:code="1"/>
          <w:pgMar w:top="1152" w:right="864" w:bottom="1152" w:left="864" w:header="720" w:footer="720" w:gutter="0"/>
          <w:paperSrc w:first="2" w:other="2"/>
          <w:cols w:num="2" w:space="1440" w:equalWidth="0">
            <w:col w:w="1872" w:space="1440"/>
            <w:col w:w="10800"/>
          </w:cols>
        </w:sectPr>
      </w:pPr>
    </w:p>
    <w:p w14:paraId="41715865" w14:textId="77777777" w:rsidR="00026C03" w:rsidRDefault="00026C03">
      <w:pPr>
        <w:pStyle w:val="BodyText"/>
        <w:rPr>
          <w:rFonts w:ascii="Times New Roman" w:hAnsi="Times New Roman"/>
          <w:sz w:val="22"/>
        </w:rPr>
      </w:pPr>
    </w:p>
    <w:sectPr w:rsidR="00026C03">
      <w:type w:val="continuous"/>
      <w:pgSz w:w="15840" w:h="12240" w:orient="landscape" w:code="1"/>
      <w:pgMar w:top="1152" w:right="1008" w:bottom="1152" w:left="1008" w:header="720" w:footer="720" w:gutter="0"/>
      <w:paperSrc w:first="2" w:other="2"/>
      <w:cols w:num="2" w:space="864" w:equalWidth="0">
        <w:col w:w="4320" w:space="864"/>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7285" w14:textId="77777777" w:rsidR="000A71F8" w:rsidRDefault="000A71F8">
      <w:r>
        <w:separator/>
      </w:r>
    </w:p>
  </w:endnote>
  <w:endnote w:type="continuationSeparator" w:id="0">
    <w:p w14:paraId="73084D15" w14:textId="77777777" w:rsidR="000A71F8" w:rsidRDefault="000A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altName w:val="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B8DA" w14:textId="465F1AC6" w:rsidR="00026C03" w:rsidRPr="008D1964" w:rsidRDefault="008D1964" w:rsidP="008D1964">
    <w:pPr>
      <w:pStyle w:val="Footer"/>
      <w:tabs>
        <w:tab w:val="clear" w:pos="4320"/>
        <w:tab w:val="clear" w:pos="8640"/>
        <w:tab w:val="left" w:pos="5760"/>
        <w:tab w:val="right" w:pos="13770"/>
      </w:tabs>
      <w:rPr>
        <w:rFonts w:ascii="Arial" w:hAnsi="Arial"/>
        <w:sz w:val="16"/>
        <w:szCs w:val="16"/>
      </w:rPr>
    </w:pPr>
    <w:r>
      <w:rPr>
        <w:rStyle w:val="PageNumber"/>
        <w:rFonts w:ascii="Arial" w:hAnsi="Arial"/>
        <w:sz w:val="18"/>
      </w:rPr>
      <w:tab/>
    </w:r>
    <w:r w:rsidR="00026C03" w:rsidRPr="008D1964">
      <w:rPr>
        <w:rStyle w:val="PageNumber"/>
        <w:rFonts w:ascii="Arial" w:hAnsi="Arial"/>
        <w:sz w:val="16"/>
        <w:szCs w:val="16"/>
      </w:rPr>
      <w:t xml:space="preserve">Page </w:t>
    </w:r>
    <w:r w:rsidR="00026C03" w:rsidRPr="008D1964">
      <w:rPr>
        <w:rStyle w:val="PageNumber"/>
        <w:rFonts w:ascii="Arial" w:hAnsi="Arial"/>
        <w:sz w:val="16"/>
        <w:szCs w:val="16"/>
      </w:rPr>
      <w:fldChar w:fldCharType="begin"/>
    </w:r>
    <w:r w:rsidR="00026C03" w:rsidRPr="008D1964">
      <w:rPr>
        <w:rStyle w:val="PageNumber"/>
        <w:rFonts w:ascii="Arial" w:hAnsi="Arial"/>
        <w:sz w:val="16"/>
        <w:szCs w:val="16"/>
      </w:rPr>
      <w:instrText xml:space="preserve"> PAGE </w:instrText>
    </w:r>
    <w:r w:rsidR="00026C03" w:rsidRPr="008D1964">
      <w:rPr>
        <w:rStyle w:val="PageNumber"/>
        <w:rFonts w:ascii="Arial" w:hAnsi="Arial"/>
        <w:sz w:val="16"/>
        <w:szCs w:val="16"/>
      </w:rPr>
      <w:fldChar w:fldCharType="separate"/>
    </w:r>
    <w:r w:rsidR="00F40888">
      <w:rPr>
        <w:rStyle w:val="PageNumber"/>
        <w:rFonts w:ascii="Arial" w:hAnsi="Arial"/>
        <w:noProof/>
        <w:sz w:val="16"/>
        <w:szCs w:val="16"/>
      </w:rPr>
      <w:t>2</w:t>
    </w:r>
    <w:r w:rsidR="00026C03" w:rsidRPr="008D1964">
      <w:rPr>
        <w:rStyle w:val="PageNumber"/>
        <w:rFonts w:ascii="Arial" w:hAnsi="Arial"/>
        <w:sz w:val="16"/>
        <w:szCs w:val="16"/>
      </w:rPr>
      <w:fldChar w:fldCharType="end"/>
    </w:r>
    <w:r w:rsidR="00026C03" w:rsidRPr="008D1964">
      <w:rPr>
        <w:rStyle w:val="PageNumber"/>
        <w:rFonts w:ascii="Arial" w:hAnsi="Arial"/>
        <w:sz w:val="16"/>
        <w:szCs w:val="16"/>
      </w:rPr>
      <w:t xml:space="preserve"> of 2</w:t>
    </w:r>
    <w:r w:rsidRPr="008D1964">
      <w:rPr>
        <w:rStyle w:val="PageNumber"/>
        <w:rFonts w:ascii="Arial" w:hAnsi="Arial"/>
        <w:sz w:val="16"/>
        <w:szCs w:val="16"/>
      </w:rPr>
      <w:tab/>
    </w:r>
    <w:r w:rsidRPr="00545C18">
      <w:rPr>
        <w:rStyle w:val="PageNumber"/>
        <w:rFonts w:ascii="Franklin Gothic Book" w:hAnsi="Franklin Gothic Book"/>
        <w:sz w:val="16"/>
        <w:szCs w:val="16"/>
      </w:rPr>
      <w:t>7/</w:t>
    </w:r>
    <w:r w:rsidR="00640CDA">
      <w:rPr>
        <w:rStyle w:val="PageNumber"/>
        <w:rFonts w:ascii="Franklin Gothic Book" w:hAnsi="Franklin Gothic Book"/>
        <w:sz w:val="16"/>
        <w:szCs w:val="16"/>
      </w:rPr>
      <w:t>202</w:t>
    </w:r>
    <w:r w:rsidR="00F328C2">
      <w:rPr>
        <w:rStyle w:val="PageNumber"/>
        <w:rFonts w:ascii="Franklin Gothic Book" w:hAnsi="Franklin Gothic Book"/>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0DE0" w14:textId="77777777" w:rsidR="000A71F8" w:rsidRDefault="000A71F8">
      <w:r>
        <w:separator/>
      </w:r>
    </w:p>
  </w:footnote>
  <w:footnote w:type="continuationSeparator" w:id="0">
    <w:p w14:paraId="5AA2A025" w14:textId="77777777" w:rsidR="000A71F8" w:rsidRDefault="000A7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922"/>
    <w:multiLevelType w:val="singleLevel"/>
    <w:tmpl w:val="C2F6043E"/>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A1C0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830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EE2307"/>
    <w:multiLevelType w:val="singleLevel"/>
    <w:tmpl w:val="0F1633EE"/>
    <w:lvl w:ilvl="0">
      <w:start w:val="651"/>
      <w:numFmt w:val="bullet"/>
      <w:lvlText w:val=""/>
      <w:lvlJc w:val="left"/>
      <w:pPr>
        <w:tabs>
          <w:tab w:val="num" w:pos="1080"/>
        </w:tabs>
        <w:ind w:left="1080" w:hanging="360"/>
      </w:pPr>
      <w:rPr>
        <w:rFonts w:ascii="Marlett" w:hAnsi="Marlett" w:hint="default"/>
      </w:rPr>
    </w:lvl>
  </w:abstractNum>
  <w:abstractNum w:abstractNumId="4" w15:restartNumberingAfterBreak="0">
    <w:nsid w:val="200E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5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E97D59"/>
    <w:multiLevelType w:val="singleLevel"/>
    <w:tmpl w:val="C2F6043E"/>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93E4D19"/>
    <w:multiLevelType w:val="singleLevel"/>
    <w:tmpl w:val="0EEE122E"/>
    <w:lvl w:ilvl="0">
      <w:numFmt w:val="bullet"/>
      <w:lvlText w:val=""/>
      <w:lvlJc w:val="left"/>
      <w:pPr>
        <w:tabs>
          <w:tab w:val="num" w:pos="1080"/>
        </w:tabs>
        <w:ind w:left="1080" w:hanging="360"/>
      </w:pPr>
      <w:rPr>
        <w:rFonts w:ascii="Marlett" w:hAnsi="Marlett" w:hint="default"/>
      </w:rPr>
    </w:lvl>
  </w:abstractNum>
  <w:abstractNum w:abstractNumId="8" w15:restartNumberingAfterBreak="0">
    <w:nsid w:val="3A7B3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D23D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C54A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FB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4A0F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D5556D"/>
    <w:multiLevelType w:val="singleLevel"/>
    <w:tmpl w:val="C2F6043E"/>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643F05BE"/>
    <w:multiLevelType w:val="hybridMultilevel"/>
    <w:tmpl w:val="7B8AF0CE"/>
    <w:lvl w:ilvl="0" w:tplc="4C78012E">
      <w:start w:val="2890"/>
      <w:numFmt w:val="bullet"/>
      <w:lvlText w:val=""/>
      <w:lvlJc w:val="left"/>
      <w:pPr>
        <w:ind w:left="1080" w:hanging="360"/>
      </w:pPr>
      <w:rPr>
        <w:rFonts w:ascii="Marlett" w:eastAsia="Times New Roman" w:hAnsi="Marlet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7129E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E83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E57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0E692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7489649">
    <w:abstractNumId w:val="11"/>
  </w:num>
  <w:num w:numId="2" w16cid:durableId="708648142">
    <w:abstractNumId w:val="18"/>
  </w:num>
  <w:num w:numId="3" w16cid:durableId="2137525981">
    <w:abstractNumId w:val="12"/>
  </w:num>
  <w:num w:numId="4" w16cid:durableId="1955817841">
    <w:abstractNumId w:val="15"/>
  </w:num>
  <w:num w:numId="5" w16cid:durableId="1469319884">
    <w:abstractNumId w:val="0"/>
  </w:num>
  <w:num w:numId="6" w16cid:durableId="1100490835">
    <w:abstractNumId w:val="6"/>
  </w:num>
  <w:num w:numId="7" w16cid:durableId="876242199">
    <w:abstractNumId w:val="13"/>
  </w:num>
  <w:num w:numId="8" w16cid:durableId="1169952940">
    <w:abstractNumId w:val="17"/>
  </w:num>
  <w:num w:numId="9" w16cid:durableId="1654946002">
    <w:abstractNumId w:val="8"/>
  </w:num>
  <w:num w:numId="10" w16cid:durableId="557328914">
    <w:abstractNumId w:val="1"/>
  </w:num>
  <w:num w:numId="11" w16cid:durableId="1349713969">
    <w:abstractNumId w:val="2"/>
  </w:num>
  <w:num w:numId="12" w16cid:durableId="1967658180">
    <w:abstractNumId w:val="7"/>
  </w:num>
  <w:num w:numId="13" w16cid:durableId="802962527">
    <w:abstractNumId w:val="4"/>
  </w:num>
  <w:num w:numId="14" w16cid:durableId="80760741">
    <w:abstractNumId w:val="3"/>
  </w:num>
  <w:num w:numId="15" w16cid:durableId="1101100658">
    <w:abstractNumId w:val="5"/>
  </w:num>
  <w:num w:numId="16" w16cid:durableId="2030989958">
    <w:abstractNumId w:val="9"/>
  </w:num>
  <w:num w:numId="17" w16cid:durableId="1986540965">
    <w:abstractNumId w:val="16"/>
  </w:num>
  <w:num w:numId="18" w16cid:durableId="1050034711">
    <w:abstractNumId w:val="10"/>
  </w:num>
  <w:num w:numId="19" w16cid:durableId="369458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03"/>
    <w:rsid w:val="00021A9F"/>
    <w:rsid w:val="00026C03"/>
    <w:rsid w:val="00086DCD"/>
    <w:rsid w:val="000A71F8"/>
    <w:rsid w:val="000E569F"/>
    <w:rsid w:val="001024DC"/>
    <w:rsid w:val="001A3CBE"/>
    <w:rsid w:val="001B21E4"/>
    <w:rsid w:val="001D44F1"/>
    <w:rsid w:val="002305D7"/>
    <w:rsid w:val="00296ACB"/>
    <w:rsid w:val="002E0150"/>
    <w:rsid w:val="003113DC"/>
    <w:rsid w:val="003D39E4"/>
    <w:rsid w:val="004019EF"/>
    <w:rsid w:val="004364FC"/>
    <w:rsid w:val="004C25DC"/>
    <w:rsid w:val="004D0B15"/>
    <w:rsid w:val="00502F59"/>
    <w:rsid w:val="00503825"/>
    <w:rsid w:val="00545C18"/>
    <w:rsid w:val="005B05F7"/>
    <w:rsid w:val="005B7531"/>
    <w:rsid w:val="005C4402"/>
    <w:rsid w:val="005F268C"/>
    <w:rsid w:val="00614B06"/>
    <w:rsid w:val="00640CDA"/>
    <w:rsid w:val="00665C29"/>
    <w:rsid w:val="0069649F"/>
    <w:rsid w:val="006B1A63"/>
    <w:rsid w:val="00725E47"/>
    <w:rsid w:val="007D7C05"/>
    <w:rsid w:val="007F45FF"/>
    <w:rsid w:val="008B5CF4"/>
    <w:rsid w:val="008D1964"/>
    <w:rsid w:val="00965865"/>
    <w:rsid w:val="009A3398"/>
    <w:rsid w:val="00A24D00"/>
    <w:rsid w:val="00A76963"/>
    <w:rsid w:val="00AC6DBB"/>
    <w:rsid w:val="00B1284C"/>
    <w:rsid w:val="00B3100A"/>
    <w:rsid w:val="00CB2B51"/>
    <w:rsid w:val="00CC55AA"/>
    <w:rsid w:val="00D03B87"/>
    <w:rsid w:val="00D653E8"/>
    <w:rsid w:val="00F22E42"/>
    <w:rsid w:val="00F328C2"/>
    <w:rsid w:val="00F40888"/>
    <w:rsid w:val="00F6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A0DD4"/>
  <w15:docId w15:val="{D1C11AAE-91AA-44F9-8B2C-2EDC76BC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jc w:val="center"/>
      <w:outlineLvl w:val="0"/>
    </w:pPr>
    <w:rPr>
      <w:rFonts w:ascii="Microsoft Sans Serif" w:hAnsi="Microsoft Sans Serif"/>
      <w:noProof/>
      <w:sz w:val="32"/>
    </w:rPr>
  </w:style>
  <w:style w:type="paragraph" w:styleId="Heading2">
    <w:name w:val="heading 2"/>
    <w:basedOn w:val="Normal"/>
    <w:next w:val="Normal"/>
    <w:qFormat/>
    <w:pPr>
      <w:keepNext/>
      <w:jc w:val="center"/>
      <w:outlineLvl w:val="1"/>
    </w:pPr>
    <w:rPr>
      <w:rFonts w:ascii="Microsoft Sans Serif" w:hAnsi="Microsoft Sans Serif"/>
      <w:b/>
      <w:noProof/>
      <w:sz w:val="32"/>
    </w:rPr>
  </w:style>
  <w:style w:type="paragraph" w:styleId="Heading3">
    <w:name w:val="heading 3"/>
    <w:basedOn w:val="Normal"/>
    <w:next w:val="Normal"/>
    <w:qFormat/>
    <w:pPr>
      <w:keepNext/>
      <w:outlineLvl w:val="2"/>
    </w:pPr>
    <w:rPr>
      <w:rFonts w:ascii="Microsoft Sans Serif" w:hAnsi="Microsoft Sans Serif"/>
      <w:noProof/>
      <w:sz w:val="24"/>
      <w:u w:val="single"/>
    </w:rPr>
  </w:style>
  <w:style w:type="paragraph" w:styleId="Heading4">
    <w:name w:val="heading 4"/>
    <w:basedOn w:val="Normal"/>
    <w:next w:val="Normal"/>
    <w:qFormat/>
    <w:pPr>
      <w:keepNext/>
      <w:jc w:val="center"/>
      <w:outlineLvl w:val="3"/>
    </w:pPr>
    <w:rPr>
      <w:rFonts w:ascii="Microsoft Sans Serif" w:hAnsi="Microsoft Sans Serif"/>
      <w:b/>
      <w:sz w:val="40"/>
    </w:rPr>
  </w:style>
  <w:style w:type="paragraph" w:styleId="Heading5">
    <w:name w:val="heading 5"/>
    <w:basedOn w:val="Normal"/>
    <w:next w:val="Normal"/>
    <w:qFormat/>
    <w:pPr>
      <w:keepNext/>
      <w:ind w:left="1080" w:hanging="1080"/>
      <w:outlineLvl w:val="4"/>
    </w:pPr>
    <w:rPr>
      <w:b/>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ciency">
    <w:name w:val="Deficiency"/>
    <w:basedOn w:val="Normal"/>
    <w:pPr>
      <w:ind w:left="1080" w:hanging="360"/>
    </w:pPr>
  </w:style>
  <w:style w:type="paragraph" w:styleId="BodyText">
    <w:name w:val="Body Text"/>
    <w:basedOn w:val="Normal"/>
    <w:rPr>
      <w:rFonts w:ascii="Microsoft Sans Serif" w:hAnsi="Microsoft Sans Serif"/>
      <w:noProof/>
      <w:sz w:val="24"/>
    </w:rPr>
  </w:style>
  <w:style w:type="paragraph" w:styleId="Title">
    <w:name w:val="Title"/>
    <w:basedOn w:val="Normal"/>
    <w:link w:val="TitleChar"/>
    <w:qFormat/>
    <w:pPr>
      <w:jc w:val="center"/>
    </w:pPr>
    <w:rPr>
      <w:rFonts w:ascii="Microsoft Sans Serif" w:hAnsi="Microsoft Sans Serif"/>
      <w:b/>
      <w:noProof/>
      <w:sz w:val="24"/>
    </w:rPr>
  </w:style>
  <w:style w:type="paragraph" w:styleId="Subtitle">
    <w:name w:val="Subtitle"/>
    <w:basedOn w:val="Normal"/>
    <w:qFormat/>
    <w:pPr>
      <w:jc w:val="center"/>
    </w:pPr>
    <w:rPr>
      <w:rFonts w:ascii="Microsoft Sans Serif" w:hAnsi="Microsoft Sans Serif"/>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b/>
    </w:rPr>
  </w:style>
  <w:style w:type="character" w:styleId="Hyperlink">
    <w:name w:val="Hyperlink"/>
    <w:rPr>
      <w:color w:val="0000FF"/>
      <w:u w:val="single"/>
    </w:rPr>
  </w:style>
  <w:style w:type="paragraph" w:styleId="BalloonText">
    <w:name w:val="Balloon Text"/>
    <w:basedOn w:val="Normal"/>
    <w:link w:val="BalloonTextChar"/>
    <w:rsid w:val="00CC55AA"/>
    <w:rPr>
      <w:rFonts w:ascii="Tahoma" w:hAnsi="Tahoma" w:cs="Tahoma"/>
      <w:sz w:val="16"/>
      <w:szCs w:val="16"/>
    </w:rPr>
  </w:style>
  <w:style w:type="character" w:customStyle="1" w:styleId="BalloonTextChar">
    <w:name w:val="Balloon Text Char"/>
    <w:link w:val="BalloonText"/>
    <w:rsid w:val="00CC55AA"/>
    <w:rPr>
      <w:rFonts w:ascii="Tahoma" w:hAnsi="Tahoma" w:cs="Tahoma"/>
      <w:sz w:val="16"/>
      <w:szCs w:val="16"/>
    </w:rPr>
  </w:style>
  <w:style w:type="character" w:customStyle="1" w:styleId="TitleChar">
    <w:name w:val="Title Char"/>
    <w:link w:val="Title"/>
    <w:rsid w:val="00CC55AA"/>
    <w:rPr>
      <w:rFonts w:ascii="Microsoft Sans Serif" w:hAnsi="Microsoft Sans Serif"/>
      <w:b/>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92DED483-4E4C-4ACB-BC28-4B2FA83A5282}"/>
</file>

<file path=customXml/itemProps2.xml><?xml version="1.0" encoding="utf-8"?>
<ds:datastoreItem xmlns:ds="http://schemas.openxmlformats.org/officeDocument/2006/customXml" ds:itemID="{5845FD78-540C-4809-B6D6-0FBC195C95C3}"/>
</file>

<file path=customXml/itemProps3.xml><?xml version="1.0" encoding="utf-8"?>
<ds:datastoreItem xmlns:ds="http://schemas.openxmlformats.org/officeDocument/2006/customXml" ds:itemID="{2CF0A4BB-C16F-422C-98EB-AF613DDD7276}"/>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2326</Characters>
  <Application>Microsoft Office Word</Application>
  <DocSecurity>0</DocSecurity>
  <Lines>258</Lines>
  <Paragraphs>162</Paragraphs>
  <ScaleCrop>false</ScaleCrop>
  <HeadingPairs>
    <vt:vector size="2" baseType="variant">
      <vt:variant>
        <vt:lpstr>Title</vt:lpstr>
      </vt:variant>
      <vt:variant>
        <vt:i4>1</vt:i4>
      </vt:variant>
    </vt:vector>
  </HeadingPairs>
  <TitlesOfParts>
    <vt:vector size="1" baseType="lpstr">
      <vt:lpstr>Petroleum Tank Release Cleanup Fund</vt:lpstr>
    </vt:vector>
  </TitlesOfParts>
  <Company>MN Department of Commerce</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Tank Release Cleanup Fund</dc:title>
  <dc:creator>Daniel Flo</dc:creator>
  <cp:lastModifiedBy>Hawks, Scott (COMM)</cp:lastModifiedBy>
  <cp:revision>2</cp:revision>
  <cp:lastPrinted>2006-05-09T15:19:00Z</cp:lastPrinted>
  <dcterms:created xsi:type="dcterms:W3CDTF">2025-06-30T14:22:00Z</dcterms:created>
  <dcterms:modified xsi:type="dcterms:W3CDTF">2025-06-30T14:22:00Z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-780523742</vt:i4>
  </property>
  <property fmtid="{D5CDD505-2E9C-101B-9397-08002B2CF9AE}" pid="3" name="_EmailSubject">
    <vt:lpwstr>Forms for Web site (group B)</vt:lpwstr>
  </property>
  <property fmtid="{D5CDD505-2E9C-101B-9397-08002B2CF9AE}" pid="4" name="_AuthorEmail">
    <vt:lpwstr>PBratsch@commerce.state.mn.us</vt:lpwstr>
  </property>
  <property fmtid="{D5CDD505-2E9C-101B-9397-08002B2CF9AE}" pid="5" name="_AuthorEmailDisplayName">
    <vt:lpwstr>Peter Bratsch</vt:lpwstr>
  </property>
  <property fmtid="{D5CDD505-2E9C-101B-9397-08002B2CF9AE}" pid="6" name="_PreviousAdHocReviewCycleID">
    <vt:i4>507243613</vt:i4>
  </property>
  <property fmtid="{D5CDD505-2E9C-101B-9397-08002B2CF9AE}" pid="7" name="_ReviewingToolsShownOnce">
    <vt:lpwstr/>
  </property>
  <property fmtid="{D5CDD505-2E9C-101B-9397-08002B2CF9AE}" pid="8" name="ContentTypeId">
    <vt:lpwstr>0x010100EF22571D383D8E4A853D3CEEBB8B0E7E</vt:lpwstr>
  </property>
</Properties>
</file>