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46B5" w14:textId="77777777" w:rsidR="00F01309" w:rsidRDefault="00F01309" w:rsidP="00F01309">
      <w:pPr>
        <w:pStyle w:val="Title"/>
      </w:pPr>
      <w:r>
        <w:t>Law Enforcement Data Workshop Scenarios</w:t>
      </w:r>
    </w:p>
    <w:p w14:paraId="3D5665D7" w14:textId="6286B553" w:rsidR="00A139D8" w:rsidRPr="00E20995" w:rsidRDefault="00BB4DBA" w:rsidP="00E20995">
      <w:pPr>
        <w:pStyle w:val="Heading1"/>
      </w:pPr>
      <w:r>
        <w:t>Afternoon</w:t>
      </w:r>
      <w:r w:rsidR="00456AD1">
        <w:t xml:space="preserve"> Scenarios</w:t>
      </w:r>
    </w:p>
    <w:p w14:paraId="368DB1DD" w14:textId="0F904732" w:rsidR="00A139D8" w:rsidRDefault="00A139D8" w:rsidP="00A139D8">
      <w:pPr>
        <w:pStyle w:val="NoSpacing"/>
        <w:numPr>
          <w:ilvl w:val="0"/>
          <w:numId w:val="0"/>
        </w:numPr>
        <w:ind w:left="720"/>
        <w:rPr>
          <w:bCs/>
        </w:rPr>
      </w:pPr>
    </w:p>
    <w:p w14:paraId="4958C684" w14:textId="37951537" w:rsidR="00BA31A9" w:rsidRPr="00BA31A9" w:rsidRDefault="00BA31A9" w:rsidP="00BA31A9">
      <w:pPr>
        <w:pStyle w:val="NoSpacing"/>
        <w:numPr>
          <w:ilvl w:val="0"/>
          <w:numId w:val="24"/>
        </w:numPr>
      </w:pPr>
      <w:r w:rsidRPr="00BA31A9">
        <w:t xml:space="preserve">What </w:t>
      </w:r>
      <w:r w:rsidR="008B04D3">
        <w:t>statute applies to</w:t>
      </w:r>
      <w:r w:rsidRPr="00BA31A9">
        <w:t xml:space="preserve"> the following: </w:t>
      </w:r>
    </w:p>
    <w:p w14:paraId="6DC49EDA" w14:textId="77777777" w:rsidR="00BA31A9" w:rsidRDefault="00BA31A9" w:rsidP="00BA31A9">
      <w:pPr>
        <w:pStyle w:val="NoSpacing"/>
        <w:numPr>
          <w:ilvl w:val="0"/>
          <w:numId w:val="33"/>
        </w:numPr>
      </w:pPr>
      <w:r w:rsidRPr="00BA31A9">
        <w:t>Call reporting domestic abuse</w:t>
      </w:r>
    </w:p>
    <w:p w14:paraId="539C79B5" w14:textId="77777777" w:rsidR="00BA31A9" w:rsidRDefault="00BA31A9" w:rsidP="00BA31A9">
      <w:pPr>
        <w:pStyle w:val="NoSpacing"/>
        <w:numPr>
          <w:ilvl w:val="0"/>
          <w:numId w:val="0"/>
        </w:numPr>
        <w:ind w:left="1080"/>
      </w:pPr>
    </w:p>
    <w:p w14:paraId="4097E0F4" w14:textId="77777777" w:rsidR="00BA31A9" w:rsidRPr="00BA31A9" w:rsidRDefault="00BA31A9" w:rsidP="00BA31A9">
      <w:pPr>
        <w:pStyle w:val="NoSpacing"/>
        <w:numPr>
          <w:ilvl w:val="0"/>
          <w:numId w:val="0"/>
        </w:numPr>
        <w:ind w:left="1080"/>
      </w:pPr>
    </w:p>
    <w:p w14:paraId="2B0EF66D" w14:textId="77777777" w:rsidR="00BA31A9" w:rsidRDefault="00BA31A9" w:rsidP="00BA31A9">
      <w:pPr>
        <w:pStyle w:val="NoSpacing"/>
        <w:numPr>
          <w:ilvl w:val="0"/>
          <w:numId w:val="33"/>
        </w:numPr>
      </w:pPr>
      <w:r w:rsidRPr="00BA31A9">
        <w:t>Data received by your agency from the court to serve an OFP</w:t>
      </w:r>
    </w:p>
    <w:p w14:paraId="596A736A" w14:textId="77777777" w:rsidR="00BA31A9" w:rsidRDefault="00BA31A9" w:rsidP="00BA31A9">
      <w:pPr>
        <w:pStyle w:val="NoSpacing"/>
        <w:numPr>
          <w:ilvl w:val="0"/>
          <w:numId w:val="0"/>
        </w:numPr>
      </w:pPr>
    </w:p>
    <w:p w14:paraId="46E11FB6" w14:textId="77777777" w:rsidR="00BA31A9" w:rsidRPr="00BA31A9" w:rsidRDefault="00BA31A9" w:rsidP="00BA31A9">
      <w:pPr>
        <w:pStyle w:val="NoSpacing"/>
        <w:numPr>
          <w:ilvl w:val="0"/>
          <w:numId w:val="0"/>
        </w:numPr>
      </w:pPr>
    </w:p>
    <w:p w14:paraId="7810765B" w14:textId="77777777" w:rsidR="00BA31A9" w:rsidRDefault="00BA31A9" w:rsidP="00BA31A9">
      <w:pPr>
        <w:pStyle w:val="NoSpacing"/>
        <w:numPr>
          <w:ilvl w:val="0"/>
          <w:numId w:val="33"/>
        </w:numPr>
      </w:pPr>
      <w:r w:rsidRPr="00BA31A9">
        <w:t>Report on a violation of an OFP</w:t>
      </w:r>
    </w:p>
    <w:p w14:paraId="7AADF5D5" w14:textId="77777777" w:rsidR="00BA31A9" w:rsidRPr="00BA31A9" w:rsidRDefault="00BA31A9" w:rsidP="008C2856">
      <w:pPr>
        <w:pStyle w:val="NoSpacing"/>
        <w:numPr>
          <w:ilvl w:val="0"/>
          <w:numId w:val="0"/>
        </w:numPr>
        <w:ind w:left="1080"/>
      </w:pPr>
    </w:p>
    <w:p w14:paraId="4D81ACDF" w14:textId="5683918E" w:rsidR="00BA31A9" w:rsidRDefault="00BA31A9" w:rsidP="00BA31A9">
      <w:pPr>
        <w:pStyle w:val="NoSpacing"/>
        <w:numPr>
          <w:ilvl w:val="0"/>
          <w:numId w:val="24"/>
        </w:numPr>
        <w:spacing w:before="240"/>
      </w:pPr>
      <w:r w:rsidRPr="00BA31A9">
        <w:t>The Sheriff’s Office receives a data request from a member of the public for an inactive file that includes an ME report. The report is stamped CONFIDENTIAL.</w:t>
      </w:r>
    </w:p>
    <w:p w14:paraId="0ED847AD" w14:textId="149D55AC" w:rsidR="00456AD1" w:rsidRDefault="00BA31A9" w:rsidP="00BA31A9">
      <w:pPr>
        <w:pStyle w:val="NoSpacing"/>
        <w:numPr>
          <w:ilvl w:val="0"/>
          <w:numId w:val="0"/>
        </w:numPr>
        <w:ind w:left="720"/>
      </w:pPr>
      <w:r w:rsidRPr="00BA31A9">
        <w:t>Should the Office provide the ME report?</w:t>
      </w:r>
    </w:p>
    <w:p w14:paraId="600EA775" w14:textId="77777777" w:rsidR="00582A82" w:rsidRDefault="00582A82" w:rsidP="00456AD1">
      <w:pPr>
        <w:pStyle w:val="NoSpacing"/>
        <w:numPr>
          <w:ilvl w:val="0"/>
          <w:numId w:val="0"/>
        </w:numPr>
        <w:ind w:left="720" w:hanging="360"/>
      </w:pPr>
    </w:p>
    <w:p w14:paraId="31CDD80D" w14:textId="77777777" w:rsidR="00BA31A9" w:rsidRDefault="00BA31A9" w:rsidP="00456AD1">
      <w:pPr>
        <w:pStyle w:val="NoSpacing"/>
        <w:numPr>
          <w:ilvl w:val="0"/>
          <w:numId w:val="0"/>
        </w:numPr>
        <w:ind w:left="720" w:hanging="360"/>
      </w:pPr>
    </w:p>
    <w:p w14:paraId="5271F57E" w14:textId="77777777" w:rsidR="00F9717F" w:rsidRDefault="00F9717F" w:rsidP="00456AD1">
      <w:pPr>
        <w:pStyle w:val="NoSpacing"/>
        <w:numPr>
          <w:ilvl w:val="0"/>
          <w:numId w:val="0"/>
        </w:numPr>
        <w:ind w:left="720" w:hanging="360"/>
      </w:pPr>
    </w:p>
    <w:p w14:paraId="2B976247" w14:textId="44350404" w:rsidR="004B466A" w:rsidRPr="004B466A" w:rsidRDefault="008B04D3" w:rsidP="004B466A">
      <w:pPr>
        <w:pStyle w:val="NoSpacing"/>
        <w:numPr>
          <w:ilvl w:val="0"/>
          <w:numId w:val="24"/>
        </w:numPr>
      </w:pPr>
      <w:r w:rsidRPr="008B04D3">
        <w:t xml:space="preserve">Officer Benson slips while pursuing a suspect and it is captured on her and Officer Stabler’s BWCs. </w:t>
      </w:r>
      <w:r w:rsidR="004B466A" w:rsidRPr="004B466A">
        <w:t xml:space="preserve">Is Benson entitled to </w:t>
      </w:r>
      <w:r w:rsidR="004B466A">
        <w:t>a copy</w:t>
      </w:r>
      <w:r w:rsidR="000C38B8">
        <w:t xml:space="preserve"> of</w:t>
      </w:r>
      <w:r w:rsidR="004B466A" w:rsidRPr="004B466A">
        <w:t xml:space="preserve"> the unredacted BWC video from both cameras for her worker's comp claim?</w:t>
      </w:r>
    </w:p>
    <w:p w14:paraId="3C7AAE2A" w14:textId="69A20D11" w:rsidR="008B04D3" w:rsidRPr="008B04D3" w:rsidRDefault="008B04D3" w:rsidP="004B466A">
      <w:pPr>
        <w:pStyle w:val="NoSpacing"/>
        <w:numPr>
          <w:ilvl w:val="0"/>
          <w:numId w:val="0"/>
        </w:numPr>
        <w:ind w:left="720" w:hanging="360"/>
      </w:pPr>
    </w:p>
    <w:p w14:paraId="6F4E5E45" w14:textId="77777777" w:rsidR="008B04D3" w:rsidRDefault="008B04D3" w:rsidP="008B04D3">
      <w:pPr>
        <w:pStyle w:val="NoSpacing"/>
        <w:numPr>
          <w:ilvl w:val="0"/>
          <w:numId w:val="0"/>
        </w:numPr>
        <w:ind w:left="720"/>
      </w:pPr>
    </w:p>
    <w:p w14:paraId="6BF2D755" w14:textId="77777777" w:rsidR="008B04D3" w:rsidRDefault="008B04D3" w:rsidP="008B04D3">
      <w:pPr>
        <w:pStyle w:val="NoSpacing"/>
        <w:numPr>
          <w:ilvl w:val="0"/>
          <w:numId w:val="0"/>
        </w:numPr>
        <w:ind w:left="720"/>
      </w:pPr>
    </w:p>
    <w:p w14:paraId="186A61C1" w14:textId="77777777" w:rsidR="007379C4" w:rsidRDefault="007379C4" w:rsidP="004B466A">
      <w:pPr>
        <w:pStyle w:val="NoSpacing"/>
        <w:numPr>
          <w:ilvl w:val="0"/>
          <w:numId w:val="0"/>
        </w:numPr>
      </w:pPr>
    </w:p>
    <w:p w14:paraId="09EFED70" w14:textId="0751ACDF" w:rsidR="004B466A" w:rsidRDefault="004B466A" w:rsidP="004B466A">
      <w:pPr>
        <w:pStyle w:val="NoSpacing"/>
        <w:numPr>
          <w:ilvl w:val="0"/>
          <w:numId w:val="24"/>
        </w:numPr>
      </w:pPr>
      <w:r>
        <w:t xml:space="preserve">Your agency receives a request from Residents for a Safer City (RSC) for complaint and disciplinary data for Officer Charles Boyle. There are six pending complaints, one closed complaint with no discipline, and one complaint that resulted in a written reprimand. What should you provide RSC?  </w:t>
      </w:r>
    </w:p>
    <w:p w14:paraId="4434E056" w14:textId="77777777" w:rsidR="0068227F" w:rsidRDefault="0068227F" w:rsidP="0068227F">
      <w:pPr>
        <w:pStyle w:val="NoSpacing"/>
        <w:numPr>
          <w:ilvl w:val="0"/>
          <w:numId w:val="0"/>
        </w:numPr>
        <w:ind w:left="720" w:hanging="360"/>
      </w:pPr>
    </w:p>
    <w:p w14:paraId="3B8F1810" w14:textId="77777777" w:rsidR="0068227F" w:rsidRDefault="0068227F" w:rsidP="0068227F">
      <w:pPr>
        <w:pStyle w:val="NoSpacing"/>
        <w:numPr>
          <w:ilvl w:val="0"/>
          <w:numId w:val="0"/>
        </w:numPr>
        <w:ind w:left="720" w:hanging="360"/>
      </w:pPr>
    </w:p>
    <w:p w14:paraId="7B9AE8F6" w14:textId="77777777" w:rsidR="0068227F" w:rsidRDefault="0068227F" w:rsidP="0068227F">
      <w:pPr>
        <w:pStyle w:val="NoSpacing"/>
        <w:numPr>
          <w:ilvl w:val="0"/>
          <w:numId w:val="0"/>
        </w:numPr>
        <w:ind w:left="720" w:hanging="360"/>
      </w:pPr>
    </w:p>
    <w:p w14:paraId="00E82CB1" w14:textId="77777777" w:rsidR="0068227F" w:rsidRDefault="0068227F" w:rsidP="0068227F">
      <w:pPr>
        <w:pStyle w:val="NoSpacing"/>
        <w:numPr>
          <w:ilvl w:val="0"/>
          <w:numId w:val="0"/>
        </w:numPr>
        <w:ind w:left="720" w:hanging="360"/>
      </w:pPr>
    </w:p>
    <w:p w14:paraId="66073793" w14:textId="77777777" w:rsidR="0068227F" w:rsidRPr="00456AD1" w:rsidRDefault="0068227F">
      <w:pPr>
        <w:pStyle w:val="NoSpacing"/>
        <w:numPr>
          <w:ilvl w:val="0"/>
          <w:numId w:val="0"/>
        </w:numPr>
        <w:ind w:left="360" w:firstLine="360"/>
      </w:pPr>
    </w:p>
    <w:sectPr w:rsidR="0068227F" w:rsidRPr="00456AD1" w:rsidSect="008653C7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B1703" w14:textId="77777777" w:rsidR="009A4B3F" w:rsidRDefault="009A4B3F" w:rsidP="00FB52FF">
      <w:pPr>
        <w:spacing w:after="0" w:line="240" w:lineRule="auto"/>
      </w:pPr>
      <w:r>
        <w:separator/>
      </w:r>
    </w:p>
  </w:endnote>
  <w:endnote w:type="continuationSeparator" w:id="0">
    <w:p w14:paraId="033632B9" w14:textId="77777777" w:rsidR="009A4B3F" w:rsidRDefault="009A4B3F" w:rsidP="00FB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359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226260" w14:textId="77777777" w:rsidR="009A4B3F" w:rsidRDefault="009A4B3F" w:rsidP="00FB52FF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20"/>
            <w:szCs w:val="20"/>
          </w:rPr>
        </w:pPr>
        <w:r w:rsidRPr="00294FC9">
          <w:rPr>
            <w:sz w:val="20"/>
            <w:szCs w:val="20"/>
          </w:rPr>
          <w:fldChar w:fldCharType="begin"/>
        </w:r>
        <w:r w:rsidRPr="00294FC9">
          <w:rPr>
            <w:sz w:val="20"/>
            <w:szCs w:val="20"/>
          </w:rPr>
          <w:instrText xml:space="preserve"> PAGE   \* MERGEFORMAT </w:instrText>
        </w:r>
        <w:r w:rsidRPr="00294FC9">
          <w:rPr>
            <w:sz w:val="20"/>
            <w:szCs w:val="20"/>
          </w:rPr>
          <w:fldChar w:fldCharType="separate"/>
        </w:r>
        <w:r w:rsidR="009D70BD" w:rsidRPr="009D70BD">
          <w:rPr>
            <w:b/>
            <w:noProof/>
            <w:sz w:val="20"/>
            <w:szCs w:val="20"/>
          </w:rPr>
          <w:t>2</w:t>
        </w:r>
        <w:r w:rsidRPr="00294FC9">
          <w:rPr>
            <w:sz w:val="20"/>
            <w:szCs w:val="20"/>
          </w:rPr>
          <w:fldChar w:fldCharType="end"/>
        </w:r>
        <w:r w:rsidRPr="00294FC9">
          <w:rPr>
            <w:b/>
            <w:sz w:val="20"/>
            <w:szCs w:val="20"/>
          </w:rPr>
          <w:t xml:space="preserve"> | </w:t>
        </w:r>
        <w:r w:rsidRPr="00294FC9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  <w:p w14:paraId="7C24A52F" w14:textId="77777777" w:rsidR="009A4B3F" w:rsidRPr="007F2ADF" w:rsidRDefault="009A4B3F" w:rsidP="00FB52FF">
        <w:pPr>
          <w:pStyle w:val="Footer"/>
          <w:tabs>
            <w:tab w:val="left" w:pos="2355"/>
          </w:tabs>
          <w:jc w:val="right"/>
          <w:rPr>
            <w:sz w:val="20"/>
            <w:szCs w:val="20"/>
          </w:rPr>
        </w:pPr>
        <w:r w:rsidRPr="007F2ADF">
          <w:rPr>
            <w:sz w:val="20"/>
            <w:szCs w:val="20"/>
          </w:rPr>
          <w:tab/>
        </w:r>
        <w:r w:rsidR="00E04FD1">
          <w:rPr>
            <w:sz w:val="20"/>
            <w:szCs w:val="20"/>
          </w:rPr>
          <w:t>Data Practices Office</w:t>
        </w:r>
        <w:r w:rsidRPr="007F2ADF">
          <w:rPr>
            <w:sz w:val="20"/>
            <w:szCs w:val="20"/>
          </w:rPr>
          <w:t xml:space="preserve">, MN </w:t>
        </w:r>
        <w:r w:rsidR="007D195C" w:rsidRPr="007F2ADF">
          <w:rPr>
            <w:sz w:val="20"/>
            <w:szCs w:val="20"/>
          </w:rPr>
          <w:t>Dept.</w:t>
        </w:r>
        <w:r w:rsidRPr="007F2ADF">
          <w:rPr>
            <w:sz w:val="20"/>
            <w:szCs w:val="20"/>
          </w:rPr>
          <w:t xml:space="preserve"> of Administration</w:t>
        </w:r>
      </w:p>
      <w:p w14:paraId="24E1F1A4" w14:textId="644E1E81" w:rsidR="009A4B3F" w:rsidRPr="00D5034D" w:rsidRDefault="000C38B8" w:rsidP="00D5034D">
        <w:pPr>
          <w:pStyle w:val="Footer"/>
          <w:jc w:val="right"/>
          <w:rPr>
            <w:rFonts w:ascii="Calibri" w:hAnsi="Calibri"/>
            <w:sz w:val="20"/>
            <w:szCs w:val="20"/>
          </w:rPr>
        </w:pPr>
        <w:sdt>
          <w:sdtPr>
            <w:rPr>
              <w:sz w:val="20"/>
              <w:szCs w:val="20"/>
            </w:rPr>
            <w:alias w:val="Company"/>
            <w:id w:val="176501931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r w:rsidR="00E04FD1" w:rsidRPr="00E04FD1">
              <w:rPr>
                <w:sz w:val="20"/>
                <w:szCs w:val="20"/>
              </w:rPr>
              <w:t>https://mn.gov/admin/data-practices/</w:t>
            </w:r>
          </w:sdtContent>
        </w:sdt>
        <w:r w:rsidR="009A4B3F" w:rsidRPr="007F2ADF">
          <w:rPr>
            <w:sz w:val="20"/>
            <w:szCs w:val="20"/>
          </w:rPr>
          <w:t xml:space="preserve"> | </w:t>
        </w:r>
        <w:r w:rsidR="00D97245">
          <w:rPr>
            <w:rFonts w:ascii="Calibri" w:hAnsi="Calibri"/>
            <w:sz w:val="20"/>
            <w:szCs w:val="20"/>
          </w:rPr>
          <w:t>20</w:t>
        </w:r>
        <w:r w:rsidR="00A70A10">
          <w:rPr>
            <w:rFonts w:ascii="Calibri" w:hAnsi="Calibri"/>
            <w:sz w:val="20"/>
            <w:szCs w:val="20"/>
          </w:rPr>
          <w:t>2</w:t>
        </w:r>
        <w:r w:rsidR="00DA72EB">
          <w:rPr>
            <w:rFonts w:ascii="Calibri" w:hAnsi="Calibri"/>
            <w:sz w:val="20"/>
            <w:szCs w:val="20"/>
          </w:rPr>
          <w:t>5</w:t>
        </w:r>
      </w:p>
    </w:sdtContent>
  </w:sdt>
  <w:p w14:paraId="0AFFEAD6" w14:textId="77777777" w:rsidR="009A4B3F" w:rsidRDefault="009A4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BE1DD" w14:textId="77777777" w:rsidR="009A4B3F" w:rsidRDefault="009A4B3F" w:rsidP="00FB52FF">
      <w:pPr>
        <w:spacing w:after="0" w:line="240" w:lineRule="auto"/>
      </w:pPr>
      <w:r>
        <w:separator/>
      </w:r>
    </w:p>
  </w:footnote>
  <w:footnote w:type="continuationSeparator" w:id="0">
    <w:p w14:paraId="6E391190" w14:textId="77777777" w:rsidR="009A4B3F" w:rsidRDefault="009A4B3F" w:rsidP="00FB5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3EE"/>
    <w:multiLevelType w:val="hybridMultilevel"/>
    <w:tmpl w:val="50CC06BE"/>
    <w:lvl w:ilvl="0" w:tplc="6B703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93EC7"/>
    <w:multiLevelType w:val="hybridMultilevel"/>
    <w:tmpl w:val="EF3EC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90E78"/>
    <w:multiLevelType w:val="multilevel"/>
    <w:tmpl w:val="B358AD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92D87"/>
    <w:multiLevelType w:val="hybridMultilevel"/>
    <w:tmpl w:val="B358A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C4A60A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A22B6"/>
    <w:multiLevelType w:val="hybridMultilevel"/>
    <w:tmpl w:val="C3F6456A"/>
    <w:lvl w:ilvl="0" w:tplc="8B5A70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ED4A23"/>
    <w:multiLevelType w:val="hybridMultilevel"/>
    <w:tmpl w:val="D9F65DBA"/>
    <w:lvl w:ilvl="0" w:tplc="4140C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5A0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D28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C66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D87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D01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0F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C0D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983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694F0B"/>
    <w:multiLevelType w:val="hybridMultilevel"/>
    <w:tmpl w:val="485C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5045"/>
    <w:multiLevelType w:val="hybridMultilevel"/>
    <w:tmpl w:val="50065A8E"/>
    <w:lvl w:ilvl="0" w:tplc="518AA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FE1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2C2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EE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C6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D62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7AD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767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9A9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071812"/>
    <w:multiLevelType w:val="hybridMultilevel"/>
    <w:tmpl w:val="49D2569E"/>
    <w:lvl w:ilvl="0" w:tplc="8474D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D077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B08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FA4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4ED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30B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6EE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DEF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28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1BC6725"/>
    <w:multiLevelType w:val="hybridMultilevel"/>
    <w:tmpl w:val="2CFC1724"/>
    <w:lvl w:ilvl="0" w:tplc="6B703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2283B"/>
    <w:multiLevelType w:val="hybridMultilevel"/>
    <w:tmpl w:val="3B14CD14"/>
    <w:lvl w:ilvl="0" w:tplc="F0B88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866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70E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4B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0C3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12F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E6B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E2F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505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BE82864"/>
    <w:multiLevelType w:val="hybridMultilevel"/>
    <w:tmpl w:val="F228AA08"/>
    <w:lvl w:ilvl="0" w:tplc="717C2C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16EDE"/>
    <w:multiLevelType w:val="hybridMultilevel"/>
    <w:tmpl w:val="A428150A"/>
    <w:lvl w:ilvl="0" w:tplc="CC86B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D0DC7"/>
    <w:multiLevelType w:val="hybridMultilevel"/>
    <w:tmpl w:val="A78A0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20F34"/>
    <w:multiLevelType w:val="hybridMultilevel"/>
    <w:tmpl w:val="F4BEDA36"/>
    <w:lvl w:ilvl="0" w:tplc="FCD66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6A2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3A7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A44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827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84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BC5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0C8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94A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6AF223E"/>
    <w:multiLevelType w:val="hybridMultilevel"/>
    <w:tmpl w:val="A6906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D6146"/>
    <w:multiLevelType w:val="hybridMultilevel"/>
    <w:tmpl w:val="02DAE5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62943"/>
    <w:multiLevelType w:val="hybridMultilevel"/>
    <w:tmpl w:val="6C0E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03737"/>
    <w:multiLevelType w:val="hybridMultilevel"/>
    <w:tmpl w:val="B94AE18A"/>
    <w:lvl w:ilvl="0" w:tplc="6B703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43135"/>
    <w:multiLevelType w:val="multilevel"/>
    <w:tmpl w:val="29C6DDD4"/>
    <w:lvl w:ilvl="0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54707"/>
    <w:multiLevelType w:val="hybridMultilevel"/>
    <w:tmpl w:val="444A20EE"/>
    <w:lvl w:ilvl="0" w:tplc="9BA80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18E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961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C2F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707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407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DAD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263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546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3476FEA"/>
    <w:multiLevelType w:val="hybridMultilevel"/>
    <w:tmpl w:val="731A2622"/>
    <w:lvl w:ilvl="0" w:tplc="6B703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769B6"/>
    <w:multiLevelType w:val="hybridMultilevel"/>
    <w:tmpl w:val="02FA8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42998"/>
    <w:multiLevelType w:val="hybridMultilevel"/>
    <w:tmpl w:val="E85EE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748F8"/>
    <w:multiLevelType w:val="hybridMultilevel"/>
    <w:tmpl w:val="0BFC2600"/>
    <w:lvl w:ilvl="0" w:tplc="6B703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930B8"/>
    <w:multiLevelType w:val="hybridMultilevel"/>
    <w:tmpl w:val="CF6ACF8C"/>
    <w:lvl w:ilvl="0" w:tplc="6B703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24B4C"/>
    <w:multiLevelType w:val="hybridMultilevel"/>
    <w:tmpl w:val="EF949B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BE7FF3"/>
    <w:multiLevelType w:val="multilevel"/>
    <w:tmpl w:val="2D3833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B172D7"/>
    <w:multiLevelType w:val="hybridMultilevel"/>
    <w:tmpl w:val="D178A01C"/>
    <w:lvl w:ilvl="0" w:tplc="E8049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5A0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BA8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C62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3EE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44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1A1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0A9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487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6277597"/>
    <w:multiLevelType w:val="hybridMultilevel"/>
    <w:tmpl w:val="00B45C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A1A6B"/>
    <w:multiLevelType w:val="hybridMultilevel"/>
    <w:tmpl w:val="56349E76"/>
    <w:lvl w:ilvl="0" w:tplc="A0C88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08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207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580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56A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AF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0E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46E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B66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850556C"/>
    <w:multiLevelType w:val="hybridMultilevel"/>
    <w:tmpl w:val="9C945758"/>
    <w:lvl w:ilvl="0" w:tplc="1CC29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D42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028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AA9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CEB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B86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F20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0AC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04D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97433D5"/>
    <w:multiLevelType w:val="hybridMultilevel"/>
    <w:tmpl w:val="84AEA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190474">
    <w:abstractNumId w:val="6"/>
  </w:num>
  <w:num w:numId="2" w16cid:durableId="206104">
    <w:abstractNumId w:val="1"/>
  </w:num>
  <w:num w:numId="3" w16cid:durableId="1286035001">
    <w:abstractNumId w:val="3"/>
  </w:num>
  <w:num w:numId="4" w16cid:durableId="985401589">
    <w:abstractNumId w:val="13"/>
  </w:num>
  <w:num w:numId="5" w16cid:durableId="389422662">
    <w:abstractNumId w:val="23"/>
  </w:num>
  <w:num w:numId="6" w16cid:durableId="1345983428">
    <w:abstractNumId w:val="32"/>
  </w:num>
  <w:num w:numId="7" w16cid:durableId="2083944588">
    <w:abstractNumId w:val="17"/>
  </w:num>
  <w:num w:numId="8" w16cid:durableId="358824994">
    <w:abstractNumId w:val="27"/>
  </w:num>
  <w:num w:numId="9" w16cid:durableId="2005276741">
    <w:abstractNumId w:val="2"/>
  </w:num>
  <w:num w:numId="10" w16cid:durableId="284240318">
    <w:abstractNumId w:val="19"/>
  </w:num>
  <w:num w:numId="11" w16cid:durableId="159219829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6317567">
    <w:abstractNumId w:val="18"/>
  </w:num>
  <w:num w:numId="13" w16cid:durableId="290481658">
    <w:abstractNumId w:val="26"/>
  </w:num>
  <w:num w:numId="14" w16cid:durableId="653870496">
    <w:abstractNumId w:val="11"/>
  </w:num>
  <w:num w:numId="15" w16cid:durableId="1959336336">
    <w:abstractNumId w:val="21"/>
  </w:num>
  <w:num w:numId="16" w16cid:durableId="1558129867">
    <w:abstractNumId w:val="0"/>
  </w:num>
  <w:num w:numId="17" w16cid:durableId="1079251501">
    <w:abstractNumId w:val="9"/>
  </w:num>
  <w:num w:numId="18" w16cid:durableId="476189639">
    <w:abstractNumId w:val="16"/>
  </w:num>
  <w:num w:numId="19" w16cid:durableId="420224113">
    <w:abstractNumId w:val="15"/>
  </w:num>
  <w:num w:numId="20" w16cid:durableId="605430414">
    <w:abstractNumId w:val="24"/>
  </w:num>
  <w:num w:numId="21" w16cid:durableId="52244345">
    <w:abstractNumId w:val="25"/>
  </w:num>
  <w:num w:numId="22" w16cid:durableId="266814139">
    <w:abstractNumId w:val="20"/>
  </w:num>
  <w:num w:numId="23" w16cid:durableId="2062096326">
    <w:abstractNumId w:val="14"/>
  </w:num>
  <w:num w:numId="24" w16cid:durableId="676466678">
    <w:abstractNumId w:val="12"/>
  </w:num>
  <w:num w:numId="25" w16cid:durableId="1395393067">
    <w:abstractNumId w:val="30"/>
  </w:num>
  <w:num w:numId="26" w16cid:durableId="1851486198">
    <w:abstractNumId w:val="7"/>
  </w:num>
  <w:num w:numId="27" w16cid:durableId="1281957701">
    <w:abstractNumId w:val="5"/>
  </w:num>
  <w:num w:numId="28" w16cid:durableId="80837462">
    <w:abstractNumId w:val="31"/>
  </w:num>
  <w:num w:numId="29" w16cid:durableId="1970357351">
    <w:abstractNumId w:val="10"/>
  </w:num>
  <w:num w:numId="30" w16cid:durableId="1860461632">
    <w:abstractNumId w:val="28"/>
  </w:num>
  <w:num w:numId="31" w16cid:durableId="103817532">
    <w:abstractNumId w:val="4"/>
  </w:num>
  <w:num w:numId="32" w16cid:durableId="2028437038">
    <w:abstractNumId w:val="8"/>
  </w:num>
  <w:num w:numId="33" w16cid:durableId="999427996">
    <w:abstractNumId w:val="29"/>
  </w:num>
  <w:num w:numId="34" w16cid:durableId="9601870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0B3"/>
    <w:rsid w:val="000104C5"/>
    <w:rsid w:val="00014E29"/>
    <w:rsid w:val="00025371"/>
    <w:rsid w:val="00041080"/>
    <w:rsid w:val="00045050"/>
    <w:rsid w:val="00051B02"/>
    <w:rsid w:val="00052501"/>
    <w:rsid w:val="0005744A"/>
    <w:rsid w:val="0005767D"/>
    <w:rsid w:val="000C1C3B"/>
    <w:rsid w:val="000C38B8"/>
    <w:rsid w:val="000C6868"/>
    <w:rsid w:val="000D06EF"/>
    <w:rsid w:val="000F194D"/>
    <w:rsid w:val="000F36B4"/>
    <w:rsid w:val="000F6A06"/>
    <w:rsid w:val="001072BE"/>
    <w:rsid w:val="00116026"/>
    <w:rsid w:val="00122178"/>
    <w:rsid w:val="0012247E"/>
    <w:rsid w:val="00122DE4"/>
    <w:rsid w:val="001338C1"/>
    <w:rsid w:val="00134CDF"/>
    <w:rsid w:val="00137BEC"/>
    <w:rsid w:val="00161219"/>
    <w:rsid w:val="001B01C9"/>
    <w:rsid w:val="001C4599"/>
    <w:rsid w:val="001F71DF"/>
    <w:rsid w:val="00207BD8"/>
    <w:rsid w:val="0021337D"/>
    <w:rsid w:val="00217C44"/>
    <w:rsid w:val="00237D25"/>
    <w:rsid w:val="00237FE4"/>
    <w:rsid w:val="00265729"/>
    <w:rsid w:val="00283E51"/>
    <w:rsid w:val="00293F85"/>
    <w:rsid w:val="002A1AD0"/>
    <w:rsid w:val="002B3939"/>
    <w:rsid w:val="002C4E3C"/>
    <w:rsid w:val="002C5E41"/>
    <w:rsid w:val="002F3381"/>
    <w:rsid w:val="00306D1E"/>
    <w:rsid w:val="00322842"/>
    <w:rsid w:val="003276C2"/>
    <w:rsid w:val="00342935"/>
    <w:rsid w:val="0035515C"/>
    <w:rsid w:val="0036705F"/>
    <w:rsid w:val="003808D5"/>
    <w:rsid w:val="00381858"/>
    <w:rsid w:val="00382D3A"/>
    <w:rsid w:val="00387BDB"/>
    <w:rsid w:val="00391163"/>
    <w:rsid w:val="00396C35"/>
    <w:rsid w:val="003C3133"/>
    <w:rsid w:val="003C6DBF"/>
    <w:rsid w:val="003C7334"/>
    <w:rsid w:val="003E7840"/>
    <w:rsid w:val="003F69AD"/>
    <w:rsid w:val="00422B50"/>
    <w:rsid w:val="004254BF"/>
    <w:rsid w:val="00450EA3"/>
    <w:rsid w:val="0045654C"/>
    <w:rsid w:val="00456AD1"/>
    <w:rsid w:val="00474E06"/>
    <w:rsid w:val="004B2A76"/>
    <w:rsid w:val="004B466A"/>
    <w:rsid w:val="004B5432"/>
    <w:rsid w:val="004E0205"/>
    <w:rsid w:val="004E3076"/>
    <w:rsid w:val="004E3C9A"/>
    <w:rsid w:val="004F0B51"/>
    <w:rsid w:val="00513A65"/>
    <w:rsid w:val="00544956"/>
    <w:rsid w:val="005460B9"/>
    <w:rsid w:val="005475D9"/>
    <w:rsid w:val="005511B9"/>
    <w:rsid w:val="00564BE2"/>
    <w:rsid w:val="00582A82"/>
    <w:rsid w:val="005A77A4"/>
    <w:rsid w:val="005B79E8"/>
    <w:rsid w:val="005D1B5F"/>
    <w:rsid w:val="005D2AF9"/>
    <w:rsid w:val="005D6B47"/>
    <w:rsid w:val="00602AC1"/>
    <w:rsid w:val="006041F9"/>
    <w:rsid w:val="00612270"/>
    <w:rsid w:val="0062453E"/>
    <w:rsid w:val="00630676"/>
    <w:rsid w:val="006548C7"/>
    <w:rsid w:val="00654C72"/>
    <w:rsid w:val="00666F87"/>
    <w:rsid w:val="00673EAF"/>
    <w:rsid w:val="0068227F"/>
    <w:rsid w:val="00692F7A"/>
    <w:rsid w:val="006A5E69"/>
    <w:rsid w:val="006A7453"/>
    <w:rsid w:val="006C267C"/>
    <w:rsid w:val="006D7E41"/>
    <w:rsid w:val="006E1385"/>
    <w:rsid w:val="006E6183"/>
    <w:rsid w:val="006F1A4F"/>
    <w:rsid w:val="00712920"/>
    <w:rsid w:val="00737152"/>
    <w:rsid w:val="007379C4"/>
    <w:rsid w:val="0074273C"/>
    <w:rsid w:val="00756116"/>
    <w:rsid w:val="007760ED"/>
    <w:rsid w:val="007C46B1"/>
    <w:rsid w:val="007C5138"/>
    <w:rsid w:val="007C778D"/>
    <w:rsid w:val="007D195C"/>
    <w:rsid w:val="007D5E7E"/>
    <w:rsid w:val="008032EF"/>
    <w:rsid w:val="00820A40"/>
    <w:rsid w:val="00823482"/>
    <w:rsid w:val="00860F56"/>
    <w:rsid w:val="008653C7"/>
    <w:rsid w:val="00866FBB"/>
    <w:rsid w:val="00883D51"/>
    <w:rsid w:val="008B04D3"/>
    <w:rsid w:val="008C2856"/>
    <w:rsid w:val="008C2D7A"/>
    <w:rsid w:val="008C48A8"/>
    <w:rsid w:val="008D731A"/>
    <w:rsid w:val="008F2ADD"/>
    <w:rsid w:val="00902AB5"/>
    <w:rsid w:val="00910DED"/>
    <w:rsid w:val="00932A36"/>
    <w:rsid w:val="00971417"/>
    <w:rsid w:val="00974BE0"/>
    <w:rsid w:val="0098169F"/>
    <w:rsid w:val="009A4B3F"/>
    <w:rsid w:val="009A5246"/>
    <w:rsid w:val="009D2750"/>
    <w:rsid w:val="009D70BD"/>
    <w:rsid w:val="009F4DDE"/>
    <w:rsid w:val="009F6FF3"/>
    <w:rsid w:val="00A10EB7"/>
    <w:rsid w:val="00A139D8"/>
    <w:rsid w:val="00A30B54"/>
    <w:rsid w:val="00A61C9F"/>
    <w:rsid w:val="00A66F74"/>
    <w:rsid w:val="00A70A10"/>
    <w:rsid w:val="00A819B0"/>
    <w:rsid w:val="00AB7F41"/>
    <w:rsid w:val="00AC43C5"/>
    <w:rsid w:val="00AF7629"/>
    <w:rsid w:val="00B16FC9"/>
    <w:rsid w:val="00B44972"/>
    <w:rsid w:val="00B5025D"/>
    <w:rsid w:val="00B65BFE"/>
    <w:rsid w:val="00B8156E"/>
    <w:rsid w:val="00B864BA"/>
    <w:rsid w:val="00B97847"/>
    <w:rsid w:val="00BA31A9"/>
    <w:rsid w:val="00BB4DBA"/>
    <w:rsid w:val="00BC19A8"/>
    <w:rsid w:val="00BC40B3"/>
    <w:rsid w:val="00BE126A"/>
    <w:rsid w:val="00BF649A"/>
    <w:rsid w:val="00C072D7"/>
    <w:rsid w:val="00C2417B"/>
    <w:rsid w:val="00C269C6"/>
    <w:rsid w:val="00C41EDF"/>
    <w:rsid w:val="00C5474E"/>
    <w:rsid w:val="00C94E1D"/>
    <w:rsid w:val="00C96992"/>
    <w:rsid w:val="00CA63D7"/>
    <w:rsid w:val="00CC4AEF"/>
    <w:rsid w:val="00CC5EBE"/>
    <w:rsid w:val="00D10BCC"/>
    <w:rsid w:val="00D221B1"/>
    <w:rsid w:val="00D5034D"/>
    <w:rsid w:val="00D50772"/>
    <w:rsid w:val="00D6350B"/>
    <w:rsid w:val="00D64FDE"/>
    <w:rsid w:val="00D65D70"/>
    <w:rsid w:val="00D84F72"/>
    <w:rsid w:val="00D87D9E"/>
    <w:rsid w:val="00D97245"/>
    <w:rsid w:val="00DA72EB"/>
    <w:rsid w:val="00DB6AD5"/>
    <w:rsid w:val="00DF6990"/>
    <w:rsid w:val="00E04FD1"/>
    <w:rsid w:val="00E12735"/>
    <w:rsid w:val="00E20995"/>
    <w:rsid w:val="00E23241"/>
    <w:rsid w:val="00E50B7A"/>
    <w:rsid w:val="00E521A1"/>
    <w:rsid w:val="00E66E6A"/>
    <w:rsid w:val="00E70022"/>
    <w:rsid w:val="00E84884"/>
    <w:rsid w:val="00E85A3A"/>
    <w:rsid w:val="00EB6A6D"/>
    <w:rsid w:val="00F001D3"/>
    <w:rsid w:val="00F01309"/>
    <w:rsid w:val="00F12D2F"/>
    <w:rsid w:val="00F133AD"/>
    <w:rsid w:val="00F20C7D"/>
    <w:rsid w:val="00F210D8"/>
    <w:rsid w:val="00F2465D"/>
    <w:rsid w:val="00F40754"/>
    <w:rsid w:val="00F65704"/>
    <w:rsid w:val="00F72F36"/>
    <w:rsid w:val="00F910EF"/>
    <w:rsid w:val="00F9717F"/>
    <w:rsid w:val="00FA2255"/>
    <w:rsid w:val="00FA5EC9"/>
    <w:rsid w:val="00FB0CD6"/>
    <w:rsid w:val="00FB52FF"/>
    <w:rsid w:val="00FC6CD3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D09D3C6"/>
  <w15:docId w15:val="{17FFE0E2-137F-4AE1-886A-75C9C2C0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30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40B3"/>
    <w:pPr>
      <w:numPr>
        <w:numId w:val="10"/>
      </w:num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48C7"/>
    <w:pPr>
      <w:ind w:left="720"/>
      <w:contextualSpacing/>
    </w:pPr>
    <w:rPr>
      <w:rFonts w:ascii="Calibri" w:eastAsia="Calibri" w:hAnsi="Calibri" w:cs="Times New Roman"/>
    </w:rPr>
  </w:style>
  <w:style w:type="character" w:styleId="IntenseEmphasis">
    <w:name w:val="Intense Emphasis"/>
    <w:basedOn w:val="DefaultParagraphFont"/>
    <w:uiPriority w:val="21"/>
    <w:qFormat/>
    <w:rsid w:val="006548C7"/>
    <w:rPr>
      <w:b/>
      <w:bCs/>
      <w:i/>
      <w:iCs/>
      <w:color w:val="4F81BD"/>
    </w:rPr>
  </w:style>
  <w:style w:type="character" w:customStyle="1" w:styleId="Heading1Char">
    <w:name w:val="Heading 1 Char"/>
    <w:basedOn w:val="DefaultParagraphFont"/>
    <w:link w:val="Heading1"/>
    <w:uiPriority w:val="9"/>
    <w:rsid w:val="00F013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0130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130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B5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2FF"/>
  </w:style>
  <w:style w:type="paragraph" w:styleId="Footer">
    <w:name w:val="footer"/>
    <w:basedOn w:val="Normal"/>
    <w:link w:val="FooterChar"/>
    <w:uiPriority w:val="99"/>
    <w:unhideWhenUsed/>
    <w:rsid w:val="00FB5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2FF"/>
  </w:style>
  <w:style w:type="paragraph" w:styleId="BalloonText">
    <w:name w:val="Balloon Text"/>
    <w:basedOn w:val="Normal"/>
    <w:link w:val="BalloonTextChar"/>
    <w:uiPriority w:val="99"/>
    <w:semiHidden/>
    <w:unhideWhenUsed/>
    <w:rsid w:val="00FB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2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1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9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9B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B4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2884">
          <w:marLeft w:val="605"/>
          <w:marRight w:val="0"/>
          <w:marTop w:val="56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322">
          <w:marLeft w:val="605"/>
          <w:marRight w:val="0"/>
          <w:marTop w:val="56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898">
          <w:marLeft w:val="605"/>
          <w:marRight w:val="0"/>
          <w:marTop w:val="56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6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96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2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7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52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0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27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314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606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00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01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15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84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8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9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3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https://mn.gov/admin/data-practices/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jhey</dc:creator>
  <cp:lastModifiedBy>Carmody, Casey (ADM)</cp:lastModifiedBy>
  <cp:revision>26</cp:revision>
  <cp:lastPrinted>2015-10-06T12:36:00Z</cp:lastPrinted>
  <dcterms:created xsi:type="dcterms:W3CDTF">2021-08-20T15:10:00Z</dcterms:created>
  <dcterms:modified xsi:type="dcterms:W3CDTF">2025-10-06T19:34:00Z</dcterms:modified>
</cp:coreProperties>
</file>