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ar-SA"/>
        </w:rPr>
        <w:id w:val="10729564"/>
        <w:docPartObj>
          <w:docPartGallery w:val="Cover Pages"/>
          <w:docPartUnique/>
        </w:docPartObj>
      </w:sdtPr>
      <w:sdtEndPr>
        <w:rPr>
          <w:lang w:bidi="en-US"/>
        </w:rPr>
      </w:sdtEndPr>
      <w:sdtContent>
        <w:p w14:paraId="36288B8A" w14:textId="5778B8EF" w:rsidR="00450470" w:rsidRDefault="003B0F8D" w:rsidP="001370C1">
          <w:pPr>
            <w:ind w:left="5040" w:firstLine="720"/>
            <w:contextualSpacing/>
            <w:rPr>
              <w:lang w:bidi="ar-SA"/>
            </w:rPr>
          </w:pPr>
          <w:r w:rsidRPr="000A48BF">
            <w:rPr>
              <w:rFonts w:asciiTheme="minorHAnsi" w:hAnsiTheme="minorHAnsi" w:cstheme="minorHAnsi"/>
              <w:noProof/>
            </w:rPr>
            <w:drawing>
              <wp:anchor distT="0" distB="0" distL="114300" distR="114300" simplePos="0" relativeHeight="251658240" behindDoc="1" locked="0" layoutInCell="1" allowOverlap="1" wp14:anchorId="4D5B7FD1" wp14:editId="28044836">
                <wp:simplePos x="0" y="0"/>
                <wp:positionH relativeFrom="margin">
                  <wp:align>left</wp:align>
                </wp:positionH>
                <wp:positionV relativeFrom="paragraph">
                  <wp:posOffset>141910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p>
        <w:p w14:paraId="1ABBA62C" w14:textId="77777777" w:rsidR="00450470" w:rsidRDefault="00450470" w:rsidP="001370C1">
          <w:pPr>
            <w:ind w:left="5040" w:firstLine="720"/>
            <w:contextualSpacing/>
            <w:rPr>
              <w:lang w:bidi="ar-SA"/>
            </w:rPr>
          </w:pPr>
        </w:p>
        <w:p w14:paraId="33450614" w14:textId="77777777" w:rsidR="00450470" w:rsidRDefault="00450470" w:rsidP="001370C1">
          <w:pPr>
            <w:ind w:left="5040" w:firstLine="720"/>
            <w:contextualSpacing/>
            <w:rPr>
              <w:lang w:bidi="ar-SA"/>
            </w:rPr>
          </w:pPr>
        </w:p>
        <w:p w14:paraId="57584DF4" w14:textId="77777777" w:rsidR="003B0F8D" w:rsidRDefault="003B0F8D" w:rsidP="001370C1">
          <w:pPr>
            <w:ind w:left="5040" w:firstLine="720"/>
            <w:contextualSpacing/>
            <w:rPr>
              <w:noProof/>
              <w:lang w:bidi="ar-SA"/>
            </w:rPr>
          </w:pPr>
        </w:p>
        <w:p w14:paraId="39A0790C" w14:textId="77777777" w:rsidR="00D62359" w:rsidRDefault="00D62359" w:rsidP="001370C1">
          <w:pPr>
            <w:ind w:left="5040" w:firstLine="720"/>
            <w:contextualSpacing/>
            <w:rPr>
              <w:noProof/>
              <w:lang w:bidi="ar-SA"/>
            </w:rPr>
          </w:pPr>
        </w:p>
        <w:p w14:paraId="1A36B286" w14:textId="77777777" w:rsidR="00D62359" w:rsidRDefault="00D62359" w:rsidP="001370C1">
          <w:pPr>
            <w:ind w:left="5040" w:firstLine="720"/>
            <w:contextualSpacing/>
            <w:rPr>
              <w:noProof/>
              <w:lang w:bidi="ar-SA"/>
            </w:rPr>
          </w:pPr>
        </w:p>
        <w:p w14:paraId="09BDE155" w14:textId="103CFCAB" w:rsidR="00D62359" w:rsidRDefault="00D62359" w:rsidP="00D62359">
          <w:pPr>
            <w:pStyle w:val="Heading1"/>
            <w:rPr>
              <w:b w:val="0"/>
              <w:bCs/>
            </w:rPr>
          </w:pPr>
          <w:bookmarkStart w:id="0" w:name="_Toc200617657"/>
          <w:r w:rsidRPr="00B91427">
            <w:rPr>
              <w:bCs/>
            </w:rPr>
            <w:t xml:space="preserve">Sample </w:t>
          </w:r>
          <w:r>
            <w:rPr>
              <w:bCs/>
            </w:rPr>
            <w:t xml:space="preserve">Letter – Competitive Grantee: </w:t>
          </w:r>
          <w:r w:rsidRPr="00B91427">
            <w:rPr>
              <w:bCs/>
            </w:rPr>
            <w:t xml:space="preserve">Request Documentation to Complete </w:t>
          </w:r>
          <w:proofErr w:type="spellStart"/>
          <w:r w:rsidRPr="00B91427">
            <w:rPr>
              <w:bCs/>
            </w:rPr>
            <w:t>Preaward</w:t>
          </w:r>
          <w:proofErr w:type="spellEnd"/>
          <w:r w:rsidRPr="00B91427">
            <w:rPr>
              <w:bCs/>
            </w:rPr>
            <w:t xml:space="preserve"> Risk Assessment</w:t>
          </w:r>
          <w:bookmarkEnd w:id="0"/>
          <w:r w:rsidR="00B96864">
            <w:rPr>
              <w:bCs/>
            </w:rPr>
            <w:t xml:space="preserve"> for grant over $50,000.</w:t>
          </w:r>
        </w:p>
        <w:p w14:paraId="547A2BDB" w14:textId="6A8454A0" w:rsidR="00D62359" w:rsidRPr="00984D11" w:rsidRDefault="00D62359" w:rsidP="00D62359">
          <w:pPr>
            <w:rPr>
              <w:i/>
              <w:iCs/>
              <w:color w:val="C00000"/>
            </w:rPr>
          </w:pPr>
          <w:r w:rsidRPr="00984D11">
            <w:rPr>
              <w:i/>
              <w:iCs/>
              <w:color w:val="C00000"/>
            </w:rPr>
            <w:t xml:space="preserve">&lt;Instructions: To comply with </w:t>
          </w:r>
          <w:r w:rsidRPr="00984D11">
            <w:rPr>
              <w:rStyle w:val="normaltextrun"/>
              <w:rFonts w:cs="Calibri"/>
              <w:i/>
              <w:iCs/>
              <w:color w:val="C00000"/>
              <w:shd w:val="clear" w:color="auto" w:fill="FFFFFF"/>
            </w:rPr>
            <w:t>Minn</w:t>
          </w:r>
          <w:r w:rsidR="00475A52">
            <w:rPr>
              <w:rStyle w:val="normaltextrun"/>
              <w:rFonts w:cs="Calibri"/>
              <w:i/>
              <w:iCs/>
              <w:color w:val="C00000"/>
              <w:shd w:val="clear" w:color="auto" w:fill="FFFFFF"/>
            </w:rPr>
            <w:t>esota</w:t>
          </w:r>
          <w:r w:rsidRPr="00984D11">
            <w:rPr>
              <w:rStyle w:val="normaltextrun"/>
              <w:rFonts w:cs="Calibri"/>
              <w:i/>
              <w:iCs/>
              <w:color w:val="C00000"/>
              <w:shd w:val="clear" w:color="auto" w:fill="FFFFFF"/>
            </w:rPr>
            <w:t xml:space="preserve"> Stat</w:t>
          </w:r>
          <w:r w:rsidR="00475A52">
            <w:rPr>
              <w:rStyle w:val="normaltextrun"/>
              <w:rFonts w:cs="Calibri"/>
              <w:i/>
              <w:iCs/>
              <w:color w:val="C00000"/>
              <w:shd w:val="clear" w:color="auto" w:fill="FFFFFF"/>
            </w:rPr>
            <w:t>ute</w:t>
          </w:r>
          <w:r w:rsidR="00A86C6C">
            <w:rPr>
              <w:rStyle w:val="normaltextrun"/>
              <w:rFonts w:cs="Calibri"/>
              <w:i/>
              <w:iCs/>
              <w:color w:val="C00000"/>
              <w:shd w:val="clear" w:color="auto" w:fill="FFFFFF"/>
            </w:rPr>
            <w:t>s</w:t>
          </w:r>
          <w:r w:rsidRPr="00984D11">
            <w:rPr>
              <w:rStyle w:val="normaltextrun"/>
              <w:rFonts w:cs="Calibri"/>
              <w:i/>
              <w:iCs/>
              <w:color w:val="C00000"/>
              <w:shd w:val="clear" w:color="auto" w:fill="FFFFFF"/>
            </w:rPr>
            <w:t xml:space="preserve"> §</w:t>
          </w:r>
          <w:r w:rsidRPr="00984D11">
            <w:rPr>
              <w:i/>
              <w:iCs/>
              <w:color w:val="C00000"/>
            </w:rPr>
            <w:t xml:space="preserve">16B.981, agencies must collect additional information from selected potential grantees to conduct a </w:t>
          </w:r>
          <w:proofErr w:type="spellStart"/>
          <w:r w:rsidRPr="00984D11">
            <w:rPr>
              <w:i/>
              <w:iCs/>
              <w:color w:val="C00000"/>
            </w:rPr>
            <w:t>preaward</w:t>
          </w:r>
          <w:proofErr w:type="spellEnd"/>
          <w:r w:rsidRPr="00984D11">
            <w:rPr>
              <w:i/>
              <w:iCs/>
              <w:color w:val="C00000"/>
            </w:rPr>
            <w:t xml:space="preserve"> risk assessment. Choose applicable documents to request based on the potential grantee’s answers to questions in the application and the instructions in the “</w:t>
          </w:r>
          <w:proofErr w:type="spellStart"/>
          <w:r w:rsidRPr="00984D11">
            <w:rPr>
              <w:i/>
              <w:iCs/>
              <w:color w:val="C00000"/>
            </w:rPr>
            <w:t>Preaward</w:t>
          </w:r>
          <w:proofErr w:type="spellEnd"/>
          <w:r w:rsidRPr="00984D11">
            <w:rPr>
              <w:i/>
              <w:iCs/>
              <w:color w:val="C00000"/>
            </w:rPr>
            <w:t xml:space="preserve"> Risk Assessment Checklist”. Note: Agencies are responsible for determining what qualifies as trade secret data and for protecting not public data. Agencies may choose to redact all not public data from their records.&gt;</w:t>
          </w:r>
        </w:p>
        <w:p w14:paraId="1854D6B7" w14:textId="77777777" w:rsidR="00D62359" w:rsidRPr="00EC3BBB" w:rsidRDefault="00D62359" w:rsidP="001370C1">
          <w:pPr>
            <w:ind w:left="5040" w:firstLine="720"/>
            <w:contextualSpacing/>
            <w:rPr>
              <w:noProof/>
              <w:color w:val="C00000"/>
              <w:lang w:bidi="ar-SA"/>
            </w:rPr>
          </w:pPr>
        </w:p>
        <w:sdt>
          <w:sdtPr>
            <w:rPr>
              <w:noProof/>
              <w:color w:val="C00000"/>
              <w:lang w:bidi="ar-SA"/>
            </w:rPr>
            <w:id w:val="-1893952763"/>
            <w:placeholder>
              <w:docPart w:val="DefaultPlaceholder_-1854013440"/>
            </w:placeholder>
          </w:sdtPr>
          <w:sdtContent>
            <w:p w14:paraId="144F9FC4" w14:textId="1B9BEAE3" w:rsidR="003B0F8D" w:rsidRPr="00984D11" w:rsidRDefault="003B0F8D" w:rsidP="003B0F8D">
              <w:pPr>
                <w:contextualSpacing/>
                <w:jc w:val="both"/>
                <w:rPr>
                  <w:noProof/>
                  <w:color w:val="C00000"/>
                  <w:lang w:bidi="ar-SA"/>
                </w:rPr>
              </w:pPr>
              <w:r w:rsidRPr="00984D11">
                <w:rPr>
                  <w:noProof/>
                  <w:color w:val="C00000"/>
                  <w:lang w:bidi="ar-SA"/>
                </w:rPr>
                <w:t>Month, Da</w:t>
              </w:r>
              <w:r w:rsidR="00A17810" w:rsidRPr="00984D11">
                <w:rPr>
                  <w:noProof/>
                  <w:color w:val="C00000"/>
                  <w:lang w:bidi="ar-SA"/>
                </w:rPr>
                <w:t>y, Year</w:t>
              </w:r>
            </w:p>
          </w:sdtContent>
        </w:sdt>
        <w:p w14:paraId="6DAEA984" w14:textId="77777777" w:rsidR="003B0F8D" w:rsidRDefault="003B0F8D" w:rsidP="00675E4A">
          <w:pPr>
            <w:contextualSpacing/>
            <w:rPr>
              <w:noProof/>
              <w:lang w:bidi="ar-SA"/>
            </w:rPr>
          </w:pPr>
        </w:p>
        <w:p w14:paraId="58296B12" w14:textId="0AF56D37" w:rsidR="001370C1" w:rsidRDefault="001370C1" w:rsidP="00675E4A">
          <w:pPr>
            <w:contextualSpacing/>
            <w:rPr>
              <w:noProof/>
              <w:lang w:bidi="ar-SA"/>
            </w:rPr>
          </w:pPr>
          <w:r>
            <w:rPr>
              <w:noProof/>
              <w:lang w:bidi="ar-SA"/>
            </w:rPr>
            <w:t>SENT VIA ELECTRONIC MAIL ONLY</w:t>
          </w:r>
        </w:p>
        <w:p w14:paraId="47D6F2CA" w14:textId="77777777" w:rsidR="00A17810" w:rsidRDefault="00A17810" w:rsidP="00675E4A">
          <w:pPr>
            <w:contextualSpacing/>
            <w:rPr>
              <w:noProof/>
              <w:lang w:bidi="ar-SA"/>
            </w:rPr>
          </w:pPr>
        </w:p>
        <w:sdt>
          <w:sdtPr>
            <w:rPr>
              <w:noProof/>
              <w:color w:val="C00000"/>
              <w:lang w:bidi="ar-SA"/>
            </w:rPr>
            <w:id w:val="-60568164"/>
            <w:placeholder>
              <w:docPart w:val="DefaultPlaceholder_-1854013440"/>
            </w:placeholder>
          </w:sdtPr>
          <w:sdtContent>
            <w:p w14:paraId="05F8AAB2" w14:textId="2C6F5A3D" w:rsidR="00A17810" w:rsidRPr="00984D11" w:rsidRDefault="00A17810" w:rsidP="00675E4A">
              <w:pPr>
                <w:contextualSpacing/>
                <w:rPr>
                  <w:noProof/>
                  <w:color w:val="C00000"/>
                  <w:lang w:bidi="ar-SA"/>
                </w:rPr>
              </w:pPr>
              <w:r w:rsidRPr="00984D11">
                <w:rPr>
                  <w:noProof/>
                  <w:color w:val="C00000"/>
                  <w:lang w:bidi="ar-SA"/>
                </w:rPr>
                <w:t>Addressee</w:t>
              </w:r>
            </w:p>
          </w:sdtContent>
        </w:sdt>
        <w:sdt>
          <w:sdtPr>
            <w:rPr>
              <w:noProof/>
              <w:color w:val="C00000"/>
              <w:lang w:bidi="ar-SA"/>
            </w:rPr>
            <w:id w:val="-691529328"/>
            <w:placeholder>
              <w:docPart w:val="DefaultPlaceholder_-1854013440"/>
            </w:placeholder>
          </w:sdtPr>
          <w:sdtContent>
            <w:p w14:paraId="398ECAFA" w14:textId="069EB4D7" w:rsidR="00FB2AB0" w:rsidRPr="00984D11" w:rsidRDefault="00FB2AB0" w:rsidP="00675E4A">
              <w:pPr>
                <w:contextualSpacing/>
                <w:rPr>
                  <w:noProof/>
                  <w:color w:val="C00000"/>
                  <w:lang w:bidi="ar-SA"/>
                </w:rPr>
              </w:pPr>
              <w:r w:rsidRPr="00984D11">
                <w:rPr>
                  <w:noProof/>
                  <w:color w:val="C00000"/>
                  <w:lang w:bidi="ar-SA"/>
                </w:rPr>
                <w:t>Organization</w:t>
              </w:r>
            </w:p>
          </w:sdtContent>
        </w:sdt>
        <w:sdt>
          <w:sdtPr>
            <w:rPr>
              <w:noProof/>
              <w:color w:val="C00000"/>
              <w:lang w:bidi="ar-SA"/>
            </w:rPr>
            <w:id w:val="-1570030421"/>
            <w:placeholder>
              <w:docPart w:val="DefaultPlaceholder_-1854013440"/>
            </w:placeholder>
          </w:sdtPr>
          <w:sdtContent>
            <w:p w14:paraId="4F3A7446" w14:textId="7395B462" w:rsidR="00FB2AB0" w:rsidRPr="00984D11" w:rsidRDefault="00ED6A25" w:rsidP="00675E4A">
              <w:pPr>
                <w:contextualSpacing/>
                <w:rPr>
                  <w:noProof/>
                  <w:color w:val="C00000"/>
                  <w:lang w:bidi="ar-SA"/>
                </w:rPr>
              </w:pPr>
              <w:r w:rsidRPr="00984D11">
                <w:rPr>
                  <w:noProof/>
                  <w:color w:val="C00000"/>
                  <w:lang w:bidi="ar-SA"/>
                </w:rPr>
                <w:t>Address</w:t>
              </w:r>
            </w:p>
          </w:sdtContent>
        </w:sdt>
        <w:sdt>
          <w:sdtPr>
            <w:rPr>
              <w:noProof/>
              <w:color w:val="C00000"/>
              <w:lang w:bidi="ar-SA"/>
            </w:rPr>
            <w:id w:val="-350262278"/>
            <w:placeholder>
              <w:docPart w:val="DefaultPlaceholder_-1854013440"/>
            </w:placeholder>
          </w:sdtPr>
          <w:sdtContent>
            <w:p w14:paraId="5BE5C653" w14:textId="375290F7" w:rsidR="00ED6A25" w:rsidRPr="00984D11" w:rsidRDefault="00ED6A25" w:rsidP="00675E4A">
              <w:pPr>
                <w:contextualSpacing/>
                <w:rPr>
                  <w:noProof/>
                  <w:color w:val="C00000"/>
                  <w:lang w:bidi="ar-SA"/>
                </w:rPr>
              </w:pPr>
              <w:r w:rsidRPr="00984D11">
                <w:rPr>
                  <w:noProof/>
                  <w:color w:val="C00000"/>
                  <w:lang w:bidi="ar-SA"/>
                </w:rPr>
                <w:t>City, State, Zip</w:t>
              </w:r>
            </w:p>
          </w:sdtContent>
        </w:sdt>
        <w:p w14:paraId="33DFF673" w14:textId="77777777" w:rsidR="00ED6A25" w:rsidRDefault="00ED6A25" w:rsidP="00675E4A">
          <w:pPr>
            <w:rPr>
              <w:noProof/>
              <w:lang w:bidi="ar-SA"/>
            </w:rPr>
          </w:pPr>
        </w:p>
        <w:p w14:paraId="64B7204B" w14:textId="4C2B66B0" w:rsidR="00675E4A" w:rsidRPr="00984D11" w:rsidRDefault="00675E4A" w:rsidP="00675E4A">
          <w:pPr>
            <w:rPr>
              <w:noProof/>
              <w:color w:val="C00000"/>
              <w:lang w:bidi="ar-SA"/>
            </w:rPr>
          </w:pPr>
          <w:r w:rsidRPr="00675E4A">
            <w:rPr>
              <w:noProof/>
              <w:lang w:bidi="ar-SA"/>
            </w:rPr>
            <w:t xml:space="preserve">Re: </w:t>
          </w:r>
          <w:sdt>
            <w:sdtPr>
              <w:rPr>
                <w:noProof/>
                <w:color w:val="C00000"/>
                <w:lang w:bidi="ar-SA"/>
              </w:rPr>
              <w:id w:val="1881046525"/>
              <w:placeholder>
                <w:docPart w:val="DefaultPlaceholder_-1854013440"/>
              </w:placeholder>
            </w:sdtPr>
            <w:sdtContent>
              <w:r w:rsidR="00ED6A25" w:rsidRPr="00984D11">
                <w:rPr>
                  <w:noProof/>
                  <w:color w:val="C00000"/>
                  <w:lang w:bidi="ar-SA"/>
                </w:rPr>
                <w:t>Grant program name</w:t>
              </w:r>
            </w:sdtContent>
          </w:sdt>
        </w:p>
        <w:p w14:paraId="58493D67" w14:textId="77777777" w:rsidR="00D62359" w:rsidRPr="00984D11" w:rsidRDefault="00D62359" w:rsidP="00D62359">
          <w:pPr>
            <w:rPr>
              <w:color w:val="C00000"/>
            </w:rPr>
          </w:pPr>
          <w:r w:rsidRPr="00984D11">
            <w:rPr>
              <w:color w:val="C00000"/>
            </w:rPr>
            <w:t>[Greeting],</w:t>
          </w:r>
        </w:p>
        <w:p w14:paraId="187859E9" w14:textId="71EA1D7D" w:rsidR="00FD653B" w:rsidRPr="00984D11" w:rsidRDefault="00FD653B" w:rsidP="00D62359">
          <w:pPr>
            <w:rPr>
              <w:color w:val="C00000"/>
            </w:rPr>
          </w:pPr>
          <w:r>
            <w:t xml:space="preserve">I am pleased to inform you that the application </w:t>
          </w:r>
          <w:sdt>
            <w:sdtPr>
              <w:rPr>
                <w:color w:val="C00000"/>
              </w:rPr>
              <w:id w:val="1499693026"/>
              <w:placeholder>
                <w:docPart w:val="DefaultPlaceholder_-1854013440"/>
              </w:placeholder>
            </w:sdtPr>
            <w:sdtContent>
              <w:r w:rsidRPr="00984D11">
                <w:rPr>
                  <w:color w:val="C00000"/>
                </w:rPr>
                <w:t>enter application or project title</w:t>
              </w:r>
            </w:sdtContent>
          </w:sdt>
          <w:r>
            <w:t xml:space="preserve"> submitted for the </w:t>
          </w:r>
          <w:sdt>
            <w:sdtPr>
              <w:rPr>
                <w:color w:val="C00000"/>
              </w:rPr>
              <w:id w:val="908272785"/>
              <w:placeholder>
                <w:docPart w:val="DefaultPlaceholder_-1854013440"/>
              </w:placeholder>
            </w:sdtPr>
            <w:sdtContent>
              <w:r w:rsidRPr="00EC3BBB">
                <w:rPr>
                  <w:color w:val="C00000"/>
                </w:rPr>
                <w:t>e</w:t>
              </w:r>
              <w:r w:rsidRPr="00984D11">
                <w:rPr>
                  <w:color w:val="C00000"/>
                </w:rPr>
                <w:t>nter grant program name</w:t>
              </w:r>
            </w:sdtContent>
          </w:sdt>
          <w:r w:rsidRPr="00984D11">
            <w:rPr>
              <w:color w:val="C00000"/>
            </w:rPr>
            <w:t xml:space="preserve"> </w:t>
          </w:r>
          <w:r>
            <w:t xml:space="preserve">has been selected for a contingent funding award. The contingent award amount is </w:t>
          </w:r>
          <w:sdt>
            <w:sdtPr>
              <w:rPr>
                <w:color w:val="C00000"/>
              </w:rPr>
              <w:id w:val="774838093"/>
              <w:placeholder>
                <w:docPart w:val="DefaultPlaceholder_-1854013440"/>
              </w:placeholder>
            </w:sdtPr>
            <w:sdtContent>
              <w:r w:rsidRPr="00984D11">
                <w:rPr>
                  <w:color w:val="C00000"/>
                </w:rPr>
                <w:t>enter dollar amount</w:t>
              </w:r>
            </w:sdtContent>
          </w:sdt>
          <w:r w:rsidRPr="00984D11">
            <w:rPr>
              <w:color w:val="C00000"/>
            </w:rPr>
            <w:t>.</w:t>
          </w:r>
          <w:r>
            <w:t xml:space="preserve"> </w:t>
          </w:r>
          <w:r w:rsidR="00B61948">
            <w:t>The grant period will begin the date of an executed agreement and</w:t>
          </w:r>
          <w:r w:rsidR="00343B21">
            <w:t xml:space="preserve"> is anticipated to go through </w:t>
          </w:r>
          <w:sdt>
            <w:sdtPr>
              <w:rPr>
                <w:color w:val="C00000"/>
              </w:rPr>
              <w:id w:val="-1489477875"/>
              <w:placeholder>
                <w:docPart w:val="DefaultPlaceholder_-1854013440"/>
              </w:placeholder>
            </w:sdtPr>
            <w:sdtContent>
              <w:r w:rsidR="00343B21" w:rsidRPr="00984D11">
                <w:rPr>
                  <w:color w:val="C00000"/>
                </w:rPr>
                <w:t>enter date</w:t>
              </w:r>
            </w:sdtContent>
          </w:sdt>
          <w:r w:rsidR="00343B21" w:rsidRPr="00984D11">
            <w:rPr>
              <w:color w:val="C00000"/>
            </w:rPr>
            <w:t xml:space="preserve">. </w:t>
          </w:r>
          <w:sdt>
            <w:sdtPr>
              <w:rPr>
                <w:color w:val="C00000"/>
              </w:rPr>
              <w:id w:val="599924781"/>
              <w:placeholder>
                <w:docPart w:val="DefaultPlaceholder_-1854013440"/>
              </w:placeholder>
            </w:sdtPr>
            <w:sdtContent>
              <w:r w:rsidR="00343B21" w:rsidRPr="00984D11">
                <w:rPr>
                  <w:color w:val="C00000"/>
                </w:rPr>
                <w:t>Provide any other basic information</w:t>
              </w:r>
            </w:sdtContent>
          </w:sdt>
          <w:r w:rsidR="00343B21" w:rsidRPr="00984D11">
            <w:rPr>
              <w:color w:val="C00000"/>
            </w:rPr>
            <w:t>, such as whether the grantees are required to participate in an orientation or training session</w:t>
          </w:r>
          <w:r w:rsidR="00DE6696" w:rsidRPr="00984D11">
            <w:rPr>
              <w:color w:val="C00000"/>
            </w:rPr>
            <w:t xml:space="preserve">. </w:t>
          </w:r>
        </w:p>
        <w:p w14:paraId="126E3D69" w14:textId="52F39126" w:rsidR="00DE6696" w:rsidRDefault="00DE6696" w:rsidP="00D62359">
          <w:r>
            <w:t>A grant award is contingent upon:</w:t>
          </w:r>
        </w:p>
        <w:p w14:paraId="52A5D0EF" w14:textId="62F9D698" w:rsidR="00DE6696" w:rsidRDefault="00DE6696" w:rsidP="00DE6696">
          <w:pPr>
            <w:pStyle w:val="ListParagraph"/>
            <w:numPr>
              <w:ilvl w:val="0"/>
              <w:numId w:val="38"/>
            </w:numPr>
          </w:pPr>
          <w:r>
            <w:t xml:space="preserve">Timely submission of requested revisions to program narrative, budget, </w:t>
          </w:r>
          <w:r w:rsidR="00EF39E4">
            <w:t>or other specifications, duties, and scope of work</w:t>
          </w:r>
          <w:r w:rsidR="00075DDE">
            <w:t>.</w:t>
          </w:r>
        </w:p>
        <w:p w14:paraId="3FABD68A" w14:textId="14CEF781" w:rsidR="00075DDE" w:rsidRDefault="00EF39E4" w:rsidP="00075DDE">
          <w:pPr>
            <w:pStyle w:val="ListParagraph"/>
            <w:numPr>
              <w:ilvl w:val="0"/>
              <w:numId w:val="38"/>
            </w:numPr>
          </w:pPr>
          <w:r>
            <w:t xml:space="preserve">Successful negotiation </w:t>
          </w:r>
          <w:r w:rsidR="00075DDE">
            <w:t>on revisions to program narrative, budget, or other specifications, duties, and scope of work.</w:t>
          </w:r>
        </w:p>
        <w:p w14:paraId="67302EF0" w14:textId="7585DECF" w:rsidR="00EF39E4" w:rsidRDefault="00075DDE" w:rsidP="00DE6696">
          <w:pPr>
            <w:pStyle w:val="ListParagraph"/>
            <w:numPr>
              <w:ilvl w:val="0"/>
              <w:numId w:val="38"/>
            </w:numPr>
          </w:pPr>
          <w:r>
            <w:t xml:space="preserve">Timely submission of necessary documentation for the </w:t>
          </w:r>
          <w:proofErr w:type="spellStart"/>
          <w:r>
            <w:t>preaward</w:t>
          </w:r>
          <w:proofErr w:type="spellEnd"/>
          <w:r>
            <w:t xml:space="preserve"> risk assessment. </w:t>
          </w:r>
        </w:p>
        <w:p w14:paraId="40A5770F" w14:textId="6A322CC0" w:rsidR="00075DDE" w:rsidRDefault="0086189B" w:rsidP="00DE6696">
          <w:pPr>
            <w:pStyle w:val="ListParagraph"/>
            <w:numPr>
              <w:ilvl w:val="0"/>
              <w:numId w:val="38"/>
            </w:numPr>
          </w:pPr>
          <w:r>
            <w:t xml:space="preserve">A satisfactory result from a </w:t>
          </w:r>
          <w:proofErr w:type="spellStart"/>
          <w:r>
            <w:t>preaward</w:t>
          </w:r>
          <w:proofErr w:type="spellEnd"/>
          <w:r>
            <w:t xml:space="preserve"> risk assessment.</w:t>
          </w:r>
        </w:p>
        <w:p w14:paraId="68E4A8B2" w14:textId="2621EE7B" w:rsidR="0086189B" w:rsidRPr="00DE6696" w:rsidRDefault="0086189B" w:rsidP="00DE6696">
          <w:pPr>
            <w:pStyle w:val="ListParagraph"/>
            <w:numPr>
              <w:ilvl w:val="0"/>
              <w:numId w:val="38"/>
            </w:numPr>
          </w:pPr>
          <w:r>
            <w:t xml:space="preserve">Successful negotiation and execution of any additional terms and conditions. </w:t>
          </w:r>
        </w:p>
        <w:p w14:paraId="0EC2D852" w14:textId="77777777" w:rsidR="00DE6696" w:rsidRDefault="00DE6696" w:rsidP="00D62359">
          <w:pPr>
            <w:rPr>
              <w:color w:val="C00000"/>
            </w:rPr>
          </w:pPr>
        </w:p>
        <w:p w14:paraId="0CC5836B" w14:textId="5C1DF5F7" w:rsidR="00D62359" w:rsidRDefault="00D62359" w:rsidP="00D62359">
          <w:r>
            <w:t xml:space="preserve">Under Minnesota Statutes, Section </w:t>
          </w:r>
          <w:r w:rsidRPr="78E60973">
            <w:rPr>
              <w:rFonts w:eastAsia="Calibri" w:cs="Calibri"/>
            </w:rPr>
            <w:t>1</w:t>
          </w:r>
          <w:r>
            <w:t xml:space="preserve">6B.981, our agency is required to a do a </w:t>
          </w:r>
          <w:proofErr w:type="spellStart"/>
          <w:r>
            <w:t>preaward</w:t>
          </w:r>
          <w:proofErr w:type="spellEnd"/>
          <w:r>
            <w:t xml:space="preserve"> risk assessment before we can finalize the grant contract agreement. To perform this risk assessment, we are requesting the following additional documentation:</w:t>
          </w:r>
        </w:p>
        <w:p w14:paraId="104F6209" w14:textId="77777777" w:rsidR="00D62359" w:rsidRPr="00984D11" w:rsidRDefault="00D62359" w:rsidP="00D62359">
          <w:pPr>
            <w:rPr>
              <w:i/>
              <w:iCs/>
              <w:color w:val="C00000"/>
            </w:rPr>
          </w:pPr>
          <w:r w:rsidRPr="00984D11">
            <w:rPr>
              <w:color w:val="C00000"/>
            </w:rPr>
            <w:t>[</w:t>
          </w:r>
          <w:r w:rsidRPr="00984D11">
            <w:rPr>
              <w:i/>
              <w:iCs/>
              <w:color w:val="C00000"/>
            </w:rPr>
            <w:t>&lt;Instructions: If nonprofit grantee, select the items from the following list that apply:&gt;</w:t>
          </w:r>
        </w:p>
        <w:p w14:paraId="5070B5A8" w14:textId="77777777" w:rsidR="00D62359" w:rsidRDefault="00D62359" w:rsidP="00D62359">
          <w:pPr>
            <w:pStyle w:val="ListParagraph"/>
            <w:numPr>
              <w:ilvl w:val="0"/>
              <w:numId w:val="36"/>
            </w:numPr>
            <w:spacing w:before="120" w:after="0"/>
          </w:pPr>
          <w:r>
            <w:t>Copy of most recent 990 or 990-EZ</w:t>
          </w:r>
        </w:p>
        <w:p w14:paraId="0EF5C553" w14:textId="77777777" w:rsidR="00D62359" w:rsidRDefault="00D62359" w:rsidP="00D62359">
          <w:pPr>
            <w:pStyle w:val="ListParagraph"/>
            <w:numPr>
              <w:ilvl w:val="0"/>
              <w:numId w:val="36"/>
            </w:numPr>
            <w:spacing w:before="120" w:after="0"/>
          </w:pPr>
          <w:r>
            <w:t>IRS determination letter (for nonprofit that is exempt from filing)</w:t>
          </w:r>
        </w:p>
        <w:p w14:paraId="059FCC16" w14:textId="77777777" w:rsidR="00D62359" w:rsidRDefault="00D62359" w:rsidP="00D62359">
          <w:pPr>
            <w:pStyle w:val="ListParagraph"/>
            <w:numPr>
              <w:ilvl w:val="0"/>
              <w:numId w:val="36"/>
            </w:numPr>
            <w:spacing w:before="120" w:after="0"/>
          </w:pPr>
          <w:r>
            <w:t>Board-reviewed (or other managing group) financial statements</w:t>
          </w:r>
        </w:p>
        <w:p w14:paraId="5E650DAE" w14:textId="77777777" w:rsidR="00D62359" w:rsidRDefault="00D62359" w:rsidP="00D62359">
          <w:pPr>
            <w:pStyle w:val="ListParagraph"/>
            <w:numPr>
              <w:ilvl w:val="0"/>
              <w:numId w:val="36"/>
            </w:numPr>
            <w:spacing w:before="120" w:after="0"/>
          </w:pPr>
          <w:r>
            <w:t>Audited financial statements]</w:t>
          </w:r>
        </w:p>
        <w:p w14:paraId="65CAB40F" w14:textId="77777777" w:rsidR="00D62359" w:rsidRPr="00984D11" w:rsidRDefault="00D62359" w:rsidP="00D62359">
          <w:pPr>
            <w:rPr>
              <w:i/>
              <w:iCs/>
              <w:color w:val="C00000"/>
            </w:rPr>
          </w:pPr>
          <w:r w:rsidRPr="00984D11">
            <w:rPr>
              <w:color w:val="C00000"/>
            </w:rPr>
            <w:t>[</w:t>
          </w:r>
          <w:r w:rsidRPr="00984D11">
            <w:rPr>
              <w:i/>
              <w:iCs/>
              <w:color w:val="C00000"/>
            </w:rPr>
            <w:t>&lt;Instructions: If for-profit grantee, select the items from the following list that apply:&gt;</w:t>
          </w:r>
        </w:p>
        <w:p w14:paraId="2C6A9A36" w14:textId="77777777" w:rsidR="00D62359" w:rsidRDefault="00D62359" w:rsidP="00D62359">
          <w:pPr>
            <w:pStyle w:val="ListParagraph"/>
            <w:numPr>
              <w:ilvl w:val="0"/>
              <w:numId w:val="37"/>
            </w:numPr>
            <w:spacing w:before="120" w:after="0"/>
          </w:pPr>
          <w:r>
            <w:t>Most recent federally filed tax return</w:t>
          </w:r>
        </w:p>
        <w:p w14:paraId="10AADFA3" w14:textId="77777777" w:rsidR="00D62359" w:rsidRDefault="00D62359" w:rsidP="00D62359">
          <w:pPr>
            <w:pStyle w:val="ListParagraph"/>
            <w:numPr>
              <w:ilvl w:val="0"/>
              <w:numId w:val="37"/>
            </w:numPr>
            <w:spacing w:before="120" w:after="0"/>
          </w:pPr>
          <w:r>
            <w:t>Most recent state filed state return</w:t>
          </w:r>
        </w:p>
        <w:p w14:paraId="065237C6" w14:textId="77777777" w:rsidR="00D62359" w:rsidRDefault="00D62359" w:rsidP="00D62359">
          <w:pPr>
            <w:pStyle w:val="ListParagraph"/>
            <w:numPr>
              <w:ilvl w:val="0"/>
              <w:numId w:val="37"/>
            </w:numPr>
            <w:spacing w:before="120" w:after="0"/>
          </w:pPr>
          <w:r>
            <w:t>Most recent financial statements]</w:t>
          </w:r>
        </w:p>
        <w:p w14:paraId="1B326C51" w14:textId="77777777" w:rsidR="00D62359" w:rsidRDefault="00D62359" w:rsidP="00D62359">
          <w:r>
            <w:t>Please redact social security numbers and label any data you consider to be trade secret in your response. Data that are classified as “not public” under the Minnesota Government Data Practices Act will remain protected and other data will become public following the completion of the potential grantee evaluations and execution of grant contract agreements.</w:t>
          </w:r>
        </w:p>
        <w:p w14:paraId="51DD5D3E" w14:textId="5647E7F6" w:rsidR="00B96864" w:rsidRDefault="001050A2" w:rsidP="00D62359">
          <w:r>
            <w:t xml:space="preserve">You must not begin </w:t>
          </w:r>
          <w:r w:rsidR="004D0518">
            <w:t xml:space="preserve">work until </w:t>
          </w:r>
          <w:r w:rsidR="00B96864">
            <w:t xml:space="preserve">a Grant Award Notification is fully executed </w:t>
          </w:r>
          <w:r w:rsidR="00B96864" w:rsidRPr="00B96864">
            <w:rPr>
              <w:b/>
              <w:bCs/>
            </w:rPr>
            <w:t>and</w:t>
          </w:r>
          <w:r w:rsidR="00B96864">
            <w:t xml:space="preserve"> the State’s Authorized Representative has notified you in writing that work may commence. </w:t>
          </w:r>
        </w:p>
        <w:p w14:paraId="4C712C66" w14:textId="0A8CDA16" w:rsidR="00D62359" w:rsidRPr="00EC3BBB" w:rsidRDefault="00D62359" w:rsidP="00D62359">
          <w:pPr>
            <w:rPr>
              <w:color w:val="C00000"/>
            </w:rPr>
          </w:pPr>
          <w:r w:rsidRPr="00EC3BBB">
            <w:rPr>
              <w:color w:val="C00000"/>
            </w:rPr>
            <w:tab/>
          </w:r>
          <w:r w:rsidRPr="00EC3BBB">
            <w:rPr>
              <w:color w:val="C00000"/>
            </w:rPr>
            <w:tab/>
          </w:r>
          <w:r w:rsidRPr="00EC3BBB">
            <w:rPr>
              <w:color w:val="C00000"/>
            </w:rPr>
            <w:tab/>
          </w:r>
          <w:r w:rsidRPr="00EC3BBB">
            <w:rPr>
              <w:color w:val="C00000"/>
            </w:rPr>
            <w:tab/>
          </w:r>
          <w:r w:rsidRPr="00EC3BBB">
            <w:rPr>
              <w:color w:val="C00000"/>
            </w:rPr>
            <w:tab/>
          </w:r>
          <w:r w:rsidRPr="00EC3BBB">
            <w:rPr>
              <w:color w:val="C00000"/>
            </w:rPr>
            <w:tab/>
          </w:r>
          <w:sdt>
            <w:sdtPr>
              <w:rPr>
                <w:color w:val="C00000"/>
              </w:rPr>
              <w:id w:val="-1322421678"/>
              <w:placeholder>
                <w:docPart w:val="DefaultPlaceholder_-1854013440"/>
              </w:placeholder>
            </w:sdtPr>
            <w:sdtContent>
              <w:r w:rsidRPr="00984D11">
                <w:rPr>
                  <w:color w:val="C00000"/>
                </w:rPr>
                <w:t>[Signature]</w:t>
              </w:r>
            </w:sdtContent>
          </w:sdt>
        </w:p>
        <w:p w14:paraId="2BADBDBA" w14:textId="56A45029" w:rsidR="00B96864" w:rsidRDefault="00D62359">
          <w:pPr>
            <w:spacing w:before="120" w:after="0"/>
          </w:pPr>
          <w:r>
            <w:br w:type="page"/>
          </w:r>
        </w:p>
        <w:p w14:paraId="13A6AFD3" w14:textId="77777777" w:rsidR="00B96864" w:rsidRDefault="00B96864" w:rsidP="00B96864">
          <w:pPr>
            <w:ind w:left="5040" w:firstLine="720"/>
            <w:contextualSpacing/>
            <w:rPr>
              <w:lang w:bidi="ar-SA"/>
            </w:rPr>
          </w:pPr>
          <w:r w:rsidRPr="000A48BF">
            <w:rPr>
              <w:rFonts w:asciiTheme="minorHAnsi" w:hAnsiTheme="minorHAnsi" w:cstheme="minorHAnsi"/>
              <w:noProof/>
            </w:rPr>
            <w:drawing>
              <wp:anchor distT="0" distB="0" distL="114300" distR="114300" simplePos="0" relativeHeight="251658241" behindDoc="1" locked="0" layoutInCell="1" allowOverlap="1" wp14:anchorId="65FA9966" wp14:editId="59DBD603">
                <wp:simplePos x="0" y="0"/>
                <wp:positionH relativeFrom="margin">
                  <wp:align>left</wp:align>
                </wp:positionH>
                <wp:positionV relativeFrom="paragraph">
                  <wp:posOffset>141910</wp:posOffset>
                </wp:positionV>
                <wp:extent cx="1718945" cy="1033145"/>
                <wp:effectExtent l="0" t="0" r="0" b="0"/>
                <wp:wrapTight wrapText="bothSides">
                  <wp:wrapPolygon edited="0">
                    <wp:start x="0" y="0"/>
                    <wp:lineTo x="0" y="21109"/>
                    <wp:lineTo x="21305" y="21109"/>
                    <wp:lineTo x="21305" y="0"/>
                    <wp:lineTo x="0" y="0"/>
                  </wp:wrapPolygon>
                </wp:wrapTight>
                <wp:docPr id="1685950738" name="Picture 16859507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p>
        <w:p w14:paraId="7CB3F2E9" w14:textId="77777777" w:rsidR="00B96864" w:rsidRDefault="00B96864" w:rsidP="00B96864">
          <w:pPr>
            <w:ind w:left="5040" w:firstLine="720"/>
            <w:contextualSpacing/>
            <w:rPr>
              <w:lang w:bidi="ar-SA"/>
            </w:rPr>
          </w:pPr>
        </w:p>
        <w:p w14:paraId="1E7ADCDE" w14:textId="77777777" w:rsidR="00B96864" w:rsidRDefault="00B96864" w:rsidP="00B96864">
          <w:pPr>
            <w:ind w:left="5040" w:firstLine="720"/>
            <w:contextualSpacing/>
            <w:rPr>
              <w:lang w:bidi="ar-SA"/>
            </w:rPr>
          </w:pPr>
        </w:p>
        <w:p w14:paraId="6A77ECD0" w14:textId="77777777" w:rsidR="00B96864" w:rsidRDefault="00B96864" w:rsidP="00B96864">
          <w:pPr>
            <w:ind w:left="5040" w:firstLine="720"/>
            <w:contextualSpacing/>
            <w:rPr>
              <w:noProof/>
              <w:lang w:bidi="ar-SA"/>
            </w:rPr>
          </w:pPr>
        </w:p>
        <w:p w14:paraId="15C4E24C" w14:textId="77777777" w:rsidR="00B96864" w:rsidRDefault="00B96864" w:rsidP="00B96864">
          <w:pPr>
            <w:ind w:left="5040" w:firstLine="720"/>
            <w:contextualSpacing/>
            <w:rPr>
              <w:noProof/>
              <w:lang w:bidi="ar-SA"/>
            </w:rPr>
          </w:pPr>
        </w:p>
        <w:p w14:paraId="3D2A4551" w14:textId="77777777" w:rsidR="00B96864" w:rsidRDefault="00B96864" w:rsidP="00B96864">
          <w:pPr>
            <w:ind w:left="5040" w:firstLine="720"/>
            <w:contextualSpacing/>
            <w:rPr>
              <w:noProof/>
              <w:lang w:bidi="ar-SA"/>
            </w:rPr>
          </w:pPr>
        </w:p>
        <w:p w14:paraId="19B207C0" w14:textId="3A2A03FB" w:rsidR="00B96864" w:rsidRDefault="00B96864" w:rsidP="00B96864">
          <w:pPr>
            <w:pStyle w:val="Heading1"/>
            <w:rPr>
              <w:b w:val="0"/>
              <w:bCs/>
            </w:rPr>
          </w:pPr>
          <w:r w:rsidRPr="00B91427">
            <w:rPr>
              <w:bCs/>
            </w:rPr>
            <w:t xml:space="preserve">Sample </w:t>
          </w:r>
          <w:r>
            <w:rPr>
              <w:bCs/>
            </w:rPr>
            <w:t xml:space="preserve">Letter – Competitive Grantee: </w:t>
          </w:r>
          <w:r w:rsidRPr="00B91427">
            <w:rPr>
              <w:bCs/>
            </w:rPr>
            <w:t xml:space="preserve">Request Documentation to Complete </w:t>
          </w:r>
          <w:proofErr w:type="spellStart"/>
          <w:r w:rsidRPr="00B91427">
            <w:rPr>
              <w:bCs/>
            </w:rPr>
            <w:t>Preaward</w:t>
          </w:r>
          <w:proofErr w:type="spellEnd"/>
          <w:r w:rsidRPr="00B91427">
            <w:rPr>
              <w:bCs/>
            </w:rPr>
            <w:t xml:space="preserve"> Risk Assessment</w:t>
          </w:r>
          <w:r>
            <w:rPr>
              <w:bCs/>
            </w:rPr>
            <w:t xml:space="preserve"> – for grant under $50,000</w:t>
          </w:r>
        </w:p>
        <w:p w14:paraId="5DE003A0" w14:textId="71AF733C" w:rsidR="00B96864" w:rsidRPr="00984D11" w:rsidRDefault="00B96864" w:rsidP="00B96864">
          <w:pPr>
            <w:rPr>
              <w:i/>
              <w:iCs/>
              <w:color w:val="C00000"/>
            </w:rPr>
          </w:pPr>
          <w:r w:rsidRPr="00984D11">
            <w:rPr>
              <w:i/>
              <w:iCs/>
              <w:color w:val="C00000"/>
            </w:rPr>
            <w:t xml:space="preserve">&lt;Instructions: To comply with </w:t>
          </w:r>
          <w:r w:rsidRPr="00984D11">
            <w:rPr>
              <w:rStyle w:val="normaltextrun"/>
              <w:rFonts w:cs="Calibri"/>
              <w:i/>
              <w:iCs/>
              <w:color w:val="C00000"/>
              <w:shd w:val="clear" w:color="auto" w:fill="FFFFFF"/>
            </w:rPr>
            <w:t>Minn</w:t>
          </w:r>
          <w:r w:rsidR="006A6D23">
            <w:rPr>
              <w:rStyle w:val="normaltextrun"/>
              <w:rFonts w:cs="Calibri"/>
              <w:i/>
              <w:iCs/>
              <w:color w:val="C00000"/>
              <w:shd w:val="clear" w:color="auto" w:fill="FFFFFF"/>
            </w:rPr>
            <w:t>esota</w:t>
          </w:r>
          <w:r w:rsidRPr="00984D11">
            <w:rPr>
              <w:rStyle w:val="normaltextrun"/>
              <w:rFonts w:cs="Calibri"/>
              <w:i/>
              <w:iCs/>
              <w:color w:val="C00000"/>
              <w:shd w:val="clear" w:color="auto" w:fill="FFFFFF"/>
            </w:rPr>
            <w:t xml:space="preserve"> Stat</w:t>
          </w:r>
          <w:r w:rsidR="006A6D23">
            <w:rPr>
              <w:rStyle w:val="normaltextrun"/>
              <w:rFonts w:cs="Calibri"/>
              <w:i/>
              <w:iCs/>
              <w:color w:val="C00000"/>
              <w:shd w:val="clear" w:color="auto" w:fill="FFFFFF"/>
            </w:rPr>
            <w:t>ute</w:t>
          </w:r>
          <w:r w:rsidR="00A86C6C">
            <w:rPr>
              <w:rStyle w:val="normaltextrun"/>
              <w:rFonts w:cs="Calibri"/>
              <w:i/>
              <w:iCs/>
              <w:color w:val="C00000"/>
              <w:shd w:val="clear" w:color="auto" w:fill="FFFFFF"/>
            </w:rPr>
            <w:t>s</w:t>
          </w:r>
          <w:r w:rsidRPr="00984D11">
            <w:rPr>
              <w:rStyle w:val="normaltextrun"/>
              <w:rFonts w:cs="Calibri"/>
              <w:i/>
              <w:iCs/>
              <w:color w:val="C00000"/>
              <w:shd w:val="clear" w:color="auto" w:fill="FFFFFF"/>
            </w:rPr>
            <w:t xml:space="preserve"> §</w:t>
          </w:r>
          <w:r w:rsidRPr="00984D11">
            <w:rPr>
              <w:i/>
              <w:iCs/>
              <w:color w:val="C00000"/>
            </w:rPr>
            <w:t xml:space="preserve">16B.981, agencies must collect additional information from selected potential grantees to conduct a </w:t>
          </w:r>
          <w:proofErr w:type="spellStart"/>
          <w:r w:rsidRPr="00984D11">
            <w:rPr>
              <w:i/>
              <w:iCs/>
              <w:color w:val="C00000"/>
            </w:rPr>
            <w:t>preaward</w:t>
          </w:r>
          <w:proofErr w:type="spellEnd"/>
          <w:r w:rsidRPr="00984D11">
            <w:rPr>
              <w:i/>
              <w:iCs/>
              <w:color w:val="C00000"/>
            </w:rPr>
            <w:t xml:space="preserve"> risk assessment. Choose applicable documents to request based on the potential grantee’s answers to questions in the application  and the instructions in the “</w:t>
          </w:r>
          <w:proofErr w:type="spellStart"/>
          <w:r w:rsidRPr="00984D11">
            <w:rPr>
              <w:i/>
              <w:iCs/>
              <w:color w:val="C00000"/>
            </w:rPr>
            <w:t>Preaward</w:t>
          </w:r>
          <w:proofErr w:type="spellEnd"/>
          <w:r w:rsidRPr="00984D11">
            <w:rPr>
              <w:i/>
              <w:iCs/>
              <w:color w:val="C00000"/>
            </w:rPr>
            <w:t xml:space="preserve"> Risk Assessment Checklist”. Note: Agencies are responsible for determining what qualifies as trade secret data and for protecting not public data. Agencies may choose to redact all not public data from their records.&gt;</w:t>
          </w:r>
        </w:p>
        <w:p w14:paraId="75F7F7C6" w14:textId="77777777" w:rsidR="00B96864" w:rsidRDefault="00B96864" w:rsidP="00B96864">
          <w:pPr>
            <w:ind w:left="5040" w:firstLine="720"/>
            <w:contextualSpacing/>
            <w:rPr>
              <w:noProof/>
              <w:lang w:bidi="ar-SA"/>
            </w:rPr>
          </w:pPr>
        </w:p>
        <w:sdt>
          <w:sdtPr>
            <w:rPr>
              <w:noProof/>
              <w:color w:val="C00000"/>
              <w:lang w:bidi="ar-SA"/>
            </w:rPr>
            <w:id w:val="-112752191"/>
            <w:placeholder>
              <w:docPart w:val="2633951CA4F74E63994776CD2719B15B"/>
            </w:placeholder>
          </w:sdtPr>
          <w:sdtContent>
            <w:p w14:paraId="44E9614A" w14:textId="77777777" w:rsidR="00B96864" w:rsidRPr="00984D11" w:rsidRDefault="00B96864" w:rsidP="00B96864">
              <w:pPr>
                <w:contextualSpacing/>
                <w:jc w:val="both"/>
                <w:rPr>
                  <w:noProof/>
                  <w:color w:val="C00000"/>
                  <w:lang w:bidi="ar-SA"/>
                </w:rPr>
              </w:pPr>
              <w:r w:rsidRPr="00984D11">
                <w:rPr>
                  <w:noProof/>
                  <w:color w:val="C00000"/>
                  <w:lang w:bidi="ar-SA"/>
                </w:rPr>
                <w:t>Month, Day, Year</w:t>
              </w:r>
            </w:p>
          </w:sdtContent>
        </w:sdt>
        <w:p w14:paraId="48461F30" w14:textId="77777777" w:rsidR="00B96864" w:rsidRDefault="00B96864" w:rsidP="00B96864">
          <w:pPr>
            <w:contextualSpacing/>
            <w:rPr>
              <w:noProof/>
              <w:lang w:bidi="ar-SA"/>
            </w:rPr>
          </w:pPr>
        </w:p>
        <w:p w14:paraId="45273CF8" w14:textId="77777777" w:rsidR="00B96864" w:rsidRDefault="00B96864" w:rsidP="00B96864">
          <w:pPr>
            <w:contextualSpacing/>
            <w:rPr>
              <w:noProof/>
              <w:lang w:bidi="ar-SA"/>
            </w:rPr>
          </w:pPr>
          <w:r>
            <w:rPr>
              <w:noProof/>
              <w:lang w:bidi="ar-SA"/>
            </w:rPr>
            <w:t>SENT VIA ELECTRONIC MAIL ONLY</w:t>
          </w:r>
        </w:p>
        <w:p w14:paraId="0D5AC958" w14:textId="77777777" w:rsidR="00B96864" w:rsidRDefault="00B96864" w:rsidP="00B96864">
          <w:pPr>
            <w:contextualSpacing/>
            <w:rPr>
              <w:noProof/>
              <w:lang w:bidi="ar-SA"/>
            </w:rPr>
          </w:pPr>
        </w:p>
        <w:sdt>
          <w:sdtPr>
            <w:rPr>
              <w:noProof/>
              <w:color w:val="C00000"/>
              <w:lang w:bidi="ar-SA"/>
            </w:rPr>
            <w:id w:val="36936926"/>
            <w:placeholder>
              <w:docPart w:val="2633951CA4F74E63994776CD2719B15B"/>
            </w:placeholder>
          </w:sdtPr>
          <w:sdtContent>
            <w:p w14:paraId="6EEAE0E0" w14:textId="77777777" w:rsidR="00B96864" w:rsidRPr="00984D11" w:rsidRDefault="00B96864" w:rsidP="00B96864">
              <w:pPr>
                <w:contextualSpacing/>
                <w:rPr>
                  <w:noProof/>
                  <w:color w:val="C00000"/>
                  <w:lang w:bidi="ar-SA"/>
                </w:rPr>
              </w:pPr>
              <w:r w:rsidRPr="00984D11">
                <w:rPr>
                  <w:noProof/>
                  <w:color w:val="C00000"/>
                  <w:lang w:bidi="ar-SA"/>
                </w:rPr>
                <w:t>Addressee</w:t>
              </w:r>
            </w:p>
          </w:sdtContent>
        </w:sdt>
        <w:sdt>
          <w:sdtPr>
            <w:rPr>
              <w:noProof/>
              <w:color w:val="C00000"/>
              <w:lang w:bidi="ar-SA"/>
            </w:rPr>
            <w:id w:val="1409115730"/>
            <w:placeholder>
              <w:docPart w:val="2633951CA4F74E63994776CD2719B15B"/>
            </w:placeholder>
          </w:sdtPr>
          <w:sdtContent>
            <w:p w14:paraId="43C1DC26" w14:textId="77777777" w:rsidR="00B96864" w:rsidRPr="00984D11" w:rsidRDefault="00B96864" w:rsidP="00B96864">
              <w:pPr>
                <w:contextualSpacing/>
                <w:rPr>
                  <w:noProof/>
                  <w:color w:val="C00000"/>
                  <w:lang w:bidi="ar-SA"/>
                </w:rPr>
              </w:pPr>
              <w:r w:rsidRPr="00984D11">
                <w:rPr>
                  <w:noProof/>
                  <w:color w:val="C00000"/>
                  <w:lang w:bidi="ar-SA"/>
                </w:rPr>
                <w:t>Organization</w:t>
              </w:r>
            </w:p>
          </w:sdtContent>
        </w:sdt>
        <w:sdt>
          <w:sdtPr>
            <w:rPr>
              <w:noProof/>
              <w:color w:val="C00000"/>
              <w:lang w:bidi="ar-SA"/>
            </w:rPr>
            <w:id w:val="-1171247492"/>
            <w:placeholder>
              <w:docPart w:val="2633951CA4F74E63994776CD2719B15B"/>
            </w:placeholder>
          </w:sdtPr>
          <w:sdtContent>
            <w:p w14:paraId="7F27717F" w14:textId="77777777" w:rsidR="00B96864" w:rsidRPr="00984D11" w:rsidRDefault="00B96864" w:rsidP="00B96864">
              <w:pPr>
                <w:contextualSpacing/>
                <w:rPr>
                  <w:noProof/>
                  <w:color w:val="C00000"/>
                  <w:lang w:bidi="ar-SA"/>
                </w:rPr>
              </w:pPr>
              <w:r w:rsidRPr="00984D11">
                <w:rPr>
                  <w:noProof/>
                  <w:color w:val="C00000"/>
                  <w:lang w:bidi="ar-SA"/>
                </w:rPr>
                <w:t>Address</w:t>
              </w:r>
            </w:p>
          </w:sdtContent>
        </w:sdt>
        <w:sdt>
          <w:sdtPr>
            <w:rPr>
              <w:noProof/>
              <w:color w:val="C00000"/>
              <w:lang w:bidi="ar-SA"/>
            </w:rPr>
            <w:id w:val="-1930802276"/>
            <w:placeholder>
              <w:docPart w:val="2633951CA4F74E63994776CD2719B15B"/>
            </w:placeholder>
          </w:sdtPr>
          <w:sdtContent>
            <w:p w14:paraId="273A1138" w14:textId="77777777" w:rsidR="00B96864" w:rsidRPr="00984D11" w:rsidRDefault="00B96864" w:rsidP="00B96864">
              <w:pPr>
                <w:contextualSpacing/>
                <w:rPr>
                  <w:noProof/>
                  <w:color w:val="C00000"/>
                  <w:lang w:bidi="ar-SA"/>
                </w:rPr>
              </w:pPr>
              <w:r w:rsidRPr="00984D11">
                <w:rPr>
                  <w:noProof/>
                  <w:color w:val="C00000"/>
                  <w:lang w:bidi="ar-SA"/>
                </w:rPr>
                <w:t>City, State, Zip</w:t>
              </w:r>
            </w:p>
          </w:sdtContent>
        </w:sdt>
        <w:p w14:paraId="79B36363" w14:textId="77777777" w:rsidR="00B96864" w:rsidRDefault="00B96864" w:rsidP="00B96864">
          <w:pPr>
            <w:rPr>
              <w:noProof/>
              <w:lang w:bidi="ar-SA"/>
            </w:rPr>
          </w:pPr>
        </w:p>
        <w:p w14:paraId="71F8C931" w14:textId="77777777" w:rsidR="00B96864" w:rsidRPr="00675E4A" w:rsidRDefault="00B96864" w:rsidP="00B96864">
          <w:pPr>
            <w:rPr>
              <w:noProof/>
              <w:lang w:bidi="ar-SA"/>
            </w:rPr>
          </w:pPr>
          <w:r w:rsidRPr="00675E4A">
            <w:rPr>
              <w:noProof/>
              <w:lang w:bidi="ar-SA"/>
            </w:rPr>
            <w:t xml:space="preserve">Re: </w:t>
          </w:r>
          <w:sdt>
            <w:sdtPr>
              <w:rPr>
                <w:noProof/>
                <w:lang w:bidi="ar-SA"/>
              </w:rPr>
              <w:id w:val="777442963"/>
              <w:placeholder>
                <w:docPart w:val="2633951CA4F74E63994776CD2719B15B"/>
              </w:placeholder>
            </w:sdtPr>
            <w:sdtEndPr>
              <w:rPr>
                <w:color w:val="C00000"/>
              </w:rPr>
            </w:sdtEndPr>
            <w:sdtContent>
              <w:r w:rsidRPr="00984D11">
                <w:rPr>
                  <w:noProof/>
                  <w:color w:val="C00000"/>
                  <w:lang w:bidi="ar-SA"/>
                </w:rPr>
                <w:t>Grant program name</w:t>
              </w:r>
            </w:sdtContent>
          </w:sdt>
        </w:p>
        <w:p w14:paraId="704B634B" w14:textId="77777777" w:rsidR="00B96864" w:rsidRPr="00984D11" w:rsidRDefault="00B96864" w:rsidP="00B96864">
          <w:pPr>
            <w:rPr>
              <w:color w:val="C00000"/>
            </w:rPr>
          </w:pPr>
          <w:r w:rsidRPr="00984D11">
            <w:rPr>
              <w:color w:val="C00000"/>
            </w:rPr>
            <w:t>[Greeting],</w:t>
          </w:r>
        </w:p>
        <w:p w14:paraId="172D3640" w14:textId="77777777" w:rsidR="00B96864" w:rsidRPr="00984D11" w:rsidRDefault="00B96864" w:rsidP="00B96864">
          <w:pPr>
            <w:rPr>
              <w:color w:val="C00000"/>
            </w:rPr>
          </w:pPr>
          <w:r>
            <w:t xml:space="preserve">I am pleased to inform you that the application </w:t>
          </w:r>
          <w:sdt>
            <w:sdtPr>
              <w:rPr>
                <w:color w:val="C00000"/>
              </w:rPr>
              <w:id w:val="772287944"/>
              <w:placeholder>
                <w:docPart w:val="2633951CA4F74E63994776CD2719B15B"/>
              </w:placeholder>
            </w:sdtPr>
            <w:sdtContent>
              <w:r w:rsidRPr="00984D11">
                <w:rPr>
                  <w:color w:val="C00000"/>
                </w:rPr>
                <w:t>enter application or project title</w:t>
              </w:r>
            </w:sdtContent>
          </w:sdt>
          <w:r>
            <w:t xml:space="preserve"> submitted for the </w:t>
          </w:r>
          <w:sdt>
            <w:sdtPr>
              <w:rPr>
                <w:color w:val="C00000"/>
              </w:rPr>
              <w:id w:val="-1816405114"/>
              <w:placeholder>
                <w:docPart w:val="2633951CA4F74E63994776CD2719B15B"/>
              </w:placeholder>
            </w:sdtPr>
            <w:sdtEndPr>
              <w:rPr>
                <w:color w:val="auto"/>
              </w:rPr>
            </w:sdtEndPr>
            <w:sdtContent>
              <w:r w:rsidRPr="00984D11">
                <w:rPr>
                  <w:color w:val="C00000"/>
                </w:rPr>
                <w:t>enter grant program name</w:t>
              </w:r>
            </w:sdtContent>
          </w:sdt>
          <w:r>
            <w:t xml:space="preserve"> has been selected for a contingent funding award. The contingent award amount is </w:t>
          </w:r>
          <w:sdt>
            <w:sdtPr>
              <w:rPr>
                <w:color w:val="C00000"/>
              </w:rPr>
              <w:id w:val="168765504"/>
              <w:placeholder>
                <w:docPart w:val="2633951CA4F74E63994776CD2719B15B"/>
              </w:placeholder>
            </w:sdtPr>
            <w:sdtContent>
              <w:r w:rsidRPr="00984D11">
                <w:rPr>
                  <w:color w:val="C00000"/>
                </w:rPr>
                <w:t>enter dollar amount</w:t>
              </w:r>
            </w:sdtContent>
          </w:sdt>
          <w:r w:rsidRPr="00984D11">
            <w:rPr>
              <w:color w:val="C00000"/>
            </w:rPr>
            <w:t>.</w:t>
          </w:r>
          <w:r>
            <w:t xml:space="preserve"> The grant period will begin the date of an executed agreement and is anticipated to go through </w:t>
          </w:r>
          <w:sdt>
            <w:sdtPr>
              <w:rPr>
                <w:color w:val="C00000"/>
              </w:rPr>
              <w:id w:val="-2123294302"/>
              <w:placeholder>
                <w:docPart w:val="2633951CA4F74E63994776CD2719B15B"/>
              </w:placeholder>
            </w:sdtPr>
            <w:sdtContent>
              <w:r w:rsidRPr="00984D11">
                <w:rPr>
                  <w:color w:val="C00000"/>
                </w:rPr>
                <w:t>enter date</w:t>
              </w:r>
            </w:sdtContent>
          </w:sdt>
          <w:r w:rsidRPr="00984D11">
            <w:rPr>
              <w:color w:val="C00000"/>
            </w:rPr>
            <w:t xml:space="preserve">. </w:t>
          </w:r>
          <w:sdt>
            <w:sdtPr>
              <w:rPr>
                <w:color w:val="C00000"/>
              </w:rPr>
              <w:id w:val="-1775390984"/>
              <w:placeholder>
                <w:docPart w:val="2633951CA4F74E63994776CD2719B15B"/>
              </w:placeholder>
            </w:sdtPr>
            <w:sdtContent>
              <w:r w:rsidRPr="00984D11">
                <w:rPr>
                  <w:color w:val="C00000"/>
                </w:rPr>
                <w:t>Provide any other basic information</w:t>
              </w:r>
            </w:sdtContent>
          </w:sdt>
          <w:r w:rsidRPr="00984D11">
            <w:rPr>
              <w:color w:val="C00000"/>
            </w:rPr>
            <w:t xml:space="preserve">, such as whether the grantees are required to participate in an orientation or training session. </w:t>
          </w:r>
        </w:p>
        <w:p w14:paraId="3C86EE6C" w14:textId="77777777" w:rsidR="00B96864" w:rsidRDefault="00B96864" w:rsidP="00B96864">
          <w:r>
            <w:t>A grant award is contingent upon:</w:t>
          </w:r>
        </w:p>
        <w:p w14:paraId="1F756F6A" w14:textId="77777777" w:rsidR="00B96864" w:rsidRDefault="00B96864" w:rsidP="00B96864">
          <w:pPr>
            <w:pStyle w:val="ListParagraph"/>
            <w:numPr>
              <w:ilvl w:val="0"/>
              <w:numId w:val="38"/>
            </w:numPr>
          </w:pPr>
          <w:r>
            <w:t>Timely submission of requested revisions to program narrative, budget, or other specifications, duties, and scope of work.</w:t>
          </w:r>
        </w:p>
        <w:p w14:paraId="7740089A" w14:textId="77777777" w:rsidR="00B96864" w:rsidRDefault="00B96864" w:rsidP="00B96864">
          <w:pPr>
            <w:pStyle w:val="ListParagraph"/>
            <w:numPr>
              <w:ilvl w:val="0"/>
              <w:numId w:val="38"/>
            </w:numPr>
          </w:pPr>
          <w:r>
            <w:t>Successful negotiation on revisions to program narrative, budget, or other specifications, duties, and scope of work.</w:t>
          </w:r>
        </w:p>
        <w:p w14:paraId="6E96E6A4" w14:textId="77777777" w:rsidR="00B96864" w:rsidRDefault="00B96864" w:rsidP="00B96864">
          <w:pPr>
            <w:pStyle w:val="ListParagraph"/>
            <w:numPr>
              <w:ilvl w:val="0"/>
              <w:numId w:val="38"/>
            </w:numPr>
          </w:pPr>
          <w:r>
            <w:t xml:space="preserve">Timely submission of necessary documentation for the </w:t>
          </w:r>
          <w:proofErr w:type="spellStart"/>
          <w:r>
            <w:t>preaward</w:t>
          </w:r>
          <w:proofErr w:type="spellEnd"/>
          <w:r>
            <w:t xml:space="preserve"> risk assessment. </w:t>
          </w:r>
        </w:p>
        <w:p w14:paraId="2E1B1498" w14:textId="77777777" w:rsidR="00B96864" w:rsidRDefault="00B96864" w:rsidP="00B96864">
          <w:pPr>
            <w:pStyle w:val="ListParagraph"/>
            <w:numPr>
              <w:ilvl w:val="0"/>
              <w:numId w:val="38"/>
            </w:numPr>
          </w:pPr>
          <w:r>
            <w:t xml:space="preserve">A satisfactory result from a </w:t>
          </w:r>
          <w:proofErr w:type="spellStart"/>
          <w:r>
            <w:t>preaward</w:t>
          </w:r>
          <w:proofErr w:type="spellEnd"/>
          <w:r>
            <w:t xml:space="preserve"> risk assessment.</w:t>
          </w:r>
        </w:p>
        <w:p w14:paraId="5CE4CE05" w14:textId="456C9CC7" w:rsidR="00B96864" w:rsidRPr="00693A8A" w:rsidRDefault="00B96864" w:rsidP="00B96864">
          <w:pPr>
            <w:pStyle w:val="ListParagraph"/>
            <w:numPr>
              <w:ilvl w:val="0"/>
              <w:numId w:val="38"/>
            </w:numPr>
          </w:pPr>
          <w:r>
            <w:t xml:space="preserve">Successful negotiation and execution of any additional terms and conditions. </w:t>
          </w:r>
        </w:p>
        <w:p w14:paraId="50C06AB6" w14:textId="015A60F6" w:rsidR="00B96864" w:rsidRDefault="00B96864" w:rsidP="00B96864">
          <w:r>
            <w:t>To perform this risk assessment, we are requesting the following additional documentation:</w:t>
          </w:r>
          <w:r w:rsidR="00693A8A">
            <w:t xml:space="preserve"> </w:t>
          </w:r>
        </w:p>
        <w:p w14:paraId="42D3A414" w14:textId="34227ED3" w:rsidR="00693A8A" w:rsidRPr="00984D11" w:rsidRDefault="00693A8A" w:rsidP="00B96864">
          <w:pPr>
            <w:rPr>
              <w:color w:val="C00000"/>
            </w:rPr>
          </w:pPr>
          <w:r w:rsidRPr="00984D11">
            <w:rPr>
              <w:color w:val="C00000"/>
            </w:rPr>
            <w:t>Provide details of the information you are requesting.</w:t>
          </w:r>
        </w:p>
        <w:p w14:paraId="788C3445" w14:textId="77777777" w:rsidR="00B96864" w:rsidRDefault="00B96864" w:rsidP="00B96864">
          <w:r>
            <w:t>Please redact social security numbers and label any data you consider to be trade secret in your response. Data that are classified as “not public” under the Minnesota Government Data Practices Act will remain protected and other data will become public following the completion of the potential grantee evaluations and execution of grant contract agreements.</w:t>
          </w:r>
        </w:p>
        <w:p w14:paraId="35BE3D98" w14:textId="77777777" w:rsidR="00B96864" w:rsidRDefault="00B96864" w:rsidP="00B96864">
          <w:r>
            <w:t xml:space="preserve">You must not begin work until a Grant Award Notification is fully executed </w:t>
          </w:r>
          <w:r w:rsidRPr="00B96864">
            <w:rPr>
              <w:b/>
              <w:bCs/>
            </w:rPr>
            <w:t>and</w:t>
          </w:r>
          <w:r>
            <w:t xml:space="preserve"> the State’s Authorized Representative has notified you in writing that work may commence. </w:t>
          </w:r>
        </w:p>
        <w:p w14:paraId="564E611C" w14:textId="2BB8410D" w:rsidR="00693A8A" w:rsidRPr="00984D11" w:rsidRDefault="00B96864" w:rsidP="00693A8A">
          <w:pPr>
            <w:rPr>
              <w:color w:val="C00000"/>
            </w:rPr>
          </w:pPr>
          <w:r w:rsidRPr="00984D11">
            <w:rPr>
              <w:color w:val="C00000"/>
            </w:rPr>
            <w:tab/>
          </w:r>
          <w:r w:rsidRPr="00984D11">
            <w:rPr>
              <w:color w:val="C00000"/>
            </w:rPr>
            <w:tab/>
          </w:r>
          <w:r w:rsidRPr="00984D11">
            <w:rPr>
              <w:color w:val="C00000"/>
            </w:rPr>
            <w:tab/>
          </w:r>
          <w:r w:rsidRPr="00984D11">
            <w:rPr>
              <w:color w:val="C00000"/>
            </w:rPr>
            <w:tab/>
          </w:r>
          <w:r w:rsidRPr="00984D11">
            <w:rPr>
              <w:color w:val="C00000"/>
            </w:rPr>
            <w:tab/>
          </w:r>
          <w:r w:rsidRPr="00984D11">
            <w:rPr>
              <w:color w:val="C00000"/>
            </w:rPr>
            <w:tab/>
          </w:r>
          <w:sdt>
            <w:sdtPr>
              <w:rPr>
                <w:color w:val="C00000"/>
              </w:rPr>
              <w:id w:val="-840706787"/>
              <w:placeholder>
                <w:docPart w:val="2633951CA4F74E63994776CD2719B15B"/>
              </w:placeholder>
            </w:sdtPr>
            <w:sdtContent>
              <w:r w:rsidRPr="00984D11">
                <w:rPr>
                  <w:color w:val="C00000"/>
                </w:rPr>
                <w:t>[Signature]</w:t>
              </w:r>
            </w:sdtContent>
          </w:sdt>
        </w:p>
        <w:p w14:paraId="0001F265" w14:textId="79D37B92" w:rsidR="00547E68" w:rsidRPr="00073127" w:rsidRDefault="00000000" w:rsidP="001370C1">
          <w:pPr>
            <w:ind w:firstLine="720"/>
            <w:contextualSpacing/>
            <w:rPr>
              <w:noProof/>
              <w:lang w:bidi="ar-SA"/>
            </w:rPr>
          </w:pPr>
        </w:p>
      </w:sdtContent>
    </w:sdt>
    <w:sectPr w:rsidR="00547E68" w:rsidRPr="00073127" w:rsidSect="00A74F78">
      <w:headerReference w:type="default" r:id="rId12"/>
      <w:footerReference w:type="default" r:id="rId13"/>
      <w:footerReference w:type="first" r:id="rId14"/>
      <w:type w:val="continuous"/>
      <w:pgSz w:w="12240" w:h="15840" w:code="1"/>
      <w:pgMar w:top="288" w:right="1080" w:bottom="288" w:left="1080" w:header="576"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7B99" w14:textId="77777777" w:rsidR="00A110B6" w:rsidRDefault="00A110B6" w:rsidP="00D91FF4">
      <w:r>
        <w:separator/>
      </w:r>
    </w:p>
  </w:endnote>
  <w:endnote w:type="continuationSeparator" w:id="0">
    <w:p w14:paraId="2BCA3B28" w14:textId="77777777" w:rsidR="00A110B6" w:rsidRDefault="00A110B6" w:rsidP="00D91FF4">
      <w:r>
        <w:continuationSeparator/>
      </w:r>
    </w:p>
  </w:endnote>
  <w:endnote w:type="continuationNotice" w:id="1">
    <w:p w14:paraId="70A00196" w14:textId="77777777" w:rsidR="00A110B6" w:rsidRDefault="00A110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CB2A" w14:textId="77777777" w:rsidR="00BC28B5" w:rsidRPr="00EC3BBB" w:rsidRDefault="00087557" w:rsidP="00087557">
    <w:pPr>
      <w:pStyle w:val="Header"/>
      <w:rPr>
        <w:caps/>
        <w:noProof/>
        <w:color w:val="C00000"/>
      </w:rPr>
    </w:pPr>
    <w:r w:rsidRPr="00EC3BBB">
      <w:rPr>
        <w:caps/>
        <w:noProof/>
        <w:color w:val="C00000"/>
      </w:rPr>
      <w:t>Sample letters to grantees regarding contingent awards</w:t>
    </w:r>
  </w:p>
  <w:p w14:paraId="653CE54D" w14:textId="4F13A3FE" w:rsidR="00693A8A" w:rsidRPr="00A90620" w:rsidRDefault="00F1705F" w:rsidP="00F1705F">
    <w:pPr>
      <w:pStyle w:val="Header"/>
      <w:rPr>
        <w:caps/>
        <w:noProof/>
        <w:sz w:val="18"/>
        <w:szCs w:val="18"/>
      </w:rPr>
    </w:pPr>
    <w:r w:rsidRPr="00F1705F">
      <w:rPr>
        <w:caps/>
        <w:noProof/>
        <w:sz w:val="18"/>
        <w:szCs w:val="18"/>
      </w:rPr>
      <w:t>Rev. 7.01.2025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556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54CA" w14:textId="77777777" w:rsidR="00A110B6" w:rsidRDefault="00A110B6" w:rsidP="00D91FF4">
      <w:r>
        <w:separator/>
      </w:r>
    </w:p>
  </w:footnote>
  <w:footnote w:type="continuationSeparator" w:id="0">
    <w:p w14:paraId="7410C0F5" w14:textId="77777777" w:rsidR="00A110B6" w:rsidRDefault="00A110B6" w:rsidP="00D91FF4">
      <w:r>
        <w:continuationSeparator/>
      </w:r>
    </w:p>
  </w:footnote>
  <w:footnote w:type="continuationNotice" w:id="1">
    <w:p w14:paraId="17FF0E6D" w14:textId="77777777" w:rsidR="00A110B6" w:rsidRDefault="00A110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338188"/>
      <w:docPartObj>
        <w:docPartGallery w:val="Watermarks"/>
        <w:docPartUnique/>
      </w:docPartObj>
    </w:sdtPr>
    <w:sdtContent>
      <w:p w14:paraId="11675476" w14:textId="393A7AD9" w:rsidR="00715828" w:rsidRDefault="00000000" w:rsidP="00715828">
        <w:pPr>
          <w:pStyle w:val="Header"/>
          <w:jc w:val="center"/>
        </w:pPr>
        <w:r>
          <w:rPr>
            <w:noProof/>
          </w:rPr>
          <w:pict w14:anchorId="1AFCA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95pt;height:24.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653E4"/>
    <w:multiLevelType w:val="hybridMultilevel"/>
    <w:tmpl w:val="1E46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82C87"/>
    <w:multiLevelType w:val="hybridMultilevel"/>
    <w:tmpl w:val="0806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2491F"/>
    <w:multiLevelType w:val="hybridMultilevel"/>
    <w:tmpl w:val="CAD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115122">
    <w:abstractNumId w:val="9"/>
  </w:num>
  <w:num w:numId="2" w16cid:durableId="613485433">
    <w:abstractNumId w:val="12"/>
  </w:num>
  <w:num w:numId="3" w16cid:durableId="759106964">
    <w:abstractNumId w:val="30"/>
  </w:num>
  <w:num w:numId="4" w16cid:durableId="664091370">
    <w:abstractNumId w:val="25"/>
  </w:num>
  <w:num w:numId="5" w16cid:durableId="1875734080">
    <w:abstractNumId w:val="22"/>
  </w:num>
  <w:num w:numId="6" w16cid:durableId="1074812643">
    <w:abstractNumId w:val="10"/>
  </w:num>
  <w:num w:numId="7" w16cid:durableId="1974746118">
    <w:abstractNumId w:val="19"/>
  </w:num>
  <w:num w:numId="8" w16cid:durableId="1924483436">
    <w:abstractNumId w:val="14"/>
  </w:num>
  <w:num w:numId="9" w16cid:durableId="1797596730">
    <w:abstractNumId w:val="17"/>
  </w:num>
  <w:num w:numId="10" w16cid:durableId="906191037">
    <w:abstractNumId w:val="8"/>
  </w:num>
  <w:num w:numId="11" w16cid:durableId="1956977915">
    <w:abstractNumId w:val="8"/>
  </w:num>
  <w:num w:numId="12" w16cid:durableId="350841949">
    <w:abstractNumId w:val="31"/>
  </w:num>
  <w:num w:numId="13" w16cid:durableId="494108571">
    <w:abstractNumId w:val="32"/>
  </w:num>
  <w:num w:numId="14" w16cid:durableId="1684242178">
    <w:abstractNumId w:val="21"/>
  </w:num>
  <w:num w:numId="15" w16cid:durableId="622034169">
    <w:abstractNumId w:val="8"/>
  </w:num>
  <w:num w:numId="16" w16cid:durableId="362681095">
    <w:abstractNumId w:val="32"/>
  </w:num>
  <w:num w:numId="17" w16cid:durableId="2141268129">
    <w:abstractNumId w:val="21"/>
  </w:num>
  <w:num w:numId="18" w16cid:durableId="1616910179">
    <w:abstractNumId w:val="16"/>
  </w:num>
  <w:num w:numId="19" w16cid:durableId="1911958556">
    <w:abstractNumId w:val="11"/>
  </w:num>
  <w:num w:numId="20" w16cid:durableId="1110854668">
    <w:abstractNumId w:val="1"/>
  </w:num>
  <w:num w:numId="21" w16cid:durableId="1893929885">
    <w:abstractNumId w:val="0"/>
  </w:num>
  <w:num w:numId="22" w16cid:durableId="219096756">
    <w:abstractNumId w:val="15"/>
  </w:num>
  <w:num w:numId="23" w16cid:durableId="1167132525">
    <w:abstractNumId w:val="23"/>
  </w:num>
  <w:num w:numId="24" w16cid:durableId="243418084">
    <w:abstractNumId w:val="26"/>
  </w:num>
  <w:num w:numId="25" w16cid:durableId="979965649">
    <w:abstractNumId w:val="26"/>
  </w:num>
  <w:num w:numId="26" w16cid:durableId="1442721292">
    <w:abstractNumId w:val="27"/>
  </w:num>
  <w:num w:numId="27" w16cid:durableId="2044014631">
    <w:abstractNumId w:val="18"/>
  </w:num>
  <w:num w:numId="28" w16cid:durableId="15541737">
    <w:abstractNumId w:val="13"/>
  </w:num>
  <w:num w:numId="29" w16cid:durableId="995496131">
    <w:abstractNumId w:val="20"/>
  </w:num>
  <w:num w:numId="30" w16cid:durableId="1077478620">
    <w:abstractNumId w:val="7"/>
  </w:num>
  <w:num w:numId="31" w16cid:durableId="1542084775">
    <w:abstractNumId w:val="6"/>
  </w:num>
  <w:num w:numId="32" w16cid:durableId="1034118178">
    <w:abstractNumId w:val="5"/>
  </w:num>
  <w:num w:numId="33" w16cid:durableId="1707828694">
    <w:abstractNumId w:val="4"/>
  </w:num>
  <w:num w:numId="34" w16cid:durableId="1752239908">
    <w:abstractNumId w:val="3"/>
  </w:num>
  <w:num w:numId="35" w16cid:durableId="1816683152">
    <w:abstractNumId w:val="2"/>
  </w:num>
  <w:num w:numId="36" w16cid:durableId="522744848">
    <w:abstractNumId w:val="29"/>
  </w:num>
  <w:num w:numId="37" w16cid:durableId="1358001548">
    <w:abstractNumId w:val="24"/>
  </w:num>
  <w:num w:numId="38" w16cid:durableId="196156972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4A"/>
    <w:rsid w:val="000003C4"/>
    <w:rsid w:val="00002DEC"/>
    <w:rsid w:val="000065AC"/>
    <w:rsid w:val="00006A0A"/>
    <w:rsid w:val="000136DE"/>
    <w:rsid w:val="00013DC4"/>
    <w:rsid w:val="00021F9D"/>
    <w:rsid w:val="00024E99"/>
    <w:rsid w:val="00040C79"/>
    <w:rsid w:val="00064B90"/>
    <w:rsid w:val="000722DA"/>
    <w:rsid w:val="00073127"/>
    <w:rsid w:val="0007374A"/>
    <w:rsid w:val="00075DDE"/>
    <w:rsid w:val="00077A06"/>
    <w:rsid w:val="00080404"/>
    <w:rsid w:val="00084742"/>
    <w:rsid w:val="00087557"/>
    <w:rsid w:val="000B0A75"/>
    <w:rsid w:val="000B2E68"/>
    <w:rsid w:val="000C3708"/>
    <w:rsid w:val="000C3761"/>
    <w:rsid w:val="000C7373"/>
    <w:rsid w:val="000D674E"/>
    <w:rsid w:val="000E313B"/>
    <w:rsid w:val="000E3E9D"/>
    <w:rsid w:val="000F4BB1"/>
    <w:rsid w:val="000F7BCF"/>
    <w:rsid w:val="001050A2"/>
    <w:rsid w:val="0011236D"/>
    <w:rsid w:val="00135082"/>
    <w:rsid w:val="00135DC7"/>
    <w:rsid w:val="001360B2"/>
    <w:rsid w:val="001370C1"/>
    <w:rsid w:val="00147ED1"/>
    <w:rsid w:val="001500D6"/>
    <w:rsid w:val="00152F16"/>
    <w:rsid w:val="00156FCB"/>
    <w:rsid w:val="00157C41"/>
    <w:rsid w:val="0016050A"/>
    <w:rsid w:val="0016451B"/>
    <w:rsid w:val="001661D9"/>
    <w:rsid w:val="001708EC"/>
    <w:rsid w:val="0018634B"/>
    <w:rsid w:val="001925A8"/>
    <w:rsid w:val="0019673D"/>
    <w:rsid w:val="00197518"/>
    <w:rsid w:val="00197F44"/>
    <w:rsid w:val="001A4546"/>
    <w:rsid w:val="001A46BB"/>
    <w:rsid w:val="001B6FD0"/>
    <w:rsid w:val="001B7D48"/>
    <w:rsid w:val="001C3208"/>
    <w:rsid w:val="001C55E0"/>
    <w:rsid w:val="001C7193"/>
    <w:rsid w:val="001E5573"/>
    <w:rsid w:val="001E5ECF"/>
    <w:rsid w:val="001F1AB4"/>
    <w:rsid w:val="00210702"/>
    <w:rsid w:val="00211CA3"/>
    <w:rsid w:val="00222A49"/>
    <w:rsid w:val="0022552E"/>
    <w:rsid w:val="00227E68"/>
    <w:rsid w:val="00230631"/>
    <w:rsid w:val="00232F7C"/>
    <w:rsid w:val="0023555B"/>
    <w:rsid w:val="00236CB0"/>
    <w:rsid w:val="00241757"/>
    <w:rsid w:val="00257AF5"/>
    <w:rsid w:val="00261247"/>
    <w:rsid w:val="00264652"/>
    <w:rsid w:val="0026674F"/>
    <w:rsid w:val="00267C64"/>
    <w:rsid w:val="00270457"/>
    <w:rsid w:val="00277A26"/>
    <w:rsid w:val="00280071"/>
    <w:rsid w:val="002807DF"/>
    <w:rsid w:val="00282084"/>
    <w:rsid w:val="00291052"/>
    <w:rsid w:val="00294DEA"/>
    <w:rsid w:val="00295316"/>
    <w:rsid w:val="002A12EA"/>
    <w:rsid w:val="002B57CC"/>
    <w:rsid w:val="002B5E79"/>
    <w:rsid w:val="002C0859"/>
    <w:rsid w:val="002C4D0D"/>
    <w:rsid w:val="002E7098"/>
    <w:rsid w:val="002F1947"/>
    <w:rsid w:val="00306D94"/>
    <w:rsid w:val="00311C39"/>
    <w:rsid w:val="003125DF"/>
    <w:rsid w:val="00330A0B"/>
    <w:rsid w:val="00335736"/>
    <w:rsid w:val="00343B21"/>
    <w:rsid w:val="003563D2"/>
    <w:rsid w:val="00356725"/>
    <w:rsid w:val="00376FA5"/>
    <w:rsid w:val="00377673"/>
    <w:rsid w:val="003A1479"/>
    <w:rsid w:val="003A1813"/>
    <w:rsid w:val="003B0F8D"/>
    <w:rsid w:val="003B2B0A"/>
    <w:rsid w:val="003B7D82"/>
    <w:rsid w:val="003C03D3"/>
    <w:rsid w:val="003C1A3F"/>
    <w:rsid w:val="003C4644"/>
    <w:rsid w:val="003C5BE3"/>
    <w:rsid w:val="003F5F5F"/>
    <w:rsid w:val="004022BF"/>
    <w:rsid w:val="0040338F"/>
    <w:rsid w:val="00413A7C"/>
    <w:rsid w:val="004141DD"/>
    <w:rsid w:val="0043774F"/>
    <w:rsid w:val="00443DC4"/>
    <w:rsid w:val="00450470"/>
    <w:rsid w:val="00452B8A"/>
    <w:rsid w:val="00456D4A"/>
    <w:rsid w:val="00461804"/>
    <w:rsid w:val="004643F7"/>
    <w:rsid w:val="00466810"/>
    <w:rsid w:val="00475A52"/>
    <w:rsid w:val="0047706A"/>
    <w:rsid w:val="004816B5"/>
    <w:rsid w:val="00483616"/>
    <w:rsid w:val="00483DD2"/>
    <w:rsid w:val="00494E6F"/>
    <w:rsid w:val="004A1B4D"/>
    <w:rsid w:val="004A58DD"/>
    <w:rsid w:val="004A6119"/>
    <w:rsid w:val="004B47DC"/>
    <w:rsid w:val="004B4DDA"/>
    <w:rsid w:val="004C3961"/>
    <w:rsid w:val="004D0518"/>
    <w:rsid w:val="004D4DE7"/>
    <w:rsid w:val="004E3DF6"/>
    <w:rsid w:val="004E75B3"/>
    <w:rsid w:val="004F04BA"/>
    <w:rsid w:val="004F0EFF"/>
    <w:rsid w:val="0050093F"/>
    <w:rsid w:val="0050472D"/>
    <w:rsid w:val="00514788"/>
    <w:rsid w:val="00515B02"/>
    <w:rsid w:val="0054371B"/>
    <w:rsid w:val="00547E68"/>
    <w:rsid w:val="0056615E"/>
    <w:rsid w:val="005666F2"/>
    <w:rsid w:val="0057515F"/>
    <w:rsid w:val="005764FB"/>
    <w:rsid w:val="0058227B"/>
    <w:rsid w:val="005A026C"/>
    <w:rsid w:val="005B2DDF"/>
    <w:rsid w:val="005B2ED1"/>
    <w:rsid w:val="005B4AE7"/>
    <w:rsid w:val="005B53B0"/>
    <w:rsid w:val="005C16D8"/>
    <w:rsid w:val="005D4207"/>
    <w:rsid w:val="005D4525"/>
    <w:rsid w:val="005D45B3"/>
    <w:rsid w:val="005D5716"/>
    <w:rsid w:val="005E3FC1"/>
    <w:rsid w:val="005F6005"/>
    <w:rsid w:val="005F7171"/>
    <w:rsid w:val="00601B3F"/>
    <w:rsid w:val="006064AB"/>
    <w:rsid w:val="006065DC"/>
    <w:rsid w:val="0062197F"/>
    <w:rsid w:val="00621BD2"/>
    <w:rsid w:val="00622BB5"/>
    <w:rsid w:val="006232BB"/>
    <w:rsid w:val="0064333B"/>
    <w:rsid w:val="00652D74"/>
    <w:rsid w:val="00655345"/>
    <w:rsid w:val="0065683E"/>
    <w:rsid w:val="00670ABA"/>
    <w:rsid w:val="00671E9A"/>
    <w:rsid w:val="00672536"/>
    <w:rsid w:val="00675E4A"/>
    <w:rsid w:val="00681EDC"/>
    <w:rsid w:val="00683D66"/>
    <w:rsid w:val="0068649F"/>
    <w:rsid w:val="00687189"/>
    <w:rsid w:val="00693A8A"/>
    <w:rsid w:val="00697CCC"/>
    <w:rsid w:val="006A28BF"/>
    <w:rsid w:val="006A6D23"/>
    <w:rsid w:val="006B13B7"/>
    <w:rsid w:val="006B2942"/>
    <w:rsid w:val="006B3994"/>
    <w:rsid w:val="006C0E45"/>
    <w:rsid w:val="006D4829"/>
    <w:rsid w:val="006D5908"/>
    <w:rsid w:val="006E18EC"/>
    <w:rsid w:val="006F1353"/>
    <w:rsid w:val="006F3B38"/>
    <w:rsid w:val="00703012"/>
    <w:rsid w:val="00707CC9"/>
    <w:rsid w:val="007137A4"/>
    <w:rsid w:val="00715828"/>
    <w:rsid w:val="0074778B"/>
    <w:rsid w:val="0077225E"/>
    <w:rsid w:val="007857F7"/>
    <w:rsid w:val="00793F48"/>
    <w:rsid w:val="007B35B2"/>
    <w:rsid w:val="007D1FFF"/>
    <w:rsid w:val="007D42A0"/>
    <w:rsid w:val="007E2239"/>
    <w:rsid w:val="007E685C"/>
    <w:rsid w:val="007F6108"/>
    <w:rsid w:val="007F7097"/>
    <w:rsid w:val="00806678"/>
    <w:rsid w:val="008067A6"/>
    <w:rsid w:val="008140CC"/>
    <w:rsid w:val="00814525"/>
    <w:rsid w:val="00816258"/>
    <w:rsid w:val="008251B3"/>
    <w:rsid w:val="00844F1D"/>
    <w:rsid w:val="00846F64"/>
    <w:rsid w:val="0084731A"/>
    <w:rsid w:val="0084749F"/>
    <w:rsid w:val="0086189B"/>
    <w:rsid w:val="00864202"/>
    <w:rsid w:val="00872613"/>
    <w:rsid w:val="008A76FD"/>
    <w:rsid w:val="008B27DB"/>
    <w:rsid w:val="008B2948"/>
    <w:rsid w:val="008B5443"/>
    <w:rsid w:val="008B7A1E"/>
    <w:rsid w:val="008C7EEB"/>
    <w:rsid w:val="008D0DEF"/>
    <w:rsid w:val="008D2256"/>
    <w:rsid w:val="008D5E3D"/>
    <w:rsid w:val="008E09D4"/>
    <w:rsid w:val="008E3EE8"/>
    <w:rsid w:val="008F7133"/>
    <w:rsid w:val="00905BC6"/>
    <w:rsid w:val="0090737A"/>
    <w:rsid w:val="00925733"/>
    <w:rsid w:val="00935422"/>
    <w:rsid w:val="0094786F"/>
    <w:rsid w:val="00955EFD"/>
    <w:rsid w:val="0096108C"/>
    <w:rsid w:val="00963BA0"/>
    <w:rsid w:val="00967764"/>
    <w:rsid w:val="009758B2"/>
    <w:rsid w:val="009810EE"/>
    <w:rsid w:val="009837DB"/>
    <w:rsid w:val="00984CC9"/>
    <w:rsid w:val="00984D11"/>
    <w:rsid w:val="00990E51"/>
    <w:rsid w:val="00991ED5"/>
    <w:rsid w:val="0099233F"/>
    <w:rsid w:val="00997798"/>
    <w:rsid w:val="009A6391"/>
    <w:rsid w:val="009B54A0"/>
    <w:rsid w:val="009C3A89"/>
    <w:rsid w:val="009C6405"/>
    <w:rsid w:val="009F46B8"/>
    <w:rsid w:val="009F6B2C"/>
    <w:rsid w:val="009F6D79"/>
    <w:rsid w:val="00A00113"/>
    <w:rsid w:val="00A00F86"/>
    <w:rsid w:val="00A03D1C"/>
    <w:rsid w:val="00A110B6"/>
    <w:rsid w:val="00A17810"/>
    <w:rsid w:val="00A30799"/>
    <w:rsid w:val="00A476C1"/>
    <w:rsid w:val="00A57FE8"/>
    <w:rsid w:val="00A64ECE"/>
    <w:rsid w:val="00A66185"/>
    <w:rsid w:val="00A71CAD"/>
    <w:rsid w:val="00A731A2"/>
    <w:rsid w:val="00A74F78"/>
    <w:rsid w:val="00A81AA2"/>
    <w:rsid w:val="00A827B0"/>
    <w:rsid w:val="00A827C1"/>
    <w:rsid w:val="00A835DA"/>
    <w:rsid w:val="00A86C6C"/>
    <w:rsid w:val="00A90620"/>
    <w:rsid w:val="00A92AFF"/>
    <w:rsid w:val="00A93F40"/>
    <w:rsid w:val="00A96F93"/>
    <w:rsid w:val="00A97C7C"/>
    <w:rsid w:val="00AA0ADD"/>
    <w:rsid w:val="00AA1759"/>
    <w:rsid w:val="00AB1F46"/>
    <w:rsid w:val="00AB65FF"/>
    <w:rsid w:val="00AC5563"/>
    <w:rsid w:val="00AD122F"/>
    <w:rsid w:val="00AD39DA"/>
    <w:rsid w:val="00AD5DFE"/>
    <w:rsid w:val="00AE5772"/>
    <w:rsid w:val="00AF22AD"/>
    <w:rsid w:val="00AF5107"/>
    <w:rsid w:val="00AF6C27"/>
    <w:rsid w:val="00B00967"/>
    <w:rsid w:val="00B01133"/>
    <w:rsid w:val="00B06264"/>
    <w:rsid w:val="00B07C8F"/>
    <w:rsid w:val="00B21499"/>
    <w:rsid w:val="00B250E8"/>
    <w:rsid w:val="00B275D4"/>
    <w:rsid w:val="00B437C8"/>
    <w:rsid w:val="00B5136C"/>
    <w:rsid w:val="00B61640"/>
    <w:rsid w:val="00B61948"/>
    <w:rsid w:val="00B75051"/>
    <w:rsid w:val="00B77CC5"/>
    <w:rsid w:val="00B859DE"/>
    <w:rsid w:val="00B96864"/>
    <w:rsid w:val="00BA1A32"/>
    <w:rsid w:val="00BB3641"/>
    <w:rsid w:val="00BC28B5"/>
    <w:rsid w:val="00BC588A"/>
    <w:rsid w:val="00BD0E59"/>
    <w:rsid w:val="00BD15F7"/>
    <w:rsid w:val="00BE0288"/>
    <w:rsid w:val="00BE0F7D"/>
    <w:rsid w:val="00BE3444"/>
    <w:rsid w:val="00BF2880"/>
    <w:rsid w:val="00C05A8E"/>
    <w:rsid w:val="00C12441"/>
    <w:rsid w:val="00C12D2F"/>
    <w:rsid w:val="00C2382F"/>
    <w:rsid w:val="00C277A8"/>
    <w:rsid w:val="00C309AE"/>
    <w:rsid w:val="00C365CE"/>
    <w:rsid w:val="00C417EB"/>
    <w:rsid w:val="00C528AE"/>
    <w:rsid w:val="00C54042"/>
    <w:rsid w:val="00C90830"/>
    <w:rsid w:val="00CA5D23"/>
    <w:rsid w:val="00CC7FF3"/>
    <w:rsid w:val="00CE0FEE"/>
    <w:rsid w:val="00CE45B0"/>
    <w:rsid w:val="00CE4BCE"/>
    <w:rsid w:val="00CF1393"/>
    <w:rsid w:val="00CF2FAF"/>
    <w:rsid w:val="00CF3D71"/>
    <w:rsid w:val="00CF4F3A"/>
    <w:rsid w:val="00D0014D"/>
    <w:rsid w:val="00D0391A"/>
    <w:rsid w:val="00D059F7"/>
    <w:rsid w:val="00D22819"/>
    <w:rsid w:val="00D2288E"/>
    <w:rsid w:val="00D325D0"/>
    <w:rsid w:val="00D33929"/>
    <w:rsid w:val="00D417D3"/>
    <w:rsid w:val="00D511F0"/>
    <w:rsid w:val="00D54EE5"/>
    <w:rsid w:val="00D62359"/>
    <w:rsid w:val="00D63F82"/>
    <w:rsid w:val="00D640FC"/>
    <w:rsid w:val="00D70F7D"/>
    <w:rsid w:val="00D761F7"/>
    <w:rsid w:val="00D866F2"/>
    <w:rsid w:val="00D91FF4"/>
    <w:rsid w:val="00D92929"/>
    <w:rsid w:val="00D93C2E"/>
    <w:rsid w:val="00D970A5"/>
    <w:rsid w:val="00DB4967"/>
    <w:rsid w:val="00DC1A1C"/>
    <w:rsid w:val="00DC22CF"/>
    <w:rsid w:val="00DE4DAA"/>
    <w:rsid w:val="00DE50CB"/>
    <w:rsid w:val="00DE6696"/>
    <w:rsid w:val="00DF43CE"/>
    <w:rsid w:val="00E07A43"/>
    <w:rsid w:val="00E206AE"/>
    <w:rsid w:val="00E20F02"/>
    <w:rsid w:val="00E21D72"/>
    <w:rsid w:val="00E229C1"/>
    <w:rsid w:val="00E23397"/>
    <w:rsid w:val="00E32CD7"/>
    <w:rsid w:val="00E354B5"/>
    <w:rsid w:val="00E37DF5"/>
    <w:rsid w:val="00E4065C"/>
    <w:rsid w:val="00E44EE1"/>
    <w:rsid w:val="00E50954"/>
    <w:rsid w:val="00E5241D"/>
    <w:rsid w:val="00E55EE8"/>
    <w:rsid w:val="00E5680C"/>
    <w:rsid w:val="00E61A16"/>
    <w:rsid w:val="00E6522A"/>
    <w:rsid w:val="00E66DA5"/>
    <w:rsid w:val="00E7358D"/>
    <w:rsid w:val="00E76267"/>
    <w:rsid w:val="00EA13E8"/>
    <w:rsid w:val="00EA535B"/>
    <w:rsid w:val="00EA7C79"/>
    <w:rsid w:val="00EC3BBB"/>
    <w:rsid w:val="00EC579D"/>
    <w:rsid w:val="00ED5BDC"/>
    <w:rsid w:val="00ED6A25"/>
    <w:rsid w:val="00ED7DAC"/>
    <w:rsid w:val="00EF39E4"/>
    <w:rsid w:val="00F067A6"/>
    <w:rsid w:val="00F14AA7"/>
    <w:rsid w:val="00F1705F"/>
    <w:rsid w:val="00F20B25"/>
    <w:rsid w:val="00F212F3"/>
    <w:rsid w:val="00F278C3"/>
    <w:rsid w:val="00F3338D"/>
    <w:rsid w:val="00F43788"/>
    <w:rsid w:val="00F6292D"/>
    <w:rsid w:val="00F62E72"/>
    <w:rsid w:val="00F70C03"/>
    <w:rsid w:val="00F9084A"/>
    <w:rsid w:val="00FB2AB0"/>
    <w:rsid w:val="00FB6E40"/>
    <w:rsid w:val="00FD1CCB"/>
    <w:rsid w:val="00FD5BF8"/>
    <w:rsid w:val="00FD653B"/>
    <w:rsid w:val="07405480"/>
    <w:rsid w:val="14929261"/>
    <w:rsid w:val="15D3EC9A"/>
    <w:rsid w:val="207B22FF"/>
    <w:rsid w:val="23AD2351"/>
    <w:rsid w:val="2864CBC7"/>
    <w:rsid w:val="28A06860"/>
    <w:rsid w:val="2EB7D9EF"/>
    <w:rsid w:val="30849AC3"/>
    <w:rsid w:val="341921DD"/>
    <w:rsid w:val="3F04B8C6"/>
    <w:rsid w:val="42A923F5"/>
    <w:rsid w:val="45F499DC"/>
    <w:rsid w:val="48923641"/>
    <w:rsid w:val="48B1201A"/>
    <w:rsid w:val="4AEB4AF6"/>
    <w:rsid w:val="4DDCF8AA"/>
    <w:rsid w:val="4FC547DE"/>
    <w:rsid w:val="50C7567B"/>
    <w:rsid w:val="52D70D8A"/>
    <w:rsid w:val="58164CD1"/>
    <w:rsid w:val="592E0C23"/>
    <w:rsid w:val="5E40FD08"/>
    <w:rsid w:val="67305C76"/>
    <w:rsid w:val="69E3D86B"/>
    <w:rsid w:val="71255BBE"/>
    <w:rsid w:val="7347E837"/>
    <w:rsid w:val="74052C8B"/>
    <w:rsid w:val="77D1E013"/>
    <w:rsid w:val="7CB8B3A7"/>
    <w:rsid w:val="7EC9A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78A2D"/>
  <w15:chartTrackingRefBased/>
  <w15:docId w15:val="{AE8B31FD-0755-49E2-85B6-76D6D995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864"/>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uiPriority w:val="1"/>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CommentReference">
    <w:name w:val="annotation reference"/>
    <w:basedOn w:val="DefaultParagraphFont"/>
    <w:semiHidden/>
    <w:unhideWhenUsed/>
    <w:rsid w:val="00515B02"/>
    <w:rPr>
      <w:sz w:val="16"/>
      <w:szCs w:val="16"/>
    </w:rPr>
  </w:style>
  <w:style w:type="paragraph" w:styleId="CommentText">
    <w:name w:val="annotation text"/>
    <w:basedOn w:val="Normal"/>
    <w:link w:val="CommentTextChar"/>
    <w:unhideWhenUsed/>
    <w:rsid w:val="00515B02"/>
    <w:pPr>
      <w:spacing w:line="240" w:lineRule="auto"/>
    </w:pPr>
    <w:rPr>
      <w:sz w:val="20"/>
      <w:szCs w:val="20"/>
    </w:rPr>
  </w:style>
  <w:style w:type="character" w:customStyle="1" w:styleId="CommentTextChar">
    <w:name w:val="Comment Text Char"/>
    <w:basedOn w:val="DefaultParagraphFont"/>
    <w:link w:val="CommentText"/>
    <w:rsid w:val="00515B02"/>
    <w:rPr>
      <w:sz w:val="20"/>
      <w:szCs w:val="20"/>
    </w:rPr>
  </w:style>
  <w:style w:type="paragraph" w:styleId="CommentSubject">
    <w:name w:val="annotation subject"/>
    <w:basedOn w:val="CommentText"/>
    <w:next w:val="CommentText"/>
    <w:link w:val="CommentSubjectChar"/>
    <w:semiHidden/>
    <w:unhideWhenUsed/>
    <w:rsid w:val="00515B02"/>
    <w:rPr>
      <w:b/>
      <w:bCs/>
    </w:rPr>
  </w:style>
  <w:style w:type="character" w:customStyle="1" w:styleId="CommentSubjectChar">
    <w:name w:val="Comment Subject Char"/>
    <w:basedOn w:val="CommentTextChar"/>
    <w:link w:val="CommentSubject"/>
    <w:semiHidden/>
    <w:rsid w:val="00515B02"/>
    <w:rPr>
      <w:b/>
      <w:bCs/>
      <w:sz w:val="20"/>
      <w:szCs w:val="20"/>
    </w:rPr>
  </w:style>
  <w:style w:type="paragraph" w:styleId="BalloonText">
    <w:name w:val="Balloon Text"/>
    <w:basedOn w:val="Normal"/>
    <w:link w:val="BalloonTextChar"/>
    <w:semiHidden/>
    <w:unhideWhenUsed/>
    <w:rsid w:val="00515B0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15B02"/>
    <w:rPr>
      <w:rFonts w:ascii="Segoe UI" w:hAnsi="Segoe UI" w:cs="Segoe UI"/>
      <w:sz w:val="18"/>
      <w:szCs w:val="18"/>
    </w:rPr>
  </w:style>
  <w:style w:type="paragraph" w:styleId="Header">
    <w:name w:val="header"/>
    <w:basedOn w:val="Normal"/>
    <w:link w:val="HeaderChar"/>
    <w:uiPriority w:val="99"/>
    <w:unhideWhenUsed/>
    <w:rsid w:val="007158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5828"/>
  </w:style>
  <w:style w:type="paragraph" w:styleId="Revision">
    <w:name w:val="Revision"/>
    <w:hidden/>
    <w:uiPriority w:val="99"/>
    <w:semiHidden/>
    <w:rsid w:val="00456D4A"/>
    <w:pPr>
      <w:spacing w:before="0" w:line="240" w:lineRule="auto"/>
    </w:pPr>
  </w:style>
  <w:style w:type="character" w:customStyle="1" w:styleId="normaltextrun">
    <w:name w:val="normaltextrun"/>
    <w:basedOn w:val="DefaultParagraphFont"/>
    <w:rsid w:val="00D62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518618919">
      <w:bodyDiv w:val="1"/>
      <w:marLeft w:val="0"/>
      <w:marRight w:val="0"/>
      <w:marTop w:val="0"/>
      <w:marBottom w:val="0"/>
      <w:divBdr>
        <w:top w:val="none" w:sz="0" w:space="0" w:color="auto"/>
        <w:left w:val="none" w:sz="0" w:space="0" w:color="auto"/>
        <w:bottom w:val="none" w:sz="0" w:space="0" w:color="auto"/>
        <w:right w:val="none" w:sz="0" w:space="0" w:color="auto"/>
      </w:divBdr>
    </w:div>
    <w:div w:id="19113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7F5241A-5700-4FFE-A7FF-5BC0398CE859}"/>
      </w:docPartPr>
      <w:docPartBody>
        <w:p w:rsidR="00135393" w:rsidRDefault="00294DEA">
          <w:r w:rsidRPr="006A77B7">
            <w:rPr>
              <w:rStyle w:val="PlaceholderText"/>
            </w:rPr>
            <w:t>Click or tap here to enter text.</w:t>
          </w:r>
        </w:p>
      </w:docPartBody>
    </w:docPart>
    <w:docPart>
      <w:docPartPr>
        <w:name w:val="2633951CA4F74E63994776CD2719B15B"/>
        <w:category>
          <w:name w:val="General"/>
          <w:gallery w:val="placeholder"/>
        </w:category>
        <w:types>
          <w:type w:val="bbPlcHdr"/>
        </w:types>
        <w:behaviors>
          <w:behavior w:val="content"/>
        </w:behaviors>
        <w:guid w:val="{2A5FA791-365B-4064-A3C8-78B950FE6072}"/>
      </w:docPartPr>
      <w:docPartBody>
        <w:p w:rsidR="00135393" w:rsidRDefault="00294DEA" w:rsidP="00294DEA">
          <w:pPr>
            <w:pStyle w:val="2633951CA4F74E63994776CD2719B15B"/>
          </w:pPr>
          <w:r w:rsidRPr="006A77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A"/>
    <w:rsid w:val="00080FD9"/>
    <w:rsid w:val="00135393"/>
    <w:rsid w:val="0018348B"/>
    <w:rsid w:val="001C7193"/>
    <w:rsid w:val="00294DEA"/>
    <w:rsid w:val="00311C39"/>
    <w:rsid w:val="003C1A3F"/>
    <w:rsid w:val="0062197F"/>
    <w:rsid w:val="00667323"/>
    <w:rsid w:val="00671E9A"/>
    <w:rsid w:val="006A28BF"/>
    <w:rsid w:val="007E2239"/>
    <w:rsid w:val="007F1C57"/>
    <w:rsid w:val="00A845D7"/>
    <w:rsid w:val="00EA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DEA"/>
    <w:rPr>
      <w:color w:val="808080"/>
    </w:rPr>
  </w:style>
  <w:style w:type="paragraph" w:customStyle="1" w:styleId="2633951CA4F74E63994776CD2719B15B">
    <w:name w:val="2633951CA4F74E63994776CD2719B15B"/>
    <w:rsid w:val="00294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1613592D-8406-4616-BF7B-F8BAB0EF0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8FF39-4E96-433D-BFB8-7CE57DE0C996}">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829</Words>
  <Characters>4729</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Sample Letter – Competitive Grantee: Request Documentation to Complete Preaward </vt:lpstr>
      <vt:lpstr>Sample Letter – Competitive Grantee: Request Documentation to Complete Preaward </vt:lpstr>
    </vt:vector>
  </TitlesOfParts>
  <Company>Minnesota Department Of Education</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OGM</dc:creator>
  <cp:keywords/>
  <dc:description/>
  <cp:lastModifiedBy>Samantha Shalda</cp:lastModifiedBy>
  <cp:revision>6</cp:revision>
  <dcterms:created xsi:type="dcterms:W3CDTF">2025-06-27T13:41:00Z</dcterms:created>
  <dcterms:modified xsi:type="dcterms:W3CDTF">2025-06-27T19:18:00Z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